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七年级上册第一单元专项练习</w:t>
      </w:r>
    </w:p>
    <w:p>
      <w:pPr>
        <w:jc w:val="center"/>
        <w:rPr>
          <w:rFonts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ind w:firstLine="1200" w:firstLineChars="500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班级：             姓名：                  分数：</w:t>
      </w:r>
    </w:p>
    <w:p>
      <w:pPr>
        <w:ind w:firstLine="1200" w:firstLineChars="500"/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选择题（一题3分，共60分）</w:t>
      </w:r>
    </w:p>
    <w:p>
      <w:pPr>
        <w:widowControl/>
        <w:jc w:val="left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下列词语中加点字词的读音全都正确的一项是（ 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A. 花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苞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（bāo） 娇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（mèi） 池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畦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（qí） 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着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落（zháo）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B. 掩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饰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（shì）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眼（zhá） 粗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犷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（kuàng）  旷野（kuàng）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澄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清（chéng） 静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谧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（mì） 干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涩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（sè）  水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藻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（zǎo）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高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邈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（miǎo） 屋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檐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（yán）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曙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光（shǔ）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啜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泣（tuò）</w:t>
      </w:r>
    </w:p>
    <w:p>
      <w:pPr>
        <w:widowControl/>
        <w:jc w:val="left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选出下面划线字的注音全都正确的一项（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A. 朗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润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（yùn）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宛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转（wǎn） </w:t>
      </w:r>
      <w: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欣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然（xīn） 宽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敞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（chǎng）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B. 轻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悄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悄（qiāo） 赶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趟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儿（tàng）  暖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（he） 繁花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嫩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叶（nèn）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车（yùn） 黄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（yùn） </w:t>
      </w:r>
      <w: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烘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托（hōng）  玲珑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剔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透（tī）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发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酵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（xiào）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蓑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衣（suō） 鸟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巢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（cháo）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咄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咄逼人（duó）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3.下列加点字意思与例句相同的一项是（ 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例句：</w:t>
      </w:r>
      <w:r>
        <w:rPr>
          <w:rFonts w:hint="eastAsia" w:ascii="楷体" w:hAnsi="楷体" w:eastAsia="楷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下车</w:t>
      </w:r>
      <w:r>
        <w:rPr>
          <w:rFonts w:hint="eastAsia" w:ascii="楷体" w:hAnsi="楷体" w:eastAsia="楷体" w:cs="宋体"/>
          <w:b/>
          <w:bCs/>
          <w:color w:val="000000" w:themeColor="text1"/>
          <w:sz w:val="24"/>
          <w:em w:val="dot"/>
          <w14:textFill>
            <w14:solidFill>
              <w14:schemeClr w14:val="tx1"/>
            </w14:solidFill>
          </w14:textFill>
        </w:rPr>
        <w:t>引</w:t>
      </w:r>
      <w:r>
        <w:rPr>
          <w:rFonts w:hint="eastAsia" w:ascii="楷体" w:hAnsi="楷体" w:eastAsia="楷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之——《陈太丘与友期行》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 .抛砖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玉 </w:t>
      </w:r>
      <w: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B.穿针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线 </w:t>
      </w:r>
      <w: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C.呼朋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伴 </w:t>
      </w:r>
      <w: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经据典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4.下列各句中，没有语病的一项是（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为了防止失窃事件不再发生，安保部门采取了切实有效的措施。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能不能战胜自己思想的弱点，是一个人在事业上成功的关键。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我们只要相信自己的能力，才能在各种考验面前充满信心。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D.位于四川省广汉市三星堆镇的三星堆遗址，堪称这两年公众关注的考古“顶流”。 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5.下列各句中，没有语病的一项是（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七年级（1）班的学习成绩是全校最好的一个班级。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由于运用科学的学习方法，他的学习效率有了很大改进。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我国载人航天事业承载着民族的飞天梦想，镌刻着伟大祖国的前行脚步。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我们在心里由衷地感谢老师多年来的默默付出。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6.下列句子中加点的词语使用不恰当的一项是（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A. 那个地方又脏又乱，令人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叹为观止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B. 洪水虽然来势汹汹，但我们的防洪工程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安然无恙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C. 集市上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万头攒动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，人声鼎沸。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这本新书太好看了，一篇篇精美的文章让我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爱不释手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。 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7.下面与例句修辞手法不同的一项是（ ） </w:t>
      </w:r>
    </w:p>
    <w:p>
      <w:pPr>
        <w:widowControl/>
        <w:jc w:val="left"/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例句：</w:t>
      </w:r>
      <w:r>
        <w:rPr>
          <w:rFonts w:hint="eastAsia" w:ascii="楷体" w:hAnsi="楷体" w:eastAsia="楷体" w:cs="楷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一个老城，有山有水，全在蓝天下很暖和安适地睡着。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这一圈小山在冬天特别可爱，好像是把济南放在一个小摇篮里。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就凭这些绿的精神，水也不忍得冻上。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他们全安静不动地低声地说：“你们放心吧，这儿准保暖和。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空中，半空中，天上，自上而下全是那么清亮，那么蓝汪汪的，整个的是块空灵的蓝水晶。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8.下列句子中没有使用修辞手法的一项是（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微黄的阳光斜射在山腰上，那点儿薄雪好像忽然害了羞，微微露出点儿粉色。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“小明，作业做完了吗？”“做完了，妈妈。”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盼望着，盼望着，东风来了，春天的脚步近了。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D. 看，像牛毛，像花针，像细丝，密密地斜织着，人家屋顶上全笼着一层薄烟。 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9.下列说法错误的一项是（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人们常用“唐诗、宋词、元曲、明清小说”来概括唐、宋、元、明清这几个时期突出的文学形式。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《闻王昌龄左迁龙标遥有此寄》中“左迁”指贬官，“龙标”是官职名。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老舍，本名舒庆春，字舍予，生于北京，中国现代小说家、著名作家，杰出的语言大师、人民艺术家。著有小说《骆驼祥子》等。 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《济南的冬天》是一篇充满诗情画意的散文，老舍紧紧抓住济南冬天“温晴”这一特点，描述出一幅幅济南特有的动人的冬景。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10.下列表述有错误的一项是（　　）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A．“野花遍地是：杂样儿，有名字的，没名字的，散在草丛里，像眼睛，像星星，还眨呀眨的。”运用了比喻和拟人的修辞手法，写出了春天野花盛开的繁茂景象。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B．古人称谓有谦称和尊称的区别，“令尊”“舍弟”是尊称，“拙作”“寒舍”是谦称。。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C．还有一问，是“公理”几块钱一斤？——该句运用了拟物修辞手法。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D．谦辞和敬辞是我们在阅读古文中常遇见的一种文言现象，我们要学会区分。如，“家父”“家慈”“舍弟”是谦辞；“令尊”“高见”“惠赠”是敬辞。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11.下列说法不正确的一项是（　　）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A．</w:t>
      </w:r>
      <w:r>
        <w:rPr>
          <w:rFonts w:hint="eastAsia" w:ascii="楷体" w:hAnsi="楷体" w:eastAsia="楷体" w:cs="楷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吹面不寒杨柳风”，不错的，像母亲的手抚摸着你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。（修辞手法：引用，比喻，拟人）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B．</w:t>
      </w:r>
      <w:r>
        <w:rPr>
          <w:rFonts w:hint="eastAsia" w:ascii="楷体" w:hAnsi="楷体" w:eastAsia="楷体" w:cs="楷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在阳光的照耀下，漫山的山茶花仿佛千万颗红星在闪闪发光。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句中“漫山的山茶花”是本体，“红星”是喻体，“仿佛”是比喻词。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C．</w:t>
      </w:r>
      <w:r>
        <w:rPr>
          <w:rFonts w:hint="eastAsia" w:ascii="楷体" w:hAnsi="楷体" w:eastAsia="楷体" w:cs="楷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风雨之中的战士，成了一尊威严的雕塑。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本体“战士”，喻体“雕塑”，使用借喻写出了风雨之中的战士威严不动，守卫祖国的庄严姿态。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D．回乐烽前沙似雪，受降城外月如霜。（修辞手法：对偶，比喻；景物描写，渲染出边关空旷苍茫、静寂凄泠的环境氛围）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12.下列关于修辞方法的表述错误的一项是（　　）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A．比喻有三种形式：明喻，暗喻，借喻。本体和比喻词都不出现，而是用喻体直接代替本体，是暗喻；本体和喻体之间用“是”“就是”“变成”“等于”等词语，或者用破折号来连接的比喻句是借喻。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B．“天儿越晴，水藻越绿，就凭这些绿的精神，水也不忍得冻上。”这句话运用了比拟的修辞手法，生动写出了济南冬天的水，也具有“温晴”的特点。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C．把物当作人来写，赋予物以人的动作行为或思想感情的修辞手法，就是比拟的一种，我们称之为拟人。还有一种比拟，把人当作物来写，或把甲物当作乙物来写，我们称之为拟物。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D．“黄世仁的管家穆仁智夹着尾巴逃跑了。”这句话运用了拟物的修辞手法。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13.下列句子中加点的词语使用有误的一项是（ 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A. 王校长虽然已年过六十，但依然一副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精神抖擞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的样子，干什么都特别热情。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B. 新春集会上，乡里的姑娘小伙子们一个个打扮得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花枝招展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的，一派喜气洋洋的景象。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C. 放学铃声响了，孩子们如出笼的小鸟一般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争先恐后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地冲出教室。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em w:val="dot"/>
          <w:lang w:bidi="ar"/>
          <w14:textFill>
            <w14:solidFill>
              <w14:schemeClr w14:val="tx1"/>
            </w14:solidFill>
          </w14:textFill>
        </w:rPr>
        <w:t>一年之计在于春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，在新年到来之际，我们要早做计划，提前播种，如此才会赢得丰收。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14.下列诗句的朗读节奏划分不正确的一项是（ ）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海日/生/残夜        B. 江春/入/旧年    C. 我寄愁/心与明月      D. 断肠人/在/天涯 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15.关于《次北固山下》，下列分析不正确的一项是（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首联写“客路”“行舟”，字里行间已有人在江南、神驰故里的飘泊之感，与尾联之“乡书”“归雁”遥相呼应。诗题表明诗人写诗的地点，“次”是“游览”的意思。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颔联之“两岸阔”与“潮平”，“一帆悬”与“风正”均有因果关系。“潮平”指潮水上涨，水与岸平。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C. 颈联写海上红日冲破黎明前的黑暗，江边春意赶走垂尽的旧腊残冬，不仅意象美妙，还蕴含一种生活哲理，突现了新生事物的强大生命力。 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尾联“乡书”“归雁”让人感受到一种乡思的愁绪。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16.对《观沧海》理解有误的一项是（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这是一首四言古体诗，也是一首写景诗，诗人将自己的情与志融于景中，情景交融。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写景动静结合，“秋风萧瑟，洪波涌起”与“水何澹澹”写的是静景，“树木丛生，百草丰茂”与“山岛竦峙”写的是动景。 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C. “观”字起到统领全篇的作用。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本诗通过对波涛汹涌、吞吐日月的大海的生动描绘，表达了诗人伟大的政治抱负和壮阔胸襟。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17.对《天净沙・秋思》理解不正确的一项是（ ）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A. “枯藤老树昏鸦”一句描摹了一幅秋暮思归图，“枯”“老”“昏”营造出暗淡凄凉的氛围，衬托游子内心的哀伤。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B. “夕阳西下”一句，将前面九个独立的事物统到一幅图画中，有一种凄凉之美。 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C. “西风瘦马”一句，“西风”即秋风，“瘦马”既写出了路途的辛劳，又写出了生活的艰辛。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D. 末句是在前面写景的基础上借景抒情，间接抒发了长年漂泊的游子深切的思乡之愁。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18.下列文学常识搭配有误的一项是（　　）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A．《观沧海》——曹操——乐府——汉朝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B．《闻王昌龄左迁龙标遥有此寄》——李白——七绝——唐代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C．《次北固山下》——王湾——五律——宋代</w:t>
      </w:r>
    </w:p>
    <w:p>
      <w:pPr>
        <w:widowControl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D．《天净沙•秋思》——马致远——散曲——元代 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19.下列对《闻王昌龄左迁龙标遥有此寄》内容和情感的理解，不正确的一项是（　　）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A．诗歌以杨花子规起兴，想象丰富，体现诗人洒脱豪放的胸怀。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B．第二句写诗人初听友人被贬偏远之地的消息后的惊叹与惋惜。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C．诗人寄愁心给明月，表达了诗人对友人的同情、怀念和慰藉。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D．第三、四句诗人寄情于景，运用比拟的手法点明了诗歌主旨。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20.下列关于文学、文化常识的表述，不正确的一项是（　　）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A．古诗词的意象内涵丰富，如：“月亮”代表思念，“鸿雁”可打发乡愁，“梅花”有高洁之意。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B．古人称谓有谦称和尊称之别，“令郎”“贵姓”“尊君”都是尊称。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C．老舍，原名舒庆春，主要作品有小说《骆驼祥子》《四世同堂》《茶馆》《龙须沟》等。</w:t>
      </w:r>
    </w:p>
    <w:p>
      <w:pPr>
        <w:widowControl/>
        <w:jc w:val="left"/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D．朱自清，字佩弦，散文家、诗人、学者。著有诗文集《踪迹》，散文集《背影》《欧游杂记》《你我》等。</w:t>
      </w:r>
    </w:p>
    <w:p>
      <w:pPr>
        <w:rPr>
          <w:rFonts w:ascii="宋体" w:hAnsi="宋体" w:eastAsia="宋体" w:cs="宋体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默写（一空1分，共20分）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（1）东临碣石，以观沧海。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水何澹澹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山岛竦峙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。（曹操《观沧海》）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杨花落尽子规啼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，闻道龙标过五溪。（李白《闻王昌龄左迁龙标遥有此寄》）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强欲登高去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，无人送酒来。（岑参《行军九日思长安故园》）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（4）峨眉山月半轮秋，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影入平羌江水流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。夜发清溪向三峡，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思君不见下渝州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。（李白《峨眉山月歌》）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（5）王湾的《次北固山下》一诗中揭示了新旧交替的生活哲理的诗句是：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海日生残夜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江春入旧年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（6）《观沧海》中表现曹操博大胸襟的诗句是：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日月之行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若出其中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； 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星汉灿烂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若出其里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（7）《天净沙•秋思》中直接抒情，表现游子肝肠寸断的思乡之情的诗句是：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夕阳西下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断肠人在天涯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（8）兄子胡儿曰：“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撒盐空中差可拟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。”兄女曰：“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未若柳絮因风起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。”（《咏雪》）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（9）《次北固山下》直接抒发作者思乡之情的诗句：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乡书何处达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归雁洛阳边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（10）《闻王昌龄左迁龙标遥有此寄》中抒发诗人恋恋不舍之情的诗句是：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我寄愁心与明月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FFFFFF" w:themeColor="background1"/>
          <w:sz w:val="24"/>
          <w:u w:val="single" w:color="000000" w:themeColor="text1"/>
          <w14:textFill>
            <w14:solidFill>
              <w14:schemeClr w14:val="bg1"/>
            </w14:solidFill>
          </w14:textFill>
        </w:rPr>
        <w:t>随君直到夜郎西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根据拼音填写词语（一空1分，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12分）</w:t>
      </w:r>
    </w:p>
    <w:p>
      <w:pPr>
        <w:numPr>
          <w:ilvl w:val="0"/>
          <w:numId w:val="2"/>
        </w:numPr>
        <w:rPr>
          <w:rFonts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风里带来些新翻的泥土的气息，混着青草味儿，还有各种花的香，都在微微润湿的空气里yùn niàng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1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。鸟儿将窠巢安在繁花嫩叶当中，高兴起来了，hū péng yǐn bàn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2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地卖弄清脆的喉咙，唱出宛转的曲子，与轻风流水yìng hè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3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着。牛背上牧童的短笛，这时候也成天在liáo liàng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4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④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地响。</w:t>
      </w:r>
    </w:p>
    <w:p>
      <w:pPr>
        <w:numPr>
          <w:ilvl w:val="0"/>
          <w:numId w:val="2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春天像小姑娘，huā zhī zhāo zhǎn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5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⑤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的，笑着，走着。</w:t>
      </w:r>
    </w:p>
    <w:p>
      <w:pPr>
        <w:numPr>
          <w:ilvl w:val="0"/>
          <w:numId w:val="2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舒活舒活筋骨，dǒu sǒu dǒu sǒu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6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⑥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精神，各做各的一份事去。</w:t>
      </w:r>
    </w:p>
    <w:p>
      <w:pPr>
        <w:numPr>
          <w:ilvl w:val="0"/>
          <w:numId w:val="2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水藻真绿，把终年zhù xù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7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⑦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的绿色全拿出来了。</w:t>
      </w:r>
    </w:p>
    <w:p>
      <w:pPr>
        <w:numPr>
          <w:ilvl w:val="0"/>
          <w:numId w:val="2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山上的矮松越发的青黑，树尖上顶着一jì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8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⑧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儿白花，好像日本看护妇。山尖全白了，给蓝天xiāng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9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⑨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上一道银边。</w:t>
      </w:r>
    </w:p>
    <w:p>
      <w:pPr>
        <w:numPr>
          <w:ilvl w:val="0"/>
          <w:numId w:val="2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这时候，雨已经化了妆，它经常变成美丽的雪花，飘然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lì lín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10 \* GB3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⑩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人间。但在南国，雨仍然偶尔造访大地，但它变得更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lìn sè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11 \* GB2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⑾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了。它既不倾盆瓢泼，又不绵绵如丝，或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xī xī lì lì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instrText xml:space="preserve"> = 12 \* GB2 \* MERGEFORMAT </w:instrTex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⑿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，它显出一种自然、平静。</w:t>
      </w:r>
    </w:p>
    <w:p>
      <w:p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翻译句子（</w:t>
      </w:r>
      <w:r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numPr>
          <w:ilvl w:val="0"/>
          <w:numId w:val="3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友人惭，下车引之。元方入门不顾。</w:t>
      </w:r>
    </w:p>
    <w:p>
      <w:pPr>
        <w:numPr>
          <w:ilvl w:val="0"/>
          <w:numId w:val="3"/>
        </w:numP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谢太傅寒雪日内集，与儿女讲论文义。</w:t>
      </w:r>
    </w:p>
    <w:p>
      <w:pPr>
        <w:tabs>
          <w:tab w:val="left" w:pos="420"/>
        </w:tabs>
        <w:ind w:left="425"/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ind w:left="425" w:hanging="425"/>
        <w:rPr>
          <w:rFonts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根据上下文，填写《朝花夕拾》中的相关内容。（4分）</w:t>
      </w:r>
    </w:p>
    <w:p>
      <w:pPr>
        <w:pStyle w:val="9"/>
        <w:numPr>
          <w:ilvl w:val="0"/>
          <w:numId w:val="4"/>
        </w:numPr>
        <w:ind w:firstLineChars="0"/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认识的人告诉我说：他叫</w:t>
      </w:r>
      <w:r>
        <w:rPr>
          <w:rFonts w:hint="eastAsia" w:ascii="楷体" w:hAnsi="楷体" w:eastAsia="楷体" w:cs="楷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楷体" w:hAnsi="楷体" w:eastAsia="楷体" w:cs="楷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，是徐伯荪的学生。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填写文中的人名</w:t>
      </w:r>
      <w:r>
        <w:rPr>
          <w:rFonts w:hint="eastAsia" w:cs="楷体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楷体" w:asciiTheme="minorEastAsia" w:hAnsi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</w:t>
      </w:r>
    </w:p>
    <w:p>
      <w:pPr>
        <w:pStyle w:val="9"/>
        <w:numPr>
          <w:ilvl w:val="0"/>
          <w:numId w:val="4"/>
        </w:numPr>
        <w:ind w:firstLineChars="0"/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em w:val="dot"/>
          <w14:textFill>
            <w14:solidFill>
              <w14:schemeClr w14:val="tx1"/>
            </w14:solidFill>
          </w14:textFill>
        </w:rPr>
        <w:t>这</w:t>
      </w: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虽然不过薄薄的一本书，但是下图上说，鬼少人多，又为我一人所独有，使我高兴极了。那里面的故事，似乎是谁都知道的；便是不识字的人，例如阿长，也只要一看图画便能够滔滔地讲出这一段的事迹。——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这本书指的是《 </w:t>
      </w:r>
      <w:r>
        <w:rPr>
          <w:rFonts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》</w:t>
      </w:r>
    </w:p>
    <w:p>
      <w:pPr>
        <w:pStyle w:val="9"/>
        <w:numPr>
          <w:ilvl w:val="0"/>
          <w:numId w:val="4"/>
        </w:numPr>
        <w:ind w:firstLineChars="0"/>
        <w:rPr>
          <w:rFonts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14:textFill>
            <w14:solidFill>
              <w14:schemeClr w14:val="tx1"/>
            </w14:solidFill>
          </w14:textFill>
        </w:rPr>
        <w:t>衍太太却决不如此。假如她看见我们吃冰，一定和蔼地笑着说，“好，再吃一块。我记着，看谁吃的多。——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这段话出自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《朝花夕拾》中的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《 </w:t>
      </w:r>
      <w:r>
        <w:rPr>
          <w:rFonts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》</w:t>
      </w:r>
    </w:p>
    <w:p>
      <w:pPr>
        <w:pStyle w:val="9"/>
        <w:numPr>
          <w:ilvl w:val="0"/>
          <w:numId w:val="4"/>
        </w:numPr>
        <w:ind w:firstLineChars="0"/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《 </w:t>
      </w:r>
      <w:r>
        <w:rPr>
          <w:rFonts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cs="楷体" w:asciiTheme="minorEastAsia" w:hAnsiTheme="minor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》写“我”心心念念的迎神赛会即将开始，父亲却强制“我”背《鉴略》，借此表达了家长应当了解孩子心理需求、尊重孩子天性的教育思想。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99972"/>
    <w:multiLevelType w:val="singleLevel"/>
    <w:tmpl w:val="9819997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>
    <w:nsid w:val="DED52000"/>
    <w:multiLevelType w:val="singleLevel"/>
    <w:tmpl w:val="DED52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8101D0"/>
    <w:multiLevelType w:val="multilevel"/>
    <w:tmpl w:val="218101D0"/>
    <w:lvl w:ilvl="0" w:tentative="0">
      <w:start w:val="1"/>
      <w:numFmt w:val="decimal"/>
      <w:lvlText w:val="%1."/>
      <w:lvlJc w:val="left"/>
      <w:pPr>
        <w:ind w:left="845" w:hanging="420"/>
      </w:p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3">
    <w:nsid w:val="61EB3D35"/>
    <w:multiLevelType w:val="singleLevel"/>
    <w:tmpl w:val="61EB3D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2OTQ1Y2ZmMDMzMzYxOTk0MTA4OWY5OGM0YmUxM2IifQ=="/>
  </w:docVars>
  <w:rsids>
    <w:rsidRoot w:val="00CD364E"/>
    <w:rsid w:val="0000462C"/>
    <w:rsid w:val="00172485"/>
    <w:rsid w:val="007E5E1E"/>
    <w:rsid w:val="00881B82"/>
    <w:rsid w:val="0088338E"/>
    <w:rsid w:val="008C1D72"/>
    <w:rsid w:val="00A06245"/>
    <w:rsid w:val="00C47EE9"/>
    <w:rsid w:val="00CD32E5"/>
    <w:rsid w:val="00CD364E"/>
    <w:rsid w:val="02DA750A"/>
    <w:rsid w:val="042F62B6"/>
    <w:rsid w:val="08335BAA"/>
    <w:rsid w:val="0B6F55A6"/>
    <w:rsid w:val="0BE87A2E"/>
    <w:rsid w:val="0D981252"/>
    <w:rsid w:val="0DD2616E"/>
    <w:rsid w:val="11755507"/>
    <w:rsid w:val="14962415"/>
    <w:rsid w:val="16E07BDD"/>
    <w:rsid w:val="195C5B2A"/>
    <w:rsid w:val="1FF044EA"/>
    <w:rsid w:val="20335B12"/>
    <w:rsid w:val="28FA1B45"/>
    <w:rsid w:val="307977CD"/>
    <w:rsid w:val="322D17D7"/>
    <w:rsid w:val="33CF710E"/>
    <w:rsid w:val="37ED6A0B"/>
    <w:rsid w:val="3E736C07"/>
    <w:rsid w:val="430F57F2"/>
    <w:rsid w:val="4488301F"/>
    <w:rsid w:val="556E325A"/>
    <w:rsid w:val="5B643EBB"/>
    <w:rsid w:val="62296986"/>
    <w:rsid w:val="67D05731"/>
    <w:rsid w:val="67D47EAD"/>
    <w:rsid w:val="68B32615"/>
    <w:rsid w:val="69B95123"/>
    <w:rsid w:val="6B4530B6"/>
    <w:rsid w:val="6F8166E3"/>
    <w:rsid w:val="70201BCA"/>
    <w:rsid w:val="70F361E7"/>
    <w:rsid w:val="77A8436C"/>
    <w:rsid w:val="7C253C99"/>
    <w:rsid w:val="7CFC52F8"/>
    <w:rsid w:val="7F315A30"/>
    <w:rsid w:val="7FF2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4244</Words>
  <Characters>4480</Characters>
  <Lines>7</Lines>
  <Paragraphs>10</Paragraphs>
  <TotalTime>2</TotalTime>
  <ScaleCrop>false</ScaleCrop>
  <LinksUpToDate>false</LinksUpToDate>
  <CharactersWithSpaces>4768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2022-09-29T06:49:00Z</dcterms:created>
  <dc:creator>HiWin10</dc:creator>
  <cp:lastModifiedBy>HiWin10</cp:lastModifiedBy>
  <cp:lastPrinted>2022-10-12T01:55:32Z</cp:lastPrinted>
  <dcterms:modified xsi:type="dcterms:W3CDTF">2022-10-12T02:01:54Z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6BE71BA044A7471FB8B66D491AF14C60</vt:lpwstr>
  </property>
</Properties>
</file>