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</w:pPr>
      <w:r>
        <w:rPr>
          <w:rFonts w:hint="eastAsia"/>
        </w:rPr>
        <w:t>《流程型</w:t>
      </w:r>
      <w:r>
        <w:t>组织</w:t>
      </w:r>
      <w:r>
        <w:rPr>
          <w:rFonts w:hint="eastAsia"/>
        </w:rPr>
        <w:t>》课程介绍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【课程背景】</w:t>
      </w:r>
    </w:p>
    <w:p>
      <w:pPr>
        <w:spacing w:line="360" w:lineRule="auto"/>
      </w:pPr>
      <w:r>
        <w:t>                     </w:t>
      </w:r>
    </w:p>
    <w:p>
      <w:pPr>
        <w:spacing w:line="360" w:lineRule="auto"/>
      </w:pPr>
      <w:r>
        <w:rPr>
          <w:rFonts w:hint="eastAsia"/>
          <w:b/>
          <w:bCs/>
        </w:rPr>
        <w:t>人效是衡量组织能力的最重要指标。</w:t>
      </w:r>
      <w:r>
        <w:rPr>
          <w:rFonts w:hint="eastAsia"/>
        </w:rPr>
        <w:t>            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 </w:t>
      </w:r>
      <w:r>
        <w:t>       </w:t>
      </w:r>
    </w:p>
    <w:p>
      <w:pPr>
        <w:spacing w:line="360" w:lineRule="auto"/>
      </w:pPr>
      <w:r>
        <w:rPr>
          <w:rFonts w:hint="eastAsia"/>
        </w:rPr>
        <w:t>这是一门</w:t>
      </w:r>
      <w:r>
        <w:rPr>
          <w:rFonts w:hint="eastAsia"/>
          <w:b/>
          <w:bCs/>
        </w:rPr>
        <w:t>“外连客户，内接岗位”</w:t>
      </w:r>
      <w:r>
        <w:rPr>
          <w:rFonts w:hint="eastAsia"/>
        </w:rPr>
        <w:t>的组织管理课，是华为当年花了约</w:t>
      </w:r>
      <w:r>
        <w:rPr>
          <w:rFonts w:hint="eastAsia"/>
          <w:b/>
          <w:bCs/>
        </w:rPr>
        <w:t>200亿人民币“学费”</w:t>
      </w:r>
      <w:r>
        <w:rPr>
          <w:rFonts w:hint="eastAsia"/>
        </w:rPr>
        <w:t>向IBM取经修来的核心成果和本土实践。</w:t>
      </w:r>
      <w:r>
        <w:t> 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</w:t>
      </w:r>
    </w:p>
    <w:p>
      <w:pPr>
        <w:spacing w:line="360" w:lineRule="auto"/>
      </w:pPr>
      <w:r>
        <w:rPr>
          <w:rFonts w:hint="eastAsia"/>
        </w:rPr>
        <w:t>华为完成从野蛮生长的游击队到高效作战的正规军蜕变，企业营收从200亿发展到5000亿，就是</w:t>
      </w:r>
      <w:r>
        <w:rPr>
          <w:rFonts w:hint="eastAsia"/>
          <w:b/>
          <w:bCs/>
        </w:rPr>
        <w:t>超高人效的“流程型组织”</w:t>
      </w:r>
      <w:r>
        <w:rPr>
          <w:rFonts w:hint="eastAsia"/>
        </w:rPr>
        <w:t>建设的过程。</w:t>
      </w:r>
      <w:r>
        <w:t>             </w:t>
      </w:r>
    </w:p>
    <w:p>
      <w:pPr>
        <w:spacing w:line="360" w:lineRule="auto"/>
      </w:pPr>
      <w:r>
        <w:t>           </w:t>
      </w:r>
    </w:p>
    <w:p>
      <w:pPr>
        <w:spacing w:line="360" w:lineRule="auto"/>
      </w:pPr>
      <w:r>
        <w:rPr>
          <w:rFonts w:hint="eastAsia"/>
        </w:rPr>
        <w:t>组织变革前，华为人均效益约100万元，改革后人均效益300多万，整整提升了3倍多。</w:t>
      </w:r>
      <w:r>
        <w:t>            </w:t>
      </w:r>
    </w:p>
    <w:p>
      <w:pPr>
        <w:spacing w:line="360" w:lineRule="auto"/>
      </w:pPr>
      <w:r>
        <w:t>           </w:t>
      </w:r>
    </w:p>
    <w:p>
      <w:pPr>
        <w:spacing w:line="360" w:lineRule="auto"/>
      </w:pPr>
      <w:r>
        <w:rPr>
          <w:rFonts w:hint="eastAsia"/>
        </w:rPr>
        <w:t>蒋伟良博士是</w:t>
      </w:r>
      <w:r>
        <w:rPr>
          <w:rFonts w:hint="eastAsia"/>
          <w:b/>
          <w:bCs/>
        </w:rPr>
        <w:t>前华为技术流程与变革副总监，是华为组织变革的亲历者</w:t>
      </w:r>
      <w:r>
        <w:rPr>
          <w:rFonts w:hint="eastAsia"/>
        </w:rPr>
        <w:t>，更难得的是，蒋伟良博士还</w:t>
      </w:r>
      <w:r>
        <w:rPr>
          <w:rFonts w:hint="eastAsia"/>
          <w:b/>
          <w:bCs/>
        </w:rPr>
        <w:t>熟读世界级管理类经典书籍，对各派管理思想融会贯通、随手拈来。</w:t>
      </w:r>
      <w:r>
        <w:br w:type="textWrapping"/>
      </w:r>
      <w:r>
        <w:t>             </w:t>
      </w:r>
      <w:r>
        <w:rPr>
          <w:rFonts w:hint="eastAsia"/>
        </w:rPr>
        <w:t> </w:t>
      </w:r>
      <w:r>
        <w:t>             </w:t>
      </w:r>
    </w:p>
    <w:p>
      <w:pPr>
        <w:spacing w:line="360" w:lineRule="auto"/>
      </w:pPr>
      <w:r>
        <w:rPr>
          <w:rFonts w:hint="eastAsia"/>
        </w:rPr>
        <w:t>蒋博说，只要公司人数“一张饭桌坐不下了”，就需要从团队建设到组织建设了。</w:t>
      </w:r>
      <w:r>
        <w:t>             </w:t>
      </w:r>
    </w:p>
    <w:p>
      <w:pPr>
        <w:spacing w:line="360" w:lineRule="auto"/>
      </w:pPr>
    </w:p>
    <w:p>
      <w:pPr>
        <w:spacing w:line="360" w:lineRule="auto"/>
      </w:pPr>
      <w:r>
        <w:rPr>
          <w:b/>
          <w:bCs/>
        </w:rPr>
        <w:t>什么是超高人效的流程型组织？</w:t>
      </w:r>
    </w:p>
    <w:p>
      <w:pPr>
        <w:spacing w:line="360" w:lineRule="auto"/>
      </w:pPr>
      <w:r>
        <w:t>         </w:t>
      </w:r>
    </w:p>
    <w:p>
      <w:pPr>
        <w:spacing w:line="360" w:lineRule="auto"/>
      </w:pPr>
      <w:r>
        <w:rPr>
          <w:rFonts w:hint="eastAsia"/>
        </w:rPr>
        <w:t>流程型组织是一套完整的“端到端”，为客户创造价值的活动连接集合。具体来讲就是流程决定组织，</w:t>
      </w:r>
      <w:r>
        <w:rPr>
          <w:rFonts w:hint="eastAsia"/>
          <w:b/>
          <w:bCs/>
        </w:rPr>
        <w:t>以客户为中心，以流程为导向，去重新再思考每一个部门和组织的存在价值，以流程为导向重新搭建团队，建立跨部门的“一条龙经理+一条龙团队”。</w:t>
      </w:r>
      <w:r>
        <w:t> 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</w:t>
      </w:r>
    </w:p>
    <w:p>
      <w:pPr>
        <w:spacing w:line="360" w:lineRule="auto"/>
      </w:pPr>
      <w:r>
        <w:rPr>
          <w:rFonts w:hint="eastAsia"/>
        </w:rPr>
        <w:t>它就像一条龙一样，不管如何舞动，其身驱内部所有关节的相互关系都不会改变，龙头如Marketing，不断地追寻客户需求，身体如组织，随龙头不断摆动，</w:t>
      </w:r>
      <w:r>
        <w:rPr>
          <w:rFonts w:hint="eastAsia"/>
          <w:b/>
          <w:bCs/>
        </w:rPr>
        <w:t>提高对顾客需求的反应速度与效率，降低创造顾客价值的产品或服务供应成本，让一线员工能够有权力呼唤炮火。</w:t>
      </w:r>
      <w:r>
        <w:t> 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</w:t>
      </w:r>
    </w:p>
    <w:p>
      <w:pPr>
        <w:spacing w:line="360" w:lineRule="auto"/>
      </w:pPr>
      <w:r>
        <w:rPr>
          <w:rFonts w:hint="eastAsia"/>
        </w:rPr>
        <w:t>德鲁克大师说，管理和管理者都是成本。很多时候企业内部，我们是在</w:t>
      </w:r>
      <w:r>
        <w:rPr>
          <w:rFonts w:hint="eastAsia"/>
          <w:b/>
          <w:bCs/>
        </w:rPr>
        <w:t>用管理的名义做着反管理的事情</w:t>
      </w:r>
      <w:r>
        <w:rPr>
          <w:rFonts w:hint="eastAsia"/>
        </w:rPr>
        <w:t>，所以要干掉那些没有意义的管理。</w:t>
      </w:r>
      <w:r>
        <w:t> 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</w:t>
      </w:r>
    </w:p>
    <w:p>
      <w:pPr>
        <w:spacing w:line="360" w:lineRule="auto"/>
      </w:pPr>
      <w:r>
        <w:rPr>
          <w:rFonts w:hint="eastAsia"/>
        </w:rPr>
        <w:t>“流程”不是简单的工作程序、工作连接、工作规范，而是满足和实现客户价值的活动连接。它是</w:t>
      </w:r>
      <w:r>
        <w:rPr>
          <w:rFonts w:hint="eastAsia"/>
          <w:b/>
          <w:bCs/>
        </w:rPr>
        <w:t>以客户需求为输入，以完成客户需求为结束的整个端到端的实现过程，这个端到端就是从客户需求来，到客户需求去。</w:t>
      </w:r>
      <w:r>
        <w:t>             </w:t>
      </w:r>
    </w:p>
    <w:p>
      <w:pPr>
        <w:spacing w:line="360" w:lineRule="auto"/>
      </w:pPr>
      <w:r>
        <w:t>           </w:t>
      </w:r>
    </w:p>
    <w:p>
      <w:pPr>
        <w:spacing w:line="360" w:lineRule="auto"/>
      </w:pPr>
      <w:r>
        <w:rPr>
          <w:b/>
          <w:bCs/>
        </w:rPr>
        <w:t>超高人效的流程型组织和一般组织的区别</w:t>
      </w:r>
    </w:p>
    <w:p>
      <w:pPr>
        <w:spacing w:line="360" w:lineRule="auto"/>
      </w:pPr>
      <w:r>
        <w:t>       </w:t>
      </w:r>
    </w:p>
    <w:p>
      <w:pPr>
        <w:spacing w:line="360" w:lineRule="auto"/>
      </w:pPr>
      <w:r>
        <w:rPr>
          <w:rFonts w:hint="eastAsia"/>
          <w:b/>
          <w:bCs/>
        </w:rPr>
        <w:t>第一，它不是职能型组织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职能型组织是今天多数公司的组织形态。因为企业在做大的过程中，开始不得不诞生部门，比如销售部、生产部、人力资源、财务等等。各部门之间往往部门墙严重，缺乏协同，流程往往是“段到段”而不是“端到端”，面对客户需求变化的时候，相互推卸责任，忙了一圈，没有任何的结果。</w:t>
      </w:r>
      <w:r>
        <w:t>                        </w:t>
      </w:r>
    </w:p>
    <w:p>
      <w:pPr>
        <w:spacing w:line="360" w:lineRule="auto"/>
      </w:pPr>
      <w:r>
        <w:t>                      </w:t>
      </w:r>
    </w:p>
    <w:p>
      <w:pPr>
        <w:spacing w:line="360" w:lineRule="auto"/>
      </w:pPr>
      <w:r>
        <w:rPr>
          <w:rFonts w:hint="eastAsia"/>
          <w:b/>
          <w:bCs/>
        </w:rPr>
        <w:t>第二，它不以老板为中心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很多企业特别是中小企业都是以老板为中心。对一个企业家来说，没人能管它他，他就是创立者，但公司规模大了后，每一个员工都在服务客户，如果都以老板为中心，问题就大了。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  <w:b/>
          <w:bCs/>
        </w:rPr>
        <w:t>第三，它不以规范为名义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以规范为名义，导致很多企业在做大过程中被搞死。规范是没边界的，我们可以给每个人戴上帽子，你违背了规范。所以我们在组织建立了很多制度、流程和要求，然后要求员工按部就班一步一步干，不许干多了，也不许越雷池半步，不许创新，那最后这个公司就死了。而流程型组织是以客户为中心，客户满意就是边界。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  <w:b/>
          <w:bCs/>
        </w:rPr>
        <w:t>第四，它不以风控为名义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有些大企业以风控为名义，建立了各种各样的风险管理控制的手段和方法，以不出事为导向来进行各种各样的管理。那么，最大的不出事就是不干事，就是懒政。</w:t>
      </w:r>
      <w:r>
        <w:t>                        </w:t>
      </w:r>
    </w:p>
    <w:p>
      <w:pPr>
        <w:spacing w:line="360" w:lineRule="auto"/>
      </w:pPr>
      <w:r>
        <w:t xml:space="preserve">                                                                 </w:t>
      </w:r>
    </w:p>
    <w:p>
      <w:pPr>
        <w:spacing w:line="360" w:lineRule="auto"/>
      </w:pPr>
      <w:r>
        <w:rPr>
          <w:rFonts w:hint="eastAsia"/>
        </w:rPr>
        <w:t>组织只有变成流程型组织，所有员工面向流程、面向客户，所有管理者服务员工，在这个结构下才能真正激发每一个个体的内在主观能动性。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 </w:t>
      </w:r>
      <w:r>
        <w:t>                        </w:t>
      </w:r>
    </w:p>
    <w:p>
      <w:pPr>
        <w:spacing w:line="360" w:lineRule="auto"/>
      </w:pPr>
      <w:r>
        <w:rPr>
          <w:rFonts w:hint="eastAsia"/>
        </w:rPr>
        <w:t>然而，很多的管理者很少意识到这个问题，也缺乏一些方法。</w:t>
      </w:r>
      <w:r>
        <w:t>     </w:t>
      </w:r>
    </w:p>
    <w:p>
      <w:pPr>
        <w:spacing w:line="360" w:lineRule="auto"/>
      </w:pPr>
    </w:p>
    <w:p>
      <w:pPr>
        <w:spacing w:line="360" w:lineRule="auto"/>
        <w:rPr>
          <w:rFonts w:hint="eastAsia"/>
        </w:rPr>
      </w:pPr>
      <w:r>
        <w:rPr>
          <w:rFonts w:hint="eastAsia"/>
        </w:rPr>
        <w:t>【老师简介】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蒋伟良（蒋博）</w:t>
      </w:r>
    </w:p>
    <w:p>
      <w:pPr>
        <w:spacing w:line="360" w:lineRule="auto"/>
        <w:rPr>
          <w:rFonts w:hint="eastAsia"/>
          <w:b/>
        </w:rPr>
      </w:pPr>
    </w:p>
    <w:p>
      <w:pPr>
        <w:spacing w:line="360" w:lineRule="auto"/>
      </w:pPr>
      <w:r>
        <w:rPr>
          <w:rFonts w:hint="eastAsia"/>
        </w:rPr>
        <w:t>武汉大学管理科学与工程博士，原华为集团流程与变革副总监，华为组织变革的亲历者，在华为工作十年</w:t>
      </w:r>
      <w:r>
        <w:rPr>
          <w:rFonts w:hint="eastAsia" w:ascii="华文细黑" w:hAnsi="华文细黑" w:eastAsia="华文细黑" w:cs="华文细黑"/>
        </w:rPr>
        <w:t>‍‍</w:t>
      </w:r>
      <w:r>
        <w:rPr>
          <w:rFonts w:hint="eastAsia"/>
        </w:rPr>
        <w:t>，领导与参与实施了对华为业务和组织发展产生深远影响的</w:t>
      </w:r>
      <w:r>
        <w:t>IPD</w:t>
      </w:r>
      <w:r>
        <w:rPr>
          <w:rFonts w:hint="eastAsia"/>
        </w:rPr>
        <w:t>、</w:t>
      </w:r>
      <w:r>
        <w:t>ISC</w:t>
      </w:r>
      <w:r>
        <w:rPr>
          <w:rFonts w:hint="eastAsia"/>
        </w:rPr>
        <w:t>、任职资格与绩效等重大项目变革，经历了华为的低迷期到华丽蜕变。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现在是公牛集团、方太集团、九牧王集团、九鼎集团等多家知名企业流程变革的幕后操刀手，帮助中国超过300+企业来实施管理的变革，辅导众多高维学友进行流程变革，如卓越教育、顶立集团、福座母婴、重庆鸿巨、数云科技等等，好评如潮。</w:t>
      </w:r>
    </w:p>
    <w:p>
      <w:pPr>
        <w:spacing w:line="360" w:lineRule="auto"/>
        <w:rPr>
          <w:rFonts w:hint="eastAsia"/>
        </w:rPr>
      </w:pPr>
      <w:r>
        <w:rPr>
          <w:rFonts w:hint="eastAsia"/>
          <w:b/>
          <w:bCs/>
        </w:rPr>
        <w:t>【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天课程内容</w:t>
      </w:r>
      <w:r>
        <w:rPr>
          <w:rFonts w:hint="eastAsia"/>
          <w:b/>
          <w:bCs/>
        </w:rPr>
        <w:t>】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  <w:b/>
          <w:bCs/>
        </w:rPr>
        <w:t>模块一：</w:t>
      </w:r>
      <w:r>
        <w:rPr>
          <w:rFonts w:hint="eastAsia"/>
        </w:rPr>
        <w:t>《以客户为中心的流程优化与再造》</w:t>
      </w:r>
    </w:p>
    <w:p>
      <w:pPr>
        <w:spacing w:line="360" w:lineRule="auto"/>
        <w:rPr>
          <w:b/>
        </w:rPr>
      </w:pPr>
      <w:r>
        <w:rPr>
          <w:rFonts w:hint="eastAsia"/>
          <w:b/>
        </w:rPr>
        <w:t>一、两天课程学习核心解决的问题</w:t>
      </w:r>
    </w:p>
    <w:p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二、企业管理、组织思想发展背景</w:t>
      </w:r>
    </w:p>
    <w:p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三</w:t>
      </w:r>
      <w:r>
        <w:rPr>
          <w:b/>
        </w:rPr>
        <w:t>、流程型组织核心理念</w:t>
      </w:r>
    </w:p>
    <w:p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四、流程型组织重要方针：二元结构</w:t>
      </w:r>
    </w:p>
    <w:p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五、流程的定义及核心要素</w:t>
      </w:r>
    </w:p>
    <w:p>
      <w:pPr>
        <w:spacing w:line="360" w:lineRule="auto"/>
        <w:rPr>
          <w:rFonts w:hint="eastAsia"/>
          <w:b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  <w:b/>
          <w:bCs/>
        </w:rPr>
        <w:t>模块二：</w:t>
      </w:r>
      <w:r>
        <w:rPr>
          <w:rFonts w:hint="eastAsia"/>
        </w:rPr>
        <w:t>《匹配流程的组织能力（任职资格体系）建设》</w:t>
      </w:r>
    </w:p>
    <w:p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六、流程型组织的核心逻辑</w:t>
      </w:r>
    </w:p>
    <w:p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七、流程型组织建设的六个领域和四个阶段</w:t>
      </w: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  <w:b/>
          <w:bCs/>
        </w:rPr>
        <w:t>授课方式：</w:t>
      </w:r>
      <w:r>
        <w:rPr>
          <w:rFonts w:hint="eastAsia"/>
        </w:rPr>
        <w:t>现场教、现场画自己的企业流程图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  <w:b/>
          <w:bCs/>
        </w:rPr>
        <w:t>【</w:t>
      </w:r>
      <w:r>
        <w:rPr>
          <w:b/>
          <w:bCs/>
        </w:rPr>
        <w:t>课程价值</w:t>
      </w:r>
      <w:r>
        <w:rPr>
          <w:rFonts w:hint="eastAsia"/>
          <w:b/>
          <w:bCs/>
        </w:rPr>
        <w:t>】：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ascii="Menlo Regular" w:hAnsi="Menlo Regular" w:cs="Menlo Regular"/>
          <w:b/>
          <w:bCs/>
        </w:rPr>
        <w:t>✔</w:t>
      </w:r>
      <w:r>
        <w:rPr>
          <w:rFonts w:hint="eastAsia"/>
          <w:b/>
          <w:bCs/>
        </w:rPr>
        <w:t>以客户为中心再造流程，由外而内驱动组织，化繁为简高效运行</w:t>
      </w:r>
    </w:p>
    <w:p>
      <w:pPr>
        <w:spacing w:line="360" w:lineRule="auto"/>
      </w:pPr>
      <w:r>
        <w:rPr>
          <w:rFonts w:ascii="Menlo Regular" w:hAnsi="Menlo Regular" w:cs="Menlo Regular"/>
          <w:b/>
          <w:bCs/>
        </w:rPr>
        <w:t>✔</w:t>
      </w:r>
      <w:r>
        <w:rPr>
          <w:rFonts w:hint="eastAsia"/>
          <w:b/>
          <w:bCs/>
        </w:rPr>
        <w:t>从任职资格体系建设组织能力，让干部能上能下、激发活力</w:t>
      </w:r>
    </w:p>
    <w:p>
      <w:pPr>
        <w:spacing w:line="360" w:lineRule="auto"/>
      </w:pPr>
      <w:r>
        <w:rPr>
          <w:rFonts w:ascii="Menlo Regular" w:hAnsi="Menlo Regular" w:cs="Menlo Regular"/>
          <w:b/>
          <w:bCs/>
        </w:rPr>
        <w:t>✔</w:t>
      </w:r>
      <w:r>
        <w:rPr>
          <w:rFonts w:hint="eastAsia"/>
          <w:b/>
          <w:bCs/>
        </w:rPr>
        <w:t>构建以奋斗者为本和战略目标导向的绩效管理体系，合理分配价值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  <w:rPr>
          <w:rFonts w:hint="eastAsia"/>
        </w:rPr>
      </w:pPr>
      <w:r>
        <w:rPr>
          <w:rFonts w:hint="eastAsia"/>
          <w:b/>
          <w:bCs/>
        </w:rPr>
        <w:t>【</w:t>
      </w:r>
      <w:r>
        <w:rPr>
          <w:b/>
          <w:bCs/>
        </w:rPr>
        <w:t>适合谁听</w:t>
      </w:r>
      <w:r>
        <w:rPr>
          <w:rFonts w:hint="eastAsia"/>
          <w:b/>
          <w:bCs/>
        </w:rPr>
        <w:t>】：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</w:pPr>
      <w:r>
        <w:rPr>
          <w:rFonts w:hint="eastAsia"/>
          <w:b/>
          <w:bCs/>
        </w:rPr>
        <w:t>企业一把手、业务一把手，战略、流程管理、HR负责人、部门负责人</w:t>
      </w:r>
    </w:p>
    <w:p>
      <w:pPr>
        <w:spacing w:line="360" w:lineRule="auto"/>
      </w:pPr>
      <w:r>
        <w:rPr>
          <w:rFonts w:hint="eastAsia"/>
        </w:rPr>
        <w:t> （</w:t>
      </w:r>
      <w:r>
        <w:rPr>
          <w:rFonts w:hint="eastAsia"/>
          <w:b/>
          <w:bCs/>
        </w:rPr>
        <w:t>注：</w:t>
      </w:r>
      <w:r>
        <w:rPr>
          <w:rFonts w:hint="eastAsia"/>
        </w:rPr>
        <w:t> 适合于团队超过15人的企业，尤其适用于需要把个人经验转化为组织能力、快速成长扩张的企业。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 为保证学习落地效果，强烈建议创始人、hr、各事业部负责人，一起参加。）</w:t>
      </w: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iti SC Light">
    <w:altName w:val="Microsoft YaHei UI Light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华文细黑">
    <w:altName w:val="微软雅黑"/>
    <w:panose1 w:val="02010600040101010101"/>
    <w:charset w:val="50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enlo Regular">
    <w:altName w:val="Segoe Print"/>
    <w:panose1 w:val="020B0609030804020204"/>
    <w:charset w:val="00"/>
    <w:family w:val="auto"/>
    <w:pitch w:val="default"/>
    <w:sig w:usb0="00000000" w:usb1="00000000" w:usb2="02000028" w:usb3="00000000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50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yNDczZmU1ODgwMzQ3ZDU2NDMzNDg0ODk2NWJlZDUifQ=="/>
  </w:docVars>
  <w:rsids>
    <w:rsidRoot w:val="00176E0F"/>
    <w:rsid w:val="00176E0F"/>
    <w:rsid w:val="001E2DC5"/>
    <w:rsid w:val="006E7173"/>
    <w:rsid w:val="00A541CA"/>
    <w:rsid w:val="390F3187"/>
    <w:rsid w:val="404D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6"/>
    <w:semiHidden/>
    <w:unhideWhenUsed/>
    <w:uiPriority w:val="99"/>
    <w:rPr>
      <w:rFonts w:ascii="Heiti SC Light" w:eastAsia="Heiti SC Light"/>
      <w:sz w:val="18"/>
      <w:szCs w:val="18"/>
    </w:rPr>
  </w:style>
  <w:style w:type="character" w:customStyle="1" w:styleId="6">
    <w:name w:val="批注框文本字符"/>
    <w:basedOn w:val="5"/>
    <w:link w:val="3"/>
    <w:semiHidden/>
    <w:uiPriority w:val="99"/>
    <w:rPr>
      <w:rFonts w:ascii="Heiti SC Light" w:eastAsia="Heiti SC Light"/>
      <w:sz w:val="18"/>
      <w:szCs w:val="18"/>
    </w:rPr>
  </w:style>
  <w:style w:type="character" w:customStyle="1" w:styleId="7">
    <w:name w:val="标题 2字符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北京思维造物信息科技有限公司</Company>
  <Pages>5</Pages>
  <Words>1878</Words>
  <Characters>1909</Characters>
  <Lines>19</Lines>
  <Paragraphs>5</Paragraphs>
  <TotalTime>9</TotalTime>
  <ScaleCrop>false</ScaleCrop>
  <LinksUpToDate>false</LinksUpToDate>
  <CharactersWithSpaces>2663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2019-09-26T12:39:00Z</dcterms:created>
  <dc:creator>振华 刘</dc:creator>
  <cp:lastModifiedBy>伍悦</cp:lastModifiedBy>
  <dcterms:modified xsi:type="dcterms:W3CDTF">2022-07-18T10:17:29Z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34CBFEB254FA41E6B2A4BA50AED7A7B6</vt:lpwstr>
  </property>
</Properties>
</file>