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7D53" w14:textId="77777777" w:rsidR="00FE75EC" w:rsidRDefault="00000000">
      <w:pPr>
        <w:jc w:val="center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投资人告知函</w:t>
      </w:r>
    </w:p>
    <w:p w14:paraId="489FCF3D" w14:textId="77777777" w:rsidR="00FE75EC" w:rsidRDefault="00FE75EC">
      <w:pPr>
        <w:jc w:val="left"/>
        <w:rPr>
          <w:rFonts w:ascii="微软雅黑" w:eastAsia="微软雅黑" w:hAnsi="微软雅黑" w:cs="微软雅黑"/>
          <w:sz w:val="24"/>
        </w:rPr>
      </w:pPr>
    </w:p>
    <w:p w14:paraId="35DE3B31" w14:textId="77777777" w:rsidR="00FE75EC" w:rsidRDefault="00000000">
      <w:pPr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尊敬的各位合伙人：</w:t>
      </w:r>
    </w:p>
    <w:p w14:paraId="29918D16" w14:textId="77777777" w:rsidR="00FE75EC" w:rsidRDefault="00000000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本着共同投资，成果共享，风险共担的原则。您已经充分了解兰湘子创业计划，认同其市场前景，有充足的风险承担意识，风险承担能力并同意入股投资。现将合伙人具体投资打款事宜告知如下：</w:t>
      </w:r>
    </w:p>
    <w:p w14:paraId="4FBCE19D" w14:textId="18CEC0ED" w:rsidR="00FE7026" w:rsidRDefault="00FE7026" w:rsidP="00FE7026">
      <w:pPr>
        <w:spacing w:line="900" w:lineRule="exact"/>
        <w:ind w:leftChars="114" w:left="239" w:firstLineChars="100" w:firstLine="240"/>
        <w:jc w:val="left"/>
        <w:rPr>
          <w:rFonts w:ascii="微软雅黑" w:eastAsia="微软雅黑" w:hAnsi="微软雅黑" w:cs="微软雅黑"/>
          <w:b/>
          <w:bCs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 xml:space="preserve">投资人 </w:t>
      </w:r>
      <w:r w:rsidR="00660A71">
        <w:rPr>
          <w:rFonts w:ascii="微软雅黑" w:eastAsia="微软雅黑" w:hAnsi="微软雅黑" w:cs="微软雅黑" w:hint="eastAsia"/>
          <w:b/>
          <w:bCs/>
          <w:sz w:val="24"/>
          <w:u w:val="single"/>
        </w:rPr>
        <w:t>刘伟</w:t>
      </w:r>
      <w:r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 xml:space="preserve">（姓名） </w:t>
      </w:r>
      <w:r w:rsidR="00660A71" w:rsidRPr="00660A71">
        <w:rPr>
          <w:rFonts w:ascii="微软雅黑" w:eastAsia="微软雅黑" w:hAnsi="微软雅黑" w:cs="微软雅黑"/>
          <w:b/>
          <w:bCs/>
          <w:sz w:val="24"/>
          <w:u w:val="single"/>
        </w:rPr>
        <w:t>370628197911045512</w:t>
      </w:r>
      <w:r>
        <w:rPr>
          <w:rFonts w:ascii="微软雅黑" w:eastAsia="微软雅黑" w:hAnsi="微软雅黑" w:cs="微软雅黑" w:hint="eastAsia"/>
          <w:sz w:val="24"/>
        </w:rPr>
        <w:t>（身份证号）</w:t>
      </w:r>
    </w:p>
    <w:p w14:paraId="4FDE4701" w14:textId="18640267" w:rsidR="00FE75EC" w:rsidRDefault="00000000" w:rsidP="00FE7026">
      <w:pPr>
        <w:spacing w:line="900" w:lineRule="exact"/>
        <w:ind w:leftChars="114" w:left="239" w:firstLineChars="100" w:firstLine="24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作为兰湘子</w:t>
      </w:r>
      <w:r w:rsidR="007B78C2">
        <w:rPr>
          <w:rFonts w:ascii="微软雅黑" w:eastAsia="微软雅黑" w:hAnsi="微软雅黑" w:cs="微软雅黑" w:hint="eastAsia"/>
          <w:b/>
          <w:bCs/>
          <w:sz w:val="24"/>
          <w:u w:val="single"/>
        </w:rPr>
        <w:t>济南北宸龙湖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（被投资门店名称全称）的门店合伙人。</w:t>
      </w:r>
    </w:p>
    <w:p w14:paraId="1D56CC2E" w14:textId="3B1FCF24" w:rsidR="00FE75EC" w:rsidRDefault="00000000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被投资门店投资预算总额 </w:t>
      </w:r>
      <w:r w:rsidR="007B78C2">
        <w:rPr>
          <w:rFonts w:ascii="微软雅黑" w:eastAsia="微软雅黑" w:hAnsi="微软雅黑" w:cs="微软雅黑"/>
          <w:b/>
          <w:bCs/>
          <w:sz w:val="24"/>
          <w:u w:val="single"/>
        </w:rPr>
        <w:t>164</w:t>
      </w:r>
      <w:r w:rsidR="00A42511" w:rsidRPr="00A42511">
        <w:rPr>
          <w:rFonts w:ascii="微软雅黑" w:eastAsia="微软雅黑" w:hAnsi="微软雅黑" w:cs="微软雅黑"/>
          <w:b/>
          <w:bCs/>
          <w:sz w:val="24"/>
          <w:u w:val="single"/>
        </w:rPr>
        <w:t>0000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A42511">
        <w:rPr>
          <w:rFonts w:ascii="微软雅黑" w:eastAsia="微软雅黑" w:hAnsi="微软雅黑" w:cs="微软雅黑" w:hint="eastAsia"/>
          <w:sz w:val="24"/>
        </w:rPr>
        <w:t>壹佰</w:t>
      </w:r>
      <w:r w:rsidR="007B78C2">
        <w:rPr>
          <w:rFonts w:ascii="微软雅黑" w:eastAsia="微软雅黑" w:hAnsi="微软雅黑" w:cs="微软雅黑" w:hint="eastAsia"/>
          <w:sz w:val="24"/>
        </w:rPr>
        <w:t>陆拾肆</w:t>
      </w:r>
      <w:r>
        <w:rPr>
          <w:rFonts w:ascii="微软雅黑" w:eastAsia="微软雅黑" w:hAnsi="微软雅黑" w:cs="微软雅黑" w:hint="eastAsia"/>
          <w:sz w:val="24"/>
        </w:rPr>
        <w:t>万</w:t>
      </w:r>
      <w:r w:rsidR="00ED1E21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</w:t>
      </w:r>
      <w:r w:rsidR="00ED1E21">
        <w:rPr>
          <w:rFonts w:ascii="微软雅黑" w:eastAsia="微软雅黑" w:hAnsi="微软雅黑" w:cs="微软雅黑" w:hint="eastAsia"/>
          <w:sz w:val="24"/>
        </w:rPr>
        <w:t>您</w:t>
      </w:r>
      <w:r>
        <w:rPr>
          <w:rFonts w:ascii="微软雅黑" w:eastAsia="微软雅黑" w:hAnsi="微软雅黑" w:cs="微软雅黑" w:hint="eastAsia"/>
          <w:sz w:val="24"/>
        </w:rPr>
        <w:t>的投资占比</w:t>
      </w:r>
      <w:r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 w:rsidR="00660A71">
        <w:rPr>
          <w:rFonts w:ascii="微软雅黑" w:eastAsia="微软雅黑" w:hAnsi="微软雅黑" w:cs="微软雅黑"/>
          <w:b/>
          <w:bCs/>
          <w:sz w:val="24"/>
          <w:u w:val="single"/>
        </w:rPr>
        <w:t>1</w:t>
      </w:r>
      <w:r w:rsidR="009C690F">
        <w:rPr>
          <w:rFonts w:ascii="微软雅黑" w:eastAsia="微软雅黑" w:hAnsi="微软雅黑" w:cs="微软雅黑"/>
          <w:b/>
          <w:bCs/>
          <w:sz w:val="24"/>
          <w:u w:val="single"/>
        </w:rPr>
        <w:t>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（%），投资总金额</w:t>
      </w:r>
      <w:r w:rsidR="00660A71">
        <w:rPr>
          <w:rFonts w:ascii="微软雅黑" w:eastAsia="微软雅黑" w:hAnsi="微软雅黑" w:cs="微软雅黑"/>
          <w:b/>
          <w:bCs/>
          <w:sz w:val="24"/>
          <w:u w:val="single"/>
        </w:rPr>
        <w:t>164</w:t>
      </w:r>
      <w:r w:rsidR="009C690F">
        <w:rPr>
          <w:rFonts w:ascii="微软雅黑" w:eastAsia="微软雅黑" w:hAnsi="微软雅黑" w:cs="微软雅黑"/>
          <w:b/>
          <w:bCs/>
          <w:sz w:val="24"/>
          <w:u w:val="single"/>
        </w:rPr>
        <w:t>000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660A71">
        <w:rPr>
          <w:rFonts w:ascii="微软雅黑" w:eastAsia="微软雅黑" w:hAnsi="微软雅黑" w:cs="微软雅黑" w:hint="eastAsia"/>
          <w:sz w:val="24"/>
        </w:rPr>
        <w:t>壹拾陆万肆</w:t>
      </w:r>
      <w:r w:rsidR="007B78C2">
        <w:rPr>
          <w:rFonts w:ascii="微软雅黑" w:eastAsia="微软雅黑" w:hAnsi="微软雅黑" w:cs="微软雅黑" w:hint="eastAsia"/>
          <w:sz w:val="24"/>
        </w:rPr>
        <w:t>仟</w:t>
      </w:r>
      <w:r w:rsidR="00B113CE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 。</w:t>
      </w:r>
    </w:p>
    <w:p w14:paraId="3A53E18A" w14:textId="5537FB2B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请您将投资款于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 w:rsidR="00A42511">
        <w:rPr>
          <w:rFonts w:ascii="微软雅黑" w:eastAsia="微软雅黑" w:hAnsi="微软雅黑" w:cs="微软雅黑"/>
          <w:color w:val="FF0000"/>
          <w:sz w:val="24"/>
          <w:u w:val="single"/>
        </w:rPr>
        <w:t>11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月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 w:rsidR="00A42511">
        <w:rPr>
          <w:rFonts w:ascii="微软雅黑" w:eastAsia="微软雅黑" w:hAnsi="微软雅黑" w:cs="微软雅黑"/>
          <w:color w:val="FF0000"/>
          <w:sz w:val="24"/>
          <w:u w:val="single"/>
        </w:rPr>
        <w:t>7</w:t>
      </w:r>
      <w:r>
        <w:rPr>
          <w:rFonts w:ascii="微软雅黑" w:eastAsia="微软雅黑" w:hAnsi="微软雅黑" w:cs="微软雅黑" w:hint="eastAsia"/>
          <w:sz w:val="24"/>
        </w:rPr>
        <w:t>日前按照上述金额将投资款打入以下账户：</w:t>
      </w:r>
    </w:p>
    <w:p w14:paraId="3F0033AA" w14:textId="15643FC1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 xml:space="preserve">账户名称： </w:t>
      </w:r>
      <w:r w:rsidR="007B78C2" w:rsidRPr="007B78C2">
        <w:rPr>
          <w:rFonts w:hint="eastAsia"/>
          <w:color w:val="FF0000"/>
          <w:sz w:val="24"/>
          <w:u w:val="single"/>
        </w:rPr>
        <w:t>彭园财</w:t>
      </w:r>
    </w:p>
    <w:p w14:paraId="05CAD402" w14:textId="73EE1B1F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账号：</w:t>
      </w:r>
      <w:r w:rsidR="007B78C2" w:rsidRPr="007B78C2">
        <w:rPr>
          <w:color w:val="FF0000"/>
          <w:sz w:val="24"/>
          <w:u w:val="single"/>
        </w:rPr>
        <w:t>6230582000083067432</w:t>
      </w:r>
    </w:p>
    <w:p w14:paraId="4C2E9FFC" w14:textId="532FB2D5" w:rsidR="00A42511" w:rsidRDefault="00ED1E21" w:rsidP="00ED1E21">
      <w:pPr>
        <w:spacing w:line="900" w:lineRule="exact"/>
        <w:ind w:firstLineChars="200" w:firstLine="480"/>
        <w:jc w:val="left"/>
        <w:rPr>
          <w:color w:val="FF0000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开户行：</w:t>
      </w:r>
      <w:r w:rsidR="007B78C2" w:rsidRPr="007B78C2">
        <w:rPr>
          <w:rFonts w:hint="eastAsia"/>
          <w:color w:val="FF0000"/>
          <w:sz w:val="24"/>
          <w:u w:val="single"/>
        </w:rPr>
        <w:t>中国平安银行高新路支行</w:t>
      </w:r>
    </w:p>
    <w:p w14:paraId="526FBDA0" w14:textId="71E72977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打款时请备注清楚投资本店全称。</w:t>
      </w:r>
    </w:p>
    <w:p w14:paraId="4BF6136C" w14:textId="759C202E" w:rsidR="00ED1E21" w:rsidRDefault="00ED1E21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  <w:r w:rsidRPr="00781F18">
        <w:rPr>
          <w:rFonts w:ascii="微软雅黑" w:eastAsia="微软雅黑" w:hAnsi="微软雅黑" w:cs="微软雅黑" w:hint="eastAsia"/>
          <w:sz w:val="24"/>
        </w:rPr>
        <w:t>完成打款后请将打款信息截图发给</w:t>
      </w:r>
      <w:r>
        <w:rPr>
          <w:rFonts w:ascii="微软雅黑" w:eastAsia="微软雅黑" w:hAnsi="微软雅黑" w:cs="微软雅黑" w:hint="eastAsia"/>
          <w:sz w:val="24"/>
        </w:rPr>
        <w:t>连晨</w:t>
      </w:r>
      <w:r w:rsidRPr="00781F18">
        <w:rPr>
          <w:rFonts w:ascii="微软雅黑" w:eastAsia="微软雅黑" w:hAnsi="微软雅黑" w:cs="微软雅黑" w:hint="eastAsia"/>
          <w:sz w:val="24"/>
        </w:rPr>
        <w:t>，谢谢！</w:t>
      </w:r>
    </w:p>
    <w:p w14:paraId="4A219800" w14:textId="77777777" w:rsidR="007B78C2" w:rsidRDefault="007B78C2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7"/>
        <w:gridCol w:w="1701"/>
        <w:gridCol w:w="1559"/>
      </w:tblGrid>
      <w:tr w:rsidR="007B78C2" w:rsidRPr="007B78C2" w14:paraId="6E9A14A6" w14:textId="77777777" w:rsidTr="007B78C2">
        <w:trPr>
          <w:trHeight w:val="315"/>
        </w:trPr>
        <w:tc>
          <w:tcPr>
            <w:tcW w:w="5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63BB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</w:rPr>
              <w:t>项目名称：济南北宸龙湖天街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C8BA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面积：197平方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57E46" w14:textId="7B82CCA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</w:p>
        </w:tc>
      </w:tr>
      <w:tr w:rsidR="007B78C2" w:rsidRPr="007B78C2" w14:paraId="1DCF7998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7209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AE7B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费用项目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78E8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负责部门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12A17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197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9FBD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备注</w:t>
            </w:r>
          </w:p>
        </w:tc>
      </w:tr>
      <w:tr w:rsidR="007B78C2" w:rsidRPr="007B78C2" w14:paraId="08D95486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873D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其他应收款（押金）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FFEA3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备用金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9699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5B53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6626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59FF386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8C4304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3BBF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租赁保证金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F699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3BFA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144520.2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BF057" w14:textId="63F20D9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B89668C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44E452D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0C5F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装修保证金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7368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898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FA13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614E0D2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12FC3FA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E33B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POS机押金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31B3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90DF6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97AB3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18C94DFE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A01B02E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B10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宿舍押金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404A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258F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C230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7F2FBF59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DC1D074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6E16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风险金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248F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5308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4536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EA7A2FB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CB72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运营资金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9A92A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首期租金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901C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746D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26649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50AA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12.01-12.31</w:t>
            </w:r>
          </w:p>
        </w:tc>
      </w:tr>
      <w:tr w:rsidR="007B78C2" w:rsidRPr="007B78C2" w14:paraId="730789CD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454FE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D7DF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半年库房租金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784D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开发+营运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0FB5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6DF0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7EA6514F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E7164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0BCC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物业管理服务费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7FC8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EF79F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E53EB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7B5D3671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A361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ADE7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筹办费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52C3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ECBB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99339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0914EE1C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804A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C7EC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水电费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9A29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E6693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1DD5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6D3B7B60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F4EB0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7A775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1812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399C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31870.55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ED8A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12.01-12.31</w:t>
            </w:r>
          </w:p>
        </w:tc>
      </w:tr>
      <w:tr w:rsidR="007B78C2" w:rsidRPr="007B78C2" w14:paraId="172FF854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90EDC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BC07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POS机UPS电源配套费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4B94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4BD6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3AFE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611B0F31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665F7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2781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商场宣传推广收费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5EF8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2304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2092.44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417A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D980CE1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2C23C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2662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垃圾清运费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6487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652E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70357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0EB80649" w14:textId="77777777" w:rsidTr="007B78C2">
        <w:trPr>
          <w:trHeight w:val="315"/>
        </w:trPr>
        <w:tc>
          <w:tcPr>
            <w:tcW w:w="15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2D95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工程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8FB5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设计费</w:t>
            </w:r>
          </w:p>
        </w:tc>
        <w:tc>
          <w:tcPr>
            <w:tcW w:w="2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FAB9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6E8B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35000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BAAE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7D8A215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5D1FF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5F54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装修（上限）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0B11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68D9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400000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258E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0754C0B2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EBA26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82F5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消防改造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C762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E227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27500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E119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3004EC70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1180C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464B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厨房灭火装置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8B0F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9266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32C3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3C3964A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F5B14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5F8A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围挡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168E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222E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218F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073CF546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96C53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D850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（万达）动火离人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4D4A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DE6B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936E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6EA1AAEB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A2EDF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4F83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事故排烟天然气联动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2436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154FB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61DCB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00147A1D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6DFB9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19AD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天然气改造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E13C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8B14C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696D1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6B4E7F0D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D682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0794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A791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74DD80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21F10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5EC621E0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D188C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3926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厨房补风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3F6D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29C1C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EBA283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5848A5EC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E879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5417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软装及灯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D4B5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F618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C6E1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9872CB6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23DB3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D5FC9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圆卡座吊灯箱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8947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437A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7D1C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ADC7D11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B1A28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75AC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广告字、灯箱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273D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3AA8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7183D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3CBE1D26" w14:textId="77777777" w:rsidTr="007B78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6CF77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1DD5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电增容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5865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047E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2F92E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074D32E9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71009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F724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桌椅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FB8B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E947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58000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3158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32EB5D7A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7A6D2D6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32C7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厨房设备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CB69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研发+厨政+营建（固定+变动）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5293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240000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A76C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469C982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A6DD91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E94B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电视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CC56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E5A8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40A3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7F778076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646A19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7342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空调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955D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E515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2B6B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BD3B5EB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68818BE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9FDD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监控电脑打印机（基础配置）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B687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3446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496A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D83076A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3F6D5E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80CF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净水器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5BBE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6E09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2DFD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A92A7B4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6C03716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2F1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库房冰箱及改造货架等费用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0847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72C5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12000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CCE4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7795092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86E6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F0EA6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CF15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38FD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25000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D200E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462D4E0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4C2C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周转材料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1796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餐具及小餐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A485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6241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39B8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D3C523D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D63C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8967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工服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030C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C70A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A842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00BB1C2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BBCF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宣传推广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DECB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线上推广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DC6F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615C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EEB7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F3899EB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F398A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F49B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线下广告位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B983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B72A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AA0D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090D154D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58923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AE97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宣传物料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7B6DB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C1BF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A4F9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270A5F3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6E79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无形资产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F63A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收银系统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F92D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财务（固定）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0A4A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4370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9B27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8B15959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9B148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人力成本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29D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考勤机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478F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26CF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BC8C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6F69A9A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D7EE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9458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排队机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CD99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4E46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5C10A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952E80F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5BC9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FF07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员工餐</w:t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93E1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营运+厨政（10万上限）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F633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E795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78BCBB48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D6A48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3160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人员工资</w:t>
            </w:r>
          </w:p>
        </w:tc>
        <w:tc>
          <w:tcPr>
            <w:tcW w:w="20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134D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58A6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A766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D9B06B0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9BB01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80D5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半年宿舍租金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3FBA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9E89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1DE30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6300541B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C7FE8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3A55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宿舍杂项（暖气费，架子床，被子，水电天然气等）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A23E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09BC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18000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4FDF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E1BF045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78C6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29AF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公共交通费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FFB7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F59E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9B47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3D36B751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D811F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F7E5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（陕西省外）差旅费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EC803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C176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A64B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8833608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37B69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254F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现场踏勘费</w:t>
            </w: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lastRenderedPageBreak/>
              <w:t>用（技术+差旅）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18DA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lastRenderedPageBreak/>
              <w:t>营建（暂定上限）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4DD72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02FB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C3E78EA" w14:textId="77777777" w:rsidTr="007B78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C8D5F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杂项开办费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865C1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保险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47AD9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9B99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198C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23FED28A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15717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6DC0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网络费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3EE1B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25B6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A215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09EE060F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FC53D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E651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办公费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9ECF7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4B1F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D241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1BA1351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B2B6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D63A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运费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548A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0E49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F52D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141B5AD7" w14:textId="77777777" w:rsidTr="007B78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3E52B" w14:textId="77777777" w:rsidR="007B78C2" w:rsidRPr="007B78C2" w:rsidRDefault="007B78C2" w:rsidP="007B78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FB54D3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1F0F4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5935C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31EA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09E26CFD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894BD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EFE10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578C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合计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6BF95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1636072.19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0A2C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77ADD5BE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BE992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C60B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6AAFE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押金合计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A7E56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225020.2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D6C3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42826395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DD0B5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CA52A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92E4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不含押金合计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4204F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1411051.99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5F630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BD2F470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3244C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430EF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D5F294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不含押金单平米造价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7E29E" w14:textId="7016C22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7B78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7162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DB2D8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7B78C2" w:rsidRPr="007B78C2" w14:paraId="5BF3F756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86313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DA971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A3037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8717F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6BB81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78C2" w:rsidRPr="007B78C2" w14:paraId="33CFDFBE" w14:textId="77777777" w:rsidTr="007B78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49647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5FB2E" w14:textId="77777777" w:rsidR="007B78C2" w:rsidRPr="007B78C2" w:rsidRDefault="007B78C2" w:rsidP="007B78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2084D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B78C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最终投资确认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53DBA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B78C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1640000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DD48C" w14:textId="77777777" w:rsidR="007B78C2" w:rsidRPr="007B78C2" w:rsidRDefault="007B78C2" w:rsidP="007B78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</w:tbl>
    <w:p w14:paraId="6085E5F2" w14:textId="77777777" w:rsidR="00EE7984" w:rsidRDefault="00EE7984" w:rsidP="007B78C2">
      <w:pPr>
        <w:spacing w:line="680" w:lineRule="exact"/>
        <w:rPr>
          <w:rFonts w:ascii="微软雅黑" w:eastAsia="微软雅黑" w:hAnsi="微软雅黑" w:cs="微软雅黑"/>
          <w:sz w:val="24"/>
        </w:rPr>
      </w:pPr>
    </w:p>
    <w:p w14:paraId="5D91381F" w14:textId="77777777" w:rsidR="00B113CE" w:rsidRPr="00ED1E21" w:rsidRDefault="00B113CE" w:rsidP="00B113CE">
      <w:pPr>
        <w:spacing w:line="680" w:lineRule="exact"/>
        <w:rPr>
          <w:rFonts w:ascii="微软雅黑" w:eastAsia="微软雅黑" w:hAnsi="微软雅黑" w:cs="微软雅黑"/>
          <w:sz w:val="24"/>
        </w:rPr>
      </w:pPr>
    </w:p>
    <w:p w14:paraId="2C5EDD48" w14:textId="45C2D1AE" w:rsidR="00FE75EC" w:rsidRDefault="00FE75EC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sectPr w:rsidR="00FE7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FEAA8" w14:textId="77777777" w:rsidR="002B6010" w:rsidRDefault="002B6010" w:rsidP="00ED1E21">
      <w:r>
        <w:separator/>
      </w:r>
    </w:p>
  </w:endnote>
  <w:endnote w:type="continuationSeparator" w:id="0">
    <w:p w14:paraId="1AC749EF" w14:textId="77777777" w:rsidR="002B6010" w:rsidRDefault="002B6010" w:rsidP="00ED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98F46" w14:textId="77777777" w:rsidR="002B6010" w:rsidRDefault="002B6010" w:rsidP="00ED1E21">
      <w:r>
        <w:separator/>
      </w:r>
    </w:p>
  </w:footnote>
  <w:footnote w:type="continuationSeparator" w:id="0">
    <w:p w14:paraId="4BFB351A" w14:textId="77777777" w:rsidR="002B6010" w:rsidRDefault="002B6010" w:rsidP="00ED1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3YWMzMmVjZTgyOTE2N2ZkMTMwYzg3YTI2YzI1NmIifQ=="/>
  </w:docVars>
  <w:rsids>
    <w:rsidRoot w:val="00FE75EC"/>
    <w:rsid w:val="000722C5"/>
    <w:rsid w:val="000919B8"/>
    <w:rsid w:val="002B6010"/>
    <w:rsid w:val="002D565A"/>
    <w:rsid w:val="00303304"/>
    <w:rsid w:val="003C5018"/>
    <w:rsid w:val="00583C70"/>
    <w:rsid w:val="005F2FB8"/>
    <w:rsid w:val="00660A71"/>
    <w:rsid w:val="007B2611"/>
    <w:rsid w:val="007B78C2"/>
    <w:rsid w:val="00987B7A"/>
    <w:rsid w:val="009C690F"/>
    <w:rsid w:val="00A42511"/>
    <w:rsid w:val="00A62F5A"/>
    <w:rsid w:val="00AE24B4"/>
    <w:rsid w:val="00B113CE"/>
    <w:rsid w:val="00D379B2"/>
    <w:rsid w:val="00DE7723"/>
    <w:rsid w:val="00ED1E21"/>
    <w:rsid w:val="00EE7984"/>
    <w:rsid w:val="00FB27D0"/>
    <w:rsid w:val="00FE7026"/>
    <w:rsid w:val="00FE75EC"/>
    <w:rsid w:val="02110B3C"/>
    <w:rsid w:val="11523FD6"/>
    <w:rsid w:val="12DE7825"/>
    <w:rsid w:val="12F46A76"/>
    <w:rsid w:val="14874F76"/>
    <w:rsid w:val="15D66ED9"/>
    <w:rsid w:val="194A10F9"/>
    <w:rsid w:val="1BC6232F"/>
    <w:rsid w:val="1BD45161"/>
    <w:rsid w:val="23BB1E90"/>
    <w:rsid w:val="24313AB7"/>
    <w:rsid w:val="253C3621"/>
    <w:rsid w:val="2C106B19"/>
    <w:rsid w:val="2DEE385D"/>
    <w:rsid w:val="32026530"/>
    <w:rsid w:val="33995376"/>
    <w:rsid w:val="37872D8B"/>
    <w:rsid w:val="39047736"/>
    <w:rsid w:val="46CF79B0"/>
    <w:rsid w:val="4BAC2A84"/>
    <w:rsid w:val="4C8A18A8"/>
    <w:rsid w:val="50DD2090"/>
    <w:rsid w:val="53161D77"/>
    <w:rsid w:val="53F02939"/>
    <w:rsid w:val="5971703E"/>
    <w:rsid w:val="6008725C"/>
    <w:rsid w:val="61CE1616"/>
    <w:rsid w:val="624D7E4A"/>
    <w:rsid w:val="679E4055"/>
    <w:rsid w:val="73F263DF"/>
    <w:rsid w:val="775B44C2"/>
    <w:rsid w:val="7B690757"/>
    <w:rsid w:val="7C064A66"/>
    <w:rsid w:val="7D9C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41DF"/>
  <w15:docId w15:val="{FFD30448-9EE5-4F5A-9875-BCAC86FD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1E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D1E21"/>
    <w:rPr>
      <w:kern w:val="2"/>
      <w:sz w:val="18"/>
      <w:szCs w:val="18"/>
    </w:rPr>
  </w:style>
  <w:style w:type="paragraph" w:styleId="a5">
    <w:name w:val="footer"/>
    <w:basedOn w:val="a"/>
    <w:link w:val="a6"/>
    <w:rsid w:val="00ED1E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D1E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4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</cp:revision>
  <dcterms:created xsi:type="dcterms:W3CDTF">2023-05-23T04:55:00Z</dcterms:created>
  <dcterms:modified xsi:type="dcterms:W3CDTF">2023-11-02T10:52:00Z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5E1C9A96C2C74EC2ABDACF5A404905A5_13</vt:lpwstr>
  </property>
</Properties>
</file>