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szCs w:val="32"/>
          <w:lang w:val="en-US" w:eastAsia="zh-Hans"/>
        </w:rPr>
      </w:pPr>
      <w:r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Hans"/>
        </w:rPr>
        <w:t>高维学堂的基本介绍</w:t>
      </w:r>
    </w:p>
    <w:p>
      <w:pPr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高维学堂以“推动高质量创业”为己任，是中国最大的实战型创业学院。首家提出并拥有“科学创业”理论和落地体系，是红杉、经纬、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GGV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源码、顺为、高榕、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光速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钟鼎、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天图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、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启赋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BAI等头部创投基金</w:t>
      </w:r>
      <w:r>
        <w:rPr>
          <w:rFonts w:hint="default" w:asciiTheme="minorEastAsia" w:hAnsiTheme="minorEastAsia" w:cstheme="minorEastAsia"/>
          <w:sz w:val="24"/>
          <w:szCs w:val="32"/>
        </w:rPr>
        <w:t>（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TOP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20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中的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12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家</w:t>
      </w:r>
      <w:r>
        <w:rPr>
          <w:rFonts w:hint="default" w:asciiTheme="minorEastAsia" w:hAnsiTheme="minorEastAsia" w:cstheme="minorEastAsia"/>
          <w:sz w:val="24"/>
          <w:szCs w:val="32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指定的投后赋能机构。</w:t>
      </w:r>
    </w:p>
    <w:p>
      <w:pPr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高维学堂联合53位创业实战导师，专为快成长企业量身开发出一整套科学实用的创业必修课，涵盖战略、业务、管理、组织和人才5大核心模块，并为创业公司提供模块化咨询和陪跑服务。</w:t>
      </w:r>
    </w:p>
    <w:p>
      <w:pPr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高维学堂在北上广深杭厦等多座城市设有教学中心，每年超10000人次的创始人携其高管参加课程，92.7%的学员来自口碑推荐，超万条课后评价的平均满意度达4.96分。</w:t>
      </w:r>
    </w:p>
    <w:p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szCs w:val="32"/>
          <w:lang w:val="en-US" w:eastAsia="zh-Hans"/>
        </w:rPr>
      </w:pPr>
      <w:r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Hans"/>
        </w:rPr>
        <w:t>高维学堂的业务规模</w:t>
      </w:r>
    </w:p>
    <w:p>
      <w:pPr>
        <w:spacing w:line="360" w:lineRule="auto"/>
        <w:rPr>
          <w:rFonts w:hint="default" w:asciiTheme="minorEastAsia" w:hAnsiTheme="minorEastAsia" w:cstheme="minorEastAsia"/>
          <w:sz w:val="24"/>
          <w:szCs w:val="32"/>
          <w:lang w:eastAsia="zh-Hans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高维学堂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201</w:t>
      </w:r>
      <w:r>
        <w:rPr>
          <w:rFonts w:hint="default" w:asciiTheme="minorEastAsia" w:hAnsiTheme="minorEastAsia" w:cstheme="minorEastAsia"/>
          <w:sz w:val="24"/>
          <w:szCs w:val="32"/>
        </w:rPr>
        <w:t>6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年于深圳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罗湖</w:t>
      </w:r>
      <w:r>
        <w:rPr>
          <w:rFonts w:hint="eastAsia" w:asciiTheme="minorEastAsia" w:hAnsiTheme="minorEastAsia" w:eastAsiaTheme="minorEastAsia" w:cstheme="minorEastAsia"/>
          <w:sz w:val="24"/>
          <w:szCs w:val="32"/>
        </w:rPr>
        <w:t>创立，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目前在职员工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40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余人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。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受疫情一定影响近两年公司GMV收入均在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1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亿左右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，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是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中国最大的（创始人）创业学院，年线下培训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场次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200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期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，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每年服务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超10000人次创始人及高管（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大于清华北大长江中欧MBA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/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EMBA学员人数之和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）。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累计服务超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12000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家学员企业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，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粗略统计这些企业的年度总营收达3.24万亿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（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按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2022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年度GDP数据计算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，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占比约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2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.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7%）。</w:t>
      </w:r>
    </w:p>
    <w:p>
      <w:pPr>
        <w:spacing w:line="360" w:lineRule="auto"/>
        <w:rPr>
          <w:rFonts w:hint="default" w:asciiTheme="minorEastAsia" w:hAnsiTheme="minorEastAsia" w:cstheme="minorEastAsia"/>
          <w:sz w:val="24"/>
          <w:szCs w:val="32"/>
          <w:lang w:eastAsia="zh-Hans"/>
        </w:rPr>
      </w:pPr>
    </w:p>
    <w:p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Hans"/>
        </w:rPr>
      </w:pPr>
      <w:r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Hans"/>
        </w:rPr>
        <w:t>高维学堂取得的一些成绩</w:t>
      </w:r>
    </w:p>
    <w:p>
      <w:pPr>
        <w:spacing w:line="360" w:lineRule="auto"/>
        <w:rPr>
          <w:rFonts w:hint="default" w:asciiTheme="minorEastAsia" w:hAnsiTheme="minorEastAsia" w:cstheme="minorEastAsia"/>
          <w:sz w:val="24"/>
          <w:szCs w:val="32"/>
          <w:lang w:eastAsia="zh-Hans"/>
        </w:rPr>
      </w:pP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独家研发并拥有“科学创业”理论及落地体系</w:t>
      </w:r>
    </w:p>
    <w:p>
      <w:pPr>
        <w:spacing w:line="360" w:lineRule="auto"/>
        <w:rPr>
          <w:rFonts w:hint="default" w:asciiTheme="minorEastAsia" w:hAnsiTheme="minorEastAsia" w:cstheme="minorEastAsia"/>
          <w:sz w:val="24"/>
          <w:szCs w:val="32"/>
          <w:lang w:eastAsia="zh-Hans"/>
        </w:rPr>
      </w:pP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2022全国创新创业学术论坛唯一体制外受邀机构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br w:type="textWrapping"/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中国Top20投资机构中12家指定的投后赋能机构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br w:type="textWrapping"/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业界口碑之王（0推广下的学员推荐率92.7%）</w:t>
      </w:r>
    </w:p>
    <w:p>
      <w:pPr>
        <w:spacing w:line="360" w:lineRule="auto"/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高维学堂出版的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《科学创业》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系列丛书多次荣登京东经管类图书榜首</w:t>
      </w:r>
    </w:p>
    <w:p>
      <w:pPr>
        <w:spacing w:line="360" w:lineRule="auto"/>
        <w:rPr>
          <w:rFonts w:hint="default" w:asciiTheme="minorEastAsia" w:hAnsiTheme="minorEastAsia" w:cstheme="minorEastAsia"/>
          <w:sz w:val="24"/>
          <w:szCs w:val="32"/>
          <w:lang w:val="en-US" w:eastAsia="zh-Hans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每年一届的“中国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724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创业节”影响力广泛</w:t>
      </w:r>
    </w:p>
    <w:p>
      <w:pPr>
        <w:spacing w:line="360" w:lineRule="auto"/>
        <w:rPr>
          <w:rFonts w:hint="default" w:asciiTheme="minorEastAsia" w:hAnsiTheme="minorEastAsia" w:cstheme="minorEastAsia"/>
          <w:sz w:val="24"/>
          <w:szCs w:val="32"/>
          <w:lang w:eastAsia="zh-Hans"/>
        </w:rPr>
      </w:pP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行业首推“不满意秒退学费”</w:t>
      </w:r>
    </w:p>
    <w:p>
      <w:pPr>
        <w:spacing w:line="360" w:lineRule="auto"/>
        <w:rPr>
          <w:rFonts w:hint="default" w:asciiTheme="minorEastAsia" w:hAnsiTheme="minorEastAsia" w:cstheme="minorEastAsia"/>
          <w:sz w:val="24"/>
          <w:szCs w:val="32"/>
          <w:lang w:val="en-US" w:eastAsia="zh-Hans"/>
        </w:rPr>
      </w:pPr>
      <w:r>
        <w:rPr>
          <w:rFonts w:hint="eastAsia" w:asciiTheme="minorEastAsia" w:hAnsiTheme="minorEastAsia" w:cstheme="minorEastAsia"/>
          <w:sz w:val="24"/>
          <w:szCs w:val="32"/>
          <w:lang w:eastAsia="zh-Hans"/>
        </w:rPr>
        <w:t>“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创业6年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全国员工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居家办公的组织创新模式</w:t>
      </w:r>
      <w:r>
        <w:rPr>
          <w:rFonts w:hint="eastAsia" w:asciiTheme="minorEastAsia" w:hAnsiTheme="minorEastAsia" w:cstheme="minorEastAsia"/>
          <w:sz w:val="24"/>
          <w:szCs w:val="32"/>
          <w:lang w:eastAsia="zh-Hans"/>
        </w:rPr>
        <w:t>”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广受业界及媒体关注</w:t>
      </w:r>
    </w:p>
    <w:p>
      <w:pPr>
        <w:spacing w:line="360" w:lineRule="auto"/>
        <w:rPr>
          <w:rFonts w:hint="default"/>
          <w:lang w:eastAsia="zh-Hans"/>
        </w:rPr>
      </w:pPr>
    </w:p>
    <w:p>
      <w:pPr>
        <w:spacing w:line="360" w:lineRule="auto"/>
        <w:rPr>
          <w:rFonts w:hint="default"/>
          <w:lang w:eastAsia="zh-Hans"/>
        </w:rPr>
      </w:pPr>
    </w:p>
    <w:p>
      <w:pPr>
        <w:spacing w:line="360" w:lineRule="auto"/>
        <w:rPr>
          <w:rFonts w:hint="default" w:asciiTheme="minorEastAsia" w:hAnsiTheme="minorEastAsia" w:cstheme="minorEastAsia"/>
          <w:b/>
          <w:bCs/>
          <w:sz w:val="24"/>
          <w:szCs w:val="32"/>
          <w:lang w:eastAsia="zh-Hans"/>
        </w:rPr>
      </w:pPr>
      <w:r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Hans"/>
        </w:rPr>
        <w:t>高维学堂落地南山的价值</w:t>
      </w:r>
      <w:r>
        <w:rPr>
          <w:rFonts w:hint="default" w:asciiTheme="minorEastAsia" w:hAnsiTheme="minorEastAsia" w:cstheme="minorEastAsia"/>
          <w:b/>
          <w:bCs/>
          <w:sz w:val="24"/>
          <w:szCs w:val="32"/>
          <w:lang w:eastAsia="zh-Hans"/>
        </w:rPr>
        <w:t>：</w:t>
      </w:r>
    </w:p>
    <w:p>
      <w:pPr>
        <w:numPr>
          <w:ilvl w:val="0"/>
          <w:numId w:val="1"/>
        </w:numPr>
        <w:spacing w:line="360" w:lineRule="auto"/>
        <w:rPr>
          <w:rFonts w:hint="default" w:asciiTheme="minorEastAsia" w:hAnsiTheme="minorEastAsia" w:cstheme="minorEastAsia"/>
          <w:sz w:val="24"/>
          <w:szCs w:val="32"/>
          <w:lang w:eastAsia="zh-Hans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高维作为中国最大的创始人学院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，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可在南山落地中国首家“高质量创业</w:t>
      </w:r>
      <w:r>
        <w:rPr>
          <w:rFonts w:hint="default" w:asciiTheme="minorEastAsia" w:hAnsiTheme="minorEastAsia" w:cstheme="minorEastAsia"/>
          <w:sz w:val="24"/>
          <w:szCs w:val="32"/>
          <w:lang w:val="en-US" w:eastAsia="zh-Hans"/>
        </w:rPr>
        <w:t>学院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”</w:t>
      </w:r>
      <w:r>
        <w:rPr>
          <w:rFonts w:hint="default" w:asciiTheme="minorEastAsia" w:hAnsiTheme="minorEastAsia" w:cstheme="minorEastAsia"/>
          <w:sz w:val="24"/>
          <w:szCs w:val="32"/>
          <w:lang w:val="en-US" w:eastAsia="zh-Hans"/>
        </w:rPr>
        <w:t>，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成为推动本地经济</w:t>
      </w:r>
      <w:r>
        <w:rPr>
          <w:rFonts w:hint="default" w:asciiTheme="minorEastAsia" w:hAnsiTheme="minorEastAsia" w:cstheme="minorEastAsia"/>
          <w:sz w:val="24"/>
          <w:szCs w:val="32"/>
          <w:lang w:val="en-US" w:eastAsia="zh-Hans"/>
        </w:rPr>
        <w:t>高质量发展的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高位</w:t>
      </w:r>
      <w:r>
        <w:rPr>
          <w:rFonts w:hint="default" w:asciiTheme="minorEastAsia" w:hAnsiTheme="minorEastAsia" w:cstheme="minorEastAsia"/>
          <w:sz w:val="24"/>
          <w:szCs w:val="32"/>
          <w:lang w:val="en-US" w:eastAsia="zh-Hans"/>
        </w:rPr>
        <w:t>配套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。</w:t>
      </w:r>
    </w:p>
    <w:p>
      <w:pPr>
        <w:numPr>
          <w:ilvl w:val="0"/>
          <w:numId w:val="1"/>
        </w:numPr>
        <w:spacing w:line="360" w:lineRule="auto"/>
        <w:rPr>
          <w:rFonts w:hint="default" w:asciiTheme="minorEastAsia" w:hAnsiTheme="minorEastAsia" w:cstheme="minorEastAsia"/>
          <w:sz w:val="24"/>
          <w:szCs w:val="32"/>
          <w:lang w:eastAsia="zh-Hans"/>
        </w:rPr>
      </w:pPr>
      <w:r>
        <w:rPr>
          <w:rFonts w:hint="default" w:asciiTheme="minorEastAsia" w:hAnsiTheme="minorEastAsia" w:cstheme="minorEastAsia"/>
          <w:sz w:val="24"/>
          <w:szCs w:val="32"/>
          <w:lang w:val="en-US" w:eastAsia="zh-Hans"/>
        </w:rPr>
        <w:t>上海有中欧，北京有长江，深圳需要一个代表创新创业气质的商学院（创业学院）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。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输出本土创新案例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、</w:t>
      </w:r>
      <w:r>
        <w:rPr>
          <w:rFonts w:hint="default" w:asciiTheme="minorEastAsia" w:hAnsiTheme="minorEastAsia" w:cstheme="minorEastAsia"/>
          <w:sz w:val="24"/>
          <w:szCs w:val="32"/>
          <w:lang w:val="en-US" w:eastAsia="zh-Hans"/>
        </w:rPr>
        <w:t>赋能本地企业发展，提升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城市</w:t>
      </w:r>
      <w:r>
        <w:rPr>
          <w:rFonts w:hint="default" w:asciiTheme="minorEastAsia" w:hAnsiTheme="minorEastAsia" w:cstheme="minorEastAsia"/>
          <w:sz w:val="24"/>
          <w:szCs w:val="32"/>
          <w:lang w:val="en-US" w:eastAsia="zh-Hans"/>
        </w:rPr>
        <w:t>影响力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。</w:t>
      </w:r>
    </w:p>
    <w:p>
      <w:pPr>
        <w:numPr>
          <w:ilvl w:val="0"/>
          <w:numId w:val="1"/>
        </w:numPr>
        <w:spacing w:line="360" w:lineRule="auto"/>
        <w:rPr>
          <w:rFonts w:hint="default" w:asciiTheme="minorEastAsia" w:hAnsiTheme="minorEastAsia" w:cstheme="minorEastAsia"/>
          <w:sz w:val="24"/>
          <w:szCs w:val="32"/>
          <w:lang w:eastAsia="zh-Hans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构建一个“高质量的创业综合体”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，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集创新创业培训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、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项目引进和孵化加速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、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人才吸引和保留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、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创业投资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、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创始人书院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、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企服生态等要素于一体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。</w:t>
      </w:r>
    </w:p>
    <w:p>
      <w:pPr>
        <w:numPr>
          <w:ilvl w:val="0"/>
          <w:numId w:val="1"/>
        </w:numPr>
        <w:spacing w:line="360" w:lineRule="auto"/>
        <w:rPr>
          <w:rFonts w:hint="default" w:asciiTheme="minorEastAsia" w:hAnsiTheme="minorEastAsia" w:cstheme="minorEastAsia"/>
          <w:sz w:val="24"/>
          <w:szCs w:val="32"/>
          <w:lang w:eastAsia="zh-Hans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每年一届的全国性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创业论坛“724中国科学创业节”，</w:t>
      </w:r>
      <w:r>
        <w:rPr>
          <w:rFonts w:hint="eastAsia" w:asciiTheme="minorEastAsia" w:hAnsiTheme="minorEastAsia" w:cstheme="minorEastAsia"/>
          <w:sz w:val="24"/>
          <w:szCs w:val="32"/>
          <w:lang w:val="en-US" w:eastAsia="zh-Hans"/>
        </w:rPr>
        <w:t>以及</w:t>
      </w:r>
      <w:r>
        <w:rPr>
          <w:rFonts w:hint="default" w:asciiTheme="minorEastAsia" w:hAnsiTheme="minorEastAsia" w:cstheme="minorEastAsia"/>
          <w:sz w:val="24"/>
          <w:szCs w:val="32"/>
          <w:lang w:eastAsia="zh-Hans"/>
        </w:rPr>
        <w:t>“新锐品牌大会”、“专精特新论坛”等活动</w:t>
      </w:r>
    </w:p>
    <w:p>
      <w:pPr>
        <w:spacing w:line="360" w:lineRule="auto"/>
        <w:rPr>
          <w:rFonts w:hint="eastAsia"/>
          <w:b/>
          <w:bCs/>
          <w:lang w:val="en-US" w:eastAsia="zh-Hans"/>
        </w:rPr>
      </w:pPr>
    </w:p>
    <w:p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Hans"/>
        </w:rPr>
      </w:pPr>
      <w:r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Hans"/>
        </w:rPr>
        <w:t>高维学堂总部落地需求</w:t>
      </w:r>
    </w:p>
    <w:p>
      <w:pPr>
        <w:numPr>
          <w:ilvl w:val="0"/>
          <w:numId w:val="2"/>
        </w:numPr>
        <w:spacing w:line="360" w:lineRule="auto"/>
        <w:rPr>
          <w:rFonts w:hint="default" w:asciiTheme="minorEastAsia" w:hAnsiTheme="minorEastAsia" w:cstheme="minorEastAsia"/>
          <w:b w:val="0"/>
          <w:bCs w:val="0"/>
          <w:sz w:val="24"/>
          <w:szCs w:val="32"/>
          <w:lang w:eastAsia="zh-Hans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Hans"/>
        </w:rPr>
        <w:t>申请将“金百合酒店”整栋交由高维使用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eastAsia="zh-Hans"/>
        </w:rPr>
        <w:t>，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Hans"/>
        </w:rPr>
        <w:t>用于高维学堂的总部办公及办学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eastAsia="zh-Hans"/>
        </w:rPr>
        <w:t>，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Hans"/>
        </w:rPr>
        <w:t>打造一个“高质量的创业综合体”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eastAsia="zh-Hans"/>
        </w:rPr>
        <w:t>，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Hans"/>
        </w:rPr>
        <w:t>全国范围引入优质项目进行孵化和加速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eastAsia="zh-Hans"/>
        </w:rPr>
        <w:t>。</w:t>
      </w:r>
    </w:p>
    <w:p>
      <w:pPr>
        <w:numPr>
          <w:ilvl w:val="0"/>
          <w:numId w:val="2"/>
        </w:numPr>
        <w:spacing w:line="360" w:lineRule="auto"/>
        <w:rPr>
          <w:rFonts w:hint="default" w:asciiTheme="minorEastAsia" w:hAnsiTheme="minorEastAsia" w:cstheme="minorEastAsia"/>
          <w:b w:val="0"/>
          <w:bCs w:val="0"/>
          <w:sz w:val="24"/>
          <w:szCs w:val="32"/>
          <w:lang w:eastAsia="zh-Hans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Hans"/>
        </w:rPr>
        <w:t>项目整体改造和装修由高维自行</w:t>
      </w:r>
      <w:bookmarkStart w:id="0" w:name="_GoBack"/>
      <w:bookmarkEnd w:id="0"/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Hans"/>
        </w:rPr>
        <w:t>承担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eastAsia="zh-Hans"/>
        </w:rPr>
        <w:t>，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Hans"/>
        </w:rPr>
        <w:t>拟使用期限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eastAsia="zh-Hans"/>
        </w:rPr>
        <w:t>20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Hans"/>
        </w:rPr>
        <w:t>年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eastAsia="zh-Hans"/>
        </w:rPr>
        <w:t>，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32"/>
          <w:lang w:val="en-US" w:eastAsia="zh-Hans"/>
        </w:rPr>
        <w:t>使用方式可在政府支持下由高维长租或政府入股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32"/>
          <w:lang w:eastAsia="zh-Hans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F750A1"/>
    <w:multiLevelType w:val="singleLevel"/>
    <w:tmpl w:val="DDF750A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7F8C0D4"/>
    <w:multiLevelType w:val="singleLevel"/>
    <w:tmpl w:val="17F8C0D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70DB2"/>
    <w:rsid w:val="13F3234B"/>
    <w:rsid w:val="173BB856"/>
    <w:rsid w:val="20EBD6EC"/>
    <w:rsid w:val="3BEFBA7C"/>
    <w:rsid w:val="3DF74B28"/>
    <w:rsid w:val="49BB6465"/>
    <w:rsid w:val="57C9D8EB"/>
    <w:rsid w:val="5BEE781E"/>
    <w:rsid w:val="5BF5EF52"/>
    <w:rsid w:val="5EB7A18C"/>
    <w:rsid w:val="5F90908A"/>
    <w:rsid w:val="5FF2D1FC"/>
    <w:rsid w:val="5FF7EBA4"/>
    <w:rsid w:val="7557D228"/>
    <w:rsid w:val="79FF9B62"/>
    <w:rsid w:val="7B3AA136"/>
    <w:rsid w:val="7D685BAF"/>
    <w:rsid w:val="7D750CEB"/>
    <w:rsid w:val="7DF70DB2"/>
    <w:rsid w:val="7DFE6E77"/>
    <w:rsid w:val="7F5D6595"/>
    <w:rsid w:val="7F7ADFB3"/>
    <w:rsid w:val="7FDE29C1"/>
    <w:rsid w:val="9B6B67AD"/>
    <w:rsid w:val="9DCFAE4E"/>
    <w:rsid w:val="9FFBED1B"/>
    <w:rsid w:val="AFF708C4"/>
    <w:rsid w:val="B7EFA357"/>
    <w:rsid w:val="BEDEBBE1"/>
    <w:rsid w:val="CBFF9178"/>
    <w:rsid w:val="DB7436FF"/>
    <w:rsid w:val="DFF925D1"/>
    <w:rsid w:val="E731F791"/>
    <w:rsid w:val="EB4B744E"/>
    <w:rsid w:val="F1CFBBA7"/>
    <w:rsid w:val="F39F3B0F"/>
    <w:rsid w:val="F65E9124"/>
    <w:rsid w:val="F773742C"/>
    <w:rsid w:val="F77AF738"/>
    <w:rsid w:val="FDA95707"/>
    <w:rsid w:val="FE9D0E2C"/>
    <w:rsid w:val="FF7A608D"/>
    <w:rsid w:val="FFF7693F"/>
    <w:rsid w:val="FFFE9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Office_4.6.0.7435_F1E327BC-269C-435d-A152-05C5408002CA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2023-03-13T12:53:00Z</dcterms:created>
  <dc:creator>刘军</dc:creator>
  <cp:lastModifiedBy>刘军</cp:lastModifiedBy>
  <dcterms:modified xsi:type="dcterms:W3CDTF">2023-03-28T22:41:43Z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2052-4.6.0.7435</vt:lpwstr>
  </property>
  <property fmtid="{D5CDD505-2E9C-101B-9397-08002B2CF9AE}" pid="3" name="ICV">
    <vt:lpwstr>067367133C3895704CCB0D642A254CB6</vt:lpwstr>
  </property>
</Properties>
</file>