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2F1F6"/>
  <w:body>
    <w:p>
      <w:r>
        <w:rPr>
          <w:sz w:val="24"/>
        </w:rPr>
        <mc:AlternateContent>
          <mc:Choice Requires="wps">
            <w:drawing>
              <wp:anchor distT="0" distB="0" distL="0" distR="0" simplePos="0" relativeHeight="251659264" behindDoc="0" locked="0" layoutInCell="1" allowOverlap="1">
                <wp:simplePos x="0" y="0"/>
                <wp:positionH relativeFrom="column">
                  <wp:posOffset>-71755</wp:posOffset>
                </wp:positionH>
                <wp:positionV relativeFrom="paragraph">
                  <wp:posOffset>156845</wp:posOffset>
                </wp:positionV>
                <wp:extent cx="9525" cy="10692130"/>
                <wp:effectExtent l="4445" t="0" r="5080" b="13970"/>
                <wp:wrapNone/>
                <wp:docPr id="1034" name="直接连接符 17"/>
                <wp:cNvGraphicFramePr/>
                <a:graphic xmlns:a="http://schemas.openxmlformats.org/drawingml/2006/main">
                  <a:graphicData uri="http://schemas.microsoft.com/office/word/2010/wordprocessingShape">
                    <wps:wsp>
                      <wps:cNvCnPr/>
                      <wps:spPr>
                        <a:xfrm>
                          <a:off x="0" y="0"/>
                          <a:ext cx="9525" cy="10692130"/>
                        </a:xfrm>
                        <a:prstGeom prst="line">
                          <a:avLst/>
                        </a:prstGeom>
                        <a:ln w="6350" cap="flat" cmpd="sng">
                          <a:solidFill>
                            <a:srgbClr val="3E684D"/>
                          </a:solidFill>
                          <a:prstDash val="solid"/>
                          <a:miter/>
                          <a:headEnd type="none" w="med" len="med"/>
                          <a:tailEnd type="none" w="med" len="med"/>
                        </a:ln>
                      </wps:spPr>
                      <wps:bodyPr/>
                    </wps:wsp>
                  </a:graphicData>
                </a:graphic>
              </wp:anchor>
            </w:drawing>
          </mc:Choice>
          <mc:Fallback>
            <w:pict>
              <v:line id="直接连接符 17" o:spid="_x0000_s1026" o:spt="20" style="position:absolute;left:0pt;margin-left:-5.65pt;margin-top:12.35pt;height:841.9pt;width:0.75pt;z-index:251659264;mso-width-relative:page;mso-height-relative:page;" filled="f" stroked="t" coordsize="21600,21600" o:gfxdata="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LGO5mzZAAAACgEAAA8AAAAAAAAAAQAgAAAAIgAAAGRycy9kb3du&#10;cmV2LnhtbFBLAQIUABQAAAAIAIdO4kBpFm69/gEAAOoDAAAOAAAAAAAAAAEAIAAAACgBAABkcnMv&#10;ZTJvRG9jLnhtbFBLBQYAAAAABgAGAFkBAACYBQAAAAA=&#10;">
                <v:fill on="f" focussize="0,0"/>
                <v:stroke weight="0.5pt" color="#3E684D" joinstyle="miter"/>
                <v:imagedata o:title=""/>
                <o:lock v:ext="edit" aspectratio="f"/>
              </v:line>
            </w:pict>
          </mc:Fallback>
        </mc:AlternateContent>
      </w:r>
      <w:r>
        <mc:AlternateContent>
          <mc:Choice Requires="wps">
            <w:drawing>
              <wp:anchor distT="0" distB="0" distL="0" distR="0" simplePos="0" relativeHeight="251659264" behindDoc="0" locked="0" layoutInCell="1" allowOverlap="1">
                <wp:simplePos x="0" y="0"/>
                <wp:positionH relativeFrom="column">
                  <wp:posOffset>-53975</wp:posOffset>
                </wp:positionH>
                <wp:positionV relativeFrom="paragraph">
                  <wp:posOffset>146685</wp:posOffset>
                </wp:positionV>
                <wp:extent cx="1247775" cy="323215"/>
                <wp:effectExtent l="0" t="0" r="9525" b="635"/>
                <wp:wrapNone/>
                <wp:docPr id="1035" name="文本框 42"/>
                <wp:cNvGraphicFramePr/>
                <a:graphic xmlns:a="http://schemas.openxmlformats.org/drawingml/2006/main">
                  <a:graphicData uri="http://schemas.microsoft.com/office/word/2010/wordprocessingShape">
                    <wps:wsp>
                      <wps:cNvSpPr/>
                      <wps:spPr>
                        <a:xfrm>
                          <a:off x="0" y="0"/>
                          <a:ext cx="1247775" cy="323215"/>
                        </a:xfrm>
                        <a:prstGeom prst="rect">
                          <a:avLst/>
                        </a:prstGeom>
                        <a:solidFill>
                          <a:srgbClr val="3E684D"/>
                        </a:solidFill>
                        <a:ln>
                          <a:noFill/>
                        </a:ln>
                      </wps:spPr>
                      <wps:txbx>
                        <w:txbxContent>
                          <w:p>
                            <w:pPr>
                              <w:spacing w:line="360" w:lineRule="exact"/>
                              <w:rPr>
                                <w:color w:val="FFFFFF"/>
                              </w:rPr>
                            </w:pPr>
                            <w:r>
                              <w:rPr>
                                <w:rFonts w:hint="eastAsia" w:ascii="微软雅黑" w:hAnsi="微软雅黑" w:eastAsia="微软雅黑" w:cs="微软雅黑"/>
                                <w:b/>
                                <w:color w:val="FFFFFF"/>
                                <w:szCs w:val="21"/>
                              </w:rPr>
                              <w:t>☆ 参考行程</w:t>
                            </w:r>
                          </w:p>
                        </w:txbxContent>
                      </wps:txbx>
                      <wps:bodyPr vert="horz" wrap="square" lIns="91440" tIns="45720" rIns="91440" bIns="45720" anchor="t">
                        <a:noAutofit/>
                      </wps:bodyPr>
                    </wps:wsp>
                  </a:graphicData>
                </a:graphic>
              </wp:anchor>
            </w:drawing>
          </mc:Choice>
          <mc:Fallback>
            <w:pict>
              <v:rect id="文本框 42" o:spid="_x0000_s1026" o:spt="1" style="position:absolute;left:0pt;margin-left:-4.25pt;margin-top:11.55pt;height:25.45pt;width:98.25pt;z-index:251659264;mso-width-relative:page;mso-height-relative:page;" fillcolor="#3E684D" filled="t" stroked="f" coordsize="21600,21600" o:gfxdata="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BE6DYh1QAAAAgBAAAPAAAAAAAAAAEAIAAAACIAAABkcnMvZG93bnJldi54bWxQSwECFAAU&#10;AAAACACHTuJAc7F6kvQBAADYAwAADgAAAAAAAAABACAAAAAkAQAAZHJzL2Uyb0RvYy54bWxQSwUG&#10;AAAAAAYABgBZAQAAigUAAAAA&#10;">
                <v:fill on="t" focussize="0,0"/>
                <v:stroke on="f"/>
                <v:imagedata o:title=""/>
                <o:lock v:ext="edit" aspectratio="f"/>
                <v:textbox>
                  <w:txbxContent>
                    <w:p>
                      <w:pPr>
                        <w:spacing w:line="360" w:lineRule="exact"/>
                        <w:rPr>
                          <w:color w:val="FFFFFF"/>
                        </w:rPr>
                      </w:pPr>
                      <w:r>
                        <w:rPr>
                          <w:rFonts w:hint="eastAsia" w:ascii="微软雅黑" w:hAnsi="微软雅黑" w:eastAsia="微软雅黑" w:cs="微软雅黑"/>
                          <w:b/>
                          <w:color w:val="FFFFFF"/>
                          <w:szCs w:val="21"/>
                        </w:rPr>
                        <w:t>☆ 参考行程</w:t>
                      </w:r>
                    </w:p>
                  </w:txbxContent>
                </v:textbox>
              </v:rect>
            </w:pict>
          </mc:Fallback>
        </mc:AlternateContent>
      </w:r>
    </w:p>
    <w:tbl>
      <w:tblPr>
        <w:tblStyle w:val="7"/>
        <w:tblW w:w="10660" w:type="dxa"/>
        <w:tblInd w:w="0" w:type="dxa"/>
        <w:tblBorders>
          <w:top w:val="single" w:color="007A30" w:sz="4" w:space="0"/>
          <w:left w:val="single" w:color="007A30" w:sz="4" w:space="0"/>
          <w:bottom w:val="single" w:color="007A30" w:sz="4" w:space="0"/>
          <w:right w:val="single" w:color="007A30" w:sz="4" w:space="0"/>
          <w:insideH w:val="single" w:color="007A30" w:sz="4" w:space="0"/>
          <w:insideV w:val="single" w:color="007A30" w:sz="4" w:space="0"/>
        </w:tblBorders>
        <w:tblLayout w:type="fixed"/>
        <w:tblCellMar>
          <w:top w:w="0" w:type="dxa"/>
          <w:left w:w="108" w:type="dxa"/>
          <w:bottom w:w="0" w:type="dxa"/>
          <w:right w:w="108" w:type="dxa"/>
        </w:tblCellMar>
      </w:tblPr>
      <w:tblGrid>
        <w:gridCol w:w="10660"/>
      </w:tblGrid>
      <w:tr>
        <w:tblPrEx>
          <w:tblBorders>
            <w:top w:val="single" w:color="007A30" w:sz="4" w:space="0"/>
            <w:left w:val="single" w:color="007A30" w:sz="4" w:space="0"/>
            <w:bottom w:val="single" w:color="007A30" w:sz="4" w:space="0"/>
            <w:right w:val="single" w:color="007A30" w:sz="4" w:space="0"/>
            <w:insideH w:val="single" w:color="007A30" w:sz="4" w:space="0"/>
            <w:insideV w:val="single" w:color="007A30" w:sz="4" w:space="0"/>
          </w:tblBorders>
          <w:tblCellMar>
            <w:top w:w="0" w:type="dxa"/>
            <w:left w:w="108" w:type="dxa"/>
            <w:bottom w:w="0" w:type="dxa"/>
            <w:right w:w="108" w:type="dxa"/>
          </w:tblCellMar>
        </w:tblPrEx>
        <w:tc>
          <w:tcPr>
            <w:tcW w:w="10660" w:type="dxa"/>
            <w:shd w:val="clear" w:color="auto" w:fill="3E684D"/>
          </w:tcPr>
          <w:p>
            <w:pPr>
              <w:spacing w:line="360" w:lineRule="exact"/>
              <w:jc w:val="left"/>
              <w:rPr>
                <w:rFonts w:ascii="微软雅黑" w:hAnsi="微软雅黑" w:eastAsia="微软雅黑" w:cs="微软雅黑"/>
                <w:b/>
                <w:bCs/>
                <w:sz w:val="24"/>
              </w:rPr>
            </w:pPr>
            <w:r>
              <w:rPr>
                <w:sz w:val="24"/>
              </w:rPr>
              <mc:AlternateContent>
                <mc:Choice Requires="wps">
                  <w:drawing>
                    <wp:anchor distT="0" distB="0" distL="0" distR="0" simplePos="0" relativeHeight="251659264" behindDoc="0" locked="0" layoutInCell="1" allowOverlap="1">
                      <wp:simplePos x="0" y="0"/>
                      <wp:positionH relativeFrom="column">
                        <wp:posOffset>-224155</wp:posOffset>
                      </wp:positionH>
                      <wp:positionV relativeFrom="paragraph">
                        <wp:posOffset>-40640</wp:posOffset>
                      </wp:positionV>
                      <wp:extent cx="295275" cy="295275"/>
                      <wp:effectExtent l="0" t="0" r="9525" b="9525"/>
                      <wp:wrapNone/>
                      <wp:docPr id="1036" name="椭圆 43"/>
                      <wp:cNvGraphicFramePr/>
                      <a:graphic xmlns:a="http://schemas.openxmlformats.org/drawingml/2006/main">
                        <a:graphicData uri="http://schemas.microsoft.com/office/word/2010/wordprocessingShape">
                          <wps:wsp>
                            <wps:cNvSpPr/>
                            <wps:spPr>
                              <a:xfrm>
                                <a:off x="0" y="0"/>
                                <a:ext cx="295275" cy="295275"/>
                              </a:xfrm>
                              <a:prstGeom prst="ellipse">
                                <a:avLst/>
                              </a:prstGeom>
                              <a:solidFill>
                                <a:srgbClr val="007A30"/>
                              </a:solidFill>
                              <a:ln>
                                <a:noFill/>
                              </a:ln>
                            </wps:spPr>
                            <wps:bodyPr/>
                          </wps:wsp>
                        </a:graphicData>
                      </a:graphic>
                    </wp:anchor>
                  </w:drawing>
                </mc:Choice>
                <mc:Fallback>
                  <w:pict>
                    <v:shape id="椭圆 43" o:spid="_x0000_s1026" o:spt="3" type="#_x0000_t3" style="position:absolute;left:0pt;margin-left:-17.65pt;margin-top:-3.2pt;height:23.25pt;width:23.25pt;z-index:251659264;mso-width-relative:page;mso-height-relative:page;" fillcolor="#007A30" filled="t" stroked="f" coordsize="21600,21600" o:gfxdata="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">
                      <v:fill on="t" focussize="0,0"/>
                      <v:stroke on="f"/>
                      <v:imagedata o:title=""/>
                      <o:lock v:ext="edit" aspectratio="f"/>
                    </v:shape>
                  </w:pict>
                </mc:Fallback>
              </mc:AlternateContent>
            </w:r>
            <w:r>
              <w:rPr>
                <w:rFonts w:hint="eastAsia" w:ascii="微软雅黑" w:hAnsi="微软雅黑" w:eastAsia="微软雅黑" w:cs="微软雅黑"/>
                <w:b/>
                <w:bCs/>
                <w:color w:val="FFFFFF"/>
                <w:sz w:val="24"/>
              </w:rPr>
              <w:t xml:space="preserve">  第一天 </w:t>
            </w:r>
            <w:r>
              <w:rPr>
                <w:rFonts w:hint="eastAsia" w:ascii="微软雅黑" w:hAnsi="微软雅黑" w:eastAsia="微软雅黑" w:cs="微软雅黑"/>
                <w:b/>
                <w:bCs/>
                <w:color w:val="FFFFFF"/>
                <w:sz w:val="24"/>
                <w:lang w:val="en-US" w:eastAsia="zh-CN"/>
              </w:rPr>
              <w:t>成都天府国际机场</w:t>
            </w:r>
            <w:r>
              <w:rPr>
                <w:rFonts w:hint="eastAsia" w:ascii="微软雅黑" w:hAnsi="微软雅黑" w:eastAsia="微软雅黑" w:cs="微软雅黑"/>
                <w:b/>
                <w:bCs/>
                <w:color w:val="FFFFFF"/>
                <w:sz w:val="24"/>
              </w:rPr>
              <w:t>-科伦坡达拉奈克国际机场</w:t>
            </w:r>
            <w:r>
              <w:rPr>
                <w:rFonts w:hint="eastAsia" w:ascii="微软雅黑" w:hAnsi="微软雅黑" w:eastAsia="微软雅黑" w:cs="微软雅黑"/>
                <w:b/>
                <w:bCs/>
                <w:color w:val="FFFFFF"/>
                <w:sz w:val="24"/>
                <w:lang w:eastAsia="zh-CN"/>
              </w:rPr>
              <w:t>（约</w:t>
            </w:r>
            <w:r>
              <w:rPr>
                <w:rFonts w:hint="default" w:ascii="微软雅黑" w:hAnsi="微软雅黑" w:eastAsia="微软雅黑" w:cs="微软雅黑"/>
                <w:b/>
                <w:bCs/>
                <w:color w:val="FFFFFF"/>
                <w:sz w:val="24"/>
                <w:lang w:val="en-US" w:eastAsia="zh-CN"/>
              </w:rPr>
              <w:t>6</w:t>
            </w:r>
            <w:r>
              <w:rPr>
                <w:rFonts w:hint="eastAsia" w:ascii="微软雅黑" w:hAnsi="微软雅黑" w:eastAsia="微软雅黑" w:cs="微软雅黑"/>
                <w:b/>
                <w:bCs/>
                <w:color w:val="FFFFFF"/>
                <w:sz w:val="24"/>
                <w:lang w:val="en-US" w:eastAsia="zh-CN"/>
              </w:rPr>
              <w:t>小时</w:t>
            </w:r>
            <w:r>
              <w:rPr>
                <w:rFonts w:hint="eastAsia" w:ascii="微软雅黑" w:hAnsi="微软雅黑" w:eastAsia="微软雅黑" w:cs="微软雅黑"/>
                <w:b/>
                <w:bCs/>
                <w:color w:val="FFFFFF"/>
                <w:sz w:val="24"/>
                <w:lang w:eastAsia="zh-CN"/>
              </w:rPr>
              <w:t>）</w:t>
            </w:r>
          </w:p>
        </w:tc>
      </w:tr>
      <w:tr>
        <w:tblPrEx>
          <w:tblBorders>
            <w:top w:val="single" w:color="007A30" w:sz="4" w:space="0"/>
            <w:left w:val="single" w:color="007A30" w:sz="4" w:space="0"/>
            <w:bottom w:val="single" w:color="007A30" w:sz="4" w:space="0"/>
            <w:right w:val="single" w:color="007A30" w:sz="4" w:space="0"/>
            <w:insideH w:val="single" w:color="007A30" w:sz="4" w:space="0"/>
            <w:insideV w:val="single" w:color="007A30" w:sz="4" w:space="0"/>
          </w:tblBorders>
          <w:tblCellMar>
            <w:top w:w="0" w:type="dxa"/>
            <w:left w:w="108" w:type="dxa"/>
            <w:bottom w:w="0" w:type="dxa"/>
            <w:right w:w="108" w:type="dxa"/>
          </w:tblCellMar>
        </w:tblPrEx>
        <w:trPr>
          <w:trHeight w:val="1022" w:hRule="atLeast"/>
        </w:trPr>
        <w:tc>
          <w:tcPr>
            <w:tcW w:w="10660" w:type="dxa"/>
            <w:tcBorders>
              <w:left w:val="single" w:color="3E684D" w:sz="6" w:space="0"/>
              <w:right w:val="single" w:color="3E684D" w:sz="6" w:space="0"/>
            </w:tcBorders>
            <w:vAlign w:val="center"/>
          </w:tcPr>
          <w:p>
            <w:pPr>
              <w:spacing w:line="260" w:lineRule="exact"/>
              <w:rPr>
                <w:rFonts w:ascii="微软雅黑" w:hAnsi="微软雅黑" w:eastAsia="微软雅黑" w:cs="微软雅黑"/>
                <w:szCs w:val="21"/>
              </w:rPr>
            </w:pPr>
            <w:r>
              <w:rPr>
                <w:rFonts w:hint="eastAsia" w:ascii="微软雅黑" w:hAnsi="微软雅黑" w:eastAsia="微软雅黑" w:cs="微软雅黑"/>
                <w:szCs w:val="21"/>
              </w:rPr>
              <w:t xml:space="preserve">用餐：自理  </w:t>
            </w:r>
          </w:p>
          <w:p>
            <w:pPr>
              <w:spacing w:line="260" w:lineRule="exact"/>
              <w:rPr>
                <w:rFonts w:ascii="微软雅黑" w:hAnsi="微软雅黑" w:eastAsia="微软雅黑" w:cs="微软雅黑"/>
                <w:szCs w:val="21"/>
              </w:rPr>
            </w:pPr>
            <w:r>
              <w:rPr>
                <w:rFonts w:hint="eastAsia" w:ascii="微软雅黑" w:hAnsi="微软雅黑" w:eastAsia="微软雅黑" w:cs="微软雅黑"/>
                <w:szCs w:val="21"/>
              </w:rPr>
              <w:t>住宿：</w:t>
            </w:r>
            <w:r>
              <w:rPr>
                <w:rFonts w:hint="eastAsia" w:ascii="微软雅黑" w:hAnsi="微软雅黑" w:eastAsia="微软雅黑" w:cs="微软雅黑"/>
                <w:szCs w:val="21"/>
                <w:lang w:val="en-US" w:eastAsia="zh-CN"/>
              </w:rPr>
              <w:t>5星南亚特色度假酒店</w:t>
            </w:r>
            <w:r>
              <w:rPr>
                <w:rFonts w:hint="eastAsia" w:ascii="微软雅黑" w:hAnsi="微软雅黑" w:eastAsia="微软雅黑" w:cs="微软雅黑"/>
                <w:szCs w:val="21"/>
              </w:rPr>
              <w:t xml:space="preserve">   </w:t>
            </w:r>
          </w:p>
          <w:p>
            <w:pPr>
              <w:pStyle w:val="10"/>
              <w:snapToGrid w:val="0"/>
              <w:spacing w:before="0" w:beforeAutospacing="0" w:after="0" w:afterAutospacing="0"/>
              <w:ind w:right="71"/>
              <w:rPr>
                <w:rFonts w:ascii="微软雅黑" w:hAnsi="微软雅黑" w:eastAsia="微软雅黑" w:cs="微软雅黑"/>
                <w:szCs w:val="21"/>
              </w:rPr>
            </w:pPr>
            <w:r>
              <w:rPr>
                <w:rFonts w:hint="eastAsia" w:ascii="微软雅黑" w:hAnsi="微软雅黑" w:eastAsia="微软雅黑" w:cs="微软雅黑"/>
                <w:szCs w:val="21"/>
              </w:rPr>
              <w:t>交通：飞机、大巴</w:t>
            </w:r>
          </w:p>
          <w:p>
            <w:pPr>
              <w:pStyle w:val="10"/>
              <w:snapToGrid w:val="0"/>
              <w:spacing w:before="0" w:beforeAutospacing="0" w:after="0" w:afterAutospacing="0"/>
              <w:ind w:right="71"/>
            </w:pPr>
            <w:r>
              <w:rPr>
                <w:rFonts w:hint="eastAsia" w:ascii="微软雅黑" w:hAnsi="微软雅黑" w:eastAsia="微软雅黑" w:cs="微软雅黑"/>
                <w:b w:val="0"/>
                <w:bCs w:val="0"/>
                <w:color w:val="auto"/>
                <w:szCs w:val="21"/>
                <w:lang w:eastAsia="zh-CN"/>
              </w:rPr>
              <w:t>参考航班：</w:t>
            </w:r>
            <w:r>
              <w:rPr>
                <w:rFonts w:hint="eastAsia" w:ascii="微软雅黑" w:hAnsi="微软雅黑" w:eastAsia="微软雅黑" w:cs="微软雅黑"/>
                <w:bCs/>
                <w:szCs w:val="21"/>
                <w:lang w:val="en-US" w:eastAsia="zh-CN"/>
              </w:rPr>
              <w:t>CA425</w:t>
            </w:r>
            <w:r>
              <w:rPr>
                <w:rFonts w:ascii="微软雅黑" w:hAnsi="微软雅黑" w:eastAsia="微软雅黑" w:cs="微软雅黑"/>
                <w:bCs/>
                <w:szCs w:val="21"/>
              </w:rPr>
              <w:t xml:space="preserve"> </w:t>
            </w:r>
            <w:r>
              <w:rPr>
                <w:rFonts w:hint="eastAsia" w:ascii="微软雅黑" w:hAnsi="微软雅黑" w:eastAsia="微软雅黑" w:cs="微软雅黑"/>
                <w:bCs/>
                <w:szCs w:val="21"/>
                <w:lang w:val="en-US" w:eastAsia="zh-CN"/>
              </w:rPr>
              <w:t>成都</w:t>
            </w:r>
            <w:r>
              <w:rPr>
                <w:rFonts w:hint="eastAsia" w:ascii="微软雅黑" w:hAnsi="微软雅黑" w:eastAsia="微软雅黑" w:cs="微软雅黑"/>
                <w:bCs/>
                <w:szCs w:val="21"/>
              </w:rPr>
              <w:t>-科伦坡</w:t>
            </w:r>
            <w:r>
              <w:rPr>
                <w:rFonts w:hint="eastAsia" w:ascii="微软雅黑" w:hAnsi="微软雅黑" w:eastAsia="微软雅黑" w:cs="微软雅黑"/>
                <w:bCs/>
                <w:szCs w:val="21"/>
                <w:lang w:val="en-US" w:eastAsia="zh-CN"/>
              </w:rPr>
              <w:t>1735</w:t>
            </w:r>
            <w:r>
              <w:rPr>
                <w:rFonts w:ascii="微软雅黑" w:hAnsi="微软雅黑" w:eastAsia="微软雅黑" w:cs="微软雅黑"/>
                <w:bCs/>
                <w:szCs w:val="21"/>
              </w:rPr>
              <w:t>/</w:t>
            </w:r>
            <w:r>
              <w:rPr>
                <w:rFonts w:hint="eastAsia" w:ascii="微软雅黑" w:hAnsi="微软雅黑" w:eastAsia="微软雅黑" w:cs="微软雅黑"/>
                <w:bCs/>
                <w:szCs w:val="21"/>
                <w:lang w:val="en-US" w:eastAsia="zh-CN"/>
              </w:rPr>
              <w:t>2055</w:t>
            </w:r>
            <w:r>
              <w:rPr>
                <w:rFonts w:hint="eastAsia" w:ascii="微软雅黑" w:hAnsi="微软雅黑" w:eastAsia="微软雅黑" w:cs="微软雅黑"/>
                <w:bCs/>
                <w:szCs w:val="21"/>
              </w:rPr>
              <w:t xml:space="preserve"> (参考航班，具体以出票为准）</w:t>
            </w:r>
          </w:p>
        </w:tc>
      </w:tr>
      <w:tr>
        <w:tblPrEx>
          <w:tblBorders>
            <w:top w:val="single" w:color="007A30" w:sz="4" w:space="0"/>
            <w:left w:val="single" w:color="007A30" w:sz="4" w:space="0"/>
            <w:bottom w:val="single" w:color="007A30" w:sz="4" w:space="0"/>
            <w:right w:val="single" w:color="007A30" w:sz="4" w:space="0"/>
            <w:insideH w:val="single" w:color="007A30" w:sz="4" w:space="0"/>
            <w:insideV w:val="single" w:color="007A30" w:sz="4" w:space="0"/>
          </w:tblBorders>
          <w:tblCellMar>
            <w:top w:w="0" w:type="dxa"/>
            <w:left w:w="108" w:type="dxa"/>
            <w:bottom w:w="0" w:type="dxa"/>
            <w:right w:w="108" w:type="dxa"/>
          </w:tblCellMar>
        </w:tblPrEx>
        <w:trPr>
          <w:trHeight w:val="1247" w:hRule="atLeast"/>
        </w:trPr>
        <w:tc>
          <w:tcPr>
            <w:tcW w:w="10660" w:type="dxa"/>
            <w:tcBorders>
              <w:left w:val="single" w:color="3E684D" w:sz="6" w:space="0"/>
              <w:right w:val="single" w:color="3E684D" w:sz="6" w:space="0"/>
            </w:tcBorders>
            <w:vAlign w:val="center"/>
          </w:tcPr>
          <w:p>
            <w:pPr>
              <w:pStyle w:val="10"/>
              <w:snapToGrid w:val="0"/>
              <w:spacing w:before="0" w:beforeAutospacing="0" w:after="0" w:afterAutospacing="0"/>
              <w:ind w:right="71"/>
              <w:rPr>
                <w:rFonts w:ascii="微软雅黑" w:hAnsi="微软雅黑" w:eastAsia="微软雅黑" w:cs="微软雅黑"/>
                <w:color w:val="000000"/>
                <w:szCs w:val="21"/>
              </w:rPr>
            </w:pPr>
            <w:r>
              <w:rPr>
                <w:rFonts w:hint="eastAsia" w:ascii="微软雅黑" w:hAnsi="微软雅黑" w:eastAsia="微软雅黑" w:cs="微软雅黑"/>
                <w:color w:val="000000"/>
                <w:sz w:val="18"/>
                <w:szCs w:val="18"/>
                <w:lang w:eastAsia="zh-CN"/>
              </w:rPr>
              <w:t>☆</w:t>
            </w:r>
            <w:r>
              <w:rPr>
                <w:rFonts w:hint="eastAsia" w:ascii="微软雅黑" w:hAnsi="微软雅黑" w:eastAsia="微软雅黑" w:cs="微软雅黑"/>
                <w:color w:val="000000"/>
                <w:sz w:val="18"/>
                <w:szCs w:val="18"/>
                <w:lang w:val="en-US" w:eastAsia="zh-CN"/>
              </w:rPr>
              <w:t xml:space="preserve"> </w:t>
            </w:r>
            <w:r>
              <w:rPr>
                <w:rFonts w:hint="eastAsia" w:ascii="微软雅黑" w:hAnsi="微软雅黑" w:eastAsia="微软雅黑" w:cs="微软雅黑"/>
                <w:color w:val="000000"/>
                <w:sz w:val="18"/>
                <w:szCs w:val="18"/>
              </w:rPr>
              <w:t>于</w:t>
            </w:r>
            <w:r>
              <w:rPr>
                <w:rFonts w:hint="eastAsia" w:ascii="微软雅黑" w:hAnsi="微软雅黑" w:eastAsia="微软雅黑" w:cs="微软雅黑"/>
                <w:b/>
                <w:bCs/>
                <w:color w:val="000000"/>
                <w:sz w:val="18"/>
                <w:szCs w:val="18"/>
                <w:lang w:val="en-US" w:eastAsia="zh-CN"/>
              </w:rPr>
              <w:t>14</w:t>
            </w:r>
            <w:r>
              <w:rPr>
                <w:rFonts w:hint="eastAsia" w:ascii="微软雅黑" w:hAnsi="微软雅黑" w:eastAsia="微软雅黑" w:cs="微软雅黑"/>
                <w:b/>
                <w:bCs/>
                <w:color w:val="000000"/>
                <w:sz w:val="18"/>
                <w:szCs w:val="18"/>
              </w:rPr>
              <w:t>：30</w:t>
            </w:r>
            <w:r>
              <w:rPr>
                <w:rFonts w:hint="eastAsia" w:ascii="微软雅黑" w:hAnsi="微软雅黑" w:eastAsia="微软雅黑" w:cs="微软雅黑"/>
                <w:color w:val="000000"/>
                <w:sz w:val="18"/>
                <w:szCs w:val="18"/>
              </w:rPr>
              <w:t>在</w:t>
            </w:r>
            <w:r>
              <w:rPr>
                <w:rFonts w:hint="eastAsia" w:ascii="微软雅黑" w:hAnsi="微软雅黑" w:eastAsia="微软雅黑" w:cs="微软雅黑"/>
                <w:color w:val="000000"/>
                <w:sz w:val="18"/>
                <w:szCs w:val="18"/>
                <w:lang w:val="en-US" w:eastAsia="zh-CN"/>
              </w:rPr>
              <w:t>成都天府</w:t>
            </w:r>
            <w:r>
              <w:rPr>
                <w:rFonts w:hint="eastAsia" w:ascii="微软雅黑" w:hAnsi="微软雅黑" w:eastAsia="微软雅黑" w:cs="微软雅黑"/>
                <w:color w:val="000000"/>
                <w:sz w:val="18"/>
                <w:szCs w:val="18"/>
              </w:rPr>
              <w:t>国际机场集合，乘机前往</w:t>
            </w:r>
            <w:r>
              <w:rPr>
                <w:rFonts w:hint="eastAsia" w:ascii="微软雅黑" w:hAnsi="微软雅黑" w:eastAsia="微软雅黑" w:cs="微软雅黑"/>
                <w:b w:val="0"/>
                <w:bCs w:val="0"/>
                <w:color w:val="000000"/>
                <w:sz w:val="18"/>
                <w:szCs w:val="18"/>
                <w:shd w:val="clear" w:color="FFFFFF" w:fill="D9D9D9"/>
              </w:rPr>
              <w:t>斯里兰卡</w:t>
            </w:r>
            <w:r>
              <w:rPr>
                <w:rFonts w:hint="eastAsia" w:ascii="微软雅黑" w:hAnsi="微软雅黑" w:eastAsia="微软雅黑" w:cs="微软雅黑"/>
                <w:color w:val="000000"/>
                <w:sz w:val="18"/>
                <w:szCs w:val="18"/>
              </w:rPr>
              <w:t>。</w:t>
            </w:r>
          </w:p>
          <w:p>
            <w:pPr>
              <w:spacing w:line="260" w:lineRule="exact"/>
              <w:rPr>
                <w:rFonts w:ascii="微软雅黑" w:hAnsi="微软雅黑" w:eastAsia="微软雅黑" w:cs="微软雅黑"/>
                <w:color w:val="000000"/>
                <w:sz w:val="18"/>
                <w:szCs w:val="18"/>
              </w:rPr>
            </w:pPr>
            <w:r>
              <w:rPr>
                <w:rFonts w:hint="eastAsia" w:ascii="微软雅黑" w:hAnsi="微软雅黑" w:eastAsia="微软雅黑" w:cs="微软雅黑"/>
                <w:color w:val="000000"/>
                <w:sz w:val="18"/>
                <w:szCs w:val="18"/>
              </w:rPr>
              <w:t>☆ 晚上</w:t>
            </w:r>
            <w:r>
              <w:rPr>
                <w:rFonts w:hint="eastAsia" w:ascii="微软雅黑" w:hAnsi="微软雅黑" w:eastAsia="微软雅黑" w:cs="微软雅黑"/>
                <w:b/>
                <w:bCs/>
                <w:color w:val="000000"/>
                <w:sz w:val="18"/>
                <w:szCs w:val="18"/>
                <w:lang w:val="en-US" w:eastAsia="zh-CN"/>
              </w:rPr>
              <w:t>20</w:t>
            </w:r>
            <w:r>
              <w:rPr>
                <w:rFonts w:hint="eastAsia" w:ascii="微软雅黑" w:hAnsi="微软雅黑" w:eastAsia="微软雅黑" w:cs="微软雅黑"/>
                <w:b/>
                <w:bCs/>
                <w:color w:val="000000"/>
                <w:sz w:val="18"/>
                <w:szCs w:val="18"/>
              </w:rPr>
              <w:t>：</w:t>
            </w:r>
            <w:r>
              <w:rPr>
                <w:rFonts w:hint="eastAsia" w:ascii="微软雅黑" w:hAnsi="微软雅黑" w:eastAsia="微软雅黑" w:cs="微软雅黑"/>
                <w:b/>
                <w:bCs/>
                <w:color w:val="000000"/>
                <w:sz w:val="18"/>
                <w:szCs w:val="18"/>
                <w:lang w:val="en-US" w:eastAsia="zh-CN"/>
              </w:rPr>
              <w:t>55</w:t>
            </w:r>
            <w:r>
              <w:rPr>
                <w:rFonts w:hint="eastAsia" w:ascii="微软雅黑" w:hAnsi="微软雅黑" w:eastAsia="微软雅黑" w:cs="微软雅黑"/>
                <w:color w:val="000000"/>
                <w:sz w:val="18"/>
                <w:szCs w:val="18"/>
                <w:lang w:val="en-US" w:eastAsia="zh-CN"/>
              </w:rPr>
              <w:t>（当地时间）</w:t>
            </w:r>
            <w:r>
              <w:rPr>
                <w:rFonts w:hint="eastAsia" w:ascii="微软雅黑" w:hAnsi="微软雅黑" w:eastAsia="微软雅黑" w:cs="微软雅黑"/>
                <w:color w:val="000000"/>
                <w:sz w:val="18"/>
                <w:szCs w:val="18"/>
              </w:rPr>
              <w:t>抵达科伦坡机场，沿途听导游讲解，先初步了解当地文化。</w:t>
            </w:r>
          </w:p>
          <w:p>
            <w:pPr>
              <w:keepNext w:val="0"/>
              <w:keepLines w:val="0"/>
              <w:pageBreakBefore w:val="0"/>
              <w:widowControl w:val="0"/>
              <w:kinsoku/>
              <w:overflowPunct/>
              <w:topLinePunct w:val="0"/>
              <w:bidi w:val="0"/>
              <w:adjustRightInd/>
              <w:spacing w:beforeAutospacing="0" w:afterAutospacing="0" w:line="260" w:lineRule="exact"/>
              <w:ind w:left="0" w:leftChars="0" w:right="0" w:rightChars="0" w:firstLine="0" w:firstLineChars="0"/>
              <w:jc w:val="both"/>
              <w:textAlignment w:val="auto"/>
              <w:outlineLvl w:val="9"/>
              <w:rPr>
                <w:rFonts w:hint="eastAsia" w:ascii="微软雅黑" w:hAnsi="微软雅黑" w:eastAsia="微软雅黑" w:cs="微软雅黑"/>
                <w:color w:val="000000"/>
                <w:sz w:val="18"/>
                <w:szCs w:val="18"/>
                <w:lang w:val="en-US" w:eastAsia="zh-CN"/>
              </w:rPr>
            </w:pPr>
            <w:r>
              <w:rPr>
                <w:rFonts w:hint="eastAsia" w:ascii="微软雅黑" w:hAnsi="微软雅黑" w:eastAsia="微软雅黑" w:cs="微软雅黑"/>
                <w:color w:val="000000"/>
                <w:sz w:val="18"/>
                <w:szCs w:val="18"/>
              </w:rPr>
              <w:t>☆ 之后乘车前往科伦坡或尼甘布入住酒店休息。（飞行时间约6小时; 时差：斯里兰卡比中国晚2.5个小时）</w:t>
            </w:r>
          </w:p>
          <w:p>
            <w:pPr>
              <w:spacing w:line="260" w:lineRule="exact"/>
              <w:rPr>
                <w:rFonts w:ascii="微软雅黑" w:hAnsi="微软雅黑" w:eastAsia="微软雅黑" w:cs="微软雅黑"/>
                <w:color w:val="000000"/>
                <w:sz w:val="18"/>
                <w:szCs w:val="18"/>
              </w:rPr>
            </w:pPr>
            <w:r>
              <w:rPr>
                <w:rFonts w:hint="eastAsia" w:ascii="微软雅黑" w:hAnsi="微软雅黑" w:eastAsia="微软雅黑" w:cs="微软雅黑"/>
                <w:color w:val="000000"/>
                <w:sz w:val="18"/>
                <w:szCs w:val="18"/>
                <w:lang w:val="en-US" w:eastAsia="zh-CN"/>
              </w:rPr>
              <w:t>根据旅客航班抵达具体时间安排接机服务</w:t>
            </w:r>
            <w:r>
              <w:rPr>
                <w:rFonts w:hint="eastAsia" w:ascii="微软雅黑" w:hAnsi="微软雅黑" w:eastAsia="微软雅黑" w:cs="微软雅黑"/>
                <w:color w:val="000000"/>
                <w:sz w:val="18"/>
                <w:szCs w:val="18"/>
              </w:rPr>
              <w:t>，沿途听导游讲解，先初步了解当地文化</w:t>
            </w:r>
            <w:r>
              <w:rPr>
                <w:rFonts w:hint="eastAsia" w:ascii="微软雅黑" w:hAnsi="微软雅黑" w:eastAsia="微软雅黑" w:cs="微软雅黑"/>
                <w:color w:val="000000"/>
                <w:sz w:val="18"/>
                <w:szCs w:val="18"/>
                <w:lang w:eastAsia="zh-CN"/>
              </w:rPr>
              <w:t>。</w:t>
            </w:r>
          </w:p>
        </w:tc>
      </w:tr>
    </w:tbl>
    <w:p/>
    <w:tbl>
      <w:tblPr>
        <w:tblStyle w:val="7"/>
        <w:tblW w:w="10660" w:type="dxa"/>
        <w:tblInd w:w="0" w:type="dxa"/>
        <w:tblBorders>
          <w:top w:val="single" w:color="007A30" w:sz="4" w:space="0"/>
          <w:left w:val="single" w:color="007A30" w:sz="4" w:space="0"/>
          <w:bottom w:val="single" w:color="007A30" w:sz="4" w:space="0"/>
          <w:right w:val="single" w:color="007A30" w:sz="4" w:space="0"/>
          <w:insideH w:val="single" w:color="007A30" w:sz="4" w:space="0"/>
          <w:insideV w:val="single" w:color="007A30" w:sz="4" w:space="0"/>
        </w:tblBorders>
        <w:tblLayout w:type="fixed"/>
        <w:tblCellMar>
          <w:top w:w="0" w:type="dxa"/>
          <w:left w:w="108" w:type="dxa"/>
          <w:bottom w:w="0" w:type="dxa"/>
          <w:right w:w="108" w:type="dxa"/>
        </w:tblCellMar>
      </w:tblPr>
      <w:tblGrid>
        <w:gridCol w:w="10660"/>
      </w:tblGrid>
      <w:tr>
        <w:tblPrEx>
          <w:tblBorders>
            <w:top w:val="single" w:color="007A30" w:sz="4" w:space="0"/>
            <w:left w:val="single" w:color="007A30" w:sz="4" w:space="0"/>
            <w:bottom w:val="single" w:color="007A30" w:sz="4" w:space="0"/>
            <w:right w:val="single" w:color="007A30" w:sz="4" w:space="0"/>
            <w:insideH w:val="single" w:color="007A30" w:sz="4" w:space="0"/>
            <w:insideV w:val="single" w:color="007A30" w:sz="4" w:space="0"/>
          </w:tblBorders>
          <w:tblCellMar>
            <w:top w:w="0" w:type="dxa"/>
            <w:left w:w="108" w:type="dxa"/>
            <w:bottom w:w="0" w:type="dxa"/>
            <w:right w:w="108" w:type="dxa"/>
          </w:tblCellMar>
        </w:tblPrEx>
        <w:trPr>
          <w:trHeight w:val="335" w:hRule="atLeast"/>
        </w:trPr>
        <w:tc>
          <w:tcPr>
            <w:tcW w:w="10660" w:type="dxa"/>
            <w:shd w:val="clear" w:color="auto" w:fill="3E684D"/>
          </w:tcPr>
          <w:p>
            <w:pPr>
              <w:spacing w:line="360" w:lineRule="exact"/>
              <w:jc w:val="left"/>
              <w:rPr>
                <w:rFonts w:ascii="微软雅黑" w:hAnsi="微软雅黑" w:eastAsia="微软雅黑" w:cs="微软雅黑"/>
                <w:b/>
                <w:bCs/>
                <w:sz w:val="24"/>
              </w:rPr>
            </w:pPr>
            <w:r>
              <w:rPr>
                <w:sz w:val="24"/>
              </w:rPr>
              <mc:AlternateContent>
                <mc:Choice Requires="wps">
                  <w:drawing>
                    <wp:anchor distT="0" distB="0" distL="0" distR="0" simplePos="0" relativeHeight="251659264" behindDoc="0" locked="0" layoutInCell="1" allowOverlap="1">
                      <wp:simplePos x="0" y="0"/>
                      <wp:positionH relativeFrom="column">
                        <wp:posOffset>-224155</wp:posOffset>
                      </wp:positionH>
                      <wp:positionV relativeFrom="paragraph">
                        <wp:posOffset>-40640</wp:posOffset>
                      </wp:positionV>
                      <wp:extent cx="295275" cy="295275"/>
                      <wp:effectExtent l="0" t="0" r="9525" b="9525"/>
                      <wp:wrapNone/>
                      <wp:docPr id="1037" name="椭圆 22"/>
                      <wp:cNvGraphicFramePr/>
                      <a:graphic xmlns:a="http://schemas.openxmlformats.org/drawingml/2006/main">
                        <a:graphicData uri="http://schemas.microsoft.com/office/word/2010/wordprocessingShape">
                          <wps:wsp>
                            <wps:cNvSpPr/>
                            <wps:spPr>
                              <a:xfrm>
                                <a:off x="0" y="0"/>
                                <a:ext cx="295275" cy="295275"/>
                              </a:xfrm>
                              <a:prstGeom prst="ellipse">
                                <a:avLst/>
                              </a:prstGeom>
                              <a:solidFill>
                                <a:srgbClr val="007A30"/>
                              </a:solidFill>
                              <a:ln>
                                <a:noFill/>
                              </a:ln>
                            </wps:spPr>
                            <wps:bodyPr/>
                          </wps:wsp>
                        </a:graphicData>
                      </a:graphic>
                    </wp:anchor>
                  </w:drawing>
                </mc:Choice>
                <mc:Fallback>
                  <w:pict>
                    <v:shape id="椭圆 22" o:spid="_x0000_s1026" o:spt="3" type="#_x0000_t3" style="position:absolute;left:0pt;margin-left:-17.65pt;margin-top:-3.2pt;height:23.25pt;width:23.25pt;z-index:251659264;mso-width-relative:page;mso-height-relative:page;" fillcolor="#007A30" filled="t" stroked="f" coordsize="21600,21600" o:gfxdata="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">
                      <v:fill on="t" focussize="0,0"/>
                      <v:stroke on="f"/>
                      <v:imagedata o:title=""/>
                      <o:lock v:ext="edit" aspectratio="f"/>
                    </v:shape>
                  </w:pict>
                </mc:Fallback>
              </mc:AlternateContent>
            </w:r>
            <w:r>
              <w:rPr>
                <w:sz w:val="24"/>
              </w:rPr>
              <mc:AlternateContent>
                <mc:Choice Requires="wps">
                  <w:drawing>
                    <wp:anchor distT="0" distB="0" distL="0" distR="0" simplePos="0" relativeHeight="251659264" behindDoc="0" locked="0" layoutInCell="1" allowOverlap="1">
                      <wp:simplePos x="0" y="0"/>
                      <wp:positionH relativeFrom="column">
                        <wp:posOffset>-71755</wp:posOffset>
                      </wp:positionH>
                      <wp:positionV relativeFrom="paragraph">
                        <wp:posOffset>-452120</wp:posOffset>
                      </wp:positionV>
                      <wp:extent cx="9525" cy="10692130"/>
                      <wp:effectExtent l="4445" t="0" r="5080" b="13970"/>
                      <wp:wrapNone/>
                      <wp:docPr id="1038" name="直接连接符 23"/>
                      <wp:cNvGraphicFramePr/>
                      <a:graphic xmlns:a="http://schemas.openxmlformats.org/drawingml/2006/main">
                        <a:graphicData uri="http://schemas.microsoft.com/office/word/2010/wordprocessingShape">
                          <wps:wsp>
                            <wps:cNvCnPr/>
                            <wps:spPr>
                              <a:xfrm>
                                <a:off x="0" y="0"/>
                                <a:ext cx="9525" cy="10692130"/>
                              </a:xfrm>
                              <a:prstGeom prst="line">
                                <a:avLst/>
                              </a:prstGeom>
                              <a:ln w="6350" cap="flat" cmpd="sng">
                                <a:solidFill>
                                  <a:srgbClr val="3E684D"/>
                                </a:solidFill>
                                <a:prstDash val="solid"/>
                                <a:miter/>
                                <a:headEnd type="none" w="med" len="med"/>
                                <a:tailEnd type="none" w="med" len="med"/>
                              </a:ln>
                            </wps:spPr>
                            <wps:bodyPr/>
                          </wps:wsp>
                        </a:graphicData>
                      </a:graphic>
                    </wp:anchor>
                  </w:drawing>
                </mc:Choice>
                <mc:Fallback>
                  <w:pict>
                    <v:line id="直接连接符 23" o:spid="_x0000_s1026" o:spt="20" style="position:absolute;left:0pt;margin-left:-5.65pt;margin-top:-35.6pt;height:841.9pt;width:0.75pt;z-index:251659264;mso-width-relative:page;mso-height-relative:page;" filled="f" stroked="t" coordsize="21600,21600" o:gfxdata="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8dDoQNgAAAALAQAADwAAAAAAAAABACAAAAAiAAAAZHJzL2Rvd25y&#10;ZXYueG1sUEsBAhQAFAAAAAgAh07iQPv0QgT+AQAA6gMAAA4AAAAAAAAAAQAgAAAAJwEAAGRycy9l&#10;Mm9Eb2MueG1sUEsFBgAAAAAGAAYAWQEAAJcFAAAAAA==&#10;">
                      <v:fill on="f" focussize="0,0"/>
                      <v:stroke weight="0.5pt" color="#3E684D" joinstyle="miter"/>
                      <v:imagedata o:title=""/>
                      <o:lock v:ext="edit" aspectratio="f"/>
                    </v:line>
                  </w:pict>
                </mc:Fallback>
              </mc:AlternateContent>
            </w:r>
            <w:r>
              <w:rPr>
                <w:rFonts w:hint="eastAsia" w:ascii="微软雅黑" w:hAnsi="微软雅黑" w:eastAsia="微软雅黑" w:cs="微软雅黑"/>
                <w:b/>
                <w:bCs/>
                <w:color w:val="FFFFFF"/>
                <w:sz w:val="24"/>
              </w:rPr>
              <w:t xml:space="preserve">  第二天 尼甘布-西格利亚</w:t>
            </w:r>
            <w:r>
              <w:rPr>
                <w:rFonts w:hint="eastAsia" w:ascii="微软雅黑" w:hAnsi="微软雅黑" w:eastAsia="微软雅黑" w:cs="微软雅黑"/>
                <w:b/>
                <w:bCs/>
                <w:color w:val="FFFFFF"/>
                <w:sz w:val="24"/>
                <w:lang w:eastAsia="zh-CN"/>
              </w:rPr>
              <w:t>（约</w:t>
            </w:r>
            <w:r>
              <w:rPr>
                <w:rFonts w:hint="default" w:ascii="微软雅黑" w:hAnsi="微软雅黑" w:eastAsia="微软雅黑" w:cs="微软雅黑"/>
                <w:b/>
                <w:bCs/>
                <w:color w:val="FFFFFF"/>
                <w:sz w:val="24"/>
                <w:lang w:val="en-US" w:eastAsia="zh-CN"/>
              </w:rPr>
              <w:t>2.5</w:t>
            </w:r>
            <w:r>
              <w:rPr>
                <w:rFonts w:hint="eastAsia" w:ascii="微软雅黑" w:hAnsi="微软雅黑" w:eastAsia="微软雅黑" w:cs="微软雅黑"/>
                <w:b/>
                <w:bCs/>
                <w:color w:val="FFFFFF"/>
                <w:sz w:val="24"/>
                <w:lang w:val="en-US" w:eastAsia="zh-CN"/>
              </w:rPr>
              <w:t>小时</w:t>
            </w:r>
            <w:r>
              <w:rPr>
                <w:rFonts w:hint="eastAsia" w:ascii="微软雅黑" w:hAnsi="微软雅黑" w:eastAsia="微软雅黑" w:cs="微软雅黑"/>
                <w:b/>
                <w:bCs/>
                <w:color w:val="FFFFFF"/>
                <w:sz w:val="24"/>
                <w:lang w:eastAsia="zh-CN"/>
              </w:rPr>
              <w:t>）</w:t>
            </w:r>
          </w:p>
        </w:tc>
      </w:tr>
      <w:tr>
        <w:tblPrEx>
          <w:tblBorders>
            <w:top w:val="single" w:color="007A30" w:sz="4" w:space="0"/>
            <w:left w:val="single" w:color="007A30" w:sz="4" w:space="0"/>
            <w:bottom w:val="single" w:color="007A30" w:sz="4" w:space="0"/>
            <w:right w:val="single" w:color="007A30" w:sz="4" w:space="0"/>
            <w:insideH w:val="single" w:color="007A30" w:sz="4" w:space="0"/>
            <w:insideV w:val="single" w:color="007A30" w:sz="4" w:space="0"/>
          </w:tblBorders>
          <w:tblCellMar>
            <w:top w:w="0" w:type="dxa"/>
            <w:left w:w="108" w:type="dxa"/>
            <w:bottom w:w="0" w:type="dxa"/>
            <w:right w:w="108" w:type="dxa"/>
          </w:tblCellMar>
        </w:tblPrEx>
        <w:trPr>
          <w:trHeight w:val="972" w:hRule="atLeast"/>
        </w:trPr>
        <w:tc>
          <w:tcPr>
            <w:tcW w:w="10660" w:type="dxa"/>
            <w:vAlign w:val="center"/>
          </w:tcPr>
          <w:p>
            <w:pPr>
              <w:spacing w:line="260" w:lineRule="exact"/>
              <w:rPr>
                <w:rFonts w:ascii="微软雅黑" w:hAnsi="微软雅黑" w:eastAsia="微软雅黑" w:cs="微软雅黑"/>
                <w:szCs w:val="21"/>
              </w:rPr>
            </w:pPr>
            <w:r>
              <w:rPr>
                <w:rFonts w:hint="eastAsia" w:ascii="微软雅黑" w:hAnsi="微软雅黑" w:eastAsia="微软雅黑" w:cs="微软雅黑"/>
                <w:szCs w:val="21"/>
              </w:rPr>
              <w:t>用餐：早/午/晚</w:t>
            </w:r>
          </w:p>
          <w:p>
            <w:pPr>
              <w:spacing w:line="260" w:lineRule="exact"/>
              <w:rPr>
                <w:rFonts w:ascii="微软雅黑" w:hAnsi="微软雅黑" w:eastAsia="微软雅黑" w:cs="微软雅黑"/>
                <w:szCs w:val="21"/>
              </w:rPr>
            </w:pPr>
            <w:r>
              <w:rPr>
                <w:rFonts w:hint="eastAsia" w:ascii="微软雅黑" w:hAnsi="微软雅黑" w:eastAsia="微软雅黑" w:cs="微软雅黑"/>
                <w:szCs w:val="21"/>
              </w:rPr>
              <w:t>住宿：</w:t>
            </w:r>
            <w:r>
              <w:rPr>
                <w:rFonts w:hint="eastAsia" w:ascii="微软雅黑" w:hAnsi="微软雅黑" w:eastAsia="微软雅黑" w:cs="微软雅黑"/>
                <w:szCs w:val="21"/>
                <w:lang w:val="en-US" w:eastAsia="zh-CN"/>
              </w:rPr>
              <w:t>5</w:t>
            </w:r>
            <w:r>
              <w:rPr>
                <w:rFonts w:hint="eastAsia" w:ascii="微软雅黑" w:hAnsi="微软雅黑" w:eastAsia="微软雅黑" w:cs="微软雅黑"/>
                <w:szCs w:val="21"/>
              </w:rPr>
              <w:t xml:space="preserve">星南亚特色度假酒店  </w:t>
            </w:r>
          </w:p>
          <w:p>
            <w:pPr>
              <w:spacing w:line="260" w:lineRule="exact"/>
            </w:pPr>
            <w:r>
              <w:rPr>
                <w:rFonts w:hint="eastAsia" w:ascii="微软雅黑" w:hAnsi="微软雅黑" w:eastAsia="微软雅黑" w:cs="微软雅黑"/>
                <w:szCs w:val="21"/>
              </w:rPr>
              <w:t>交通：大巴</w:t>
            </w:r>
          </w:p>
        </w:tc>
      </w:tr>
      <w:tr>
        <w:tblPrEx>
          <w:tblBorders>
            <w:top w:val="single" w:color="007A30" w:sz="4" w:space="0"/>
            <w:left w:val="single" w:color="007A30" w:sz="4" w:space="0"/>
            <w:bottom w:val="single" w:color="007A30" w:sz="4" w:space="0"/>
            <w:right w:val="single" w:color="007A30" w:sz="4" w:space="0"/>
            <w:insideH w:val="single" w:color="007A30" w:sz="4" w:space="0"/>
            <w:insideV w:val="single" w:color="007A30" w:sz="4" w:space="0"/>
          </w:tblBorders>
          <w:tblCellMar>
            <w:top w:w="0" w:type="dxa"/>
            <w:left w:w="108" w:type="dxa"/>
            <w:bottom w:w="0" w:type="dxa"/>
            <w:right w:w="108" w:type="dxa"/>
          </w:tblCellMar>
        </w:tblPrEx>
        <w:trPr>
          <w:trHeight w:val="798" w:hRule="atLeast"/>
        </w:trPr>
        <w:tc>
          <w:tcPr>
            <w:tcW w:w="10660" w:type="dxa"/>
            <w:vAlign w:val="center"/>
          </w:tcPr>
          <w:p>
            <w:pPr>
              <w:pStyle w:val="10"/>
              <w:snapToGrid w:val="0"/>
              <w:spacing w:before="0" w:beforeAutospacing="0" w:after="0" w:afterAutospacing="0"/>
              <w:ind w:right="71"/>
              <w:rPr>
                <w:rFonts w:ascii="微软雅黑" w:hAnsi="微软雅黑" w:eastAsia="微软雅黑" w:cs="微软雅黑"/>
                <w:sz w:val="18"/>
                <w:szCs w:val="18"/>
              </w:rPr>
            </w:pPr>
            <w:r>
              <w:rPr>
                <w:rFonts w:hint="eastAsia" w:ascii="微软雅黑" w:hAnsi="微软雅黑" w:eastAsia="微软雅黑" w:cs="微软雅黑"/>
                <w:color w:val="000000"/>
                <w:sz w:val="18"/>
                <w:szCs w:val="18"/>
              </w:rPr>
              <w:t xml:space="preserve">☆ </w:t>
            </w:r>
            <w:r>
              <w:rPr>
                <w:rFonts w:hint="eastAsia" w:ascii="微软雅黑" w:hAnsi="微软雅黑" w:eastAsia="微软雅黑" w:cs="微软雅黑"/>
                <w:sz w:val="18"/>
                <w:szCs w:val="18"/>
              </w:rPr>
              <w:t>早餐后，参观</w:t>
            </w:r>
            <w:r>
              <w:rPr>
                <w:rFonts w:hint="eastAsia" w:ascii="微软雅黑" w:hAnsi="微软雅黑" w:eastAsia="微软雅黑" w:cs="微软雅黑"/>
                <w:b/>
                <w:bCs/>
                <w:color w:val="92D050"/>
                <w:sz w:val="18"/>
                <w:szCs w:val="18"/>
              </w:rPr>
              <w:t>【尼甘布渔市】</w:t>
            </w:r>
            <w:r>
              <w:rPr>
                <w:rFonts w:hint="eastAsia" w:ascii="微软雅黑" w:hAnsi="微软雅黑" w:eastAsia="微软雅黑" w:cs="微软雅黑"/>
                <w:b/>
                <w:bCs/>
                <w:color w:val="92D050"/>
                <w:sz w:val="18"/>
                <w:szCs w:val="18"/>
                <w:lang w:eastAsia="zh-CN"/>
              </w:rPr>
              <w:t>（约</w:t>
            </w:r>
            <w:r>
              <w:rPr>
                <w:rFonts w:hint="default" w:ascii="微软雅黑" w:hAnsi="微软雅黑" w:eastAsia="微软雅黑" w:cs="微软雅黑"/>
                <w:b/>
                <w:bCs/>
                <w:color w:val="92D050"/>
                <w:sz w:val="18"/>
                <w:szCs w:val="18"/>
                <w:lang w:val="en-US" w:eastAsia="zh-CN"/>
              </w:rPr>
              <w:t>30</w:t>
            </w:r>
            <w:r>
              <w:rPr>
                <w:rFonts w:hint="eastAsia" w:ascii="微软雅黑" w:hAnsi="微软雅黑" w:eastAsia="微软雅黑" w:cs="微软雅黑"/>
                <w:b/>
                <w:bCs/>
                <w:color w:val="92D050"/>
                <w:sz w:val="18"/>
                <w:szCs w:val="18"/>
                <w:lang w:val="en-US" w:eastAsia="zh-CN"/>
              </w:rPr>
              <w:t>分钟</w:t>
            </w:r>
            <w:r>
              <w:rPr>
                <w:rFonts w:hint="eastAsia" w:ascii="微软雅黑" w:hAnsi="微软雅黑" w:eastAsia="微软雅黑" w:cs="微软雅黑"/>
                <w:b/>
                <w:bCs/>
                <w:color w:val="92D050"/>
                <w:sz w:val="18"/>
                <w:szCs w:val="18"/>
                <w:lang w:eastAsia="zh-CN"/>
              </w:rPr>
              <w:t>）</w:t>
            </w:r>
            <w:r>
              <w:rPr>
                <w:rFonts w:hint="eastAsia" w:ascii="微软雅黑" w:hAnsi="微软雅黑" w:eastAsia="微软雅黑" w:cs="微软雅黑"/>
                <w:sz w:val="18"/>
                <w:szCs w:val="18"/>
              </w:rPr>
              <w:t>是《孤独的星球》推荐的景点之一，也是人文摄影爱好者的天堂。游客来到尼甘布的鱼市抬眼望去，长长的海滩上到处都是堆成长方形的鱼阵，远处的渔民把打捞上来的鱼整理好之后，部分直接在海边晒干部分就 拿去边上的鱼市直接贩卖。</w:t>
            </w:r>
          </w:p>
          <w:p>
            <w:pPr>
              <w:pStyle w:val="10"/>
              <w:snapToGrid w:val="0"/>
              <w:spacing w:before="0" w:beforeAutospacing="0" w:after="0" w:afterAutospacing="0"/>
              <w:ind w:right="71"/>
              <w:rPr>
                <w:rFonts w:ascii="微软雅黑" w:hAnsi="微软雅黑" w:eastAsia="微软雅黑" w:cs="微软雅黑"/>
                <w:sz w:val="18"/>
                <w:szCs w:val="18"/>
              </w:rPr>
            </w:pPr>
            <w:r>
              <w:rPr>
                <w:rFonts w:hint="eastAsia" w:ascii="微软雅黑" w:hAnsi="微软雅黑" w:eastAsia="微软雅黑" w:cs="微软雅黑"/>
                <w:color w:val="000000"/>
                <w:sz w:val="18"/>
                <w:szCs w:val="18"/>
              </w:rPr>
              <w:t xml:space="preserve">☆ </w:t>
            </w:r>
            <w:r>
              <w:rPr>
                <w:rFonts w:hint="eastAsia" w:ascii="微软雅黑" w:hAnsi="微软雅黑" w:eastAsia="微软雅黑" w:cs="微软雅黑"/>
                <w:sz w:val="18"/>
                <w:szCs w:val="18"/>
              </w:rPr>
              <w:t>之后前往</w:t>
            </w:r>
            <w:r>
              <w:rPr>
                <w:rFonts w:hint="eastAsia" w:ascii="微软雅黑" w:hAnsi="微软雅黑" w:eastAsia="微软雅黑" w:cs="微软雅黑"/>
                <w:b/>
                <w:bCs/>
                <w:color w:val="92D050"/>
                <w:sz w:val="18"/>
                <w:szCs w:val="18"/>
              </w:rPr>
              <w:t>【尼甘布泻湖】</w:t>
            </w:r>
            <w:r>
              <w:rPr>
                <w:rFonts w:hint="eastAsia" w:ascii="微软雅黑" w:hAnsi="微软雅黑" w:eastAsia="微软雅黑" w:cs="微软雅黑"/>
                <w:b/>
                <w:bCs/>
                <w:color w:val="92D050"/>
                <w:sz w:val="18"/>
                <w:szCs w:val="18"/>
                <w:lang w:eastAsia="zh-CN"/>
              </w:rPr>
              <w:t>（车观）</w:t>
            </w:r>
            <w:r>
              <w:rPr>
                <w:rFonts w:hint="eastAsia" w:ascii="微软雅黑" w:hAnsi="微软雅黑" w:eastAsia="微软雅黑" w:cs="微软雅黑"/>
                <w:sz w:val="18"/>
                <w:szCs w:val="18"/>
              </w:rPr>
              <w:t>，</w:t>
            </w:r>
            <w:r>
              <w:rPr>
                <w:rFonts w:hint="eastAsia" w:ascii="微软雅黑" w:hAnsi="微软雅黑" w:eastAsia="微软雅黑" w:cs="微软雅黑"/>
                <w:color w:val="000000"/>
                <w:sz w:val="18"/>
                <w:szCs w:val="18"/>
                <w:shd w:val="clear" w:color="auto" w:fill="FFFFFF"/>
              </w:rPr>
              <w:t>位于斯里兰卡西南部，是斯里兰卡最著名的泻湖之一。湖泊内有大片红树林沼泽地，吸引了鸬鹚、苍鹭、白鹭、燕鸥等岸禽类鸟儿在此栖息，它们在这里嬉戏玩水，成为湖边一道美丽的风景线。此外，湖泊周围是人口密集的稻田区、椰树种植区以及草原区，风景十分秀美。</w:t>
            </w:r>
          </w:p>
          <w:p>
            <w:pPr>
              <w:pStyle w:val="10"/>
              <w:snapToGrid w:val="0"/>
              <w:spacing w:before="0" w:beforeAutospacing="0" w:after="0" w:afterAutospacing="0"/>
              <w:ind w:right="71"/>
              <w:rPr>
                <w:rFonts w:ascii="微软雅黑" w:hAnsi="微软雅黑" w:eastAsia="微软雅黑" w:cs="微软雅黑"/>
                <w:sz w:val="18"/>
                <w:szCs w:val="18"/>
              </w:rPr>
            </w:pPr>
            <w:r>
              <w:rPr>
                <w:rFonts w:hint="eastAsia" w:ascii="微软雅黑" w:hAnsi="微软雅黑" w:eastAsia="微软雅黑" w:cs="微软雅黑"/>
                <w:color w:val="000000"/>
                <w:sz w:val="18"/>
                <w:szCs w:val="18"/>
              </w:rPr>
              <w:t xml:space="preserve">☆ </w:t>
            </w:r>
            <w:r>
              <w:rPr>
                <w:rFonts w:hint="eastAsia" w:ascii="微软雅黑" w:hAnsi="微软雅黑" w:eastAsia="微软雅黑" w:cs="微软雅黑"/>
                <w:sz w:val="18"/>
                <w:szCs w:val="18"/>
              </w:rPr>
              <w:t>之后前往</w:t>
            </w:r>
            <w:r>
              <w:rPr>
                <w:rFonts w:hint="eastAsia" w:ascii="微软雅黑" w:hAnsi="微软雅黑" w:eastAsia="微软雅黑" w:cs="微软雅黑"/>
                <w:b/>
                <w:bCs/>
                <w:color w:val="FF0000"/>
                <w:sz w:val="18"/>
                <w:szCs w:val="18"/>
                <w14:textFill>
                  <w14:gradFill>
                    <w14:gsLst>
                      <w14:gs w14:pos="0">
                        <w14:srgbClr w14:val="9EE256"/>
                      </w14:gs>
                      <w14:gs w14:pos="100000">
                        <w14:srgbClr w14:val="52762D"/>
                      </w14:gs>
                    </w14:gsLst>
                    <w14:lin w14:ang="5400000" w14:scaled="0"/>
                  </w14:gradFill>
                </w14:textFill>
              </w:rPr>
              <w:t>【圣玛丽教堂】</w:t>
            </w:r>
            <w:r>
              <w:rPr>
                <w:rFonts w:hint="eastAsia" w:ascii="微软雅黑" w:hAnsi="微软雅黑" w:eastAsia="微软雅黑" w:cs="微软雅黑"/>
                <w:b/>
                <w:bCs/>
                <w:color w:val="FF0000"/>
                <w:sz w:val="18"/>
                <w:szCs w:val="18"/>
                <w:lang w:eastAsia="zh-CN"/>
                <w14:textFill>
                  <w14:gradFill>
                    <w14:gsLst>
                      <w14:gs w14:pos="0">
                        <w14:srgbClr w14:val="9EE256"/>
                      </w14:gs>
                      <w14:gs w14:pos="100000">
                        <w14:srgbClr w14:val="52762D"/>
                      </w14:gs>
                    </w14:gsLst>
                    <w14:lin w14:ang="5400000" w14:scaled="0"/>
                  </w14:gradFill>
                </w14:textFill>
              </w:rPr>
              <w:t>（约</w:t>
            </w:r>
            <w:r>
              <w:rPr>
                <w:rFonts w:hint="default" w:ascii="微软雅黑" w:hAnsi="微软雅黑" w:eastAsia="微软雅黑" w:cs="微软雅黑"/>
                <w:b/>
                <w:bCs/>
                <w:color w:val="FF0000"/>
                <w:sz w:val="18"/>
                <w:szCs w:val="18"/>
                <w:lang w:val="en-US" w:eastAsia="zh-CN"/>
                <w14:textFill>
                  <w14:gradFill>
                    <w14:gsLst>
                      <w14:gs w14:pos="0">
                        <w14:srgbClr w14:val="9EE256"/>
                      </w14:gs>
                      <w14:gs w14:pos="100000">
                        <w14:srgbClr w14:val="52762D"/>
                      </w14:gs>
                    </w14:gsLst>
                    <w14:lin w14:ang="5400000" w14:scaled="0"/>
                  </w14:gradFill>
                </w14:textFill>
              </w:rPr>
              <w:t>30</w:t>
            </w:r>
            <w:r>
              <w:rPr>
                <w:rFonts w:hint="eastAsia" w:ascii="微软雅黑" w:hAnsi="微软雅黑" w:eastAsia="微软雅黑" w:cs="微软雅黑"/>
                <w:b/>
                <w:bCs/>
                <w:color w:val="FF0000"/>
                <w:sz w:val="18"/>
                <w:szCs w:val="18"/>
                <w:lang w:val="en-US" w:eastAsia="zh-CN"/>
                <w14:textFill>
                  <w14:gradFill>
                    <w14:gsLst>
                      <w14:gs w14:pos="0">
                        <w14:srgbClr w14:val="9EE256"/>
                      </w14:gs>
                      <w14:gs w14:pos="100000">
                        <w14:srgbClr w14:val="52762D"/>
                      </w14:gs>
                    </w14:gsLst>
                    <w14:lin w14:ang="5400000" w14:scaled="0"/>
                  </w14:gradFill>
                </w14:textFill>
              </w:rPr>
              <w:t>分钟）</w:t>
            </w:r>
            <w:r>
              <w:rPr>
                <w:rFonts w:hint="eastAsia" w:ascii="微软雅黑" w:hAnsi="微软雅黑" w:eastAsia="微软雅黑" w:cs="微软雅黑"/>
                <w:sz w:val="18"/>
                <w:szCs w:val="18"/>
              </w:rPr>
              <w:t>，圣玛丽教堂是一座年代久远的建筑，始建于1794年，花了50年才建成，位于尼甘布市中心的Main St.，外表看上去也许十分普通，但是千万不要因此而错过教堂内美丽的壁画。</w:t>
            </w:r>
          </w:p>
          <w:p>
            <w:pPr>
              <w:pStyle w:val="10"/>
              <w:snapToGrid w:val="0"/>
              <w:spacing w:before="0" w:beforeAutospacing="0" w:after="0" w:afterAutospacing="0"/>
              <w:ind w:right="71"/>
              <w:rPr>
                <w:rFonts w:ascii="微软雅黑" w:hAnsi="微软雅黑" w:eastAsia="微软雅黑" w:cs="微软雅黑"/>
                <w:color w:val="000000"/>
                <w:sz w:val="18"/>
                <w:szCs w:val="18"/>
              </w:rPr>
            </w:pPr>
            <w:r>
              <w:rPr>
                <w:rFonts w:hint="eastAsia" w:ascii="微软雅黑" w:hAnsi="微软雅黑" w:eastAsia="微软雅黑" w:cs="微软雅黑"/>
                <w:color w:val="000000"/>
                <w:sz w:val="18"/>
                <w:szCs w:val="18"/>
              </w:rPr>
              <w:t>☆ 紧接着继续前往</w:t>
            </w:r>
            <w:r>
              <w:rPr>
                <w:rFonts w:hint="eastAsia" w:ascii="微软雅黑" w:hAnsi="微软雅黑" w:eastAsia="微软雅黑" w:cs="微软雅黑"/>
                <w:b/>
                <w:bCs/>
                <w:color w:val="92D050"/>
                <w:sz w:val="18"/>
                <w:szCs w:val="18"/>
              </w:rPr>
              <w:t>【</w:t>
            </w:r>
            <w:r>
              <w:rPr>
                <w:rFonts w:hint="eastAsia" w:ascii="微软雅黑" w:hAnsi="微软雅黑" w:eastAsia="微软雅黑" w:cs="微软雅黑"/>
                <w:b/>
                <w:bCs/>
                <w:color w:val="92D050"/>
                <w:sz w:val="18"/>
                <w:szCs w:val="18"/>
                <w:u w:val="single"/>
              </w:rPr>
              <w:t>狮子岩（Lion Rock）】</w:t>
            </w:r>
            <w:r>
              <w:rPr>
                <w:rFonts w:hint="eastAsia" w:ascii="微软雅黑" w:hAnsi="微软雅黑" w:eastAsia="微软雅黑" w:cs="微软雅黑"/>
                <w:b/>
                <w:bCs/>
                <w:color w:val="92D050"/>
                <w:sz w:val="18"/>
                <w:szCs w:val="18"/>
                <w:u w:val="single"/>
                <w:lang w:eastAsia="zh-CN"/>
              </w:rPr>
              <w:t>（约</w:t>
            </w:r>
            <w:r>
              <w:rPr>
                <w:rFonts w:hint="default" w:ascii="微软雅黑" w:hAnsi="微软雅黑" w:eastAsia="微软雅黑" w:cs="微软雅黑"/>
                <w:b/>
                <w:bCs/>
                <w:color w:val="92D050"/>
                <w:sz w:val="18"/>
                <w:szCs w:val="18"/>
                <w:u w:val="single"/>
                <w:lang w:val="en-US" w:eastAsia="zh-CN"/>
              </w:rPr>
              <w:t>2</w:t>
            </w:r>
            <w:r>
              <w:rPr>
                <w:rFonts w:hint="eastAsia" w:ascii="微软雅黑" w:hAnsi="微软雅黑" w:eastAsia="微软雅黑" w:cs="微软雅黑"/>
                <w:b/>
                <w:bCs/>
                <w:color w:val="92D050"/>
                <w:sz w:val="18"/>
                <w:szCs w:val="18"/>
                <w:u w:val="single"/>
                <w:lang w:val="en-US" w:eastAsia="zh-CN"/>
              </w:rPr>
              <w:t>小时）</w:t>
            </w:r>
            <w:r>
              <w:rPr>
                <w:rFonts w:hint="eastAsia" w:ascii="微软雅黑" w:hAnsi="微软雅黑" w:eastAsia="微软雅黑" w:cs="微软雅黑"/>
                <w:color w:val="000000"/>
                <w:sz w:val="18"/>
                <w:szCs w:val="18"/>
              </w:rPr>
              <w:t>西格利亚的巨岩王朝(又称之为狮子岩)，是一座真真实实构筑在橘红色巨岩上的</w:t>
            </w:r>
            <w:r>
              <w:rPr>
                <w:rFonts w:hint="eastAsia" w:ascii="微软雅黑" w:hAnsi="微软雅黑" w:eastAsia="微软雅黑" w:cs="微软雅黑"/>
                <w:color w:val="000000"/>
                <w:sz w:val="18"/>
                <w:szCs w:val="18"/>
              </w:rPr>
              <w:fldChar w:fldCharType="begin"/>
            </w:r>
            <w:r>
              <w:rPr>
                <w:rFonts w:hint="eastAsia" w:ascii="微软雅黑" w:hAnsi="微软雅黑" w:eastAsia="微软雅黑" w:cs="微软雅黑"/>
                <w:color w:val="000000"/>
                <w:sz w:val="18"/>
                <w:szCs w:val="18"/>
              </w:rPr>
              <w:instrText xml:space="preserve">HYPERLINK "http://baike.baidu.com/view/1878522.htm"</w:instrText>
            </w:r>
            <w:r>
              <w:rPr>
                <w:rFonts w:hint="eastAsia" w:ascii="微软雅黑" w:hAnsi="微软雅黑" w:eastAsia="微软雅黑" w:cs="微软雅黑"/>
                <w:color w:val="000000"/>
                <w:sz w:val="18"/>
                <w:szCs w:val="18"/>
              </w:rPr>
              <w:fldChar w:fldCharType="separate"/>
            </w:r>
            <w:r>
              <w:rPr>
                <w:rFonts w:hint="eastAsia" w:ascii="微软雅黑" w:hAnsi="微软雅黑" w:eastAsia="微软雅黑" w:cs="微软雅黑"/>
                <w:color w:val="000000"/>
                <w:sz w:val="18"/>
                <w:szCs w:val="18"/>
              </w:rPr>
              <w:t>空中宫殿</w:t>
            </w:r>
            <w:r>
              <w:rPr>
                <w:rFonts w:hint="eastAsia" w:ascii="微软雅黑" w:hAnsi="微软雅黑" w:eastAsia="微软雅黑" w:cs="微软雅黑"/>
                <w:color w:val="000000"/>
                <w:sz w:val="18"/>
                <w:szCs w:val="18"/>
              </w:rPr>
              <w:fldChar w:fldCharType="end"/>
            </w:r>
            <w:r>
              <w:rPr>
                <w:rFonts w:hint="eastAsia" w:ascii="微软雅黑" w:hAnsi="微软雅黑" w:eastAsia="微软雅黑" w:cs="微软雅黑"/>
                <w:color w:val="000000"/>
                <w:sz w:val="18"/>
                <w:szCs w:val="18"/>
              </w:rPr>
              <w:t>。有着</w:t>
            </w:r>
            <w:r>
              <w:fldChar w:fldCharType="begin"/>
            </w:r>
            <w:r>
              <w:instrText xml:space="preserve"> HYPERLINK "http://baike.baidu.com/view/76158.htm" </w:instrText>
            </w:r>
            <w:r>
              <w:fldChar w:fldCharType="separate"/>
            </w:r>
            <w:r>
              <w:rPr>
                <w:rFonts w:hint="eastAsia" w:ascii="微软雅黑" w:hAnsi="微软雅黑" w:eastAsia="微软雅黑" w:cs="微软雅黑"/>
                <w:color w:val="000000"/>
                <w:sz w:val="18"/>
                <w:szCs w:val="18"/>
              </w:rPr>
              <w:t>澳洲</w:t>
            </w:r>
            <w:r>
              <w:rPr>
                <w:rFonts w:hint="eastAsia" w:ascii="微软雅黑" w:hAnsi="微软雅黑" w:eastAsia="微软雅黑" w:cs="微软雅黑"/>
                <w:color w:val="000000"/>
                <w:sz w:val="18"/>
                <w:szCs w:val="18"/>
              </w:rPr>
              <w:fldChar w:fldCharType="end"/>
            </w:r>
            <w:r>
              <w:fldChar w:fldCharType="begin"/>
            </w:r>
            <w:r>
              <w:instrText xml:space="preserve"> HYPERLINK "http://baike.baidu.com/view/38625.htm" </w:instrText>
            </w:r>
            <w:r>
              <w:fldChar w:fldCharType="separate"/>
            </w:r>
            <w:r>
              <w:rPr>
                <w:rFonts w:hint="eastAsia" w:ascii="微软雅黑" w:hAnsi="微软雅黑" w:eastAsia="微软雅黑" w:cs="微软雅黑"/>
                <w:color w:val="000000"/>
                <w:sz w:val="18"/>
                <w:szCs w:val="18"/>
              </w:rPr>
              <w:t>艾尔斯岩</w:t>
            </w:r>
            <w:r>
              <w:rPr>
                <w:rFonts w:hint="eastAsia" w:ascii="微软雅黑" w:hAnsi="微软雅黑" w:eastAsia="微软雅黑" w:cs="微软雅黑"/>
                <w:color w:val="000000"/>
                <w:sz w:val="18"/>
                <w:szCs w:val="18"/>
              </w:rPr>
              <w:fldChar w:fldCharType="end"/>
            </w:r>
            <w:r>
              <w:rPr>
                <w:rFonts w:hint="eastAsia" w:ascii="微软雅黑" w:hAnsi="微软雅黑" w:eastAsia="微软雅黑" w:cs="微软雅黑"/>
                <w:color w:val="000000"/>
                <w:sz w:val="18"/>
                <w:szCs w:val="18"/>
              </w:rPr>
              <w:t>的自然奇景，更有着化不可能为可能的人工奇迹。它被誉为世界第</w:t>
            </w:r>
            <w:r>
              <w:fldChar w:fldCharType="begin"/>
            </w:r>
            <w:r>
              <w:instrText xml:space="preserve"> HYPERLINK "http://baike.baidu.com/view/288785.htm" </w:instrText>
            </w:r>
            <w:r>
              <w:fldChar w:fldCharType="separate"/>
            </w:r>
            <w:r>
              <w:rPr>
                <w:rFonts w:hint="eastAsia" w:ascii="微软雅黑" w:hAnsi="微软雅黑" w:eastAsia="微软雅黑" w:cs="微软雅黑"/>
                <w:color w:val="000000"/>
                <w:sz w:val="18"/>
                <w:szCs w:val="18"/>
              </w:rPr>
              <w:t>八大奇迹</w:t>
            </w:r>
            <w:r>
              <w:rPr>
                <w:rFonts w:hint="eastAsia" w:ascii="微软雅黑" w:hAnsi="微软雅黑" w:eastAsia="微软雅黑" w:cs="微软雅黑"/>
                <w:color w:val="000000"/>
                <w:sz w:val="18"/>
                <w:szCs w:val="18"/>
              </w:rPr>
              <w:fldChar w:fldCharType="end"/>
            </w:r>
            <w:r>
              <w:rPr>
                <w:rFonts w:hint="eastAsia" w:ascii="微软雅黑" w:hAnsi="微软雅黑" w:eastAsia="微软雅黑" w:cs="微软雅黑"/>
                <w:color w:val="000000"/>
                <w:sz w:val="18"/>
                <w:szCs w:val="18"/>
              </w:rPr>
              <w:t>，是斯里兰卡“文化金三角”其中的一个顶点。 传说，公元5世纪后半，王子卡西雅伯弑父篡位，为了怕人报复，花费多年心血在陡峭的西格利亚山顶兴建堡垒式皇宫，居住在那里。为了安抚父亲的亡魂，卡西雅伯还命人在</w:t>
            </w:r>
            <w:r>
              <w:rPr>
                <w:rFonts w:hint="eastAsia" w:ascii="微软雅黑" w:hAnsi="微软雅黑" w:eastAsia="微软雅黑" w:cs="微软雅黑"/>
                <w:color w:val="000000"/>
                <w:sz w:val="18"/>
                <w:szCs w:val="18"/>
              </w:rPr>
              <w:fldChar w:fldCharType="begin"/>
            </w:r>
            <w:r>
              <w:rPr>
                <w:rFonts w:hint="eastAsia" w:ascii="微软雅黑" w:hAnsi="微软雅黑" w:eastAsia="微软雅黑" w:cs="微软雅黑"/>
                <w:color w:val="000000"/>
                <w:sz w:val="18"/>
                <w:szCs w:val="18"/>
              </w:rPr>
              <w:instrText xml:space="preserve">HYPERLINK "http://baike.baidu.com/view/529812.htm"</w:instrText>
            </w:r>
            <w:r>
              <w:rPr>
                <w:rFonts w:hint="eastAsia" w:ascii="微软雅黑" w:hAnsi="微软雅黑" w:eastAsia="微软雅黑" w:cs="微软雅黑"/>
                <w:color w:val="000000"/>
                <w:sz w:val="18"/>
                <w:szCs w:val="18"/>
              </w:rPr>
              <w:fldChar w:fldCharType="separate"/>
            </w:r>
            <w:r>
              <w:rPr>
                <w:rFonts w:hint="eastAsia" w:ascii="微软雅黑" w:hAnsi="微软雅黑" w:eastAsia="微软雅黑" w:cs="微软雅黑"/>
                <w:color w:val="000000"/>
                <w:sz w:val="18"/>
                <w:szCs w:val="18"/>
              </w:rPr>
              <w:t>石山</w:t>
            </w:r>
            <w:r>
              <w:rPr>
                <w:rFonts w:hint="eastAsia" w:ascii="微软雅黑" w:hAnsi="微软雅黑" w:eastAsia="微软雅黑" w:cs="微软雅黑"/>
                <w:color w:val="000000"/>
                <w:sz w:val="18"/>
                <w:szCs w:val="18"/>
              </w:rPr>
              <w:fldChar w:fldCharType="end"/>
            </w:r>
            <w:r>
              <w:rPr>
                <w:rFonts w:hint="eastAsia" w:ascii="微软雅黑" w:hAnsi="微软雅黑" w:eastAsia="微软雅黑" w:cs="微软雅黑"/>
                <w:color w:val="000000"/>
                <w:sz w:val="18"/>
                <w:szCs w:val="18"/>
              </w:rPr>
              <w:t>悬崖画了许多丰满半裸的仕女图悬崖岩洞里的西格利亚仕女图，色彩艳丽，造型生动，是必看的一景。</w:t>
            </w:r>
          </w:p>
          <w:p>
            <w:pPr>
              <w:pStyle w:val="10"/>
              <w:snapToGrid w:val="0"/>
              <w:spacing w:before="0" w:beforeAutospacing="0" w:after="0" w:afterAutospacing="0"/>
              <w:ind w:right="71"/>
              <w:rPr>
                <w:rFonts w:ascii="微软雅黑" w:hAnsi="微软雅黑" w:eastAsia="微软雅黑" w:cs="微软雅黑"/>
                <w:color w:val="000000"/>
                <w:sz w:val="18"/>
                <w:szCs w:val="18"/>
              </w:rPr>
            </w:pPr>
            <w:r>
              <w:rPr>
                <w:rFonts w:hint="eastAsia" w:ascii="微软雅黑" w:hAnsi="微软雅黑" w:eastAsia="微软雅黑" w:cs="微软雅黑"/>
                <w:color w:val="000000"/>
                <w:sz w:val="18"/>
                <w:szCs w:val="18"/>
              </w:rPr>
              <w:t>☆ 结束后入住酒店，享用晚餐。</w:t>
            </w:r>
          </w:p>
        </w:tc>
      </w:tr>
    </w:tbl>
    <w:p/>
    <w:tbl>
      <w:tblPr>
        <w:tblStyle w:val="7"/>
        <w:tblW w:w="10660" w:type="dxa"/>
        <w:tblInd w:w="0" w:type="dxa"/>
        <w:tblBorders>
          <w:top w:val="single" w:color="007A30" w:sz="4" w:space="0"/>
          <w:left w:val="single" w:color="007A30" w:sz="4" w:space="0"/>
          <w:bottom w:val="single" w:color="007A30" w:sz="4" w:space="0"/>
          <w:right w:val="single" w:color="007A30" w:sz="4" w:space="0"/>
          <w:insideH w:val="single" w:color="007A30" w:sz="4" w:space="0"/>
          <w:insideV w:val="single" w:color="007A30" w:sz="4" w:space="0"/>
        </w:tblBorders>
        <w:tblLayout w:type="fixed"/>
        <w:tblCellMar>
          <w:top w:w="0" w:type="dxa"/>
          <w:left w:w="108" w:type="dxa"/>
          <w:bottom w:w="0" w:type="dxa"/>
          <w:right w:w="108" w:type="dxa"/>
        </w:tblCellMar>
      </w:tblPr>
      <w:tblGrid>
        <w:gridCol w:w="10660"/>
      </w:tblGrid>
      <w:tr>
        <w:tblPrEx>
          <w:tblBorders>
            <w:top w:val="single" w:color="007A30" w:sz="4" w:space="0"/>
            <w:left w:val="single" w:color="007A30" w:sz="4" w:space="0"/>
            <w:bottom w:val="single" w:color="007A30" w:sz="4" w:space="0"/>
            <w:right w:val="single" w:color="007A30" w:sz="4" w:space="0"/>
            <w:insideH w:val="single" w:color="007A30" w:sz="4" w:space="0"/>
            <w:insideV w:val="single" w:color="007A30" w:sz="4" w:space="0"/>
          </w:tblBorders>
          <w:tblCellMar>
            <w:top w:w="0" w:type="dxa"/>
            <w:left w:w="108" w:type="dxa"/>
            <w:bottom w:w="0" w:type="dxa"/>
            <w:right w:w="108" w:type="dxa"/>
          </w:tblCellMar>
        </w:tblPrEx>
        <w:trPr>
          <w:trHeight w:val="335" w:hRule="atLeast"/>
        </w:trPr>
        <w:tc>
          <w:tcPr>
            <w:tcW w:w="10660" w:type="dxa"/>
            <w:shd w:val="clear" w:color="auto" w:fill="3E684D"/>
          </w:tcPr>
          <w:p>
            <w:pPr>
              <w:spacing w:line="360" w:lineRule="exact"/>
              <w:jc w:val="left"/>
              <w:rPr>
                <w:rFonts w:ascii="微软雅黑" w:hAnsi="微软雅黑" w:eastAsia="微软雅黑" w:cs="微软雅黑"/>
                <w:b/>
                <w:bCs/>
                <w:sz w:val="24"/>
              </w:rPr>
            </w:pPr>
            <w:r>
              <w:rPr>
                <w:sz w:val="24"/>
              </w:rPr>
              <mc:AlternateContent>
                <mc:Choice Requires="wps">
                  <w:drawing>
                    <wp:anchor distT="0" distB="0" distL="0" distR="0" simplePos="0" relativeHeight="251659264" behindDoc="0" locked="0" layoutInCell="1" allowOverlap="1">
                      <wp:simplePos x="0" y="0"/>
                      <wp:positionH relativeFrom="column">
                        <wp:posOffset>-224155</wp:posOffset>
                      </wp:positionH>
                      <wp:positionV relativeFrom="paragraph">
                        <wp:posOffset>-40640</wp:posOffset>
                      </wp:positionV>
                      <wp:extent cx="295275" cy="295275"/>
                      <wp:effectExtent l="0" t="0" r="9525" b="9525"/>
                      <wp:wrapNone/>
                      <wp:docPr id="1039" name="椭圆 28"/>
                      <wp:cNvGraphicFramePr/>
                      <a:graphic xmlns:a="http://schemas.openxmlformats.org/drawingml/2006/main">
                        <a:graphicData uri="http://schemas.microsoft.com/office/word/2010/wordprocessingShape">
                          <wps:wsp>
                            <wps:cNvSpPr/>
                            <wps:spPr>
                              <a:xfrm>
                                <a:off x="0" y="0"/>
                                <a:ext cx="295275" cy="295275"/>
                              </a:xfrm>
                              <a:prstGeom prst="ellipse">
                                <a:avLst/>
                              </a:prstGeom>
                              <a:solidFill>
                                <a:srgbClr val="007A30"/>
                              </a:solidFill>
                              <a:ln>
                                <a:noFill/>
                              </a:ln>
                            </wps:spPr>
                            <wps:bodyPr/>
                          </wps:wsp>
                        </a:graphicData>
                      </a:graphic>
                    </wp:anchor>
                  </w:drawing>
                </mc:Choice>
                <mc:Fallback>
                  <w:pict>
                    <v:shape id="椭圆 28" o:spid="_x0000_s1026" o:spt="3" type="#_x0000_t3" style="position:absolute;left:0pt;margin-left:-17.65pt;margin-top:-3.2pt;height:23.25pt;width:23.25pt;z-index:251659264;mso-width-relative:page;mso-height-relative:page;" fillcolor="#007A30" filled="t" stroked="f" coordsize="21600,21600" o:gfxdata="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">
                      <v:fill on="t" focussize="0,0"/>
                      <v:stroke on="f"/>
                      <v:imagedata o:title=""/>
                      <o:lock v:ext="edit" aspectratio="f"/>
                    </v:shape>
                  </w:pict>
                </mc:Fallback>
              </mc:AlternateContent>
            </w:r>
            <w:r>
              <w:rPr>
                <w:sz w:val="24"/>
              </w:rPr>
              <mc:AlternateContent>
                <mc:Choice Requires="wps">
                  <w:drawing>
                    <wp:anchor distT="0" distB="0" distL="0" distR="0" simplePos="0" relativeHeight="251659264" behindDoc="0" locked="0" layoutInCell="1" allowOverlap="1">
                      <wp:simplePos x="0" y="0"/>
                      <wp:positionH relativeFrom="column">
                        <wp:posOffset>-71755</wp:posOffset>
                      </wp:positionH>
                      <wp:positionV relativeFrom="paragraph">
                        <wp:posOffset>-452120</wp:posOffset>
                      </wp:positionV>
                      <wp:extent cx="9525" cy="10692130"/>
                      <wp:effectExtent l="4445" t="0" r="5080" b="13970"/>
                      <wp:wrapNone/>
                      <wp:docPr id="1040" name="直接连接符 29"/>
                      <wp:cNvGraphicFramePr/>
                      <a:graphic xmlns:a="http://schemas.openxmlformats.org/drawingml/2006/main">
                        <a:graphicData uri="http://schemas.microsoft.com/office/word/2010/wordprocessingShape">
                          <wps:wsp>
                            <wps:cNvCnPr/>
                            <wps:spPr>
                              <a:xfrm>
                                <a:off x="0" y="0"/>
                                <a:ext cx="9525" cy="10692130"/>
                              </a:xfrm>
                              <a:prstGeom prst="line">
                                <a:avLst/>
                              </a:prstGeom>
                              <a:ln w="6350" cap="flat" cmpd="sng">
                                <a:solidFill>
                                  <a:srgbClr val="3E684D"/>
                                </a:solidFill>
                                <a:prstDash val="solid"/>
                                <a:miter/>
                                <a:headEnd type="none" w="med" len="med"/>
                                <a:tailEnd type="none" w="med" len="med"/>
                              </a:ln>
                            </wps:spPr>
                            <wps:bodyPr/>
                          </wps:wsp>
                        </a:graphicData>
                      </a:graphic>
                    </wp:anchor>
                  </w:drawing>
                </mc:Choice>
                <mc:Fallback>
                  <w:pict>
                    <v:line id="直接连接符 29" o:spid="_x0000_s1026" o:spt="20" style="position:absolute;left:0pt;margin-left:-5.65pt;margin-top:-35.6pt;height:841.9pt;width:0.75pt;z-index:251659264;mso-width-relative:page;mso-height-relative:page;" filled="f" stroked="t" coordsize="21600,21600" o:gfxdata="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Dx0OhA2AAAAAsBAAAPAAAAAAAAAAEAIAAAACIAAABkcnMvZG93bnJl&#10;di54bWxQSwECFAAUAAAACACHTuJAOH6dEv0BAADqAwAADgAAAAAAAAABACAAAAAnAQAAZHJzL2Uy&#10;b0RvYy54bWxQSwUGAAAAAAYABgBZAQAAlgUAAAAA&#10;">
                      <v:fill on="f" focussize="0,0"/>
                      <v:stroke weight="0.5pt" color="#3E684D" joinstyle="miter"/>
                      <v:imagedata o:title=""/>
                      <o:lock v:ext="edit" aspectratio="f"/>
                    </v:line>
                  </w:pict>
                </mc:Fallback>
              </mc:AlternateContent>
            </w:r>
            <w:r>
              <w:rPr>
                <w:rFonts w:hint="eastAsia" w:ascii="微软雅黑" w:hAnsi="微软雅黑" w:eastAsia="微软雅黑" w:cs="微软雅黑"/>
                <w:b/>
                <w:bCs/>
                <w:color w:val="FFFFFF"/>
                <w:sz w:val="24"/>
              </w:rPr>
              <w:t xml:space="preserve">  第三天 西格利亚 - 康提</w:t>
            </w:r>
            <w:r>
              <w:rPr>
                <w:rFonts w:hint="eastAsia" w:ascii="微软雅黑" w:hAnsi="微软雅黑" w:eastAsia="微软雅黑" w:cs="微软雅黑"/>
                <w:b/>
                <w:bCs/>
                <w:color w:val="FFFFFF"/>
                <w:sz w:val="24"/>
                <w:lang w:eastAsia="zh-CN"/>
              </w:rPr>
              <w:t>（约</w:t>
            </w:r>
            <w:r>
              <w:rPr>
                <w:rFonts w:hint="default" w:ascii="微软雅黑" w:hAnsi="微软雅黑" w:eastAsia="微软雅黑" w:cs="微软雅黑"/>
                <w:b/>
                <w:bCs/>
                <w:color w:val="FFFFFF"/>
                <w:sz w:val="24"/>
                <w:lang w:val="en-US" w:eastAsia="zh-CN"/>
              </w:rPr>
              <w:t>3</w:t>
            </w:r>
            <w:r>
              <w:rPr>
                <w:rFonts w:hint="eastAsia" w:ascii="微软雅黑" w:hAnsi="微软雅黑" w:eastAsia="微软雅黑" w:cs="微软雅黑"/>
                <w:b/>
                <w:bCs/>
                <w:color w:val="FFFFFF"/>
                <w:sz w:val="24"/>
                <w:lang w:val="en-US" w:eastAsia="zh-CN"/>
              </w:rPr>
              <w:t>小时</w:t>
            </w:r>
            <w:r>
              <w:rPr>
                <w:rFonts w:hint="eastAsia" w:ascii="微软雅黑" w:hAnsi="微软雅黑" w:eastAsia="微软雅黑" w:cs="微软雅黑"/>
                <w:b/>
                <w:bCs/>
                <w:color w:val="FFFFFF"/>
                <w:sz w:val="24"/>
                <w:lang w:eastAsia="zh-CN"/>
              </w:rPr>
              <w:t>）</w:t>
            </w:r>
          </w:p>
        </w:tc>
      </w:tr>
      <w:tr>
        <w:tblPrEx>
          <w:tblBorders>
            <w:top w:val="single" w:color="007A30" w:sz="4" w:space="0"/>
            <w:left w:val="single" w:color="007A30" w:sz="4" w:space="0"/>
            <w:bottom w:val="single" w:color="007A30" w:sz="4" w:space="0"/>
            <w:right w:val="single" w:color="007A30" w:sz="4" w:space="0"/>
            <w:insideH w:val="single" w:color="007A30" w:sz="4" w:space="0"/>
            <w:insideV w:val="single" w:color="007A30" w:sz="4" w:space="0"/>
          </w:tblBorders>
          <w:tblCellMar>
            <w:top w:w="0" w:type="dxa"/>
            <w:left w:w="108" w:type="dxa"/>
            <w:bottom w:w="0" w:type="dxa"/>
            <w:right w:w="108" w:type="dxa"/>
          </w:tblCellMar>
        </w:tblPrEx>
        <w:trPr>
          <w:trHeight w:val="972" w:hRule="atLeast"/>
        </w:trPr>
        <w:tc>
          <w:tcPr>
            <w:tcW w:w="10660" w:type="dxa"/>
            <w:vAlign w:val="center"/>
          </w:tcPr>
          <w:p>
            <w:pPr>
              <w:spacing w:line="260" w:lineRule="exact"/>
              <w:rPr>
                <w:rFonts w:ascii="微软雅黑" w:hAnsi="微软雅黑" w:eastAsia="微软雅黑" w:cs="微软雅黑"/>
                <w:szCs w:val="21"/>
              </w:rPr>
            </w:pPr>
            <w:r>
              <w:rPr>
                <w:rFonts w:hint="eastAsia" w:ascii="微软雅黑" w:hAnsi="微软雅黑" w:eastAsia="微软雅黑" w:cs="微软雅黑"/>
                <w:szCs w:val="21"/>
              </w:rPr>
              <w:t>用餐：早/午/晚</w:t>
            </w:r>
          </w:p>
          <w:p>
            <w:pPr>
              <w:spacing w:line="260" w:lineRule="exact"/>
              <w:rPr>
                <w:rFonts w:ascii="微软雅黑" w:hAnsi="微软雅黑" w:eastAsia="微软雅黑" w:cs="微软雅黑"/>
                <w:szCs w:val="21"/>
              </w:rPr>
            </w:pPr>
            <w:r>
              <w:rPr>
                <w:rFonts w:hint="eastAsia" w:ascii="微软雅黑" w:hAnsi="微软雅黑" w:eastAsia="微软雅黑" w:cs="微软雅黑"/>
                <w:szCs w:val="21"/>
              </w:rPr>
              <w:t>住宿：</w:t>
            </w:r>
            <w:r>
              <w:rPr>
                <w:rFonts w:hint="eastAsia" w:ascii="微软雅黑" w:hAnsi="微软雅黑" w:eastAsia="微软雅黑" w:cs="微软雅黑"/>
                <w:szCs w:val="21"/>
                <w:lang w:val="en-US" w:eastAsia="zh-CN"/>
              </w:rPr>
              <w:t>5</w:t>
            </w:r>
            <w:r>
              <w:rPr>
                <w:rFonts w:hint="eastAsia" w:ascii="微软雅黑" w:hAnsi="微软雅黑" w:eastAsia="微软雅黑" w:cs="微软雅黑"/>
                <w:szCs w:val="21"/>
              </w:rPr>
              <w:t xml:space="preserve">星南亚特色度假酒店   </w:t>
            </w:r>
          </w:p>
          <w:p>
            <w:pPr>
              <w:spacing w:line="260" w:lineRule="exact"/>
            </w:pPr>
            <w:r>
              <w:rPr>
                <w:rFonts w:hint="eastAsia" w:ascii="微软雅黑" w:hAnsi="微软雅黑" w:eastAsia="微软雅黑" w:cs="微软雅黑"/>
                <w:szCs w:val="21"/>
              </w:rPr>
              <w:t>交通：大巴</w:t>
            </w:r>
          </w:p>
        </w:tc>
      </w:tr>
      <w:tr>
        <w:tblPrEx>
          <w:tblBorders>
            <w:top w:val="single" w:color="007A30" w:sz="4" w:space="0"/>
            <w:left w:val="single" w:color="007A30" w:sz="4" w:space="0"/>
            <w:bottom w:val="single" w:color="007A30" w:sz="4" w:space="0"/>
            <w:right w:val="single" w:color="007A30" w:sz="4" w:space="0"/>
            <w:insideH w:val="single" w:color="007A30" w:sz="4" w:space="0"/>
            <w:insideV w:val="single" w:color="007A30" w:sz="4" w:space="0"/>
          </w:tblBorders>
          <w:tblCellMar>
            <w:top w:w="0" w:type="dxa"/>
            <w:left w:w="108" w:type="dxa"/>
            <w:bottom w:w="0" w:type="dxa"/>
            <w:right w:w="108" w:type="dxa"/>
          </w:tblCellMar>
        </w:tblPrEx>
        <w:trPr>
          <w:trHeight w:val="524" w:hRule="atLeast"/>
        </w:trPr>
        <w:tc>
          <w:tcPr>
            <w:tcW w:w="10660" w:type="dxa"/>
            <w:vAlign w:val="center"/>
          </w:tcPr>
          <w:p>
            <w:pPr>
              <w:spacing w:line="240" w:lineRule="auto"/>
              <w:rPr>
                <w:rFonts w:ascii="微软雅黑" w:hAnsi="微软雅黑" w:eastAsia="微软雅黑" w:cs="微软雅黑"/>
                <w:color w:val="000000"/>
                <w:sz w:val="18"/>
                <w:szCs w:val="18"/>
              </w:rPr>
            </w:pPr>
            <w:r>
              <w:rPr>
                <w:rFonts w:hint="eastAsia" w:ascii="微软雅黑" w:hAnsi="微软雅黑" w:eastAsia="微软雅黑" w:cs="微软雅黑"/>
                <w:color w:val="000000"/>
                <w:sz w:val="18"/>
                <w:szCs w:val="18"/>
              </w:rPr>
              <w:t>☆ 早餐后，前往</w:t>
            </w:r>
            <w:r>
              <w:rPr>
                <w:rFonts w:hint="eastAsia" w:ascii="微软雅黑" w:hAnsi="微软雅黑" w:eastAsia="微软雅黑" w:cs="微软雅黑"/>
                <w:b/>
                <w:bCs/>
                <w:color w:val="92D050"/>
                <w:sz w:val="18"/>
                <w:szCs w:val="18"/>
                <w14:textFill>
                  <w14:gradFill>
                    <w14:gsLst>
                      <w14:gs w14:pos="0">
                        <w14:srgbClr w14:val="9EE256"/>
                      </w14:gs>
                      <w14:gs w14:pos="100000">
                        <w14:srgbClr w14:val="52762D"/>
                      </w14:gs>
                    </w14:gsLst>
                    <w14:lin w14:ang="5400000" w14:scaled="0"/>
                  </w14:gradFill>
                </w14:textFill>
              </w:rPr>
              <w:t>【米内瑞亚国家公园探险】</w:t>
            </w:r>
            <w:r>
              <w:rPr>
                <w:rFonts w:hint="eastAsia" w:ascii="微软雅黑" w:hAnsi="微软雅黑" w:eastAsia="微软雅黑" w:cs="微软雅黑"/>
                <w:b/>
                <w:bCs/>
                <w:color w:val="92D050"/>
                <w:sz w:val="18"/>
                <w:szCs w:val="18"/>
                <w:lang w:eastAsia="zh-CN"/>
                <w14:textFill>
                  <w14:gradFill>
                    <w14:gsLst>
                      <w14:gs w14:pos="0">
                        <w14:srgbClr w14:val="9EE256"/>
                      </w14:gs>
                      <w14:gs w14:pos="100000">
                        <w14:srgbClr w14:val="52762D"/>
                      </w14:gs>
                    </w14:gsLst>
                    <w14:lin w14:ang="5400000" w14:scaled="0"/>
                  </w14:gradFill>
                </w14:textFill>
              </w:rPr>
              <w:t>（约</w:t>
            </w:r>
            <w:r>
              <w:rPr>
                <w:rFonts w:hint="default" w:ascii="微软雅黑" w:hAnsi="微软雅黑" w:eastAsia="微软雅黑" w:cs="微软雅黑"/>
                <w:b/>
                <w:bCs/>
                <w:color w:val="92D050"/>
                <w:sz w:val="18"/>
                <w:szCs w:val="18"/>
                <w:lang w:val="en-US" w:eastAsia="zh-CN"/>
                <w14:textFill>
                  <w14:gradFill>
                    <w14:gsLst>
                      <w14:gs w14:pos="0">
                        <w14:srgbClr w14:val="9EE256"/>
                      </w14:gs>
                      <w14:gs w14:pos="100000">
                        <w14:srgbClr w14:val="52762D"/>
                      </w14:gs>
                    </w14:gsLst>
                    <w14:lin w14:ang="5400000" w14:scaled="0"/>
                  </w14:gradFill>
                </w14:textFill>
              </w:rPr>
              <w:t>1.5</w:t>
            </w:r>
            <w:r>
              <w:rPr>
                <w:rFonts w:hint="eastAsia" w:ascii="微软雅黑" w:hAnsi="微软雅黑" w:eastAsia="微软雅黑" w:cs="微软雅黑"/>
                <w:b/>
                <w:bCs/>
                <w:color w:val="92D050"/>
                <w:sz w:val="18"/>
                <w:szCs w:val="18"/>
                <w:lang w:val="en-US" w:eastAsia="zh-CN"/>
                <w14:textFill>
                  <w14:gradFill>
                    <w14:gsLst>
                      <w14:gs w14:pos="0">
                        <w14:srgbClr w14:val="9EE256"/>
                      </w14:gs>
                      <w14:gs w14:pos="100000">
                        <w14:srgbClr w14:val="52762D"/>
                      </w14:gs>
                    </w14:gsLst>
                    <w14:lin w14:ang="5400000" w14:scaled="0"/>
                  </w14:gradFill>
                </w14:textFill>
              </w:rPr>
              <w:t>小时</w:t>
            </w:r>
            <w:r>
              <w:rPr>
                <w:rFonts w:hint="eastAsia" w:ascii="微软雅黑" w:hAnsi="微软雅黑" w:eastAsia="微软雅黑" w:cs="微软雅黑"/>
                <w:b/>
                <w:bCs/>
                <w:color w:val="92D050"/>
                <w:sz w:val="18"/>
                <w:szCs w:val="18"/>
                <w:lang w:eastAsia="zh-CN"/>
                <w14:textFill>
                  <w14:gradFill>
                    <w14:gsLst>
                      <w14:gs w14:pos="0">
                        <w14:srgbClr w14:val="9EE256"/>
                      </w14:gs>
                      <w14:gs w14:pos="100000">
                        <w14:srgbClr w14:val="52762D"/>
                      </w14:gs>
                    </w14:gsLst>
                    <w14:lin w14:ang="5400000" w14:scaled="0"/>
                  </w14:gradFill>
                </w14:textFill>
              </w:rPr>
              <w:t>）</w:t>
            </w:r>
            <w:r>
              <w:rPr>
                <w:rFonts w:hint="eastAsia" w:ascii="微软雅黑" w:hAnsi="微软雅黑" w:eastAsia="微软雅黑" w:cs="微软雅黑"/>
                <w:color w:val="000000"/>
                <w:sz w:val="18"/>
                <w:szCs w:val="18"/>
              </w:rPr>
              <w:t>，斯里兰卡全国拥有多达九个国家公园，其中米内日亚国家公园虽属面积较细小的一个，但占地也有九十平方公里，而园内那个玛哈辛国王在三世纪修建的巨大蓄水湖，面积更是该国数一数二的。蓄水湖区在旱季时露出青草，吸引附近生物到来栖息，包括来自马塔拉、波隆纳鲁瓦和亭可马里等地区的象群，也会在这时，来到绿草茵茵的湖畔寻找水源和嫩草，有时会多达2-300头。所以米内日亚国家公园是该国其中一个最重要的大象栖息地。为保护区内生态及蓄水池的水质，当地政府在 1938 年已划之为野生动物庇护区，1997 年 8 月 12 日正式成为国家公园。（备注：由于季节原因，大象会随机移动，导游会根据实际情况带领客人去适合观象的地方，可能入口不是显示米内日亚公园，实际都是属于同一片区域，请理解）</w:t>
            </w:r>
            <w:r>
              <w:rPr>
                <w:rFonts w:hint="eastAsia" w:ascii="微软雅黑" w:hAnsi="微软雅黑" w:eastAsia="微软雅黑" w:cs="微软雅黑"/>
                <w:color w:val="000000"/>
                <w:sz w:val="18"/>
                <w:szCs w:val="18"/>
              </w:rPr>
              <w:br w:type="textWrapping"/>
            </w:r>
            <w:r>
              <w:rPr>
                <w:rFonts w:hint="eastAsia" w:ascii="微软雅黑" w:hAnsi="微软雅黑" w:eastAsia="微软雅黑" w:cs="微软雅黑"/>
                <w:color w:val="000000"/>
                <w:sz w:val="18"/>
                <w:szCs w:val="18"/>
              </w:rPr>
              <w:t>☆炎炎烈日，</w:t>
            </w:r>
            <w:r>
              <w:rPr>
                <w:rFonts w:hint="eastAsia" w:ascii="微软雅黑" w:hAnsi="微软雅黑" w:eastAsia="微软雅黑" w:cs="微软雅黑"/>
                <w:color w:val="000000"/>
                <w:sz w:val="18"/>
                <w:szCs w:val="18"/>
                <w:lang w:eastAsia="zh-CN"/>
              </w:rPr>
              <w:t>并且</w:t>
            </w:r>
            <w:r>
              <w:rPr>
                <w:rFonts w:hint="eastAsia" w:ascii="微软雅黑" w:hAnsi="微软雅黑" w:eastAsia="微软雅黑" w:cs="微软雅黑"/>
                <w:color w:val="000000"/>
                <w:sz w:val="18"/>
                <w:szCs w:val="18"/>
              </w:rPr>
              <w:t>我们特意</w:t>
            </w:r>
            <w:r>
              <w:rPr>
                <w:rFonts w:hint="eastAsia" w:ascii="微软雅黑" w:hAnsi="微软雅黑" w:eastAsia="微软雅黑" w:cs="微软雅黑"/>
                <w:sz w:val="18"/>
                <w:szCs w:val="18"/>
                <w:lang w:val="en-US" w:eastAsia="zh-CN"/>
              </w:rPr>
              <w:t>为大家精心准备了</w:t>
            </w:r>
            <w:r>
              <w:rPr>
                <w:rFonts w:hint="eastAsia" w:ascii="微软雅黑" w:hAnsi="微软雅黑" w:eastAsia="微软雅黑" w:cs="微软雅黑"/>
                <w:b/>
                <w:bCs/>
                <w:color w:val="FF0000"/>
                <w:sz w:val="18"/>
                <w:szCs w:val="18"/>
                <w14:textFill>
                  <w14:gradFill>
                    <w14:gsLst>
                      <w14:gs w14:pos="0">
                        <w14:srgbClr w14:val="9EE256"/>
                      </w14:gs>
                      <w14:gs w14:pos="100000">
                        <w14:srgbClr w14:val="52762D"/>
                      </w14:gs>
                    </w14:gsLst>
                    <w14:lin w14:ang="5400000" w14:scaled="0"/>
                  </w14:gradFill>
                </w14:textFill>
              </w:rPr>
              <w:t>【</w:t>
            </w:r>
            <w:r>
              <w:rPr>
                <w:rFonts w:hint="eastAsia" w:ascii="微软雅黑" w:hAnsi="微软雅黑" w:eastAsia="微软雅黑" w:cs="微软雅黑"/>
                <w:b/>
                <w:bCs/>
                <w:color w:val="FF0000"/>
                <w:sz w:val="18"/>
                <w:szCs w:val="18"/>
                <w:lang w:val="en-US" w:eastAsia="zh-CN"/>
                <w14:textFill>
                  <w14:gradFill>
                    <w14:gsLst>
                      <w14:gs w14:pos="0">
                        <w14:srgbClr w14:val="9EE256"/>
                      </w14:gs>
                      <w14:gs w14:pos="100000">
                        <w14:srgbClr w14:val="52762D"/>
                      </w14:gs>
                    </w14:gsLst>
                    <w14:lin w14:ang="5400000" w14:scaled="0"/>
                  </w14:gradFill>
                </w14:textFill>
              </w:rPr>
              <w:t>水果宴】</w:t>
            </w:r>
            <w:r>
              <w:rPr>
                <w:rFonts w:hint="eastAsia" w:ascii="微软雅黑" w:hAnsi="微软雅黑" w:eastAsia="微软雅黑" w:cs="微软雅黑"/>
                <w:b/>
                <w:bCs/>
                <w:color w:val="000000"/>
                <w:sz w:val="18"/>
                <w:szCs w:val="18"/>
              </w:rPr>
              <w:t>，</w:t>
            </w:r>
            <w:r>
              <w:rPr>
                <w:rFonts w:hint="eastAsia" w:ascii="微软雅黑" w:hAnsi="微软雅黑" w:eastAsia="微软雅黑" w:cs="微软雅黑"/>
                <w:color w:val="000000"/>
                <w:sz w:val="18"/>
                <w:szCs w:val="18"/>
              </w:rPr>
              <w:t>给您的旅途带来一点清爽</w:t>
            </w:r>
            <w:r>
              <w:rPr>
                <w:rFonts w:hint="eastAsia" w:ascii="微软雅黑" w:hAnsi="微软雅黑" w:eastAsia="微软雅黑" w:cs="微软雅黑"/>
                <w:color w:val="000000"/>
                <w:sz w:val="18"/>
                <w:szCs w:val="18"/>
                <w:lang w:eastAsia="zh-CN"/>
              </w:rPr>
              <w:t>。</w:t>
            </w:r>
            <w:r>
              <w:rPr>
                <w:rFonts w:hint="eastAsia" w:ascii="微软雅黑" w:hAnsi="微软雅黑" w:eastAsia="微软雅黑" w:cs="微软雅黑"/>
                <w:color w:val="000000"/>
                <w:sz w:val="18"/>
                <w:szCs w:val="18"/>
                <w:lang w:eastAsia="zh-CN"/>
              </w:rPr>
              <w:br w:type="textWrapping"/>
            </w:r>
            <w:r>
              <w:rPr>
                <w:rFonts w:hint="eastAsia" w:ascii="微软雅黑" w:hAnsi="微软雅黑" w:eastAsia="微软雅黑" w:cs="微软雅黑"/>
                <w:color w:val="000000"/>
                <w:sz w:val="18"/>
                <w:szCs w:val="18"/>
              </w:rPr>
              <w:t>☆</w:t>
            </w:r>
            <w:r>
              <w:rPr>
                <w:rFonts w:hint="eastAsia" w:ascii="微软雅黑" w:hAnsi="微软雅黑" w:eastAsia="微软雅黑" w:cs="微软雅黑"/>
                <w:color w:val="000000"/>
                <w:sz w:val="18"/>
                <w:szCs w:val="18"/>
                <w:lang w:val="en-US" w:eastAsia="zh-CN"/>
              </w:rPr>
              <w:t xml:space="preserve"> 乘车前往马特莱香料园处</w:t>
            </w:r>
            <w:r>
              <w:rPr>
                <w:rFonts w:hint="eastAsia" w:ascii="微软雅黑" w:hAnsi="微软雅黑" w:eastAsia="微软雅黑" w:cs="微软雅黑"/>
                <w:color w:val="000000"/>
                <w:sz w:val="18"/>
                <w:szCs w:val="18"/>
              </w:rPr>
              <w:t>享用午餐</w:t>
            </w:r>
            <w:r>
              <w:rPr>
                <w:rFonts w:hint="eastAsia" w:ascii="微软雅黑" w:hAnsi="微软雅黑" w:eastAsia="微软雅黑" w:cs="微软雅黑"/>
                <w:color w:val="000000"/>
                <w:sz w:val="18"/>
                <w:szCs w:val="18"/>
                <w:lang w:eastAsia="zh-CN"/>
              </w:rPr>
              <w:t>，</w:t>
            </w:r>
            <w:r>
              <w:rPr>
                <w:rFonts w:hint="eastAsia" w:ascii="微软雅黑" w:hAnsi="微软雅黑" w:eastAsia="微软雅黑" w:cs="微软雅黑"/>
                <w:color w:val="000000"/>
                <w:sz w:val="18"/>
                <w:szCs w:val="18"/>
                <w:lang w:val="en-US" w:eastAsia="zh-CN"/>
              </w:rPr>
              <w:t>并特别安排享用</w:t>
            </w:r>
            <w:r>
              <w:rPr>
                <w:rFonts w:hint="eastAsia" w:ascii="微软雅黑" w:hAnsi="微软雅黑" w:eastAsia="微软雅黑" w:cs="微软雅黑"/>
                <w:color w:val="000000"/>
                <w:sz w:val="18"/>
                <w:szCs w:val="18"/>
              </w:rPr>
              <w:t>paper dos</w:t>
            </w:r>
            <w:r>
              <w:rPr>
                <w:rFonts w:hint="eastAsia" w:ascii="微软雅黑" w:hAnsi="微软雅黑" w:eastAsia="微软雅黑" w:cs="微软雅黑"/>
                <w:color w:val="000000"/>
                <w:sz w:val="18"/>
                <w:szCs w:val="18"/>
                <w:lang w:val="en-US" w:eastAsia="zh-CN"/>
              </w:rPr>
              <w:t>a</w:t>
            </w:r>
            <w:r>
              <w:rPr>
                <w:rFonts w:hint="eastAsia" w:ascii="微软雅黑" w:hAnsi="微软雅黑" w:eastAsia="微软雅黑" w:cs="微软雅黑"/>
                <w:color w:val="000000"/>
                <w:sz w:val="18"/>
                <w:szCs w:val="18"/>
              </w:rPr>
              <w:t xml:space="preserve"> </w:t>
            </w:r>
            <w:r>
              <w:rPr>
                <w:rFonts w:hint="eastAsia" w:ascii="微软雅黑" w:hAnsi="微软雅黑" w:eastAsia="微软雅黑" w:cs="微软雅黑"/>
                <w:b/>
                <w:bCs/>
                <w:color w:val="FF0000"/>
                <w:sz w:val="18"/>
                <w:szCs w:val="18"/>
                <w14:textFill>
                  <w14:gradFill>
                    <w14:gsLst>
                      <w14:gs w14:pos="0">
                        <w14:srgbClr w14:val="9EE256"/>
                      </w14:gs>
                      <w14:gs w14:pos="100000">
                        <w14:srgbClr w14:val="52762D"/>
                      </w14:gs>
                    </w14:gsLst>
                    <w14:lin w14:ang="5400000" w14:scaled="0"/>
                  </w14:gradFill>
                </w14:textFill>
              </w:rPr>
              <w:t>【</w:t>
            </w:r>
            <w:r>
              <w:rPr>
                <w:rFonts w:hint="eastAsia" w:ascii="微软雅黑" w:hAnsi="微软雅黑" w:eastAsia="微软雅黑" w:cs="微软雅黑"/>
                <w:b/>
                <w:bCs/>
                <w:color w:val="FF0000"/>
                <w:sz w:val="18"/>
                <w:szCs w:val="18"/>
                <w:lang w:eastAsia="zh-CN"/>
                <w14:textFill>
                  <w14:gradFill>
                    <w14:gsLst>
                      <w14:gs w14:pos="0">
                        <w14:srgbClr w14:val="9EE256"/>
                      </w14:gs>
                      <w14:gs w14:pos="100000">
                        <w14:srgbClr w14:val="52762D"/>
                      </w14:gs>
                    </w14:gsLst>
                    <w14:lin w14:ang="5400000" w14:scaled="0"/>
                  </w14:gradFill>
                </w14:textFill>
              </w:rPr>
              <w:t>泰</w:t>
            </w:r>
            <w:r>
              <w:rPr>
                <w:rFonts w:hint="eastAsia" w:ascii="微软雅黑" w:hAnsi="微软雅黑" w:eastAsia="微软雅黑" w:cs="微软雅黑"/>
                <w:color w:val="000000"/>
                <w:sz w:val="18"/>
                <w:szCs w:val="18"/>
                <w14:textFill>
                  <w14:gradFill>
                    <w14:gsLst>
                      <w14:gs w14:pos="0">
                        <w14:srgbClr w14:val="9EE256"/>
                      </w14:gs>
                      <w14:gs w14:pos="100000">
                        <w14:srgbClr w14:val="52762D"/>
                      </w14:gs>
                    </w14:gsLst>
                    <w14:lin w14:ang="5400000" w14:scaled="0"/>
                  </w14:gradFill>
                </w14:textFill>
              </w:rPr>
              <w:t>米尔薄饼</w:t>
            </w:r>
            <w:r>
              <w:rPr>
                <w:rFonts w:hint="eastAsia" w:ascii="微软雅黑" w:hAnsi="微软雅黑" w:eastAsia="微软雅黑" w:cs="微软雅黑"/>
                <w:b/>
                <w:bCs/>
                <w:color w:val="FF0000"/>
                <w:sz w:val="18"/>
                <w:szCs w:val="18"/>
                <w14:textFill>
                  <w14:gradFill>
                    <w14:gsLst>
                      <w14:gs w14:pos="0">
                        <w14:srgbClr w14:val="9EE256"/>
                      </w14:gs>
                      <w14:gs w14:pos="100000">
                        <w14:srgbClr w14:val="52762D"/>
                      </w14:gs>
                    </w14:gsLst>
                    <w14:lin w14:ang="5400000" w14:scaled="0"/>
                  </w14:gradFill>
                </w14:textFill>
              </w:rPr>
              <w:t>】</w:t>
            </w:r>
            <w:r>
              <w:rPr>
                <w:rFonts w:hint="eastAsia" w:ascii="微软雅黑" w:hAnsi="微软雅黑" w:eastAsia="微软雅黑" w:cs="微软雅黑"/>
                <w:color w:val="000000"/>
                <w:sz w:val="18"/>
                <w:szCs w:val="18"/>
                <w:lang w:val="en-US" w:eastAsia="zh-CN"/>
              </w:rPr>
              <w:t>,Dosa是一种古老的泰米尔食物，主要由米和黑豆制作而成，搭配以咖喱，辣椒酱或酸豆等，气味芳香，松软可口。而Paper Dosa是斯里兰卡北部很受欢迎的风味小吃，口感上更加香脆可口，再搭配上辣味十足的咖喱，丰富的口感让人享受到美食独有的幸福感</w:t>
            </w:r>
            <w:r>
              <w:rPr>
                <w:rFonts w:hint="eastAsia" w:ascii="微软雅黑" w:hAnsi="微软雅黑" w:eastAsia="微软雅黑" w:cs="微软雅黑"/>
                <w:color w:val="000000"/>
                <w:sz w:val="18"/>
                <w:szCs w:val="18"/>
              </w:rPr>
              <w:t>。</w:t>
            </w:r>
            <w:r>
              <w:rPr>
                <w:rFonts w:hint="eastAsia" w:ascii="微软雅黑" w:hAnsi="微软雅黑" w:eastAsia="微软雅黑" w:cs="微软雅黑"/>
                <w:color w:val="000000"/>
                <w:sz w:val="18"/>
                <w:szCs w:val="18"/>
              </w:rPr>
              <w:br w:type="textWrapping"/>
            </w:r>
            <w:r>
              <w:rPr>
                <w:rFonts w:hint="eastAsia" w:ascii="微软雅黑" w:hAnsi="微软雅黑" w:eastAsia="微软雅黑" w:cs="微软雅黑"/>
                <w:color w:val="000000"/>
                <w:sz w:val="18"/>
                <w:szCs w:val="18"/>
                <w:lang w:eastAsia="zh-CN"/>
              </w:rPr>
              <w:t>☆</w:t>
            </w:r>
            <w:r>
              <w:rPr>
                <w:rFonts w:hint="eastAsia" w:ascii="微软雅黑" w:hAnsi="微软雅黑" w:eastAsia="微软雅黑" w:cs="微软雅黑"/>
                <w:color w:val="000000"/>
                <w:sz w:val="18"/>
                <w:szCs w:val="18"/>
                <w:lang w:val="en-US" w:eastAsia="zh-CN"/>
              </w:rPr>
              <w:t xml:space="preserve"> </w:t>
            </w:r>
            <w:r>
              <w:rPr>
                <w:rFonts w:hint="eastAsia" w:ascii="微软雅黑" w:hAnsi="微软雅黑" w:eastAsia="微软雅黑" w:cs="微软雅黑"/>
                <w:color w:val="000000"/>
                <w:kern w:val="0"/>
                <w:sz w:val="18"/>
                <w:szCs w:val="18"/>
              </w:rPr>
              <w:t>驱车前往康堤</w:t>
            </w:r>
            <w:r>
              <w:rPr>
                <w:rFonts w:hint="eastAsia" w:ascii="微软雅黑" w:hAnsi="微软雅黑" w:eastAsia="微软雅黑" w:cs="微软雅黑"/>
                <w:color w:val="000000"/>
                <w:kern w:val="0"/>
                <w:sz w:val="18"/>
                <w:szCs w:val="18"/>
                <w:lang w:eastAsia="zh-CN"/>
              </w:rPr>
              <w:t>，</w:t>
            </w:r>
            <w:r>
              <w:rPr>
                <w:rFonts w:hint="eastAsia" w:ascii="微软雅黑" w:hAnsi="微软雅黑" w:eastAsia="微软雅黑" w:cs="微软雅黑"/>
                <w:color w:val="000000"/>
                <w:sz w:val="18"/>
                <w:szCs w:val="18"/>
              </w:rPr>
              <w:t>我们还特别安排了</w:t>
            </w:r>
            <w:r>
              <w:rPr>
                <w:rFonts w:hint="eastAsia" w:ascii="微软雅黑" w:hAnsi="微软雅黑" w:eastAsia="微软雅黑" w:cs="微软雅黑"/>
                <w:b/>
                <w:bCs/>
                <w:color w:val="92D050"/>
                <w:sz w:val="18"/>
                <w:szCs w:val="18"/>
              </w:rPr>
              <w:t>【民族服饰穿戴体验】</w:t>
            </w:r>
            <w:r>
              <w:rPr>
                <w:rFonts w:hint="eastAsia" w:ascii="微软雅黑" w:hAnsi="微软雅黑" w:eastAsia="微软雅黑" w:cs="微软雅黑"/>
                <w:b/>
                <w:bCs/>
                <w:color w:val="92D050"/>
                <w:sz w:val="18"/>
                <w:szCs w:val="18"/>
                <w:lang w:eastAsia="zh-CN"/>
              </w:rPr>
              <w:t>（约</w:t>
            </w:r>
            <w:r>
              <w:rPr>
                <w:rFonts w:hint="default" w:ascii="微软雅黑" w:hAnsi="微软雅黑" w:eastAsia="微软雅黑" w:cs="微软雅黑"/>
                <w:b/>
                <w:bCs/>
                <w:color w:val="92D050"/>
                <w:sz w:val="18"/>
                <w:szCs w:val="18"/>
                <w:lang w:val="en-US" w:eastAsia="zh-CN"/>
              </w:rPr>
              <w:t>30</w:t>
            </w:r>
            <w:r>
              <w:rPr>
                <w:rFonts w:hint="eastAsia" w:ascii="微软雅黑" w:hAnsi="微软雅黑" w:eastAsia="微软雅黑" w:cs="微软雅黑"/>
                <w:b/>
                <w:bCs/>
                <w:color w:val="92D050"/>
                <w:sz w:val="18"/>
                <w:szCs w:val="18"/>
                <w:lang w:val="en-US" w:eastAsia="zh-CN"/>
              </w:rPr>
              <w:t>分钟）</w:t>
            </w:r>
            <w:r>
              <w:rPr>
                <w:rFonts w:hint="eastAsia" w:ascii="微软雅黑" w:hAnsi="微软雅黑" w:eastAsia="微软雅黑" w:cs="微软雅黑"/>
                <w:color w:val="000000"/>
                <w:sz w:val="18"/>
                <w:szCs w:val="18"/>
              </w:rPr>
              <w:t>女士身着纱丽，男士身着纱笼，拍照留念</w:t>
            </w:r>
          </w:p>
          <w:p>
            <w:pPr>
              <w:pStyle w:val="10"/>
              <w:snapToGrid w:val="0"/>
              <w:spacing w:before="0" w:beforeAutospacing="0" w:after="0" w:afterAutospacing="0"/>
              <w:ind w:right="71"/>
              <w:rPr>
                <w:rFonts w:ascii="微软雅黑" w:hAnsi="微软雅黑" w:eastAsia="微软雅黑" w:cs="微软雅黑"/>
                <w:color w:val="000000"/>
                <w:sz w:val="18"/>
                <w:szCs w:val="18"/>
              </w:rPr>
            </w:pPr>
            <w:r>
              <w:rPr>
                <w:rFonts w:hint="eastAsia" w:ascii="微软雅黑" w:hAnsi="微软雅黑" w:eastAsia="微软雅黑" w:cs="微软雅黑"/>
                <w:color w:val="000000"/>
                <w:sz w:val="18"/>
                <w:szCs w:val="18"/>
              </w:rPr>
              <w:t>赠送欣赏：斯里兰卡特色文化表演</w:t>
            </w:r>
            <w:r>
              <w:rPr>
                <w:rFonts w:hint="eastAsia" w:ascii="微软雅黑" w:hAnsi="微软雅黑" w:eastAsia="微软雅黑" w:cs="微软雅黑"/>
                <w:b/>
                <w:bCs/>
                <w:color w:val="FF0000"/>
                <w:sz w:val="18"/>
                <w:szCs w:val="18"/>
                <w14:textFill>
                  <w14:gradFill>
                    <w14:gsLst>
                      <w14:gs w14:pos="0">
                        <w14:srgbClr w14:val="9EE256"/>
                      </w14:gs>
                      <w14:gs w14:pos="100000">
                        <w14:srgbClr w14:val="52762D"/>
                      </w14:gs>
                    </w14:gsLst>
                    <w14:lin w14:ang="5400000" w14:scaled="0"/>
                  </w14:gradFill>
                </w14:textFill>
              </w:rPr>
              <w:t>【康提舞】</w:t>
            </w:r>
            <w:r>
              <w:rPr>
                <w:rFonts w:hint="eastAsia" w:ascii="微软雅黑" w:hAnsi="微软雅黑" w:eastAsia="微软雅黑" w:cs="微软雅黑"/>
                <w:b/>
                <w:bCs/>
                <w:color w:val="FF0000"/>
                <w:sz w:val="18"/>
                <w:szCs w:val="18"/>
                <w:lang w:eastAsia="zh-CN"/>
                <w14:textFill>
                  <w14:gradFill>
                    <w14:gsLst>
                      <w14:gs w14:pos="0">
                        <w14:srgbClr w14:val="9EE256"/>
                      </w14:gs>
                      <w14:gs w14:pos="100000">
                        <w14:srgbClr w14:val="52762D"/>
                      </w14:gs>
                    </w14:gsLst>
                    <w14:lin w14:ang="5400000" w14:scaled="0"/>
                  </w14:gradFill>
                </w14:textFill>
              </w:rPr>
              <w:t>（约</w:t>
            </w:r>
            <w:r>
              <w:rPr>
                <w:rFonts w:hint="default" w:ascii="微软雅黑" w:hAnsi="微软雅黑" w:eastAsia="微软雅黑" w:cs="微软雅黑"/>
                <w:b/>
                <w:bCs/>
                <w:color w:val="FF0000"/>
                <w:sz w:val="18"/>
                <w:szCs w:val="18"/>
                <w:lang w:val="en-US" w:eastAsia="zh-CN"/>
                <w14:textFill>
                  <w14:gradFill>
                    <w14:gsLst>
                      <w14:gs w14:pos="0">
                        <w14:srgbClr w14:val="9EE256"/>
                      </w14:gs>
                      <w14:gs w14:pos="100000">
                        <w14:srgbClr w14:val="52762D"/>
                      </w14:gs>
                    </w14:gsLst>
                    <w14:lin w14:ang="5400000" w14:scaled="0"/>
                  </w14:gradFill>
                </w14:textFill>
              </w:rPr>
              <w:t>20</w:t>
            </w:r>
            <w:r>
              <w:rPr>
                <w:rFonts w:hint="eastAsia" w:ascii="微软雅黑" w:hAnsi="微软雅黑" w:eastAsia="微软雅黑" w:cs="微软雅黑"/>
                <w:b/>
                <w:bCs/>
                <w:color w:val="FF0000"/>
                <w:sz w:val="18"/>
                <w:szCs w:val="18"/>
                <w:lang w:val="en-US" w:eastAsia="zh-CN"/>
                <w14:textFill>
                  <w14:gradFill>
                    <w14:gsLst>
                      <w14:gs w14:pos="0">
                        <w14:srgbClr w14:val="9EE256"/>
                      </w14:gs>
                      <w14:gs w14:pos="100000">
                        <w14:srgbClr w14:val="52762D"/>
                      </w14:gs>
                    </w14:gsLst>
                    <w14:lin w14:ang="5400000" w14:scaled="0"/>
                  </w14:gradFill>
                </w14:textFill>
              </w:rPr>
              <w:t>分钟）</w:t>
            </w:r>
            <w:r>
              <w:rPr>
                <w:rFonts w:hint="eastAsia" w:ascii="微软雅黑" w:hAnsi="微软雅黑" w:eastAsia="微软雅黑" w:cs="微软雅黑"/>
                <w:color w:val="000000"/>
                <w:sz w:val="18"/>
                <w:szCs w:val="18"/>
              </w:rPr>
              <w:t>（注：此为赠送项目，若无时间游览费用不退）</w:t>
            </w:r>
          </w:p>
        </w:tc>
      </w:tr>
    </w:tbl>
    <w:p>
      <w:r>
        <w:rPr>
          <w:sz w:val="24"/>
        </w:rPr>
        <mc:AlternateContent>
          <mc:Choice Requires="wps">
            <w:drawing>
              <wp:anchor distT="0" distB="0" distL="0" distR="0" simplePos="0" relativeHeight="251659264" behindDoc="0" locked="0" layoutInCell="1" allowOverlap="1">
                <wp:simplePos x="0" y="0"/>
                <wp:positionH relativeFrom="column">
                  <wp:posOffset>-71755</wp:posOffset>
                </wp:positionH>
                <wp:positionV relativeFrom="paragraph">
                  <wp:posOffset>-709295</wp:posOffset>
                </wp:positionV>
                <wp:extent cx="9525" cy="10692130"/>
                <wp:effectExtent l="4445" t="0" r="5080" b="13970"/>
                <wp:wrapNone/>
                <wp:docPr id="1041" name="直接连接符 31"/>
                <wp:cNvGraphicFramePr/>
                <a:graphic xmlns:a="http://schemas.openxmlformats.org/drawingml/2006/main">
                  <a:graphicData uri="http://schemas.microsoft.com/office/word/2010/wordprocessingShape">
                    <wps:wsp>
                      <wps:cNvCnPr/>
                      <wps:spPr>
                        <a:xfrm>
                          <a:off x="0" y="0"/>
                          <a:ext cx="9525" cy="10692130"/>
                        </a:xfrm>
                        <a:prstGeom prst="line">
                          <a:avLst/>
                        </a:prstGeom>
                        <a:ln w="6350" cap="flat" cmpd="sng">
                          <a:solidFill>
                            <a:srgbClr val="3E684D"/>
                          </a:solidFill>
                          <a:prstDash val="solid"/>
                          <a:miter/>
                          <a:headEnd type="none" w="med" len="med"/>
                          <a:tailEnd type="none" w="med" len="med"/>
                        </a:ln>
                      </wps:spPr>
                      <wps:bodyPr/>
                    </wps:wsp>
                  </a:graphicData>
                </a:graphic>
              </wp:anchor>
            </w:drawing>
          </mc:Choice>
          <mc:Fallback>
            <w:pict>
              <v:line id="直接连接符 31" o:spid="_x0000_s1026" o:spt="20" style="position:absolute;left:0pt;margin-left:-5.65pt;margin-top:-55.85pt;height:841.9pt;width:0.75pt;z-index:251659264;mso-width-relative:page;mso-height-relative:page;" filled="f" stroked="t" coordsize="21600,21600" o:gfxdata="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JM6d5vZAAAADAEAAA8AAAAAAAAAAQAgAAAAIgAAAGRycy9kb3du&#10;cmV2LnhtbFBLAQIUABQAAAAIAIdO4kDAccFA/gEAAOoDAAAOAAAAAAAAAAEAIAAAACgBAABkcnMv&#10;ZTJvRG9jLnhtbFBLBQYAAAAABgAGAFkBAACYBQAAAAA=&#10;">
                <v:fill on="f" focussize="0,0"/>
                <v:stroke weight="0.5pt" color="#3E684D" joinstyle="miter"/>
                <v:imagedata o:title=""/>
                <o:lock v:ext="edit" aspectratio="f"/>
              </v:line>
            </w:pict>
          </mc:Fallback>
        </mc:AlternateContent>
      </w:r>
    </w:p>
    <w:tbl>
      <w:tblPr>
        <w:tblStyle w:val="7"/>
        <w:tblW w:w="10660" w:type="dxa"/>
        <w:tblInd w:w="0" w:type="dxa"/>
        <w:tblBorders>
          <w:top w:val="single" w:color="007A30" w:sz="4" w:space="0"/>
          <w:left w:val="single" w:color="007A30" w:sz="4" w:space="0"/>
          <w:bottom w:val="single" w:color="007A30" w:sz="4" w:space="0"/>
          <w:right w:val="single" w:color="007A30" w:sz="4" w:space="0"/>
          <w:insideH w:val="single" w:color="007A30" w:sz="4" w:space="0"/>
          <w:insideV w:val="single" w:color="007A30" w:sz="4" w:space="0"/>
        </w:tblBorders>
        <w:tblLayout w:type="fixed"/>
        <w:tblCellMar>
          <w:top w:w="0" w:type="dxa"/>
          <w:left w:w="108" w:type="dxa"/>
          <w:bottom w:w="0" w:type="dxa"/>
          <w:right w:w="108" w:type="dxa"/>
        </w:tblCellMar>
      </w:tblPr>
      <w:tblGrid>
        <w:gridCol w:w="10660"/>
      </w:tblGrid>
      <w:tr>
        <w:tblPrEx>
          <w:tblBorders>
            <w:top w:val="single" w:color="007A30" w:sz="4" w:space="0"/>
            <w:left w:val="single" w:color="007A30" w:sz="4" w:space="0"/>
            <w:bottom w:val="single" w:color="007A30" w:sz="4" w:space="0"/>
            <w:right w:val="single" w:color="007A30" w:sz="4" w:space="0"/>
            <w:insideH w:val="single" w:color="007A30" w:sz="4" w:space="0"/>
            <w:insideV w:val="single" w:color="007A30" w:sz="4" w:space="0"/>
          </w:tblBorders>
          <w:tblCellMar>
            <w:top w:w="0" w:type="dxa"/>
            <w:left w:w="108" w:type="dxa"/>
            <w:bottom w:w="0" w:type="dxa"/>
            <w:right w:w="108" w:type="dxa"/>
          </w:tblCellMar>
        </w:tblPrEx>
        <w:trPr>
          <w:trHeight w:val="335" w:hRule="atLeast"/>
        </w:trPr>
        <w:tc>
          <w:tcPr>
            <w:tcW w:w="10660" w:type="dxa"/>
            <w:shd w:val="clear" w:color="auto" w:fill="3E684D"/>
          </w:tcPr>
          <w:p>
            <w:pPr>
              <w:spacing w:line="320" w:lineRule="exact"/>
              <w:rPr>
                <w:rFonts w:ascii="微软雅黑" w:hAnsi="微软雅黑" w:eastAsia="微软雅黑" w:cs="微软雅黑"/>
                <w:b/>
                <w:bCs/>
                <w:sz w:val="24"/>
              </w:rPr>
            </w:pPr>
            <w:r>
              <w:rPr>
                <w:sz w:val="24"/>
              </w:rPr>
              <mc:AlternateContent>
                <mc:Choice Requires="wps">
                  <w:drawing>
                    <wp:anchor distT="0" distB="0" distL="0" distR="0" simplePos="0" relativeHeight="251659264" behindDoc="0" locked="0" layoutInCell="1" allowOverlap="1">
                      <wp:simplePos x="0" y="0"/>
                      <wp:positionH relativeFrom="column">
                        <wp:posOffset>-71755</wp:posOffset>
                      </wp:positionH>
                      <wp:positionV relativeFrom="paragraph">
                        <wp:posOffset>-1290955</wp:posOffset>
                      </wp:positionV>
                      <wp:extent cx="9525" cy="9792335"/>
                      <wp:effectExtent l="4445" t="0" r="5080" b="18415"/>
                      <wp:wrapNone/>
                      <wp:docPr id="1042" name="直接连接符 38"/>
                      <wp:cNvGraphicFramePr/>
                      <a:graphic xmlns:a="http://schemas.openxmlformats.org/drawingml/2006/main">
                        <a:graphicData uri="http://schemas.microsoft.com/office/word/2010/wordprocessingShape">
                          <wps:wsp>
                            <wps:cNvCnPr/>
                            <wps:spPr>
                              <a:xfrm>
                                <a:off x="0" y="0"/>
                                <a:ext cx="9525" cy="9792335"/>
                              </a:xfrm>
                              <a:prstGeom prst="line">
                                <a:avLst/>
                              </a:prstGeom>
                              <a:ln w="6350" cap="flat" cmpd="sng">
                                <a:solidFill>
                                  <a:srgbClr val="3E684D"/>
                                </a:solidFill>
                                <a:prstDash val="solid"/>
                                <a:miter/>
                                <a:headEnd type="none" w="med" len="med"/>
                                <a:tailEnd type="none" w="med" len="med"/>
                              </a:ln>
                            </wps:spPr>
                            <wps:bodyPr/>
                          </wps:wsp>
                        </a:graphicData>
                      </a:graphic>
                    </wp:anchor>
                  </w:drawing>
                </mc:Choice>
                <mc:Fallback>
                  <w:pict>
                    <v:line id="直接连接符 38" o:spid="_x0000_s1026" o:spt="20" style="position:absolute;left:0pt;margin-left:-5.65pt;margin-top:-101.65pt;height:771.05pt;width:0.75pt;z-index:251659264;mso-width-relative:page;mso-height-relative:page;" filled="f" stroked="t" coordsize="21600,21600" o:gfxdata="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FBJL7jYAAAADAEAAA8AAAAAAAAAAQAgAAAAIgAAAGRycy9kb3ducmV2&#10;LnhtbFBLAQIUABQAAAAIAIdO4kAQHoac/AEAAOkDAAAOAAAAAAAAAAEAIAAAACcBAABkcnMvZTJv&#10;RG9jLnhtbFBLBQYAAAAABgAGAFkBAACVBQAAAAA=&#10;">
                      <v:fill on="f" focussize="0,0"/>
                      <v:stroke weight="0.5pt" color="#3E684D" joinstyle="miter"/>
                      <v:imagedata o:title=""/>
                      <o:lock v:ext="edit" aspectratio="f"/>
                    </v:line>
                  </w:pict>
                </mc:Fallback>
              </mc:AlternateContent>
            </w:r>
            <w:r>
              <w:rPr>
                <w:sz w:val="24"/>
              </w:rPr>
              <mc:AlternateContent>
                <mc:Choice Requires="wps">
                  <w:drawing>
                    <wp:anchor distT="0" distB="0" distL="0" distR="0" simplePos="0" relativeHeight="251659264" behindDoc="0" locked="0" layoutInCell="1" allowOverlap="1">
                      <wp:simplePos x="0" y="0"/>
                      <wp:positionH relativeFrom="column">
                        <wp:posOffset>-224155</wp:posOffset>
                      </wp:positionH>
                      <wp:positionV relativeFrom="paragraph">
                        <wp:posOffset>-40640</wp:posOffset>
                      </wp:positionV>
                      <wp:extent cx="295275" cy="295275"/>
                      <wp:effectExtent l="0" t="0" r="9525" b="9525"/>
                      <wp:wrapNone/>
                      <wp:docPr id="1043" name="椭圆 30"/>
                      <wp:cNvGraphicFramePr/>
                      <a:graphic xmlns:a="http://schemas.openxmlformats.org/drawingml/2006/main">
                        <a:graphicData uri="http://schemas.microsoft.com/office/word/2010/wordprocessingShape">
                          <wps:wsp>
                            <wps:cNvSpPr/>
                            <wps:spPr>
                              <a:xfrm>
                                <a:off x="0" y="0"/>
                                <a:ext cx="295275" cy="295275"/>
                              </a:xfrm>
                              <a:prstGeom prst="ellipse">
                                <a:avLst/>
                              </a:prstGeom>
                              <a:solidFill>
                                <a:srgbClr val="007A30"/>
                              </a:solidFill>
                              <a:ln>
                                <a:noFill/>
                              </a:ln>
                            </wps:spPr>
                            <wps:bodyPr/>
                          </wps:wsp>
                        </a:graphicData>
                      </a:graphic>
                    </wp:anchor>
                  </w:drawing>
                </mc:Choice>
                <mc:Fallback>
                  <w:pict>
                    <v:shape id="椭圆 30" o:spid="_x0000_s1026" o:spt="3" type="#_x0000_t3" style="position:absolute;left:0pt;margin-left:-17.65pt;margin-top:-3.2pt;height:23.25pt;width:23.25pt;z-index:251659264;mso-width-relative:page;mso-height-relative:page;" fillcolor="#007A30" filled="t" stroked="f" coordsize="21600,21600" o:gfxdata="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">
                      <v:fill on="t" focussize="0,0"/>
                      <v:stroke on="f"/>
                      <v:imagedata o:title=""/>
                      <o:lock v:ext="edit" aspectratio="f"/>
                    </v:shape>
                  </w:pict>
                </mc:Fallback>
              </mc:AlternateContent>
            </w:r>
            <w:r>
              <w:rPr>
                <w:rFonts w:hint="eastAsia" w:ascii="微软雅黑" w:hAnsi="微软雅黑" w:eastAsia="微软雅黑" w:cs="微软雅黑"/>
                <w:b/>
                <w:bCs/>
                <w:color w:val="FFFFFF"/>
                <w:sz w:val="24"/>
              </w:rPr>
              <w:t xml:space="preserve">  第四天 康提-</w:t>
            </w:r>
            <w:r>
              <w:rPr>
                <w:rFonts w:hint="eastAsia" w:ascii="微软雅黑" w:hAnsi="微软雅黑" w:eastAsia="微软雅黑" w:cs="微软雅黑"/>
                <w:b/>
                <w:bCs/>
                <w:color w:val="FFFFFF"/>
                <w:sz w:val="24"/>
                <w:lang w:val="en-US" w:eastAsia="zh-CN"/>
              </w:rPr>
              <w:t>努沃勒埃利耶</w:t>
            </w:r>
            <w:r>
              <w:rPr>
                <w:rFonts w:hint="eastAsia" w:ascii="微软雅黑" w:hAnsi="微软雅黑" w:eastAsia="微软雅黑" w:cs="微软雅黑"/>
                <w:b/>
                <w:bCs/>
                <w:color w:val="FFFFFF"/>
                <w:sz w:val="24"/>
                <w:lang w:eastAsia="zh-CN"/>
              </w:rPr>
              <w:t>（约</w:t>
            </w:r>
            <w:r>
              <w:rPr>
                <w:rFonts w:hint="eastAsia" w:ascii="微软雅黑" w:hAnsi="微软雅黑" w:eastAsia="微软雅黑" w:cs="微软雅黑"/>
                <w:b/>
                <w:bCs/>
                <w:color w:val="FFFFFF"/>
                <w:sz w:val="24"/>
                <w:lang w:val="en-US" w:eastAsia="zh-CN"/>
              </w:rPr>
              <w:t>2</w:t>
            </w:r>
            <w:r>
              <w:rPr>
                <w:rFonts w:hint="default" w:ascii="微软雅黑" w:hAnsi="微软雅黑" w:eastAsia="微软雅黑" w:cs="微软雅黑"/>
                <w:b/>
                <w:bCs/>
                <w:color w:val="FFFFFF"/>
                <w:sz w:val="24"/>
                <w:lang w:val="en-US" w:eastAsia="zh-CN"/>
              </w:rPr>
              <w:t>.5</w:t>
            </w:r>
            <w:r>
              <w:rPr>
                <w:rFonts w:hint="eastAsia" w:ascii="微软雅黑" w:hAnsi="微软雅黑" w:eastAsia="微软雅黑" w:cs="微软雅黑"/>
                <w:b/>
                <w:bCs/>
                <w:color w:val="FFFFFF"/>
                <w:sz w:val="24"/>
                <w:lang w:val="en-US" w:eastAsia="zh-CN"/>
              </w:rPr>
              <w:t>小时）</w:t>
            </w:r>
            <w:r>
              <w:rPr>
                <w:rFonts w:hint="eastAsia" w:ascii="微软雅黑" w:hAnsi="微软雅黑" w:eastAsia="微软雅黑" w:cs="微软雅黑"/>
                <w:b/>
                <w:bCs/>
                <w:color w:val="FFFFFF"/>
                <w:sz w:val="24"/>
                <w:lang w:eastAsia="zh-CN"/>
              </w:rPr>
              <w:t>）</w:t>
            </w:r>
          </w:p>
        </w:tc>
      </w:tr>
      <w:tr>
        <w:tblPrEx>
          <w:tblBorders>
            <w:top w:val="single" w:color="007A30" w:sz="4" w:space="0"/>
            <w:left w:val="single" w:color="007A30" w:sz="4" w:space="0"/>
            <w:bottom w:val="single" w:color="007A30" w:sz="4" w:space="0"/>
            <w:right w:val="single" w:color="007A30" w:sz="4" w:space="0"/>
            <w:insideH w:val="single" w:color="007A30" w:sz="4" w:space="0"/>
            <w:insideV w:val="single" w:color="007A30" w:sz="4" w:space="0"/>
          </w:tblBorders>
          <w:tblCellMar>
            <w:top w:w="0" w:type="dxa"/>
            <w:left w:w="108" w:type="dxa"/>
            <w:bottom w:w="0" w:type="dxa"/>
            <w:right w:w="108" w:type="dxa"/>
          </w:tblCellMar>
        </w:tblPrEx>
        <w:trPr>
          <w:trHeight w:val="872" w:hRule="atLeast"/>
        </w:trPr>
        <w:tc>
          <w:tcPr>
            <w:tcW w:w="10660" w:type="dxa"/>
            <w:vAlign w:val="center"/>
          </w:tcPr>
          <w:p>
            <w:pPr>
              <w:spacing w:line="260" w:lineRule="exact"/>
              <w:rPr>
                <w:rFonts w:ascii="微软雅黑" w:hAnsi="微软雅黑" w:eastAsia="微软雅黑" w:cs="微软雅黑"/>
                <w:szCs w:val="21"/>
              </w:rPr>
            </w:pPr>
            <w:r>
              <w:rPr>
                <w:rFonts w:hint="eastAsia" w:ascii="微软雅黑" w:hAnsi="微软雅黑" w:eastAsia="微软雅黑" w:cs="微软雅黑"/>
                <w:szCs w:val="21"/>
              </w:rPr>
              <w:t>用餐：早/午/晚</w:t>
            </w:r>
          </w:p>
          <w:p>
            <w:pPr>
              <w:spacing w:line="260" w:lineRule="exact"/>
              <w:rPr>
                <w:rFonts w:ascii="微软雅黑" w:hAnsi="微软雅黑" w:eastAsia="微软雅黑" w:cs="微软雅黑"/>
                <w:szCs w:val="21"/>
              </w:rPr>
            </w:pPr>
            <w:r>
              <w:rPr>
                <w:rFonts w:hint="eastAsia" w:ascii="微软雅黑" w:hAnsi="微软雅黑" w:eastAsia="微软雅黑" w:cs="微软雅黑"/>
                <w:szCs w:val="21"/>
              </w:rPr>
              <w:t xml:space="preserve">住宿：5星南亚海滨度假酒店 </w:t>
            </w:r>
          </w:p>
          <w:p>
            <w:pPr>
              <w:spacing w:line="260" w:lineRule="exact"/>
            </w:pPr>
            <w:r>
              <w:rPr>
                <w:rFonts w:hint="eastAsia" w:ascii="微软雅黑" w:hAnsi="微软雅黑" w:eastAsia="微软雅黑" w:cs="微软雅黑"/>
                <w:szCs w:val="21"/>
              </w:rPr>
              <w:t>交通：大巴</w:t>
            </w:r>
          </w:p>
        </w:tc>
      </w:tr>
      <w:tr>
        <w:tblPrEx>
          <w:tblBorders>
            <w:top w:val="single" w:color="007A30" w:sz="4" w:space="0"/>
            <w:left w:val="single" w:color="007A30" w:sz="4" w:space="0"/>
            <w:bottom w:val="single" w:color="007A30" w:sz="4" w:space="0"/>
            <w:right w:val="single" w:color="007A30" w:sz="4" w:space="0"/>
            <w:insideH w:val="single" w:color="007A30" w:sz="4" w:space="0"/>
            <w:insideV w:val="single" w:color="007A30" w:sz="4" w:space="0"/>
          </w:tblBorders>
          <w:tblCellMar>
            <w:top w:w="0" w:type="dxa"/>
            <w:left w:w="108" w:type="dxa"/>
            <w:bottom w:w="0" w:type="dxa"/>
            <w:right w:w="108" w:type="dxa"/>
          </w:tblCellMar>
        </w:tblPrEx>
        <w:trPr>
          <w:trHeight w:val="2011" w:hRule="atLeast"/>
        </w:trPr>
        <w:tc>
          <w:tcPr>
            <w:tcW w:w="10660" w:type="dxa"/>
            <w:vAlign w:val="center"/>
          </w:tcPr>
          <w:p>
            <w:pPr>
              <w:pStyle w:val="10"/>
              <w:snapToGrid w:val="0"/>
              <w:spacing w:before="0" w:beforeAutospacing="0" w:after="0" w:afterAutospacing="0"/>
              <w:ind w:right="71"/>
              <w:rPr>
                <w:rFonts w:ascii="微软雅黑" w:hAnsi="微软雅黑" w:eastAsia="微软雅黑" w:cs="微软雅黑"/>
                <w:color w:val="000000"/>
                <w:sz w:val="18"/>
                <w:szCs w:val="18"/>
              </w:rPr>
            </w:pPr>
            <w:r>
              <w:rPr>
                <w:rFonts w:hint="eastAsia" w:ascii="微软雅黑" w:hAnsi="微软雅黑" w:eastAsia="微软雅黑" w:cs="微软雅黑"/>
                <w:color w:val="000000"/>
                <w:sz w:val="18"/>
                <w:szCs w:val="18"/>
              </w:rPr>
              <w:t>☆ 早餐后, 游览著名的</w:t>
            </w:r>
            <w:r>
              <w:rPr>
                <w:rFonts w:hint="eastAsia" w:ascii="微软雅黑" w:hAnsi="微软雅黑" w:eastAsia="微软雅黑" w:cs="微软雅黑"/>
                <w:b/>
                <w:bCs/>
                <w:color w:val="FF0000"/>
                <w:sz w:val="18"/>
                <w:szCs w:val="18"/>
                <w14:textFill>
                  <w14:gradFill>
                    <w14:gsLst>
                      <w14:gs w14:pos="0">
                        <w14:srgbClr w14:val="9EE256"/>
                      </w14:gs>
                      <w14:gs w14:pos="100000">
                        <w14:srgbClr w14:val="52762D"/>
                      </w14:gs>
                    </w14:gsLst>
                    <w14:lin w14:ang="5400000" w14:scaled="0"/>
                  </w14:gradFill>
                </w14:textFill>
              </w:rPr>
              <w:t>【佛牙寺】</w:t>
            </w:r>
            <w:r>
              <w:rPr>
                <w:rFonts w:hint="eastAsia" w:ascii="微软雅黑" w:hAnsi="微软雅黑" w:eastAsia="微软雅黑" w:cs="微软雅黑"/>
                <w:b/>
                <w:bCs/>
                <w:color w:val="FF0000"/>
                <w:sz w:val="18"/>
                <w:szCs w:val="18"/>
                <w:lang w:eastAsia="zh-CN"/>
                <w14:textFill>
                  <w14:gradFill>
                    <w14:gsLst>
                      <w14:gs w14:pos="0">
                        <w14:srgbClr w14:val="9EE256"/>
                      </w14:gs>
                      <w14:gs w14:pos="100000">
                        <w14:srgbClr w14:val="52762D"/>
                      </w14:gs>
                    </w14:gsLst>
                    <w14:lin w14:ang="5400000" w14:scaled="0"/>
                  </w14:gradFill>
                </w14:textFill>
              </w:rPr>
              <w:t>（约</w:t>
            </w:r>
            <w:r>
              <w:rPr>
                <w:rFonts w:hint="default" w:ascii="微软雅黑" w:hAnsi="微软雅黑" w:eastAsia="微软雅黑" w:cs="微软雅黑"/>
                <w:b/>
                <w:bCs/>
                <w:color w:val="FF0000"/>
                <w:sz w:val="18"/>
                <w:szCs w:val="18"/>
                <w:lang w:val="en-US" w:eastAsia="zh-CN"/>
                <w14:textFill>
                  <w14:gradFill>
                    <w14:gsLst>
                      <w14:gs w14:pos="0">
                        <w14:srgbClr w14:val="9EE256"/>
                      </w14:gs>
                      <w14:gs w14:pos="100000">
                        <w14:srgbClr w14:val="52762D"/>
                      </w14:gs>
                    </w14:gsLst>
                    <w14:lin w14:ang="5400000" w14:scaled="0"/>
                  </w14:gradFill>
                </w14:textFill>
              </w:rPr>
              <w:t>1</w:t>
            </w:r>
            <w:r>
              <w:rPr>
                <w:rFonts w:hint="eastAsia" w:ascii="微软雅黑" w:hAnsi="微软雅黑" w:eastAsia="微软雅黑" w:cs="微软雅黑"/>
                <w:b/>
                <w:bCs/>
                <w:color w:val="FF0000"/>
                <w:sz w:val="18"/>
                <w:szCs w:val="18"/>
                <w:lang w:val="en-US" w:eastAsia="zh-CN"/>
                <w14:textFill>
                  <w14:gradFill>
                    <w14:gsLst>
                      <w14:gs w14:pos="0">
                        <w14:srgbClr w14:val="9EE256"/>
                      </w14:gs>
                      <w14:gs w14:pos="100000">
                        <w14:srgbClr w14:val="52762D"/>
                      </w14:gs>
                    </w14:gsLst>
                    <w14:lin w14:ang="5400000" w14:scaled="0"/>
                  </w14:gradFill>
                </w14:textFill>
              </w:rPr>
              <w:t>小时）</w:t>
            </w:r>
            <w:r>
              <w:rPr>
                <w:rFonts w:hint="eastAsia" w:ascii="微软雅黑" w:hAnsi="微软雅黑" w:eastAsia="微软雅黑" w:cs="微软雅黑"/>
                <w:color w:val="000000"/>
                <w:sz w:val="18"/>
                <w:szCs w:val="18"/>
                <w14:textFill>
                  <w14:gradFill>
                    <w14:gsLst>
                      <w14:gs w14:pos="0">
                        <w14:srgbClr w14:val="9EE256"/>
                      </w14:gs>
                      <w14:gs w14:pos="100000">
                        <w14:srgbClr w14:val="52762D"/>
                      </w14:gs>
                    </w14:gsLst>
                    <w14:lin w14:ang="5400000" w14:scaled="0"/>
                  </w14:gradFill>
                </w14:textFill>
              </w:rPr>
              <w:t>（</w:t>
            </w:r>
            <w:r>
              <w:rPr>
                <w:rFonts w:hint="eastAsia" w:ascii="微软雅黑" w:hAnsi="微软雅黑" w:eastAsia="微软雅黑" w:cs="微软雅黑"/>
                <w:color w:val="000000"/>
                <w:sz w:val="18"/>
                <w:szCs w:val="18"/>
              </w:rPr>
              <w:t>Malada Maligawa）这里是供奉佛祖、佛牙和舍利子的圣殿，供桌上堆满紫色睡莲和白色鸡蛋花，白衣白群的男女老少席地而坐，双手合十，虔诚地诵读着经文，静静的献上属于你的莲花，感受一个被佛法浸润的国度，她会让你心生喜欢，向往不已，这里供奉着世界上仅有两颗的佛祖释迦牟尼的佛牙舍利之一，就连总统就职也要先来这里进行朝拜，佛牙寺在这个国家的地位和意义也就不言而喻了。</w:t>
            </w:r>
            <w:r>
              <w:rPr>
                <w:rFonts w:hint="eastAsia" w:ascii="微软雅黑" w:hAnsi="微软雅黑" w:eastAsia="微软雅黑" w:cs="微软雅黑"/>
                <w:color w:val="000000"/>
                <w:sz w:val="18"/>
                <w:szCs w:val="18"/>
              </w:rPr>
              <w:br w:type="textWrapping"/>
            </w:r>
            <w:r>
              <w:rPr>
                <w:rFonts w:hint="eastAsia" w:ascii="微软雅黑" w:hAnsi="微软雅黑" w:eastAsia="微软雅黑" w:cs="微软雅黑"/>
                <w:color w:val="000000"/>
                <w:sz w:val="18"/>
                <w:szCs w:val="18"/>
              </w:rPr>
              <w:t>☆ 从佛牙寺出来就是</w:t>
            </w:r>
            <w:r>
              <w:rPr>
                <w:rFonts w:hint="eastAsia" w:ascii="微软雅黑" w:hAnsi="微软雅黑" w:eastAsia="微软雅黑" w:cs="微软雅黑"/>
                <w:b/>
                <w:bCs/>
                <w:color w:val="FF0000"/>
                <w:sz w:val="18"/>
                <w:szCs w:val="18"/>
                <w14:textFill>
                  <w14:gradFill>
                    <w14:gsLst>
                      <w14:gs w14:pos="0">
                        <w14:srgbClr w14:val="9EE256"/>
                      </w14:gs>
                      <w14:gs w14:pos="100000">
                        <w14:srgbClr w14:val="52762D"/>
                      </w14:gs>
                    </w14:gsLst>
                    <w14:lin w14:ang="5400000" w14:scaled="0"/>
                  </w14:gradFill>
                </w14:textFill>
              </w:rPr>
              <w:t>【康提湖】</w:t>
            </w:r>
            <w:r>
              <w:rPr>
                <w:rFonts w:hint="eastAsia" w:ascii="微软雅黑" w:hAnsi="微软雅黑" w:eastAsia="微软雅黑" w:cs="微软雅黑"/>
                <w:b/>
                <w:bCs/>
                <w:color w:val="FF0000"/>
                <w:sz w:val="18"/>
                <w:szCs w:val="18"/>
                <w:lang w:eastAsia="zh-CN"/>
                <w14:textFill>
                  <w14:gradFill>
                    <w14:gsLst>
                      <w14:gs w14:pos="0">
                        <w14:srgbClr w14:val="9EE256"/>
                      </w14:gs>
                      <w14:gs w14:pos="100000">
                        <w14:srgbClr w14:val="52762D"/>
                      </w14:gs>
                    </w14:gsLst>
                    <w14:lin w14:ang="5400000" w14:scaled="0"/>
                  </w14:gradFill>
                </w14:textFill>
              </w:rPr>
              <w:t>（约</w:t>
            </w:r>
            <w:r>
              <w:rPr>
                <w:rFonts w:hint="default" w:ascii="微软雅黑" w:hAnsi="微软雅黑" w:eastAsia="微软雅黑" w:cs="微软雅黑"/>
                <w:b/>
                <w:bCs/>
                <w:color w:val="FF0000"/>
                <w:sz w:val="18"/>
                <w:szCs w:val="18"/>
                <w:lang w:val="en-US" w:eastAsia="zh-CN"/>
                <w14:textFill>
                  <w14:gradFill>
                    <w14:gsLst>
                      <w14:gs w14:pos="0">
                        <w14:srgbClr w14:val="9EE256"/>
                      </w14:gs>
                      <w14:gs w14:pos="100000">
                        <w14:srgbClr w14:val="52762D"/>
                      </w14:gs>
                    </w14:gsLst>
                    <w14:lin w14:ang="5400000" w14:scaled="0"/>
                  </w14:gradFill>
                </w14:textFill>
              </w:rPr>
              <w:t>20</w:t>
            </w:r>
            <w:r>
              <w:rPr>
                <w:rFonts w:hint="eastAsia" w:ascii="微软雅黑" w:hAnsi="微软雅黑" w:eastAsia="微软雅黑" w:cs="微软雅黑"/>
                <w:b/>
                <w:bCs/>
                <w:color w:val="FF0000"/>
                <w:sz w:val="18"/>
                <w:szCs w:val="18"/>
                <w:lang w:val="en-US" w:eastAsia="zh-CN"/>
                <w14:textFill>
                  <w14:gradFill>
                    <w14:gsLst>
                      <w14:gs w14:pos="0">
                        <w14:srgbClr w14:val="9EE256"/>
                      </w14:gs>
                      <w14:gs w14:pos="100000">
                        <w14:srgbClr w14:val="52762D"/>
                      </w14:gs>
                    </w14:gsLst>
                    <w14:lin w14:ang="5400000" w14:scaled="0"/>
                  </w14:gradFill>
                </w14:textFill>
              </w:rPr>
              <w:t>分钟）</w:t>
            </w:r>
            <w:r>
              <w:rPr>
                <w:rFonts w:hint="eastAsia" w:ascii="微软雅黑" w:hAnsi="微软雅黑" w:eastAsia="微软雅黑" w:cs="微软雅黑"/>
                <w:color w:val="000000"/>
                <w:sz w:val="18"/>
                <w:szCs w:val="18"/>
              </w:rPr>
              <w:t>，金色的湖面映衬着旁边的金顶佛牙寺，沿着康提湖畔漫步，一切都是那样的宁静和谐！</w:t>
            </w:r>
          </w:p>
          <w:p>
            <w:pPr>
              <w:rPr>
                <w:rFonts w:hint="default" w:ascii="微软雅黑" w:hAnsi="微软雅黑" w:eastAsia="微软雅黑" w:cs="微软雅黑"/>
                <w:color w:val="000000"/>
                <w:sz w:val="18"/>
                <w:szCs w:val="18"/>
                <w:lang w:val="en-US"/>
              </w:rPr>
            </w:pPr>
            <w:r>
              <w:rPr>
                <w:rFonts w:hint="eastAsia" w:ascii="微软雅黑" w:hAnsi="微软雅黑" w:eastAsia="微软雅黑" w:cs="微软雅黑"/>
                <w:color w:val="000000"/>
                <w:sz w:val="18"/>
                <w:szCs w:val="18"/>
              </w:rPr>
              <w:t>☆ 之后乘车前往</w:t>
            </w:r>
            <w:r>
              <w:rPr>
                <w:rFonts w:hint="eastAsia" w:ascii="微软雅黑" w:hAnsi="微软雅黑" w:eastAsia="微软雅黑" w:cs="微软雅黑"/>
                <w:color w:val="000000"/>
                <w:sz w:val="18"/>
                <w:szCs w:val="18"/>
                <w:lang w:eastAsia="zh-CN"/>
              </w:rPr>
              <w:t>努沃勒埃利耶</w:t>
            </w:r>
            <w:r>
              <w:rPr>
                <w:rFonts w:hint="eastAsia" w:ascii="微软雅黑" w:hAnsi="微软雅黑" w:eastAsia="微软雅黑" w:cs="微软雅黑"/>
                <w:color w:val="000000"/>
                <w:sz w:val="18"/>
                <w:szCs w:val="18"/>
              </w:rPr>
              <w:t>，</w:t>
            </w:r>
            <w:r>
              <w:rPr>
                <w:rFonts w:hint="eastAsia" w:ascii="微软雅黑" w:hAnsi="微软雅黑" w:eastAsia="微软雅黑" w:cs="微软雅黑"/>
                <w:color w:val="000000"/>
                <w:sz w:val="18"/>
                <w:szCs w:val="18"/>
                <w:lang w:val="en-US" w:eastAsia="zh-CN"/>
              </w:rPr>
              <w:t xml:space="preserve"> </w:t>
            </w:r>
            <w:r>
              <w:rPr>
                <w:rFonts w:hint="eastAsia" w:ascii="微软雅黑" w:hAnsi="微软雅黑" w:eastAsia="微软雅黑" w:cs="微软雅黑"/>
                <w:color w:val="000000"/>
                <w:kern w:val="0"/>
                <w:sz w:val="18"/>
                <w:szCs w:val="18"/>
                <w:lang w:val="en-US" w:eastAsia="zh-CN" w:bidi="ar-SA"/>
              </w:rPr>
              <w:t>参观</w:t>
            </w:r>
            <w:r>
              <w:rPr>
                <w:rFonts w:hint="eastAsia" w:ascii="微软雅黑" w:hAnsi="微软雅黑" w:eastAsia="微软雅黑" w:cs="微软雅黑"/>
                <w:b/>
                <w:bCs/>
                <w:color w:val="FF0000"/>
                <w:kern w:val="0"/>
                <w:sz w:val="18"/>
                <w:szCs w:val="18"/>
                <w:lang w:val="en-US" w:eastAsia="zh-CN" w:bidi="ar-SA"/>
                <w14:textFill>
                  <w14:gradFill>
                    <w14:gsLst>
                      <w14:gs w14:pos="0">
                        <w14:srgbClr w14:val="9EE256"/>
                      </w14:gs>
                      <w14:gs w14:pos="100000">
                        <w14:srgbClr w14:val="52762D"/>
                      </w14:gs>
                    </w14:gsLst>
                    <w14:lin w14:scaled="0"/>
                  </w14:gradFill>
                </w14:textFill>
              </w:rPr>
              <w:t>【Damro tea】</w:t>
            </w:r>
            <w:r>
              <w:rPr>
                <w:rFonts w:hint="eastAsia" w:ascii="微软雅黑" w:hAnsi="微软雅黑" w:eastAsia="微软雅黑" w:cs="微软雅黑"/>
                <w:color w:val="000000"/>
                <w:kern w:val="0"/>
                <w:sz w:val="18"/>
                <w:szCs w:val="18"/>
                <w:lang w:val="en-US" w:eastAsia="zh-CN" w:bidi="ar-SA"/>
              </w:rPr>
              <w:t>。斯里兰卡中部山区，气候凉爽，是锡兰红茶的诞生地。1893年，锡兰红茶在芝加哥世博会上得到了世界的肯定，从此，中国作为世界茶叶的最主要供应国地位被斯里兰卡取代。</w:t>
            </w:r>
            <w:r>
              <w:rPr>
                <w:rFonts w:hint="eastAsia" w:ascii="微软雅黑" w:hAnsi="微软雅黑" w:eastAsia="微软雅黑" w:cs="微软雅黑"/>
                <w:color w:val="FF0000"/>
                <w:kern w:val="0"/>
                <w:sz w:val="18"/>
                <w:szCs w:val="18"/>
                <w:lang w:val="en-US" w:eastAsia="zh-CN" w:bidi="ar-SA"/>
              </w:rPr>
              <w:t>特别乘坐突突前往斯里兰卡著名的红茶工厂</w:t>
            </w:r>
            <w:r>
              <w:rPr>
                <w:rFonts w:hint="eastAsia" w:ascii="微软雅黑" w:hAnsi="微软雅黑" w:eastAsia="微软雅黑" w:cs="微软雅黑"/>
                <w:color w:val="000000"/>
                <w:kern w:val="0"/>
                <w:sz w:val="18"/>
                <w:szCs w:val="18"/>
                <w:lang w:val="en-US" w:eastAsia="zh-CN" w:bidi="ar-SA"/>
              </w:rPr>
              <w:t>，了解茶叶的种植，采收与加工过程，还可以品尝各种口味的红茶、绿茶、白茶，挑选自己喜爱的品种。</w:t>
            </w:r>
            <w:r>
              <w:rPr>
                <w:rFonts w:hint="eastAsia" w:ascii="微软雅黑" w:hAnsi="微软雅黑" w:eastAsia="微软雅黑" w:cs="微软雅黑"/>
                <w:color w:val="000000"/>
                <w:kern w:val="0"/>
                <w:sz w:val="18"/>
                <w:szCs w:val="18"/>
                <w:lang w:val="en-US" w:eastAsia="zh-CN" w:bidi="ar-SA"/>
              </w:rPr>
              <w:br w:type="textWrapping"/>
            </w:r>
            <w:r>
              <w:rPr>
                <w:rFonts w:hint="eastAsia" w:ascii="微软雅黑" w:hAnsi="微软雅黑" w:eastAsia="微软雅黑" w:cs="微软雅黑"/>
                <w:color w:val="000000"/>
                <w:sz w:val="18"/>
                <w:szCs w:val="18"/>
              </w:rPr>
              <w:t>☆</w:t>
            </w:r>
            <w:r>
              <w:rPr>
                <w:rFonts w:hint="eastAsia" w:ascii="微软雅黑" w:hAnsi="微软雅黑" w:eastAsia="微软雅黑" w:cs="微软雅黑"/>
                <w:color w:val="000000"/>
                <w:sz w:val="18"/>
                <w:szCs w:val="18"/>
                <w:lang w:val="en-US" w:eastAsia="zh-CN"/>
              </w:rPr>
              <w:t xml:space="preserve"> </w:t>
            </w:r>
            <w:r>
              <w:rPr>
                <w:rFonts w:hint="eastAsia" w:ascii="微软雅黑" w:hAnsi="微软雅黑" w:eastAsia="微软雅黑" w:cs="微软雅黑"/>
                <w:color w:val="000000"/>
                <w:kern w:val="0"/>
                <w:sz w:val="18"/>
                <w:szCs w:val="18"/>
                <w:lang w:val="en-US" w:eastAsia="zh-CN" w:bidi="ar-SA"/>
              </w:rPr>
              <w:t>抵达努沃勒埃利耶小镇，参观百年邮局</w:t>
            </w:r>
            <w:r>
              <w:rPr>
                <w:rFonts w:hint="eastAsia" w:ascii="微软雅黑" w:hAnsi="微软雅黑" w:eastAsia="微软雅黑" w:cs="微软雅黑"/>
                <w:b/>
                <w:bCs/>
                <w:color w:val="FF0000"/>
                <w:kern w:val="0"/>
                <w:sz w:val="18"/>
                <w:szCs w:val="18"/>
                <w:lang w:val="en-US" w:eastAsia="zh-CN" w:bidi="ar-SA"/>
                <w14:textFill>
                  <w14:gradFill>
                    <w14:gsLst>
                      <w14:gs w14:pos="0">
                        <w14:srgbClr w14:val="9EE256"/>
                      </w14:gs>
                      <w14:gs w14:pos="100000">
                        <w14:srgbClr w14:val="52762D"/>
                      </w14:gs>
                    </w14:gsLst>
                    <w14:lin w14:ang="5400000" w14:scaled="0"/>
                  </w14:gradFill>
                </w14:textFill>
              </w:rPr>
              <w:t>【粉红色邮局】</w:t>
            </w:r>
            <w:r>
              <w:rPr>
                <w:rFonts w:hint="eastAsia" w:ascii="微软雅黑" w:hAnsi="微软雅黑" w:eastAsia="微软雅黑" w:cs="微软雅黑"/>
                <w:color w:val="000000"/>
                <w:kern w:val="0"/>
                <w:sz w:val="18"/>
                <w:szCs w:val="18"/>
                <w:lang w:val="en-US" w:eastAsia="zh-CN" w:bidi="ar-SA"/>
              </w:rPr>
              <w:t>，</w:t>
            </w:r>
            <w:r>
              <w:rPr>
                <w:rFonts w:hint="eastAsia" w:ascii="微软雅黑" w:hAnsi="微软雅黑" w:eastAsia="微软雅黑" w:cs="微软雅黑"/>
                <w:b/>
                <w:bCs/>
                <w:color w:val="FF0000"/>
                <w:kern w:val="0"/>
                <w:sz w:val="18"/>
                <w:szCs w:val="18"/>
                <w:lang w:val="en-US" w:eastAsia="zh-CN" w:bidi="ar-SA"/>
                <w14:textFill>
                  <w14:gradFill>
                    <w14:gsLst>
                      <w14:gs w14:pos="0">
                        <w14:srgbClr w14:val="9EE256"/>
                      </w14:gs>
                      <w14:gs w14:pos="100000">
                        <w14:srgbClr w14:val="52762D"/>
                      </w14:gs>
                    </w14:gsLst>
                    <w14:lin w14:ang="5400000" w14:scaled="0"/>
                  </w14:gradFill>
                </w14:textFill>
              </w:rPr>
              <w:t>【新西兰牧场】</w:t>
            </w:r>
            <w:r>
              <w:rPr>
                <w:rFonts w:hint="eastAsia" w:ascii="微软雅黑" w:hAnsi="微软雅黑" w:eastAsia="微软雅黑" w:cs="微软雅黑"/>
                <w:b/>
                <w:bCs/>
                <w:color w:val="FF0000"/>
                <w:kern w:val="0"/>
                <w:sz w:val="18"/>
                <w:szCs w:val="18"/>
                <w:lang w:val="en-US" w:eastAsia="zh-CN" w:bidi="ar-SA"/>
                <w14:textFill>
                  <w14:gradFill>
                    <w14:gsLst>
                      <w14:gs w14:pos="0">
                        <w14:srgbClr w14:val="9EE256"/>
                      </w14:gs>
                      <w14:gs w14:pos="100000">
                        <w14:srgbClr w14:val="52762D"/>
                      </w14:gs>
                    </w14:gsLst>
                    <w14:lin w14:ang="5400000" w14:scaled="0"/>
                  </w14:gradFill>
                </w14:textFill>
              </w:rPr>
              <w:br w:type="textWrapping"/>
            </w:r>
            <w:r>
              <w:rPr>
                <w:rFonts w:hint="eastAsia" w:ascii="微软雅黑" w:hAnsi="微软雅黑" w:eastAsia="微软雅黑" w:cs="微软雅黑"/>
                <w:color w:val="000000"/>
                <w:sz w:val="18"/>
                <w:szCs w:val="18"/>
                <w:lang w:eastAsia="zh-CN"/>
              </w:rPr>
              <w:t>☆</w:t>
            </w:r>
            <w:r>
              <w:rPr>
                <w:rFonts w:hint="eastAsia" w:ascii="微软雅黑" w:hAnsi="微软雅黑" w:eastAsia="微软雅黑" w:cs="微软雅黑"/>
                <w:color w:val="000000"/>
                <w:sz w:val="18"/>
                <w:szCs w:val="18"/>
                <w:lang w:val="en-US" w:eastAsia="zh-CN"/>
              </w:rPr>
              <w:t xml:space="preserve"> 行程结束后，入住酒店休息。</w:t>
            </w:r>
          </w:p>
        </w:tc>
      </w:tr>
    </w:tbl>
    <w:p/>
    <w:tbl>
      <w:tblPr>
        <w:tblStyle w:val="7"/>
        <w:tblW w:w="10660" w:type="dxa"/>
        <w:tblInd w:w="0" w:type="dxa"/>
        <w:tblBorders>
          <w:top w:val="single" w:color="007A30" w:sz="4" w:space="0"/>
          <w:left w:val="single" w:color="007A30" w:sz="4" w:space="0"/>
          <w:bottom w:val="single" w:color="007A30" w:sz="4" w:space="0"/>
          <w:right w:val="single" w:color="007A30" w:sz="4" w:space="0"/>
          <w:insideH w:val="single" w:color="007A30" w:sz="4" w:space="0"/>
          <w:insideV w:val="single" w:color="007A30" w:sz="4" w:space="0"/>
        </w:tblBorders>
        <w:tblLayout w:type="fixed"/>
        <w:tblCellMar>
          <w:top w:w="0" w:type="dxa"/>
          <w:left w:w="108" w:type="dxa"/>
          <w:bottom w:w="0" w:type="dxa"/>
          <w:right w:w="108" w:type="dxa"/>
        </w:tblCellMar>
      </w:tblPr>
      <w:tblGrid>
        <w:gridCol w:w="10660"/>
      </w:tblGrid>
      <w:tr>
        <w:tblPrEx>
          <w:tblBorders>
            <w:top w:val="single" w:color="007A30" w:sz="4" w:space="0"/>
            <w:left w:val="single" w:color="007A30" w:sz="4" w:space="0"/>
            <w:bottom w:val="single" w:color="007A30" w:sz="4" w:space="0"/>
            <w:right w:val="single" w:color="007A30" w:sz="4" w:space="0"/>
            <w:insideH w:val="single" w:color="007A30" w:sz="4" w:space="0"/>
            <w:insideV w:val="single" w:color="007A30" w:sz="4" w:space="0"/>
          </w:tblBorders>
          <w:tblCellMar>
            <w:top w:w="0" w:type="dxa"/>
            <w:left w:w="108" w:type="dxa"/>
            <w:bottom w:w="0" w:type="dxa"/>
            <w:right w:w="108" w:type="dxa"/>
          </w:tblCellMar>
        </w:tblPrEx>
        <w:trPr>
          <w:trHeight w:val="335" w:hRule="atLeast"/>
        </w:trPr>
        <w:tc>
          <w:tcPr>
            <w:tcW w:w="10660" w:type="dxa"/>
            <w:shd w:val="clear" w:color="auto" w:fill="3E684D"/>
          </w:tcPr>
          <w:p>
            <w:pPr>
              <w:spacing w:line="320" w:lineRule="exact"/>
              <w:rPr>
                <w:rFonts w:ascii="微软雅黑" w:hAnsi="微软雅黑" w:eastAsia="微软雅黑" w:cs="微软雅黑"/>
                <w:b/>
                <w:bCs/>
                <w:sz w:val="24"/>
              </w:rPr>
            </w:pPr>
            <w:r>
              <w:rPr>
                <w:sz w:val="24"/>
              </w:rPr>
              <mc:AlternateContent>
                <mc:Choice Requires="wps">
                  <w:drawing>
                    <wp:anchor distT="0" distB="0" distL="0" distR="0" simplePos="0" relativeHeight="251659264" behindDoc="0" locked="0" layoutInCell="1" allowOverlap="1">
                      <wp:simplePos x="0" y="0"/>
                      <wp:positionH relativeFrom="column">
                        <wp:posOffset>-224155</wp:posOffset>
                      </wp:positionH>
                      <wp:positionV relativeFrom="paragraph">
                        <wp:posOffset>-40640</wp:posOffset>
                      </wp:positionV>
                      <wp:extent cx="295275" cy="295275"/>
                      <wp:effectExtent l="0" t="0" r="9525" b="9525"/>
                      <wp:wrapNone/>
                      <wp:docPr id="1044" name="椭圆 37"/>
                      <wp:cNvGraphicFramePr/>
                      <a:graphic xmlns:a="http://schemas.openxmlformats.org/drawingml/2006/main">
                        <a:graphicData uri="http://schemas.microsoft.com/office/word/2010/wordprocessingShape">
                          <wps:wsp>
                            <wps:cNvSpPr/>
                            <wps:spPr>
                              <a:xfrm>
                                <a:off x="0" y="0"/>
                                <a:ext cx="295275" cy="295275"/>
                              </a:xfrm>
                              <a:prstGeom prst="ellipse">
                                <a:avLst/>
                              </a:prstGeom>
                              <a:solidFill>
                                <a:srgbClr val="007A30"/>
                              </a:solidFill>
                              <a:ln>
                                <a:noFill/>
                              </a:ln>
                            </wps:spPr>
                            <wps:bodyPr/>
                          </wps:wsp>
                        </a:graphicData>
                      </a:graphic>
                    </wp:anchor>
                  </w:drawing>
                </mc:Choice>
                <mc:Fallback>
                  <w:pict>
                    <v:shape id="椭圆 37" o:spid="_x0000_s1026" o:spt="3" type="#_x0000_t3" style="position:absolute;left:0pt;margin-left:-17.65pt;margin-top:-3.2pt;height:23.25pt;width:23.25pt;z-index:251659264;mso-width-relative:page;mso-height-relative:page;" fillcolor="#007A30" filled="t" stroked="f" coordsize="21600,21600" o:gfxdata="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">
                      <v:fill on="t" focussize="0,0"/>
                      <v:stroke on="f"/>
                      <v:imagedata o:title=""/>
                      <o:lock v:ext="edit" aspectratio="f"/>
                    </v:shape>
                  </w:pict>
                </mc:Fallback>
              </mc:AlternateContent>
            </w:r>
            <w:r>
              <w:rPr>
                <w:rFonts w:hint="eastAsia" w:ascii="微软雅黑" w:hAnsi="微软雅黑" w:eastAsia="微软雅黑" w:cs="微软雅黑"/>
                <w:b/>
                <w:bCs/>
                <w:color w:val="FFFFFF"/>
                <w:sz w:val="24"/>
              </w:rPr>
              <w:t xml:space="preserve">  第五天 </w:t>
            </w:r>
            <w:r>
              <w:rPr>
                <w:rFonts w:hint="eastAsia" w:ascii="微软雅黑" w:hAnsi="微软雅黑" w:eastAsia="微软雅黑" w:cs="微软雅黑"/>
                <w:b/>
                <w:bCs/>
                <w:color w:val="FFFFFF"/>
                <w:sz w:val="24"/>
                <w:lang w:val="en-US" w:eastAsia="zh-CN"/>
              </w:rPr>
              <w:t>努沃勒埃利耶-雅拉</w:t>
            </w:r>
            <w:r>
              <w:rPr>
                <w:rFonts w:hint="eastAsia" w:ascii="微软雅黑" w:hAnsi="微软雅黑" w:eastAsia="微软雅黑" w:cs="微软雅黑"/>
                <w:b/>
                <w:bCs/>
                <w:color w:val="FFFFFF"/>
                <w:sz w:val="24"/>
                <w:lang w:eastAsia="zh-CN"/>
              </w:rPr>
              <w:t>（约</w:t>
            </w:r>
            <w:r>
              <w:rPr>
                <w:rFonts w:hint="eastAsia" w:ascii="微软雅黑" w:hAnsi="微软雅黑" w:eastAsia="微软雅黑" w:cs="微软雅黑"/>
                <w:b/>
                <w:bCs/>
                <w:color w:val="FFFFFF"/>
                <w:sz w:val="24"/>
                <w:lang w:val="en-US" w:eastAsia="zh-CN"/>
              </w:rPr>
              <w:t>4</w:t>
            </w:r>
            <w:bookmarkStart w:id="0" w:name="_GoBack"/>
            <w:bookmarkEnd w:id="0"/>
            <w:r>
              <w:rPr>
                <w:rFonts w:hint="eastAsia" w:ascii="微软雅黑" w:hAnsi="微软雅黑" w:eastAsia="微软雅黑" w:cs="微软雅黑"/>
                <w:b/>
                <w:bCs/>
                <w:color w:val="FFFFFF"/>
                <w:sz w:val="24"/>
                <w:lang w:val="en-US" w:eastAsia="zh-CN"/>
              </w:rPr>
              <w:t>小时</w:t>
            </w:r>
            <w:r>
              <w:rPr>
                <w:rFonts w:hint="eastAsia" w:ascii="微软雅黑" w:hAnsi="微软雅黑" w:eastAsia="微软雅黑" w:cs="微软雅黑"/>
                <w:b/>
                <w:bCs/>
                <w:color w:val="FFFFFF"/>
                <w:sz w:val="24"/>
                <w:lang w:eastAsia="zh-CN"/>
              </w:rPr>
              <w:t>）</w:t>
            </w:r>
          </w:p>
        </w:tc>
      </w:tr>
      <w:tr>
        <w:tblPrEx>
          <w:tblBorders>
            <w:top w:val="single" w:color="007A30" w:sz="4" w:space="0"/>
            <w:left w:val="single" w:color="007A30" w:sz="4" w:space="0"/>
            <w:bottom w:val="single" w:color="007A30" w:sz="4" w:space="0"/>
            <w:right w:val="single" w:color="007A30" w:sz="4" w:space="0"/>
            <w:insideH w:val="single" w:color="007A30" w:sz="4" w:space="0"/>
            <w:insideV w:val="single" w:color="007A30" w:sz="4" w:space="0"/>
          </w:tblBorders>
          <w:tblCellMar>
            <w:top w:w="0" w:type="dxa"/>
            <w:left w:w="108" w:type="dxa"/>
            <w:bottom w:w="0" w:type="dxa"/>
            <w:right w:w="108" w:type="dxa"/>
          </w:tblCellMar>
        </w:tblPrEx>
        <w:trPr>
          <w:trHeight w:val="972" w:hRule="atLeast"/>
        </w:trPr>
        <w:tc>
          <w:tcPr>
            <w:tcW w:w="10660" w:type="dxa"/>
            <w:vAlign w:val="center"/>
          </w:tcPr>
          <w:p>
            <w:pPr>
              <w:spacing w:line="260" w:lineRule="exact"/>
              <w:rPr>
                <w:rFonts w:ascii="微软雅黑" w:hAnsi="微软雅黑" w:eastAsia="微软雅黑" w:cs="微软雅黑"/>
                <w:szCs w:val="21"/>
              </w:rPr>
            </w:pPr>
            <w:r>
              <w:rPr>
                <w:rFonts w:hint="eastAsia" w:ascii="微软雅黑" w:hAnsi="微软雅黑" w:eastAsia="微软雅黑" w:cs="微软雅黑"/>
                <w:szCs w:val="21"/>
              </w:rPr>
              <w:t>用餐：早/午/晚</w:t>
            </w:r>
          </w:p>
          <w:p>
            <w:pPr>
              <w:spacing w:line="260" w:lineRule="exact"/>
              <w:rPr>
                <w:rFonts w:ascii="微软雅黑" w:hAnsi="微软雅黑" w:eastAsia="微软雅黑" w:cs="微软雅黑"/>
                <w:szCs w:val="21"/>
              </w:rPr>
            </w:pPr>
            <w:r>
              <w:rPr>
                <w:rFonts w:hint="eastAsia" w:ascii="微软雅黑" w:hAnsi="微软雅黑" w:eastAsia="微软雅黑" w:cs="微软雅黑"/>
                <w:szCs w:val="21"/>
              </w:rPr>
              <w:t xml:space="preserve">住宿：5星南亚海滨度假酒店    </w:t>
            </w:r>
          </w:p>
          <w:p>
            <w:pPr>
              <w:spacing w:line="260" w:lineRule="exact"/>
            </w:pPr>
            <w:r>
              <w:rPr>
                <w:rFonts w:hint="eastAsia" w:ascii="微软雅黑" w:hAnsi="微软雅黑" w:eastAsia="微软雅黑" w:cs="微软雅黑"/>
                <w:szCs w:val="21"/>
              </w:rPr>
              <w:t>交通：大巴</w:t>
            </w:r>
          </w:p>
        </w:tc>
      </w:tr>
      <w:tr>
        <w:tblPrEx>
          <w:tblBorders>
            <w:top w:val="single" w:color="007A30" w:sz="4" w:space="0"/>
            <w:left w:val="single" w:color="007A30" w:sz="4" w:space="0"/>
            <w:bottom w:val="single" w:color="007A30" w:sz="4" w:space="0"/>
            <w:right w:val="single" w:color="007A30" w:sz="4" w:space="0"/>
            <w:insideH w:val="single" w:color="007A30" w:sz="4" w:space="0"/>
            <w:insideV w:val="single" w:color="007A30" w:sz="4" w:space="0"/>
          </w:tblBorders>
          <w:tblCellMar>
            <w:top w:w="0" w:type="dxa"/>
            <w:left w:w="108" w:type="dxa"/>
            <w:bottom w:w="0" w:type="dxa"/>
            <w:right w:w="108" w:type="dxa"/>
          </w:tblCellMar>
        </w:tblPrEx>
        <w:trPr>
          <w:trHeight w:val="751" w:hRule="atLeast"/>
        </w:trPr>
        <w:tc>
          <w:tcPr>
            <w:tcW w:w="10660" w:type="dxa"/>
            <w:vAlign w:val="center"/>
          </w:tcPr>
          <w:p>
            <w:pPr>
              <w:adjustRightInd w:val="0"/>
              <w:snapToGrid w:val="0"/>
              <w:spacing w:line="240" w:lineRule="auto"/>
              <w:rPr>
                <w:rFonts w:hint="default" w:ascii="微软雅黑" w:hAnsi="微软雅黑" w:eastAsia="微软雅黑" w:cs="微软雅黑"/>
                <w:color w:val="000000"/>
                <w:kern w:val="0"/>
                <w:sz w:val="18"/>
                <w:szCs w:val="18"/>
                <w:lang w:val="en-US" w:eastAsia="zh-CN"/>
              </w:rPr>
            </w:pPr>
            <w:r>
              <w:rPr>
                <w:rFonts w:hint="eastAsia" w:ascii="微软雅黑" w:hAnsi="微软雅黑" w:eastAsia="微软雅黑" w:cs="微软雅黑"/>
                <w:color w:val="000000"/>
                <w:kern w:val="0"/>
                <w:sz w:val="18"/>
                <w:szCs w:val="18"/>
              </w:rPr>
              <w:t xml:space="preserve"> </w:t>
            </w:r>
            <w:r>
              <w:rPr>
                <w:rFonts w:hint="eastAsia" w:ascii="微软雅黑" w:hAnsi="微软雅黑" w:eastAsia="微软雅黑" w:cs="微软雅黑"/>
                <w:color w:val="000000"/>
                <w:kern w:val="0"/>
                <w:sz w:val="18"/>
                <w:szCs w:val="18"/>
                <w:lang w:val="en-US" w:eastAsia="zh-CN"/>
              </w:rPr>
              <w:t>早上，乘车出发前往雅拉，途中</w:t>
            </w:r>
            <w:r>
              <w:rPr>
                <w:rFonts w:hint="eastAsia" w:ascii="微软雅黑" w:hAnsi="微软雅黑" w:eastAsia="微软雅黑" w:cs="微软雅黑"/>
                <w:sz w:val="18"/>
                <w:szCs w:val="18"/>
              </w:rPr>
              <w:t>我们精选了一条基图尔格勒凯拉尼河的安全赛道来让更多的初学者体验到漂流的乐趣，这里是纯天然的漂流河道，两边的河岸上也有着青翠的丛林和稀有的鸟类。我们有经验的漂流向导也会跟随您去完成整个漂过程。5公里长的水道会有一系列的急流，在1个半小时的体验中，相信你一定会收获很多的欢乐!</w:t>
            </w:r>
            <w:r>
              <w:rPr>
                <w:rFonts w:hint="eastAsia" w:ascii="微软雅黑" w:hAnsi="微软雅黑" w:eastAsia="微软雅黑" w:cs="微软雅黑"/>
                <w:sz w:val="18"/>
                <w:szCs w:val="18"/>
              </w:rPr>
              <w:br w:type="textWrapping"/>
            </w:r>
            <w:r>
              <w:rPr>
                <w:rFonts w:hint="eastAsia" w:ascii="微软雅黑" w:hAnsi="微软雅黑" w:eastAsia="微软雅黑" w:cs="微软雅黑"/>
                <w:sz w:val="18"/>
                <w:szCs w:val="18"/>
                <w:lang w:val="en-US" w:eastAsia="zh-CN"/>
              </w:rPr>
              <w:t>行程结束后，前往雅拉入住酒店休息。</w:t>
            </w:r>
          </w:p>
          <w:p>
            <w:pPr>
              <w:adjustRightInd w:val="0"/>
              <w:snapToGrid w:val="0"/>
              <w:spacing w:line="240" w:lineRule="auto"/>
              <w:rPr>
                <w:rFonts w:hint="default" w:ascii="微软雅黑" w:hAnsi="微软雅黑" w:eastAsia="微软雅黑" w:cs="微软雅黑"/>
                <w:color w:val="ED7D31"/>
                <w:sz w:val="18"/>
                <w:szCs w:val="18"/>
                <w:lang w:val="en-US" w:eastAsia="zh-CN"/>
              </w:rPr>
            </w:pPr>
            <w:r>
              <w:rPr>
                <w:rFonts w:hint="eastAsia" w:ascii="微软雅黑" w:hAnsi="微软雅黑" w:eastAsia="微软雅黑" w:cs="微软雅黑"/>
                <w:color w:val="ED7D31"/>
                <w:sz w:val="18"/>
                <w:szCs w:val="18"/>
                <w:lang w:val="en-US" w:eastAsia="zh-CN"/>
              </w:rPr>
              <w:t>温馨提示：漂流要求小孩14岁以上</w:t>
            </w:r>
          </w:p>
        </w:tc>
      </w:tr>
    </w:tbl>
    <w:p/>
    <w:tbl>
      <w:tblPr>
        <w:tblStyle w:val="7"/>
        <w:tblW w:w="10660" w:type="dxa"/>
        <w:tblInd w:w="0" w:type="dxa"/>
        <w:tblBorders>
          <w:top w:val="single" w:color="007A30" w:sz="4" w:space="0"/>
          <w:left w:val="single" w:color="007A30" w:sz="4" w:space="0"/>
          <w:bottom w:val="single" w:color="007A30" w:sz="4" w:space="0"/>
          <w:right w:val="single" w:color="007A30" w:sz="4" w:space="0"/>
          <w:insideH w:val="single" w:color="007A30" w:sz="4" w:space="0"/>
          <w:insideV w:val="single" w:color="007A30" w:sz="4" w:space="0"/>
        </w:tblBorders>
        <w:tblLayout w:type="fixed"/>
        <w:tblCellMar>
          <w:top w:w="0" w:type="dxa"/>
          <w:left w:w="108" w:type="dxa"/>
          <w:bottom w:w="0" w:type="dxa"/>
          <w:right w:w="108" w:type="dxa"/>
        </w:tblCellMar>
      </w:tblPr>
      <w:tblGrid>
        <w:gridCol w:w="10660"/>
      </w:tblGrid>
      <w:tr>
        <w:tblPrEx>
          <w:tblBorders>
            <w:top w:val="single" w:color="007A30" w:sz="4" w:space="0"/>
            <w:left w:val="single" w:color="007A30" w:sz="4" w:space="0"/>
            <w:bottom w:val="single" w:color="007A30" w:sz="4" w:space="0"/>
            <w:right w:val="single" w:color="007A30" w:sz="4" w:space="0"/>
            <w:insideH w:val="single" w:color="007A30" w:sz="4" w:space="0"/>
            <w:insideV w:val="single" w:color="007A30" w:sz="4" w:space="0"/>
          </w:tblBorders>
          <w:tblCellMar>
            <w:top w:w="0" w:type="dxa"/>
            <w:left w:w="108" w:type="dxa"/>
            <w:bottom w:w="0" w:type="dxa"/>
            <w:right w:w="108" w:type="dxa"/>
          </w:tblCellMar>
        </w:tblPrEx>
        <w:trPr>
          <w:trHeight w:val="335" w:hRule="atLeast"/>
        </w:trPr>
        <w:tc>
          <w:tcPr>
            <w:tcW w:w="10660" w:type="dxa"/>
            <w:shd w:val="clear" w:color="auto" w:fill="3E684D"/>
          </w:tcPr>
          <w:p>
            <w:pPr>
              <w:numPr>
                <w:ilvl w:val="0"/>
                <w:numId w:val="1"/>
              </w:numPr>
              <w:spacing w:line="320" w:lineRule="exact"/>
              <w:ind w:left="240" w:leftChars="0" w:firstLine="0" w:firstLineChars="0"/>
              <w:rPr>
                <w:rFonts w:hint="eastAsia" w:ascii="微软雅黑" w:hAnsi="微软雅黑" w:eastAsia="微软雅黑" w:cs="微软雅黑"/>
                <w:b/>
                <w:bCs/>
                <w:color w:val="FFFFFF"/>
                <w:sz w:val="24"/>
                <w:lang w:eastAsia="zh-CN"/>
              </w:rPr>
            </w:pPr>
            <w:r>
              <w:rPr>
                <w:rFonts w:hint="eastAsia" w:ascii="微软雅黑" w:hAnsi="微软雅黑" w:eastAsia="微软雅黑" w:cs="微软雅黑"/>
                <w:b/>
                <w:bCs/>
                <w:color w:val="FFFFFF"/>
                <w:sz w:val="24"/>
                <w:lang w:val="en-US" w:eastAsia="zh-CN"/>
              </w:rPr>
              <w:t>雅拉-科伦坡-成都</w:t>
            </w:r>
            <w:r>
              <w:rPr>
                <w:rFonts w:hint="eastAsia" w:ascii="微软雅黑" w:hAnsi="微软雅黑" w:eastAsia="微软雅黑" w:cs="微软雅黑"/>
                <w:b/>
                <w:bCs/>
                <w:color w:val="FFFFFF"/>
                <w:sz w:val="24"/>
                <w:lang w:eastAsia="zh-CN"/>
              </w:rPr>
              <mc:AlternateContent>
                <mc:Choice Requires="wps">
                  <w:drawing>
                    <wp:anchor distT="0" distB="0" distL="0" distR="0" simplePos="0" relativeHeight="251659264" behindDoc="0" locked="0" layoutInCell="1" allowOverlap="1">
                      <wp:simplePos x="0" y="0"/>
                      <wp:positionH relativeFrom="column">
                        <wp:posOffset>-224155</wp:posOffset>
                      </wp:positionH>
                      <wp:positionV relativeFrom="paragraph">
                        <wp:posOffset>-40640</wp:posOffset>
                      </wp:positionV>
                      <wp:extent cx="295275" cy="295275"/>
                      <wp:effectExtent l="0" t="0" r="9525" b="9525"/>
                      <wp:wrapNone/>
                      <wp:docPr id="1045" name="椭圆 39"/>
                      <wp:cNvGraphicFramePr/>
                      <a:graphic xmlns:a="http://schemas.openxmlformats.org/drawingml/2006/main">
                        <a:graphicData uri="http://schemas.microsoft.com/office/word/2010/wordprocessingShape">
                          <wps:wsp>
                            <wps:cNvSpPr/>
                            <wps:spPr>
                              <a:xfrm>
                                <a:off x="0" y="0"/>
                                <a:ext cx="295275" cy="295275"/>
                              </a:xfrm>
                              <a:prstGeom prst="ellipse">
                                <a:avLst/>
                              </a:prstGeom>
                              <a:solidFill>
                                <a:srgbClr val="007A30"/>
                              </a:solidFill>
                              <a:ln>
                                <a:noFill/>
                              </a:ln>
                            </wps:spPr>
                            <wps:bodyPr/>
                          </wps:wsp>
                        </a:graphicData>
                      </a:graphic>
                    </wp:anchor>
                  </w:drawing>
                </mc:Choice>
                <mc:Fallback>
                  <w:pict>
                    <v:shape id="椭圆 39" o:spid="_x0000_s1026" o:spt="3" type="#_x0000_t3" style="position:absolute;left:0pt;margin-left:-17.65pt;margin-top:-3.2pt;height:23.25pt;width:23.25pt;z-index:251659264;mso-width-relative:page;mso-height-relative:page;" fillcolor="#007A30" filled="t" stroked="f" coordsize="21600,21600" o:gfxdata="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">
                      <v:fill on="t" focussize="0,0"/>
                      <v:stroke on="f"/>
                      <v:imagedata o:title=""/>
                      <o:lock v:ext="edit" aspectratio="f"/>
                    </v:shape>
                  </w:pict>
                </mc:Fallback>
              </mc:AlternateContent>
            </w:r>
            <w:r>
              <w:rPr>
                <w:rFonts w:hint="eastAsia" w:ascii="微软雅黑" w:hAnsi="微软雅黑" w:eastAsia="微软雅黑" w:cs="微软雅黑"/>
                <w:b/>
                <w:bCs/>
                <w:color w:val="FFFFFF"/>
                <w:sz w:val="24"/>
                <w:lang w:eastAsia="zh-CN"/>
              </w:rPr>
              <w:t>（车程约</w:t>
            </w:r>
            <w:r>
              <w:rPr>
                <w:rFonts w:hint="eastAsia" w:ascii="微软雅黑" w:hAnsi="微软雅黑" w:eastAsia="微软雅黑" w:cs="微软雅黑"/>
                <w:b/>
                <w:bCs/>
                <w:color w:val="FFFFFF"/>
                <w:sz w:val="24"/>
                <w:lang w:val="en-US" w:eastAsia="zh-CN"/>
              </w:rPr>
              <w:t>5小时，航班飞行约</w:t>
            </w:r>
            <w:r>
              <w:rPr>
                <w:rFonts w:hint="default" w:ascii="微软雅黑" w:hAnsi="微软雅黑" w:eastAsia="微软雅黑" w:cs="微软雅黑"/>
                <w:b/>
                <w:bCs/>
                <w:color w:val="FFFFFF"/>
                <w:sz w:val="24"/>
                <w:lang w:val="en-US" w:eastAsia="zh-CN"/>
              </w:rPr>
              <w:t>6</w:t>
            </w:r>
            <w:r>
              <w:rPr>
                <w:rFonts w:hint="eastAsia" w:ascii="微软雅黑" w:hAnsi="微软雅黑" w:eastAsia="微软雅黑" w:cs="微软雅黑"/>
                <w:b/>
                <w:bCs/>
                <w:color w:val="FFFFFF"/>
                <w:sz w:val="24"/>
                <w:lang w:val="en-US" w:eastAsia="zh-CN"/>
              </w:rPr>
              <w:t>小时</w:t>
            </w:r>
            <w:r>
              <w:rPr>
                <w:rFonts w:hint="eastAsia" w:ascii="微软雅黑" w:hAnsi="微软雅黑" w:eastAsia="微软雅黑" w:cs="微软雅黑"/>
                <w:b/>
                <w:bCs/>
                <w:color w:val="FFFFFF"/>
                <w:sz w:val="24"/>
                <w:lang w:eastAsia="zh-CN"/>
              </w:rPr>
              <w:t>）</w:t>
            </w:r>
          </w:p>
        </w:tc>
      </w:tr>
      <w:tr>
        <w:tblPrEx>
          <w:tblBorders>
            <w:top w:val="single" w:color="007A30" w:sz="4" w:space="0"/>
            <w:left w:val="single" w:color="007A30" w:sz="4" w:space="0"/>
            <w:bottom w:val="single" w:color="007A30" w:sz="4" w:space="0"/>
            <w:right w:val="single" w:color="007A30" w:sz="4" w:space="0"/>
            <w:insideH w:val="single" w:color="007A30" w:sz="4" w:space="0"/>
            <w:insideV w:val="single" w:color="007A30" w:sz="4" w:space="0"/>
          </w:tblBorders>
          <w:tblCellMar>
            <w:top w:w="0" w:type="dxa"/>
            <w:left w:w="108" w:type="dxa"/>
            <w:bottom w:w="0" w:type="dxa"/>
            <w:right w:w="108" w:type="dxa"/>
          </w:tblCellMar>
        </w:tblPrEx>
        <w:trPr>
          <w:trHeight w:val="972" w:hRule="atLeast"/>
        </w:trPr>
        <w:tc>
          <w:tcPr>
            <w:tcW w:w="10660" w:type="dxa"/>
            <w:vAlign w:val="center"/>
          </w:tcPr>
          <w:p>
            <w:pPr>
              <w:spacing w:line="260" w:lineRule="exact"/>
              <w:rPr>
                <w:rFonts w:hint="eastAsia" w:ascii="微软雅黑" w:hAnsi="微软雅黑" w:eastAsia="微软雅黑" w:cs="微软雅黑"/>
                <w:szCs w:val="21"/>
                <w:lang w:val="en-US" w:eastAsia="zh-CN"/>
              </w:rPr>
            </w:pPr>
            <w:r>
              <w:rPr>
                <w:rFonts w:hint="eastAsia" w:ascii="微软雅黑" w:hAnsi="微软雅黑" w:eastAsia="微软雅黑" w:cs="微软雅黑"/>
                <w:szCs w:val="21"/>
              </w:rPr>
              <w:t>用餐：早/</w:t>
            </w:r>
            <w:r>
              <w:rPr>
                <w:rFonts w:hint="eastAsia" w:ascii="微软雅黑" w:hAnsi="微软雅黑" w:eastAsia="微软雅黑" w:cs="微软雅黑"/>
                <w:szCs w:val="21"/>
                <w:lang w:val="en-US" w:eastAsia="zh-CN"/>
              </w:rPr>
              <w:t>午</w:t>
            </w:r>
            <w:r>
              <w:rPr>
                <w:rFonts w:hint="eastAsia" w:ascii="微软雅黑" w:hAnsi="微软雅黑" w:eastAsia="微软雅黑" w:cs="微软雅黑"/>
                <w:szCs w:val="21"/>
              </w:rPr>
              <w:t>/</w:t>
            </w:r>
            <w:r>
              <w:rPr>
                <w:rFonts w:hint="eastAsia" w:ascii="微软雅黑" w:hAnsi="微软雅黑" w:eastAsia="微软雅黑" w:cs="微软雅黑"/>
                <w:szCs w:val="21"/>
                <w:lang w:val="en-US" w:eastAsia="zh-CN"/>
              </w:rPr>
              <w:t>晚</w:t>
            </w:r>
          </w:p>
          <w:p>
            <w:pPr>
              <w:spacing w:line="260" w:lineRule="exact"/>
              <w:rPr>
                <w:rFonts w:ascii="微软雅黑" w:hAnsi="微软雅黑" w:eastAsia="微软雅黑" w:cs="微软雅黑"/>
                <w:szCs w:val="21"/>
              </w:rPr>
            </w:pPr>
            <w:r>
              <w:rPr>
                <w:rFonts w:hint="eastAsia" w:ascii="微软雅黑" w:hAnsi="微软雅黑" w:eastAsia="微软雅黑" w:cs="微软雅黑"/>
                <w:szCs w:val="21"/>
              </w:rPr>
              <w:t>住宿：</w:t>
            </w:r>
            <w:r>
              <w:rPr>
                <w:rFonts w:hint="eastAsia" w:ascii="微软雅黑" w:hAnsi="微软雅黑" w:eastAsia="微软雅黑" w:cs="微软雅黑"/>
                <w:szCs w:val="21"/>
                <w:lang w:val="en-US" w:eastAsia="zh-CN"/>
              </w:rPr>
              <w:t>飞机上</w:t>
            </w:r>
            <w:r>
              <w:rPr>
                <w:rFonts w:hint="eastAsia" w:ascii="微软雅黑" w:hAnsi="微软雅黑" w:eastAsia="微软雅黑" w:cs="微软雅黑"/>
                <w:szCs w:val="21"/>
              </w:rPr>
              <w:t xml:space="preserve">  </w:t>
            </w:r>
          </w:p>
          <w:p>
            <w:pPr>
              <w:spacing w:line="260" w:lineRule="exact"/>
            </w:pPr>
            <w:r>
              <w:rPr>
                <w:rFonts w:hint="eastAsia" w:ascii="微软雅黑" w:hAnsi="微软雅黑" w:eastAsia="微软雅黑" w:cs="微软雅黑"/>
                <w:szCs w:val="21"/>
                <w:lang w:val="en-US" w:eastAsia="zh-CN"/>
              </w:rPr>
              <w:t>参考航班：CA426</w:t>
            </w:r>
            <w:r>
              <w:rPr>
                <w:rFonts w:hint="eastAsia" w:ascii="微软雅黑" w:hAnsi="微软雅黑" w:eastAsia="微软雅黑" w:cs="微软雅黑"/>
                <w:szCs w:val="21"/>
              </w:rPr>
              <w:t xml:space="preserve"> 科伦坡-</w:t>
            </w:r>
            <w:r>
              <w:rPr>
                <w:rFonts w:hint="eastAsia" w:ascii="微软雅黑" w:hAnsi="微软雅黑" w:eastAsia="微软雅黑" w:cs="微软雅黑"/>
                <w:szCs w:val="21"/>
                <w:lang w:val="en-US" w:eastAsia="zh-CN"/>
              </w:rPr>
              <w:t>成都</w:t>
            </w:r>
            <w:r>
              <w:rPr>
                <w:rFonts w:hint="eastAsia" w:ascii="微软雅黑" w:hAnsi="微软雅黑" w:eastAsia="微软雅黑" w:cs="微软雅黑"/>
                <w:szCs w:val="21"/>
              </w:rPr>
              <w:t>2</w:t>
            </w:r>
            <w:r>
              <w:rPr>
                <w:rFonts w:hint="eastAsia" w:ascii="微软雅黑" w:hAnsi="微软雅黑" w:eastAsia="微软雅黑" w:cs="微软雅黑"/>
                <w:szCs w:val="21"/>
                <w:lang w:val="en-US" w:eastAsia="zh-CN"/>
              </w:rPr>
              <w:t>215</w:t>
            </w:r>
            <w:r>
              <w:rPr>
                <w:rFonts w:hint="eastAsia" w:ascii="微软雅黑" w:hAnsi="微软雅黑" w:eastAsia="微软雅黑" w:cs="微软雅黑"/>
                <w:szCs w:val="21"/>
              </w:rPr>
              <w:t>/0</w:t>
            </w:r>
            <w:r>
              <w:rPr>
                <w:rFonts w:hint="eastAsia" w:ascii="微软雅黑" w:hAnsi="微软雅黑" w:eastAsia="微软雅黑" w:cs="微软雅黑"/>
                <w:szCs w:val="21"/>
                <w:lang w:val="en-US" w:eastAsia="zh-CN"/>
              </w:rPr>
              <w:t>615</w:t>
            </w:r>
            <w:r>
              <w:rPr>
                <w:rFonts w:hint="eastAsia" w:ascii="微软雅黑" w:hAnsi="微软雅黑" w:eastAsia="微软雅黑" w:cs="微软雅黑"/>
                <w:szCs w:val="21"/>
              </w:rPr>
              <w:t>+1（参考航班，具体以出票为准）</w:t>
            </w:r>
          </w:p>
        </w:tc>
      </w:tr>
      <w:tr>
        <w:tblPrEx>
          <w:tblBorders>
            <w:top w:val="single" w:color="007A30" w:sz="4" w:space="0"/>
            <w:left w:val="single" w:color="007A30" w:sz="4" w:space="0"/>
            <w:bottom w:val="single" w:color="007A30" w:sz="4" w:space="0"/>
            <w:right w:val="single" w:color="007A30" w:sz="4" w:space="0"/>
            <w:insideH w:val="single" w:color="007A30" w:sz="4" w:space="0"/>
            <w:insideV w:val="single" w:color="007A30" w:sz="4" w:space="0"/>
          </w:tblBorders>
          <w:tblCellMar>
            <w:top w:w="0" w:type="dxa"/>
            <w:left w:w="108" w:type="dxa"/>
            <w:bottom w:w="0" w:type="dxa"/>
            <w:right w:w="108" w:type="dxa"/>
          </w:tblCellMar>
        </w:tblPrEx>
        <w:trPr>
          <w:trHeight w:val="751" w:hRule="atLeast"/>
        </w:trPr>
        <w:tc>
          <w:tcPr>
            <w:tcW w:w="10660" w:type="dxa"/>
            <w:vAlign w:val="center"/>
          </w:tcPr>
          <w:p>
            <w:pPr>
              <w:rPr>
                <w:rFonts w:ascii="微软雅黑" w:hAnsi="微软雅黑" w:eastAsia="微软雅黑" w:cs="微软雅黑"/>
                <w:color w:val="000000"/>
                <w:kern w:val="0"/>
                <w:sz w:val="18"/>
                <w:szCs w:val="18"/>
                <w:lang w:val="zh-CN"/>
              </w:rPr>
            </w:pPr>
            <w:r>
              <w:rPr>
                <w:rFonts w:hint="eastAsia" w:ascii="微软雅黑" w:hAnsi="微软雅黑" w:eastAsia="微软雅黑" w:cs="微软雅黑"/>
                <w:color w:val="000000"/>
                <w:sz w:val="18"/>
                <w:szCs w:val="18"/>
              </w:rPr>
              <w:t>☆</w:t>
            </w:r>
            <w:r>
              <w:rPr>
                <w:rFonts w:hint="eastAsia" w:ascii="微软雅黑" w:hAnsi="微软雅黑" w:eastAsia="微软雅黑" w:cs="微软雅黑"/>
                <w:color w:val="000000"/>
                <w:sz w:val="18"/>
                <w:szCs w:val="18"/>
                <w:lang w:val="en-US" w:eastAsia="zh-CN"/>
              </w:rPr>
              <w:t xml:space="preserve"> </w:t>
            </w:r>
            <w:r>
              <w:rPr>
                <w:rFonts w:hint="eastAsia" w:ascii="微软雅黑" w:hAnsi="微软雅黑" w:eastAsia="微软雅黑" w:cs="微软雅黑"/>
                <w:color w:val="000000"/>
                <w:kern w:val="0"/>
                <w:sz w:val="18"/>
                <w:szCs w:val="18"/>
                <w:lang w:val="en-US" w:eastAsia="zh-CN" w:bidi="ar-SA"/>
              </w:rPr>
              <w:t>清晨前往</w:t>
            </w:r>
            <w:r>
              <w:rPr>
                <w:rFonts w:hint="eastAsia" w:ascii="微软雅黑" w:hAnsi="微软雅黑" w:eastAsia="微软雅黑" w:cs="微软雅黑"/>
                <w:b/>
                <w:bCs/>
                <w:color w:val="FF0000"/>
                <w:kern w:val="0"/>
                <w:sz w:val="18"/>
                <w:szCs w:val="18"/>
                <w:lang w:val="en-US" w:eastAsia="zh-CN" w:bidi="ar-SA"/>
                <w14:textFill>
                  <w14:gradFill>
                    <w14:gsLst>
                      <w14:gs w14:pos="0">
                        <w14:srgbClr w14:val="9EE256"/>
                      </w14:gs>
                      <w14:gs w14:pos="100000">
                        <w14:srgbClr w14:val="52762D"/>
                      </w14:gs>
                    </w14:gsLst>
                    <w14:lin w14:scaled="0"/>
                  </w14:gradFill>
                </w14:textFill>
              </w:rPr>
              <w:t>【霍顿平原】</w:t>
            </w:r>
            <w:r>
              <w:rPr>
                <w:rFonts w:hint="eastAsia" w:ascii="微软雅黑" w:hAnsi="微软雅黑" w:eastAsia="微软雅黑" w:cs="微软雅黑"/>
                <w:color w:val="000000"/>
                <w:kern w:val="0"/>
                <w:sz w:val="18"/>
                <w:szCs w:val="18"/>
                <w:lang w:val="en-US" w:eastAsia="zh-CN" w:bidi="ar-SA"/>
              </w:rPr>
              <w:t>徒步。霍顿平原的绝大部分被原始草地覆盖，并有若干茂密的丛林点缀其中，其地貌和物种都相当丰富。斯里兰卡水鹿是这里最有代表性的大型哺乳动物，此外还包括长爪鼩、紫脸叶猴、斯里兰卡豹等，而且这里也是重要的鸟类栖息区，一些鸟类不但是斯里兰卡的特有物种仅在霍尔顿平原生存。 另外，霍顿平原是兰卡目前唯一允许游客徒步的国家公园(仅能按照指定路线行走)。</w:t>
            </w:r>
          </w:p>
          <w:p>
            <w:pPr>
              <w:adjustRightInd w:val="0"/>
              <w:snapToGrid w:val="0"/>
              <w:spacing w:line="240" w:lineRule="auto"/>
              <w:rPr>
                <w:rFonts w:ascii="微软雅黑" w:hAnsi="微软雅黑" w:eastAsia="微软雅黑" w:cs="微软雅黑"/>
                <w:color w:val="000000"/>
                <w:kern w:val="0"/>
                <w:sz w:val="18"/>
                <w:szCs w:val="18"/>
                <w:lang w:val="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val="en-US" w:eastAsia="zh-CN"/>
              </w:rPr>
              <w:t>之后前往</w:t>
            </w:r>
            <w:r>
              <w:rPr>
                <w:rFonts w:hint="eastAsia" w:ascii="微软雅黑" w:hAnsi="微软雅黑" w:eastAsia="微软雅黑" w:cs="微软雅黑"/>
                <w:color w:val="000000"/>
                <w:kern w:val="0"/>
                <w:sz w:val="18"/>
                <w:szCs w:val="18"/>
                <w:lang w:val="zh-CN"/>
              </w:rPr>
              <w:t>科伦坡，根据当天剩余时间具体安排当天科伦坡市区游览，如仿中国人民大会堂的</w:t>
            </w:r>
            <w:r>
              <w:rPr>
                <w:rFonts w:hint="eastAsia" w:ascii="微软雅黑" w:hAnsi="微软雅黑" w:eastAsia="微软雅黑" w:cs="微软雅黑"/>
                <w:b/>
                <w:bCs/>
                <w:color w:val="FF0000"/>
                <w:kern w:val="0"/>
                <w:sz w:val="18"/>
                <w:szCs w:val="18"/>
                <w:lang w:val="zh-CN"/>
                <w14:textFill>
                  <w14:gradFill>
                    <w14:gsLst>
                      <w14:gs w14:pos="0">
                        <w14:srgbClr w14:val="9EE256"/>
                      </w14:gs>
                      <w14:gs w14:pos="100000">
                        <w14:srgbClr w14:val="52762D"/>
                      </w14:gs>
                    </w14:gsLst>
                    <w14:lin w14:ang="5400000" w14:scaled="0"/>
                  </w14:gradFill>
                </w14:textFill>
              </w:rPr>
              <w:t>【班达拉奈克国际会议中心】</w:t>
            </w:r>
            <w:r>
              <w:rPr>
                <w:rFonts w:hint="eastAsia" w:ascii="微软雅黑" w:hAnsi="微软雅黑" w:eastAsia="微软雅黑" w:cs="微软雅黑"/>
                <w:color w:val="000000"/>
                <w:kern w:val="0"/>
                <w:sz w:val="18"/>
                <w:szCs w:val="18"/>
                <w:lang w:val="zh-CN"/>
              </w:rPr>
              <w:t>（Sirimavo Bandaranaike Memorial Exhibition Centre）、</w:t>
            </w:r>
            <w:r>
              <w:rPr>
                <w:rFonts w:hint="eastAsia" w:ascii="微软雅黑" w:hAnsi="微软雅黑" w:eastAsia="微软雅黑" w:cs="微软雅黑"/>
                <w:b/>
                <w:bCs/>
                <w:color w:val="FF0000"/>
                <w:kern w:val="0"/>
                <w:sz w:val="18"/>
                <w:szCs w:val="18"/>
                <w:lang w:val="zh-CN"/>
                <w14:textFill>
                  <w14:gradFill>
                    <w14:gsLst>
                      <w14:gs w14:pos="0">
                        <w14:srgbClr w14:val="9EE256"/>
                      </w14:gs>
                      <w14:gs w14:pos="100000">
                        <w14:srgbClr w14:val="52762D"/>
                      </w14:gs>
                    </w14:gsLst>
                    <w14:lin w14:ang="5400000" w14:scaled="0"/>
                  </w14:gradFill>
                </w14:textFill>
              </w:rPr>
              <w:t>【市政府大楼】</w:t>
            </w:r>
            <w:r>
              <w:rPr>
                <w:rFonts w:hint="eastAsia" w:ascii="微软雅黑" w:hAnsi="微软雅黑" w:eastAsia="微软雅黑" w:cs="微软雅黑"/>
                <w:color w:val="000000"/>
                <w:kern w:val="0"/>
                <w:sz w:val="18"/>
                <w:szCs w:val="18"/>
                <w:lang w:val="zh-CN"/>
              </w:rPr>
              <w:t>（City Hall Building）、古老建筑的</w:t>
            </w:r>
            <w:r>
              <w:rPr>
                <w:rFonts w:hint="eastAsia" w:ascii="微软雅黑" w:hAnsi="微软雅黑" w:eastAsia="微软雅黑" w:cs="微软雅黑"/>
                <w:b/>
                <w:bCs/>
                <w:color w:val="FF0000"/>
                <w:kern w:val="0"/>
                <w:sz w:val="18"/>
                <w:szCs w:val="18"/>
                <w:lang w:val="zh-CN"/>
                <w14:textFill>
                  <w14:gradFill>
                    <w14:gsLst>
                      <w14:gs w14:pos="0">
                        <w14:srgbClr w14:val="9EE256"/>
                      </w14:gs>
                      <w14:gs w14:pos="100000">
                        <w14:srgbClr w14:val="52762D"/>
                      </w14:gs>
                    </w14:gsLst>
                    <w14:lin w14:ang="5400000" w14:scaled="0"/>
                  </w14:gradFill>
                </w14:textFill>
              </w:rPr>
              <w:t>【独立纪念广场】</w:t>
            </w:r>
            <w:r>
              <w:rPr>
                <w:rFonts w:hint="eastAsia" w:ascii="微软雅黑" w:hAnsi="微软雅黑" w:eastAsia="微软雅黑" w:cs="微软雅黑"/>
                <w:color w:val="000000"/>
                <w:kern w:val="0"/>
                <w:sz w:val="18"/>
                <w:szCs w:val="18"/>
                <w:lang w:val="zh-CN"/>
              </w:rPr>
              <w:t>（Independent Monument）、佛祖三次讲经寺庙</w:t>
            </w:r>
            <w:r>
              <w:rPr>
                <w:rFonts w:hint="eastAsia" w:ascii="微软雅黑" w:hAnsi="微软雅黑" w:eastAsia="微软雅黑" w:cs="微软雅黑"/>
                <w:b/>
                <w:bCs/>
                <w:color w:val="92D050"/>
                <w:kern w:val="0"/>
                <w:sz w:val="18"/>
                <w:szCs w:val="18"/>
                <w:lang w:val="zh-CN"/>
              </w:rPr>
              <w:t>【阿苏迦拉马雅寺】，【</w:t>
            </w:r>
            <w:r>
              <w:rPr>
                <w:rFonts w:hint="eastAsia" w:ascii="微软雅黑" w:hAnsi="微软雅黑" w:eastAsia="微软雅黑" w:cs="微软雅黑"/>
                <w:b/>
                <w:bCs/>
                <w:color w:val="92D050"/>
                <w:kern w:val="0"/>
                <w:sz w:val="18"/>
                <w:szCs w:val="18"/>
                <w:lang w:val="en-US" w:eastAsia="zh-CN"/>
              </w:rPr>
              <w:t>粉红色清真寺</w:t>
            </w:r>
            <w:r>
              <w:rPr>
                <w:rFonts w:hint="eastAsia" w:ascii="微软雅黑" w:hAnsi="微软雅黑" w:eastAsia="微软雅黑" w:cs="微软雅黑"/>
                <w:b/>
                <w:bCs/>
                <w:color w:val="92D050"/>
                <w:kern w:val="0"/>
                <w:sz w:val="18"/>
                <w:szCs w:val="18"/>
                <w:lang w:val="zh-CN"/>
              </w:rPr>
              <w:t>】</w:t>
            </w:r>
            <w:r>
              <w:rPr>
                <w:rFonts w:hint="eastAsia" w:ascii="微软雅黑" w:hAnsi="微软雅黑" w:eastAsia="微软雅黑" w:cs="微软雅黑"/>
                <w:color w:val="000000"/>
                <w:kern w:val="0"/>
                <w:sz w:val="18"/>
                <w:szCs w:val="18"/>
                <w:lang w:val="zh-CN"/>
              </w:rPr>
              <w:t>晚餐后指定时间集合乘车前往科伦坡机场，乘坐</w:t>
            </w:r>
            <w:r>
              <w:rPr>
                <w:rFonts w:hint="eastAsia" w:ascii="微软雅黑" w:hAnsi="微软雅黑" w:eastAsia="微软雅黑" w:cs="微软雅黑"/>
                <w:color w:val="000000"/>
                <w:kern w:val="0"/>
                <w:sz w:val="18"/>
                <w:szCs w:val="18"/>
                <w:lang w:val="en-US" w:eastAsia="zh-CN"/>
              </w:rPr>
              <w:t>国</w:t>
            </w:r>
            <w:r>
              <w:rPr>
                <w:rFonts w:hint="eastAsia" w:ascii="微软雅黑" w:hAnsi="微软雅黑" w:eastAsia="微软雅黑" w:cs="微软雅黑"/>
                <w:color w:val="000000"/>
                <w:kern w:val="0"/>
                <w:sz w:val="18"/>
                <w:szCs w:val="18"/>
                <w:lang w:val="zh-CN"/>
              </w:rPr>
              <w:t>航航班返回</w:t>
            </w:r>
            <w:r>
              <w:rPr>
                <w:rFonts w:hint="eastAsia" w:ascii="微软雅黑" w:hAnsi="微软雅黑" w:eastAsia="微软雅黑" w:cs="微软雅黑"/>
                <w:color w:val="000000"/>
                <w:kern w:val="0"/>
                <w:sz w:val="18"/>
                <w:szCs w:val="18"/>
                <w:lang w:val="en-US" w:eastAsia="zh-CN"/>
              </w:rPr>
              <w:t>成都</w:t>
            </w:r>
            <w:r>
              <w:rPr>
                <w:rFonts w:hint="eastAsia" w:ascii="微软雅黑" w:hAnsi="微软雅黑" w:eastAsia="微软雅黑" w:cs="微软雅黑"/>
                <w:color w:val="000000"/>
                <w:kern w:val="0"/>
                <w:sz w:val="18"/>
                <w:szCs w:val="18"/>
                <w:lang w:val="zh-CN"/>
              </w:rPr>
              <w:t>。</w:t>
            </w:r>
          </w:p>
          <w:p>
            <w:pPr>
              <w:adjustRightInd w:val="0"/>
              <w:snapToGrid w:val="0"/>
              <w:spacing w:line="240" w:lineRule="auto"/>
              <w:rPr>
                <w:rFonts w:ascii="微软雅黑" w:hAnsi="微软雅黑" w:eastAsia="微软雅黑" w:cs="微软雅黑"/>
                <w:sz w:val="18"/>
                <w:szCs w:val="18"/>
              </w:rPr>
            </w:pPr>
            <w:r>
              <w:rPr>
                <w:rFonts w:hint="eastAsia" w:ascii="微软雅黑" w:hAnsi="微软雅黑" w:eastAsia="微软雅黑" w:cs="微软雅黑"/>
                <w:color w:val="000000"/>
                <w:kern w:val="0"/>
                <w:sz w:val="18"/>
                <w:szCs w:val="18"/>
                <w:lang w:val="zh-CN"/>
              </w:rPr>
              <w:t>温馨提示：另外斯里兰卡火车票不能提前预售，只能现到现购，因此会出现无座的情况，斯里兰卡的火车时刻是天天变动的，而且车站的时间牌全人工更换，所以经常会有提前、延误或者临时取消的问题，如有遇更改或取消，我们将换乘旅游巴士前往科伦坡。</w:t>
            </w:r>
          </w:p>
        </w:tc>
      </w:tr>
    </w:tbl>
    <w:p/>
    <w:tbl>
      <w:tblPr>
        <w:tblStyle w:val="7"/>
        <w:tblW w:w="10660" w:type="dxa"/>
        <w:tblInd w:w="0" w:type="dxa"/>
        <w:tblBorders>
          <w:top w:val="single" w:color="007A30" w:sz="4" w:space="0"/>
          <w:left w:val="single" w:color="007A30" w:sz="4" w:space="0"/>
          <w:bottom w:val="single" w:color="007A30" w:sz="4" w:space="0"/>
          <w:right w:val="single" w:color="007A30" w:sz="4" w:space="0"/>
          <w:insideH w:val="single" w:color="007A30" w:sz="4" w:space="0"/>
          <w:insideV w:val="single" w:color="007A30" w:sz="4" w:space="0"/>
        </w:tblBorders>
        <w:tblLayout w:type="fixed"/>
        <w:tblCellMar>
          <w:top w:w="0" w:type="dxa"/>
          <w:left w:w="108" w:type="dxa"/>
          <w:bottom w:w="0" w:type="dxa"/>
          <w:right w:w="108" w:type="dxa"/>
        </w:tblCellMar>
      </w:tblPr>
      <w:tblGrid>
        <w:gridCol w:w="10660"/>
      </w:tblGrid>
      <w:tr>
        <w:tblPrEx>
          <w:tblBorders>
            <w:top w:val="single" w:color="007A30" w:sz="4" w:space="0"/>
            <w:left w:val="single" w:color="007A30" w:sz="4" w:space="0"/>
            <w:bottom w:val="single" w:color="007A30" w:sz="4" w:space="0"/>
            <w:right w:val="single" w:color="007A30" w:sz="4" w:space="0"/>
            <w:insideH w:val="single" w:color="007A30" w:sz="4" w:space="0"/>
            <w:insideV w:val="single" w:color="007A30" w:sz="4" w:space="0"/>
          </w:tblBorders>
          <w:tblCellMar>
            <w:top w:w="0" w:type="dxa"/>
            <w:left w:w="108" w:type="dxa"/>
            <w:bottom w:w="0" w:type="dxa"/>
            <w:right w:w="108" w:type="dxa"/>
          </w:tblCellMar>
        </w:tblPrEx>
        <w:trPr>
          <w:trHeight w:val="335" w:hRule="atLeast"/>
        </w:trPr>
        <w:tc>
          <w:tcPr>
            <w:tcW w:w="10660" w:type="dxa"/>
            <w:shd w:val="clear" w:color="auto" w:fill="3E684D"/>
          </w:tcPr>
          <w:p>
            <w:pPr>
              <w:spacing w:line="320" w:lineRule="exact"/>
              <w:rPr>
                <w:rFonts w:hint="eastAsia" w:ascii="微软雅黑" w:hAnsi="微软雅黑" w:eastAsia="微软雅黑" w:cs="微软雅黑"/>
                <w:b/>
                <w:bCs/>
                <w:sz w:val="24"/>
                <w:lang w:eastAsia="zh-CN"/>
              </w:rPr>
            </w:pPr>
            <w:r>
              <w:rPr>
                <w:sz w:val="24"/>
              </w:rPr>
              <mc:AlternateContent>
                <mc:Choice Requires="wps">
                  <w:drawing>
                    <wp:anchor distT="0" distB="0" distL="0" distR="0" simplePos="0" relativeHeight="251659264" behindDoc="0" locked="0" layoutInCell="1" allowOverlap="1">
                      <wp:simplePos x="0" y="0"/>
                      <wp:positionH relativeFrom="column">
                        <wp:posOffset>-224155</wp:posOffset>
                      </wp:positionH>
                      <wp:positionV relativeFrom="paragraph">
                        <wp:posOffset>-40640</wp:posOffset>
                      </wp:positionV>
                      <wp:extent cx="295275" cy="295275"/>
                      <wp:effectExtent l="0" t="0" r="9525" b="9525"/>
                      <wp:wrapNone/>
                      <wp:docPr id="1046" name="椭圆 40"/>
                      <wp:cNvGraphicFramePr/>
                      <a:graphic xmlns:a="http://schemas.openxmlformats.org/drawingml/2006/main">
                        <a:graphicData uri="http://schemas.microsoft.com/office/word/2010/wordprocessingShape">
                          <wps:wsp>
                            <wps:cNvSpPr/>
                            <wps:spPr>
                              <a:xfrm>
                                <a:off x="0" y="0"/>
                                <a:ext cx="295275" cy="295275"/>
                              </a:xfrm>
                              <a:prstGeom prst="ellipse">
                                <a:avLst/>
                              </a:prstGeom>
                              <a:solidFill>
                                <a:srgbClr val="007A30"/>
                              </a:solidFill>
                              <a:ln>
                                <a:noFill/>
                              </a:ln>
                            </wps:spPr>
                            <wps:bodyPr/>
                          </wps:wsp>
                        </a:graphicData>
                      </a:graphic>
                    </wp:anchor>
                  </w:drawing>
                </mc:Choice>
                <mc:Fallback>
                  <w:pict>
                    <v:shape id="椭圆 40" o:spid="_x0000_s1026" o:spt="3" type="#_x0000_t3" style="position:absolute;left:0pt;margin-left:-17.65pt;margin-top:-3.2pt;height:23.25pt;width:23.25pt;z-index:251659264;mso-width-relative:page;mso-height-relative:page;" fillcolor="#007A30" filled="t" stroked="f" coordsize="21600,21600" o:gfxdata="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">
                      <v:fill on="t" focussize="0,0"/>
                      <v:stroke on="f"/>
                      <v:imagedata o:title=""/>
                      <o:lock v:ext="edit" aspectratio="f"/>
                    </v:shape>
                  </w:pict>
                </mc:Fallback>
              </mc:AlternateContent>
            </w:r>
            <w:r>
              <w:rPr>
                <w:rFonts w:hint="eastAsia" w:ascii="微软雅黑" w:hAnsi="微软雅黑" w:eastAsia="微软雅黑" w:cs="微软雅黑"/>
                <w:b/>
                <w:bCs/>
                <w:color w:val="FFFFFF"/>
                <w:sz w:val="24"/>
              </w:rPr>
              <w:t xml:space="preserve">  第七天 </w:t>
            </w:r>
            <w:r>
              <w:rPr>
                <w:rFonts w:hint="eastAsia" w:ascii="微软雅黑" w:hAnsi="微软雅黑" w:eastAsia="微软雅黑" w:cs="微软雅黑"/>
                <w:b/>
                <w:bCs/>
                <w:color w:val="FFFFFF"/>
                <w:sz w:val="24"/>
                <w:lang w:val="en-US" w:eastAsia="zh-CN"/>
              </w:rPr>
              <w:t>成都</w:t>
            </w:r>
          </w:p>
        </w:tc>
      </w:tr>
      <w:tr>
        <w:tblPrEx>
          <w:tblBorders>
            <w:top w:val="single" w:color="007A30" w:sz="4" w:space="0"/>
            <w:left w:val="single" w:color="007A30" w:sz="4" w:space="0"/>
            <w:bottom w:val="single" w:color="007A30" w:sz="4" w:space="0"/>
            <w:right w:val="single" w:color="007A30" w:sz="4" w:space="0"/>
            <w:insideH w:val="single" w:color="007A30" w:sz="4" w:space="0"/>
            <w:insideV w:val="single" w:color="007A30" w:sz="4" w:space="0"/>
          </w:tblBorders>
          <w:tblCellMar>
            <w:top w:w="0" w:type="dxa"/>
            <w:left w:w="108" w:type="dxa"/>
            <w:bottom w:w="0" w:type="dxa"/>
            <w:right w:w="108" w:type="dxa"/>
          </w:tblCellMar>
        </w:tblPrEx>
        <w:trPr>
          <w:trHeight w:val="436" w:hRule="atLeast"/>
        </w:trPr>
        <w:tc>
          <w:tcPr>
            <w:tcW w:w="10660" w:type="dxa"/>
            <w:vAlign w:val="center"/>
          </w:tcPr>
          <w:p>
            <w:pPr>
              <w:spacing w:line="260" w:lineRule="exact"/>
              <w:rPr>
                <w:rFonts w:hint="eastAsia" w:ascii="微软雅黑" w:hAnsi="微软雅黑" w:eastAsia="微软雅黑" w:cs="微软雅黑"/>
                <w:szCs w:val="21"/>
                <w:lang w:val="en-US" w:eastAsia="zh-CN"/>
              </w:rPr>
            </w:pPr>
            <w:r>
              <w:rPr>
                <w:rFonts w:hint="eastAsia" w:ascii="微软雅黑" w:hAnsi="微软雅黑" w:eastAsia="微软雅黑" w:cs="微软雅黑"/>
                <w:szCs w:val="21"/>
              </w:rPr>
              <w:t>用餐：</w:t>
            </w:r>
            <w:r>
              <w:rPr>
                <w:rFonts w:hint="eastAsia" w:ascii="微软雅黑" w:hAnsi="微软雅黑" w:eastAsia="微软雅黑" w:cs="微软雅黑"/>
                <w:szCs w:val="21"/>
                <w:lang w:val="en-US" w:eastAsia="zh-CN"/>
              </w:rPr>
              <w:t>无</w:t>
            </w:r>
          </w:p>
          <w:p>
            <w:pPr>
              <w:spacing w:line="260" w:lineRule="exact"/>
              <w:rPr>
                <w:rFonts w:hint="eastAsia" w:ascii="微软雅黑" w:hAnsi="微软雅黑" w:eastAsia="微软雅黑" w:cs="微软雅黑"/>
                <w:szCs w:val="21"/>
                <w:lang w:eastAsia="zh-CN"/>
              </w:rPr>
            </w:pPr>
            <w:r>
              <w:rPr>
                <w:rFonts w:hint="eastAsia" w:ascii="微软雅黑" w:hAnsi="微软雅黑" w:eastAsia="微软雅黑" w:cs="微软雅黑"/>
                <w:szCs w:val="21"/>
              </w:rPr>
              <w:t xml:space="preserve">住宿：无    </w:t>
            </w:r>
          </w:p>
          <w:p>
            <w:pPr>
              <w:pStyle w:val="10"/>
              <w:snapToGrid w:val="0"/>
              <w:spacing w:before="0" w:beforeAutospacing="0" w:after="0" w:afterAutospacing="0"/>
              <w:ind w:right="71"/>
              <w:rPr>
                <w:rFonts w:ascii="微软雅黑" w:hAnsi="微软雅黑" w:eastAsia="微软雅黑" w:cs="微软雅黑"/>
                <w:sz w:val="18"/>
                <w:szCs w:val="18"/>
              </w:rPr>
            </w:pPr>
            <w:r>
              <w:rPr>
                <w:rFonts w:hint="eastAsia" w:ascii="微软雅黑" w:hAnsi="微软雅黑" w:eastAsia="微软雅黑" w:cs="微软雅黑"/>
                <w:szCs w:val="21"/>
              </w:rPr>
              <w:t>交通：</w:t>
            </w:r>
            <w:r>
              <w:rPr>
                <w:rFonts w:hint="eastAsia" w:ascii="微软雅黑" w:hAnsi="微软雅黑" w:eastAsia="微软雅黑" w:cs="微软雅黑"/>
                <w:szCs w:val="21"/>
                <w:lang w:val="en-US" w:eastAsia="zh-CN"/>
              </w:rPr>
              <w:t>无</w:t>
            </w:r>
            <w:r>
              <w:rPr>
                <w:rFonts w:hint="eastAsia" w:ascii="微软雅黑" w:hAnsi="微软雅黑" w:eastAsia="微软雅黑" w:cs="微软雅黑"/>
                <w:szCs w:val="21"/>
              </w:rPr>
              <w:t xml:space="preserve"> </w:t>
            </w:r>
          </w:p>
        </w:tc>
      </w:tr>
      <w:tr>
        <w:tblPrEx>
          <w:tblBorders>
            <w:top w:val="single" w:color="007A30" w:sz="4" w:space="0"/>
            <w:left w:val="single" w:color="007A30" w:sz="4" w:space="0"/>
            <w:bottom w:val="single" w:color="007A30" w:sz="4" w:space="0"/>
            <w:right w:val="single" w:color="007A30" w:sz="4" w:space="0"/>
            <w:insideH w:val="single" w:color="007A30" w:sz="4" w:space="0"/>
            <w:insideV w:val="single" w:color="007A30" w:sz="4" w:space="0"/>
          </w:tblBorders>
          <w:tblCellMar>
            <w:top w:w="0" w:type="dxa"/>
            <w:left w:w="108" w:type="dxa"/>
            <w:bottom w:w="0" w:type="dxa"/>
            <w:right w:w="108" w:type="dxa"/>
          </w:tblCellMar>
        </w:tblPrEx>
        <w:trPr>
          <w:trHeight w:val="436" w:hRule="atLeast"/>
        </w:trPr>
        <w:tc>
          <w:tcPr>
            <w:tcW w:w="10660" w:type="dxa"/>
            <w:vAlign w:val="center"/>
          </w:tcPr>
          <w:p>
            <w:pPr>
              <w:adjustRightInd w:val="0"/>
              <w:snapToGrid w:val="0"/>
              <w:spacing w:line="240" w:lineRule="auto"/>
              <w:rPr>
                <w:rFonts w:hint="eastAsia" w:ascii="微软雅黑" w:hAnsi="微软雅黑" w:eastAsia="微软雅黑" w:cs="微软雅黑"/>
                <w:sz w:val="18"/>
                <w:szCs w:val="18"/>
              </w:rPr>
            </w:pPr>
            <w:r>
              <w:rPr>
                <w:rFonts w:hint="eastAsia" w:ascii="微软雅黑" w:hAnsi="微软雅黑" w:eastAsia="微软雅黑" w:cs="微软雅黑"/>
                <w:sz w:val="18"/>
                <w:szCs w:val="18"/>
              </w:rPr>
              <w:t xml:space="preserve">☆ </w:t>
            </w:r>
            <w:r>
              <w:rPr>
                <w:rFonts w:hint="eastAsia" w:ascii="微软雅黑" w:hAnsi="微软雅黑" w:eastAsia="微软雅黑"/>
                <w:sz w:val="18"/>
                <w:szCs w:val="18"/>
              </w:rPr>
              <w:t>抵达</w:t>
            </w:r>
            <w:r>
              <w:rPr>
                <w:rFonts w:hint="eastAsia" w:ascii="微软雅黑" w:hAnsi="微软雅黑" w:eastAsia="微软雅黑"/>
                <w:sz w:val="18"/>
                <w:szCs w:val="18"/>
                <w:lang w:val="en-US" w:eastAsia="zh-CN"/>
              </w:rPr>
              <w:t>成都</w:t>
            </w:r>
            <w:r>
              <w:rPr>
                <w:rFonts w:hint="eastAsia" w:ascii="微软雅黑" w:hAnsi="微软雅黑" w:eastAsia="微软雅黑"/>
                <w:sz w:val="18"/>
                <w:szCs w:val="18"/>
              </w:rPr>
              <w:t>，结束斯里兰卡之旅，离开这座让人流连忘返的天堂之岛，回到温暖的家。</w:t>
            </w:r>
          </w:p>
        </w:tc>
      </w:tr>
    </w:tbl>
    <w:p/>
    <w:p>
      <w:r>
        <mc:AlternateContent>
          <mc:Choice Requires="wps">
            <w:drawing>
              <wp:anchor distT="0" distB="0" distL="0" distR="0" simplePos="0" relativeHeight="251659264" behindDoc="0" locked="0" layoutInCell="1" allowOverlap="1">
                <wp:simplePos x="0" y="0"/>
                <wp:positionH relativeFrom="column">
                  <wp:posOffset>-33655</wp:posOffset>
                </wp:positionH>
                <wp:positionV relativeFrom="paragraph">
                  <wp:posOffset>114300</wp:posOffset>
                </wp:positionV>
                <wp:extent cx="1247775" cy="323215"/>
                <wp:effectExtent l="0" t="0" r="9525" b="635"/>
                <wp:wrapNone/>
                <wp:docPr id="1047" name="文本框 44"/>
                <wp:cNvGraphicFramePr/>
                <a:graphic xmlns:a="http://schemas.openxmlformats.org/drawingml/2006/main">
                  <a:graphicData uri="http://schemas.microsoft.com/office/word/2010/wordprocessingShape">
                    <wps:wsp>
                      <wps:cNvSpPr/>
                      <wps:spPr>
                        <a:xfrm>
                          <a:off x="0" y="0"/>
                          <a:ext cx="1247775" cy="323215"/>
                        </a:xfrm>
                        <a:prstGeom prst="rect">
                          <a:avLst/>
                        </a:prstGeom>
                        <a:solidFill>
                          <a:srgbClr val="3E684D"/>
                        </a:solidFill>
                        <a:ln>
                          <a:noFill/>
                        </a:ln>
                      </wps:spPr>
                      <wps:txbx>
                        <w:txbxContent>
                          <w:p>
                            <w:pPr>
                              <w:spacing w:line="360" w:lineRule="exact"/>
                              <w:rPr>
                                <w:color w:val="FFFFFF"/>
                              </w:rPr>
                            </w:pPr>
                            <w:r>
                              <w:rPr>
                                <w:rFonts w:hint="eastAsia" w:ascii="微软雅黑" w:hAnsi="微软雅黑" w:eastAsia="微软雅黑" w:cs="微软雅黑"/>
                                <w:b/>
                                <w:color w:val="FFFFFF"/>
                                <w:szCs w:val="21"/>
                              </w:rPr>
                              <w:t>☆ 签证资料</w:t>
                            </w:r>
                            <w:r>
                              <w:rPr>
                                <w:rFonts w:hint="eastAsia" w:ascii="微软雅黑" w:hAnsi="微软雅黑" w:eastAsia="微软雅黑" w:cs="微软雅黑"/>
                                <w:b/>
                                <w:color w:val="FFFFFF"/>
                                <w:szCs w:val="21"/>
                              </w:rPr>
                              <w:tab/>
                            </w:r>
                            <w:r>
                              <w:rPr>
                                <w:rFonts w:hint="eastAsia" w:ascii="微软雅黑" w:hAnsi="微软雅黑" w:eastAsia="微软雅黑" w:cs="微软雅黑"/>
                                <w:b/>
                                <w:color w:val="FFFFFF"/>
                                <w:szCs w:val="21"/>
                              </w:rPr>
                              <w:tab/>
                            </w:r>
                            <w:r>
                              <w:rPr>
                                <w:rFonts w:hint="eastAsia" w:ascii="微软雅黑" w:hAnsi="微软雅黑" w:eastAsia="微软雅黑" w:cs="微软雅黑"/>
                                <w:b/>
                                <w:color w:val="FFFFFF"/>
                                <w:szCs w:val="21"/>
                              </w:rPr>
                              <w:tab/>
                            </w:r>
                            <w:r>
                              <w:rPr>
                                <w:rFonts w:hint="eastAsia" w:ascii="微软雅黑" w:hAnsi="微软雅黑" w:eastAsia="微软雅黑" w:cs="微软雅黑"/>
                                <w:b/>
                                <w:color w:val="FFFFFF"/>
                                <w:szCs w:val="21"/>
                              </w:rPr>
                              <w:tab/>
                            </w:r>
                            <w:r>
                              <w:rPr>
                                <w:rFonts w:hint="eastAsia" w:ascii="微软雅黑" w:hAnsi="微软雅黑" w:eastAsia="微软雅黑" w:cs="微软雅黑"/>
                                <w:b/>
                                <w:color w:val="FFFFFF"/>
                                <w:szCs w:val="21"/>
                              </w:rPr>
                              <w:tab/>
                            </w:r>
                            <w:r>
                              <w:rPr>
                                <w:rFonts w:hint="eastAsia" w:ascii="微软雅黑" w:hAnsi="微软雅黑" w:eastAsia="微软雅黑" w:cs="微软雅黑"/>
                                <w:b/>
                                <w:color w:val="FFFFFF"/>
                                <w:szCs w:val="21"/>
                              </w:rPr>
                              <w:tab/>
                            </w:r>
                            <w:r>
                              <w:rPr>
                                <w:rFonts w:hint="eastAsia" w:ascii="微软雅黑" w:hAnsi="微软雅黑" w:eastAsia="微软雅黑" w:cs="微软雅黑"/>
                                <w:b/>
                                <w:color w:val="FFFFFF"/>
                                <w:szCs w:val="21"/>
                              </w:rPr>
                              <w:tab/>
                            </w:r>
                            <w:r>
                              <w:rPr>
                                <w:rFonts w:hint="eastAsia" w:ascii="微软雅黑" w:hAnsi="微软雅黑" w:eastAsia="微软雅黑" w:cs="微软雅黑"/>
                                <w:b/>
                                <w:color w:val="FFFFFF"/>
                                <w:szCs w:val="21"/>
                              </w:rPr>
                              <w:tab/>
                            </w:r>
                            <w:r>
                              <w:rPr>
                                <w:rFonts w:hint="eastAsia" w:ascii="微软雅黑" w:hAnsi="微软雅黑" w:eastAsia="微软雅黑" w:cs="微软雅黑"/>
                                <w:b/>
                                <w:color w:val="FFFFFF"/>
                                <w:szCs w:val="21"/>
                              </w:rPr>
                              <w:tab/>
                            </w:r>
                            <w:r>
                              <w:rPr>
                                <w:rFonts w:hint="eastAsia" w:ascii="微软雅黑" w:hAnsi="微软雅黑" w:eastAsia="微软雅黑" w:cs="微软雅黑"/>
                                <w:b/>
                                <w:color w:val="FFFFFF"/>
                                <w:szCs w:val="21"/>
                              </w:rPr>
                              <w:tab/>
                            </w:r>
                            <w:r>
                              <w:rPr>
                                <w:rFonts w:hint="eastAsia" w:ascii="微软雅黑" w:hAnsi="微软雅黑" w:eastAsia="微软雅黑" w:cs="微软雅黑"/>
                                <w:b/>
                                <w:color w:val="FFFFFF"/>
                                <w:szCs w:val="21"/>
                              </w:rPr>
                              <w:tab/>
                            </w:r>
                            <w:r>
                              <w:rPr>
                                <w:rFonts w:hint="eastAsia" w:ascii="微软雅黑" w:hAnsi="微软雅黑" w:eastAsia="微软雅黑" w:cs="微软雅黑"/>
                                <w:b/>
                                <w:color w:val="FFFFFF"/>
                                <w:szCs w:val="21"/>
                              </w:rPr>
                              <w:tab/>
                            </w:r>
                            <w:r>
                              <w:rPr>
                                <w:rFonts w:hint="eastAsia" w:ascii="微软雅黑" w:hAnsi="微软雅黑" w:eastAsia="微软雅黑" w:cs="微软雅黑"/>
                                <w:b/>
                                <w:color w:val="FFFFFF"/>
                                <w:szCs w:val="21"/>
                              </w:rPr>
                              <w:tab/>
                            </w:r>
                            <w:r>
                              <w:rPr>
                                <w:rFonts w:hint="eastAsia" w:ascii="微软雅黑" w:hAnsi="微软雅黑" w:eastAsia="微软雅黑" w:cs="微软雅黑"/>
                                <w:b/>
                                <w:color w:val="FFFFFF"/>
                                <w:szCs w:val="21"/>
                              </w:rPr>
                              <w:tab/>
                            </w:r>
                            <w:r>
                              <w:rPr>
                                <w:rFonts w:hint="eastAsia" w:ascii="微软雅黑" w:hAnsi="微软雅黑" w:eastAsia="微软雅黑" w:cs="微软雅黑"/>
                                <w:b/>
                                <w:color w:val="FFFFFF"/>
                                <w:szCs w:val="21"/>
                              </w:rPr>
                              <w:tab/>
                            </w:r>
                            <w:r>
                              <w:rPr>
                                <w:rFonts w:hint="eastAsia" w:ascii="微软雅黑" w:hAnsi="微软雅黑" w:eastAsia="微软雅黑" w:cs="微软雅黑"/>
                                <w:b/>
                                <w:color w:val="FFFFFF"/>
                                <w:szCs w:val="21"/>
                              </w:rPr>
                              <w:tab/>
                            </w:r>
                            <w:r>
                              <w:rPr>
                                <w:rFonts w:hint="eastAsia" w:ascii="微软雅黑" w:hAnsi="微软雅黑" w:eastAsia="微软雅黑" w:cs="微软雅黑"/>
                                <w:b/>
                                <w:color w:val="FFFFFF"/>
                                <w:szCs w:val="21"/>
                              </w:rPr>
                              <w:tab/>
                            </w:r>
                            <w:r>
                              <w:rPr>
                                <w:rFonts w:hint="eastAsia" w:ascii="微软雅黑" w:hAnsi="微软雅黑" w:eastAsia="微软雅黑" w:cs="微软雅黑"/>
                                <w:b/>
                                <w:color w:val="FFFFFF"/>
                                <w:szCs w:val="21"/>
                              </w:rPr>
                              <w:tab/>
                            </w:r>
                          </w:p>
                        </w:txbxContent>
                      </wps:txbx>
                      <wps:bodyPr vert="horz" wrap="square" lIns="91440" tIns="45720" rIns="91440" bIns="45720" anchor="t">
                        <a:noAutofit/>
                      </wps:bodyPr>
                    </wps:wsp>
                  </a:graphicData>
                </a:graphic>
              </wp:anchor>
            </w:drawing>
          </mc:Choice>
          <mc:Fallback>
            <w:pict>
              <v:rect id="文本框 44" o:spid="_x0000_s1026" o:spt="1" style="position:absolute;left:0pt;margin-left:-2.65pt;margin-top:9pt;height:25.45pt;width:98.25pt;z-index:251659264;mso-width-relative:page;mso-height-relative:page;" fillcolor="#3E684D" filled="t" stroked="f" coordsize="21600,21600" o:gfxdata="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BzSI/9UAAAAIAQAADwAAAAAAAAABACAAAAAiAAAAZHJzL2Rvd25yZXYueG1sUEsBAhQA&#10;FAAAAAgAh07iQDHaa9X1AQAA2AMAAA4AAAAAAAAAAQAgAAAAJAEAAGRycy9lMm9Eb2MueG1sUEsF&#10;BgAAAAAGAAYAWQEAAIsFAAAAAA==&#10;">
                <v:fill on="t" focussize="0,0"/>
                <v:stroke on="f"/>
                <v:imagedata o:title=""/>
                <o:lock v:ext="edit" aspectratio="f"/>
                <v:textbox>
                  <w:txbxContent>
                    <w:p>
                      <w:pPr>
                        <w:spacing w:line="360" w:lineRule="exact"/>
                        <w:rPr>
                          <w:color w:val="FFFFFF"/>
                        </w:rPr>
                      </w:pPr>
                      <w:r>
                        <w:rPr>
                          <w:rFonts w:hint="eastAsia" w:ascii="微软雅黑" w:hAnsi="微软雅黑" w:eastAsia="微软雅黑" w:cs="微软雅黑"/>
                          <w:b/>
                          <w:color w:val="FFFFFF"/>
                          <w:szCs w:val="21"/>
                        </w:rPr>
                        <w:t>☆ 签证资料</w:t>
                      </w:r>
                      <w:r>
                        <w:rPr>
                          <w:rFonts w:hint="eastAsia" w:ascii="微软雅黑" w:hAnsi="微软雅黑" w:eastAsia="微软雅黑" w:cs="微软雅黑"/>
                          <w:b/>
                          <w:color w:val="FFFFFF"/>
                          <w:szCs w:val="21"/>
                        </w:rPr>
                        <w:tab/>
                      </w:r>
                      <w:r>
                        <w:rPr>
                          <w:rFonts w:hint="eastAsia" w:ascii="微软雅黑" w:hAnsi="微软雅黑" w:eastAsia="微软雅黑" w:cs="微软雅黑"/>
                          <w:b/>
                          <w:color w:val="FFFFFF"/>
                          <w:szCs w:val="21"/>
                        </w:rPr>
                        <w:tab/>
                      </w:r>
                      <w:r>
                        <w:rPr>
                          <w:rFonts w:hint="eastAsia" w:ascii="微软雅黑" w:hAnsi="微软雅黑" w:eastAsia="微软雅黑" w:cs="微软雅黑"/>
                          <w:b/>
                          <w:color w:val="FFFFFF"/>
                          <w:szCs w:val="21"/>
                        </w:rPr>
                        <w:tab/>
                      </w:r>
                      <w:r>
                        <w:rPr>
                          <w:rFonts w:hint="eastAsia" w:ascii="微软雅黑" w:hAnsi="微软雅黑" w:eastAsia="微软雅黑" w:cs="微软雅黑"/>
                          <w:b/>
                          <w:color w:val="FFFFFF"/>
                          <w:szCs w:val="21"/>
                        </w:rPr>
                        <w:tab/>
                      </w:r>
                      <w:r>
                        <w:rPr>
                          <w:rFonts w:hint="eastAsia" w:ascii="微软雅黑" w:hAnsi="微软雅黑" w:eastAsia="微软雅黑" w:cs="微软雅黑"/>
                          <w:b/>
                          <w:color w:val="FFFFFF"/>
                          <w:szCs w:val="21"/>
                        </w:rPr>
                        <w:tab/>
                      </w:r>
                      <w:r>
                        <w:rPr>
                          <w:rFonts w:hint="eastAsia" w:ascii="微软雅黑" w:hAnsi="微软雅黑" w:eastAsia="微软雅黑" w:cs="微软雅黑"/>
                          <w:b/>
                          <w:color w:val="FFFFFF"/>
                          <w:szCs w:val="21"/>
                        </w:rPr>
                        <w:tab/>
                      </w:r>
                      <w:r>
                        <w:rPr>
                          <w:rFonts w:hint="eastAsia" w:ascii="微软雅黑" w:hAnsi="微软雅黑" w:eastAsia="微软雅黑" w:cs="微软雅黑"/>
                          <w:b/>
                          <w:color w:val="FFFFFF"/>
                          <w:szCs w:val="21"/>
                        </w:rPr>
                        <w:tab/>
                      </w:r>
                      <w:r>
                        <w:rPr>
                          <w:rFonts w:hint="eastAsia" w:ascii="微软雅黑" w:hAnsi="微软雅黑" w:eastAsia="微软雅黑" w:cs="微软雅黑"/>
                          <w:b/>
                          <w:color w:val="FFFFFF"/>
                          <w:szCs w:val="21"/>
                        </w:rPr>
                        <w:tab/>
                      </w:r>
                      <w:r>
                        <w:rPr>
                          <w:rFonts w:hint="eastAsia" w:ascii="微软雅黑" w:hAnsi="微软雅黑" w:eastAsia="微软雅黑" w:cs="微软雅黑"/>
                          <w:b/>
                          <w:color w:val="FFFFFF"/>
                          <w:szCs w:val="21"/>
                        </w:rPr>
                        <w:tab/>
                      </w:r>
                      <w:r>
                        <w:rPr>
                          <w:rFonts w:hint="eastAsia" w:ascii="微软雅黑" w:hAnsi="微软雅黑" w:eastAsia="微软雅黑" w:cs="微软雅黑"/>
                          <w:b/>
                          <w:color w:val="FFFFFF"/>
                          <w:szCs w:val="21"/>
                        </w:rPr>
                        <w:tab/>
                      </w:r>
                      <w:r>
                        <w:rPr>
                          <w:rFonts w:hint="eastAsia" w:ascii="微软雅黑" w:hAnsi="微软雅黑" w:eastAsia="微软雅黑" w:cs="微软雅黑"/>
                          <w:b/>
                          <w:color w:val="FFFFFF"/>
                          <w:szCs w:val="21"/>
                        </w:rPr>
                        <w:tab/>
                      </w:r>
                      <w:r>
                        <w:rPr>
                          <w:rFonts w:hint="eastAsia" w:ascii="微软雅黑" w:hAnsi="微软雅黑" w:eastAsia="微软雅黑" w:cs="微软雅黑"/>
                          <w:b/>
                          <w:color w:val="FFFFFF"/>
                          <w:szCs w:val="21"/>
                        </w:rPr>
                        <w:tab/>
                      </w:r>
                      <w:r>
                        <w:rPr>
                          <w:rFonts w:hint="eastAsia" w:ascii="微软雅黑" w:hAnsi="微软雅黑" w:eastAsia="微软雅黑" w:cs="微软雅黑"/>
                          <w:b/>
                          <w:color w:val="FFFFFF"/>
                          <w:szCs w:val="21"/>
                        </w:rPr>
                        <w:tab/>
                      </w:r>
                      <w:r>
                        <w:rPr>
                          <w:rFonts w:hint="eastAsia" w:ascii="微软雅黑" w:hAnsi="微软雅黑" w:eastAsia="微软雅黑" w:cs="微软雅黑"/>
                          <w:b/>
                          <w:color w:val="FFFFFF"/>
                          <w:szCs w:val="21"/>
                        </w:rPr>
                        <w:tab/>
                      </w:r>
                      <w:r>
                        <w:rPr>
                          <w:rFonts w:hint="eastAsia" w:ascii="微软雅黑" w:hAnsi="微软雅黑" w:eastAsia="微软雅黑" w:cs="微软雅黑"/>
                          <w:b/>
                          <w:color w:val="FFFFFF"/>
                          <w:szCs w:val="21"/>
                        </w:rPr>
                        <w:tab/>
                      </w:r>
                      <w:r>
                        <w:rPr>
                          <w:rFonts w:hint="eastAsia" w:ascii="微软雅黑" w:hAnsi="微软雅黑" w:eastAsia="微软雅黑" w:cs="微软雅黑"/>
                          <w:b/>
                          <w:color w:val="FFFFFF"/>
                          <w:szCs w:val="21"/>
                        </w:rPr>
                        <w:tab/>
                      </w:r>
                      <w:r>
                        <w:rPr>
                          <w:rFonts w:hint="eastAsia" w:ascii="微软雅黑" w:hAnsi="微软雅黑" w:eastAsia="微软雅黑" w:cs="微软雅黑"/>
                          <w:b/>
                          <w:color w:val="FFFFFF"/>
                          <w:szCs w:val="21"/>
                        </w:rPr>
                        <w:tab/>
                      </w:r>
                      <w:r>
                        <w:rPr>
                          <w:rFonts w:hint="eastAsia" w:ascii="微软雅黑" w:hAnsi="微软雅黑" w:eastAsia="微软雅黑" w:cs="微软雅黑"/>
                          <w:b/>
                          <w:color w:val="FFFFFF"/>
                          <w:szCs w:val="21"/>
                        </w:rPr>
                        <w:tab/>
                      </w:r>
                    </w:p>
                  </w:txbxContent>
                </v:textbox>
              </v:rect>
            </w:pict>
          </mc:Fallback>
        </mc:AlternateContent>
      </w:r>
    </w:p>
    <w:p>
      <w:pPr>
        <w:rPr>
          <w:rFonts w:ascii="微软雅黑" w:hAnsi="微软雅黑" w:eastAsia="微软雅黑" w:cs="微软雅黑"/>
          <w:b/>
          <w:color w:val="993300"/>
          <w:szCs w:val="21"/>
        </w:rPr>
      </w:pPr>
    </w:p>
    <w:p>
      <w:pPr>
        <w:spacing w:line="320" w:lineRule="exact"/>
        <w:rPr>
          <w:rFonts w:ascii="微软雅黑" w:hAnsi="微软雅黑" w:eastAsia="微软雅黑" w:cs="微软雅黑"/>
          <w:szCs w:val="21"/>
        </w:rPr>
      </w:pPr>
      <w:r>
        <w:rPr>
          <w:rFonts w:hint="eastAsia" w:ascii="微软雅黑" w:hAnsi="微软雅黑" w:eastAsia="微软雅黑" w:cs="微软雅黑"/>
          <w:szCs w:val="21"/>
        </w:rPr>
        <w:t>1、六个月以上有效期护照首页扫描件</w:t>
      </w:r>
    </w:p>
    <w:p>
      <w:pPr>
        <w:spacing w:line="320" w:lineRule="exact"/>
        <w:ind w:left="420" w:firstLine="420"/>
        <w:rPr>
          <w:rFonts w:ascii="微软雅黑" w:hAnsi="微软雅黑" w:eastAsia="微软雅黑" w:cs="微软雅黑"/>
          <w:b/>
          <w:color w:val="993300"/>
          <w:szCs w:val="21"/>
        </w:rPr>
      </w:pPr>
      <w:r>
        <mc:AlternateContent>
          <mc:Choice Requires="wps">
            <w:drawing>
              <wp:anchor distT="0" distB="0" distL="0" distR="0" simplePos="0" relativeHeight="251659264" behindDoc="0" locked="0" layoutInCell="1" allowOverlap="1">
                <wp:simplePos x="0" y="0"/>
                <wp:positionH relativeFrom="column">
                  <wp:posOffset>-33655</wp:posOffset>
                </wp:positionH>
                <wp:positionV relativeFrom="paragraph">
                  <wp:posOffset>184785</wp:posOffset>
                </wp:positionV>
                <wp:extent cx="1247775" cy="323215"/>
                <wp:effectExtent l="0" t="0" r="9525" b="635"/>
                <wp:wrapNone/>
                <wp:docPr id="1048" name="文本框 45"/>
                <wp:cNvGraphicFramePr/>
                <a:graphic xmlns:a="http://schemas.openxmlformats.org/drawingml/2006/main">
                  <a:graphicData uri="http://schemas.microsoft.com/office/word/2010/wordprocessingShape">
                    <wps:wsp>
                      <wps:cNvSpPr/>
                      <wps:spPr>
                        <a:xfrm>
                          <a:off x="0" y="0"/>
                          <a:ext cx="1247775" cy="323215"/>
                        </a:xfrm>
                        <a:prstGeom prst="rect">
                          <a:avLst/>
                        </a:prstGeom>
                        <a:solidFill>
                          <a:srgbClr val="3E684D"/>
                        </a:solidFill>
                        <a:ln>
                          <a:noFill/>
                        </a:ln>
                      </wps:spPr>
                      <wps:txbx>
                        <w:txbxContent>
                          <w:p>
                            <w:pPr>
                              <w:spacing w:line="360" w:lineRule="exact"/>
                              <w:rPr>
                                <w:color w:val="FFFFFF"/>
                              </w:rPr>
                            </w:pPr>
                            <w:r>
                              <w:rPr>
                                <w:rFonts w:hint="eastAsia" w:ascii="微软雅黑" w:hAnsi="微软雅黑" w:eastAsia="微软雅黑" w:cs="微软雅黑"/>
                                <w:b/>
                                <w:color w:val="FFFFFF"/>
                                <w:szCs w:val="21"/>
                              </w:rPr>
                              <w:t>☆ 费用包含</w:t>
                            </w:r>
                            <w:r>
                              <w:rPr>
                                <w:rFonts w:hint="eastAsia" w:ascii="微软雅黑" w:hAnsi="微软雅黑" w:eastAsia="微软雅黑" w:cs="微软雅黑"/>
                                <w:b/>
                                <w:color w:val="FFFFFF"/>
                                <w:szCs w:val="21"/>
                              </w:rPr>
                              <w:tab/>
                            </w:r>
                            <w:r>
                              <w:rPr>
                                <w:rFonts w:hint="eastAsia" w:ascii="微软雅黑" w:hAnsi="微软雅黑" w:eastAsia="微软雅黑" w:cs="微软雅黑"/>
                                <w:b/>
                                <w:color w:val="FFFFFF"/>
                                <w:szCs w:val="21"/>
                              </w:rPr>
                              <w:tab/>
                            </w:r>
                            <w:r>
                              <w:rPr>
                                <w:rFonts w:hint="eastAsia" w:ascii="微软雅黑" w:hAnsi="微软雅黑" w:eastAsia="微软雅黑" w:cs="微软雅黑"/>
                                <w:b/>
                                <w:color w:val="FFFFFF"/>
                                <w:szCs w:val="21"/>
                              </w:rPr>
                              <w:tab/>
                            </w:r>
                            <w:r>
                              <w:rPr>
                                <w:rFonts w:hint="eastAsia" w:ascii="微软雅黑" w:hAnsi="微软雅黑" w:eastAsia="微软雅黑" w:cs="微软雅黑"/>
                                <w:b/>
                                <w:color w:val="FFFFFF"/>
                                <w:szCs w:val="21"/>
                              </w:rPr>
                              <w:tab/>
                            </w:r>
                            <w:r>
                              <w:rPr>
                                <w:rFonts w:hint="eastAsia" w:ascii="微软雅黑" w:hAnsi="微软雅黑" w:eastAsia="微软雅黑" w:cs="微软雅黑"/>
                                <w:b/>
                                <w:color w:val="FFFFFF"/>
                                <w:szCs w:val="21"/>
                              </w:rPr>
                              <w:tab/>
                            </w:r>
                            <w:r>
                              <w:rPr>
                                <w:rFonts w:hint="eastAsia" w:ascii="微软雅黑" w:hAnsi="微软雅黑" w:eastAsia="微软雅黑" w:cs="微软雅黑"/>
                                <w:b/>
                                <w:color w:val="FFFFFF"/>
                                <w:szCs w:val="21"/>
                              </w:rPr>
                              <w:tab/>
                            </w:r>
                            <w:r>
                              <w:rPr>
                                <w:rFonts w:hint="eastAsia" w:ascii="微软雅黑" w:hAnsi="微软雅黑" w:eastAsia="微软雅黑" w:cs="微软雅黑"/>
                                <w:b/>
                                <w:color w:val="FFFFFF"/>
                                <w:szCs w:val="21"/>
                              </w:rPr>
                              <w:tab/>
                            </w:r>
                            <w:r>
                              <w:rPr>
                                <w:rFonts w:hint="eastAsia" w:ascii="微软雅黑" w:hAnsi="微软雅黑" w:eastAsia="微软雅黑" w:cs="微软雅黑"/>
                                <w:b/>
                                <w:color w:val="FFFFFF"/>
                                <w:szCs w:val="21"/>
                              </w:rPr>
                              <w:tab/>
                            </w:r>
                            <w:r>
                              <w:rPr>
                                <w:rFonts w:hint="eastAsia" w:ascii="微软雅黑" w:hAnsi="微软雅黑" w:eastAsia="微软雅黑" w:cs="微软雅黑"/>
                                <w:b/>
                                <w:color w:val="FFFFFF"/>
                                <w:szCs w:val="21"/>
                              </w:rPr>
                              <w:tab/>
                            </w:r>
                            <w:r>
                              <w:rPr>
                                <w:rFonts w:hint="eastAsia" w:ascii="微软雅黑" w:hAnsi="微软雅黑" w:eastAsia="微软雅黑" w:cs="微软雅黑"/>
                                <w:b/>
                                <w:color w:val="FFFFFF"/>
                                <w:szCs w:val="21"/>
                              </w:rPr>
                              <w:tab/>
                            </w:r>
                            <w:r>
                              <w:rPr>
                                <w:rFonts w:hint="eastAsia" w:ascii="微软雅黑" w:hAnsi="微软雅黑" w:eastAsia="微软雅黑" w:cs="微软雅黑"/>
                                <w:b/>
                                <w:color w:val="FFFFFF"/>
                                <w:szCs w:val="21"/>
                              </w:rPr>
                              <w:tab/>
                            </w:r>
                            <w:r>
                              <w:rPr>
                                <w:rFonts w:hint="eastAsia" w:ascii="微软雅黑" w:hAnsi="微软雅黑" w:eastAsia="微软雅黑" w:cs="微软雅黑"/>
                                <w:b/>
                                <w:color w:val="FFFFFF"/>
                                <w:szCs w:val="21"/>
                              </w:rPr>
                              <w:tab/>
                            </w:r>
                            <w:r>
                              <w:rPr>
                                <w:rFonts w:hint="eastAsia" w:ascii="微软雅黑" w:hAnsi="微软雅黑" w:eastAsia="微软雅黑" w:cs="微软雅黑"/>
                                <w:b/>
                                <w:color w:val="FFFFFF"/>
                                <w:szCs w:val="21"/>
                              </w:rPr>
                              <w:tab/>
                            </w:r>
                            <w:r>
                              <w:rPr>
                                <w:rFonts w:hint="eastAsia" w:ascii="微软雅黑" w:hAnsi="微软雅黑" w:eastAsia="微软雅黑" w:cs="微软雅黑"/>
                                <w:b/>
                                <w:color w:val="FFFFFF"/>
                                <w:szCs w:val="21"/>
                              </w:rPr>
                              <w:tab/>
                            </w:r>
                            <w:r>
                              <w:rPr>
                                <w:rFonts w:hint="eastAsia" w:ascii="微软雅黑" w:hAnsi="微软雅黑" w:eastAsia="微软雅黑" w:cs="微软雅黑"/>
                                <w:b/>
                                <w:color w:val="FFFFFF"/>
                                <w:szCs w:val="21"/>
                              </w:rPr>
                              <w:tab/>
                            </w:r>
                            <w:r>
                              <w:rPr>
                                <w:rFonts w:hint="eastAsia" w:ascii="微软雅黑" w:hAnsi="微软雅黑" w:eastAsia="微软雅黑" w:cs="微软雅黑"/>
                                <w:b/>
                                <w:color w:val="FFFFFF"/>
                                <w:szCs w:val="21"/>
                              </w:rPr>
                              <w:tab/>
                            </w:r>
                            <w:r>
                              <w:rPr>
                                <w:rFonts w:hint="eastAsia" w:ascii="微软雅黑" w:hAnsi="微软雅黑" w:eastAsia="微软雅黑" w:cs="微软雅黑"/>
                                <w:b/>
                                <w:color w:val="FFFFFF"/>
                                <w:szCs w:val="21"/>
                              </w:rPr>
                              <w:tab/>
                            </w:r>
                          </w:p>
                        </w:txbxContent>
                      </wps:txbx>
                      <wps:bodyPr vert="horz" wrap="square" lIns="91440" tIns="45720" rIns="91440" bIns="45720" anchor="t">
                        <a:noAutofit/>
                      </wps:bodyPr>
                    </wps:wsp>
                  </a:graphicData>
                </a:graphic>
              </wp:anchor>
            </w:drawing>
          </mc:Choice>
          <mc:Fallback>
            <w:pict>
              <v:rect id="文本框 45" o:spid="_x0000_s1026" o:spt="1" style="position:absolute;left:0pt;margin-left:-2.65pt;margin-top:14.55pt;height:25.45pt;width:98.25pt;z-index:251659264;mso-width-relative:page;mso-height-relative:page;" fillcolor="#3E684D" filled="t" stroked="f" coordsize="21600,21600" o:gfxdata="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A1sLc31QAAAAgBAAAPAAAAAAAAAAEAIAAAACIAAABkcnMvZG93bnJldi54bWxQSwEC&#10;FAAUAAAACACHTuJAp965RPcBAADYAwAADgAAAAAAAAABACAAAAAkAQAAZHJzL2Uyb0RvYy54bWxQ&#10;SwUGAAAAAAYABgBZAQAAjQUAAAAA&#10;">
                <v:fill on="t" focussize="0,0"/>
                <v:stroke on="f"/>
                <v:imagedata o:title=""/>
                <o:lock v:ext="edit" aspectratio="f"/>
                <v:textbox>
                  <w:txbxContent>
                    <w:p>
                      <w:pPr>
                        <w:spacing w:line="360" w:lineRule="exact"/>
                        <w:rPr>
                          <w:color w:val="FFFFFF"/>
                        </w:rPr>
                      </w:pPr>
                      <w:r>
                        <w:rPr>
                          <w:rFonts w:hint="eastAsia" w:ascii="微软雅黑" w:hAnsi="微软雅黑" w:eastAsia="微软雅黑" w:cs="微软雅黑"/>
                          <w:b/>
                          <w:color w:val="FFFFFF"/>
                          <w:szCs w:val="21"/>
                        </w:rPr>
                        <w:t>☆ 费用包含</w:t>
                      </w:r>
                      <w:r>
                        <w:rPr>
                          <w:rFonts w:hint="eastAsia" w:ascii="微软雅黑" w:hAnsi="微软雅黑" w:eastAsia="微软雅黑" w:cs="微软雅黑"/>
                          <w:b/>
                          <w:color w:val="FFFFFF"/>
                          <w:szCs w:val="21"/>
                        </w:rPr>
                        <w:tab/>
                      </w:r>
                      <w:r>
                        <w:rPr>
                          <w:rFonts w:hint="eastAsia" w:ascii="微软雅黑" w:hAnsi="微软雅黑" w:eastAsia="微软雅黑" w:cs="微软雅黑"/>
                          <w:b/>
                          <w:color w:val="FFFFFF"/>
                          <w:szCs w:val="21"/>
                        </w:rPr>
                        <w:tab/>
                      </w:r>
                      <w:r>
                        <w:rPr>
                          <w:rFonts w:hint="eastAsia" w:ascii="微软雅黑" w:hAnsi="微软雅黑" w:eastAsia="微软雅黑" w:cs="微软雅黑"/>
                          <w:b/>
                          <w:color w:val="FFFFFF"/>
                          <w:szCs w:val="21"/>
                        </w:rPr>
                        <w:tab/>
                      </w:r>
                      <w:r>
                        <w:rPr>
                          <w:rFonts w:hint="eastAsia" w:ascii="微软雅黑" w:hAnsi="微软雅黑" w:eastAsia="微软雅黑" w:cs="微软雅黑"/>
                          <w:b/>
                          <w:color w:val="FFFFFF"/>
                          <w:szCs w:val="21"/>
                        </w:rPr>
                        <w:tab/>
                      </w:r>
                      <w:r>
                        <w:rPr>
                          <w:rFonts w:hint="eastAsia" w:ascii="微软雅黑" w:hAnsi="微软雅黑" w:eastAsia="微软雅黑" w:cs="微软雅黑"/>
                          <w:b/>
                          <w:color w:val="FFFFFF"/>
                          <w:szCs w:val="21"/>
                        </w:rPr>
                        <w:tab/>
                      </w:r>
                      <w:r>
                        <w:rPr>
                          <w:rFonts w:hint="eastAsia" w:ascii="微软雅黑" w:hAnsi="微软雅黑" w:eastAsia="微软雅黑" w:cs="微软雅黑"/>
                          <w:b/>
                          <w:color w:val="FFFFFF"/>
                          <w:szCs w:val="21"/>
                        </w:rPr>
                        <w:tab/>
                      </w:r>
                      <w:r>
                        <w:rPr>
                          <w:rFonts w:hint="eastAsia" w:ascii="微软雅黑" w:hAnsi="微软雅黑" w:eastAsia="微软雅黑" w:cs="微软雅黑"/>
                          <w:b/>
                          <w:color w:val="FFFFFF"/>
                          <w:szCs w:val="21"/>
                        </w:rPr>
                        <w:tab/>
                      </w:r>
                      <w:r>
                        <w:rPr>
                          <w:rFonts w:hint="eastAsia" w:ascii="微软雅黑" w:hAnsi="微软雅黑" w:eastAsia="微软雅黑" w:cs="微软雅黑"/>
                          <w:b/>
                          <w:color w:val="FFFFFF"/>
                          <w:szCs w:val="21"/>
                        </w:rPr>
                        <w:tab/>
                      </w:r>
                      <w:r>
                        <w:rPr>
                          <w:rFonts w:hint="eastAsia" w:ascii="微软雅黑" w:hAnsi="微软雅黑" w:eastAsia="微软雅黑" w:cs="微软雅黑"/>
                          <w:b/>
                          <w:color w:val="FFFFFF"/>
                          <w:szCs w:val="21"/>
                        </w:rPr>
                        <w:tab/>
                      </w:r>
                      <w:r>
                        <w:rPr>
                          <w:rFonts w:hint="eastAsia" w:ascii="微软雅黑" w:hAnsi="微软雅黑" w:eastAsia="微软雅黑" w:cs="微软雅黑"/>
                          <w:b/>
                          <w:color w:val="FFFFFF"/>
                          <w:szCs w:val="21"/>
                        </w:rPr>
                        <w:tab/>
                      </w:r>
                      <w:r>
                        <w:rPr>
                          <w:rFonts w:hint="eastAsia" w:ascii="微软雅黑" w:hAnsi="微软雅黑" w:eastAsia="微软雅黑" w:cs="微软雅黑"/>
                          <w:b/>
                          <w:color w:val="FFFFFF"/>
                          <w:szCs w:val="21"/>
                        </w:rPr>
                        <w:tab/>
                      </w:r>
                      <w:r>
                        <w:rPr>
                          <w:rFonts w:hint="eastAsia" w:ascii="微软雅黑" w:hAnsi="微软雅黑" w:eastAsia="微软雅黑" w:cs="微软雅黑"/>
                          <w:b/>
                          <w:color w:val="FFFFFF"/>
                          <w:szCs w:val="21"/>
                        </w:rPr>
                        <w:tab/>
                      </w:r>
                      <w:r>
                        <w:rPr>
                          <w:rFonts w:hint="eastAsia" w:ascii="微软雅黑" w:hAnsi="微软雅黑" w:eastAsia="微软雅黑" w:cs="微软雅黑"/>
                          <w:b/>
                          <w:color w:val="FFFFFF"/>
                          <w:szCs w:val="21"/>
                        </w:rPr>
                        <w:tab/>
                      </w:r>
                      <w:r>
                        <w:rPr>
                          <w:rFonts w:hint="eastAsia" w:ascii="微软雅黑" w:hAnsi="微软雅黑" w:eastAsia="微软雅黑" w:cs="微软雅黑"/>
                          <w:b/>
                          <w:color w:val="FFFFFF"/>
                          <w:szCs w:val="21"/>
                        </w:rPr>
                        <w:tab/>
                      </w:r>
                      <w:r>
                        <w:rPr>
                          <w:rFonts w:hint="eastAsia" w:ascii="微软雅黑" w:hAnsi="微软雅黑" w:eastAsia="微软雅黑" w:cs="微软雅黑"/>
                          <w:b/>
                          <w:color w:val="FFFFFF"/>
                          <w:szCs w:val="21"/>
                        </w:rPr>
                        <w:tab/>
                      </w:r>
                      <w:r>
                        <w:rPr>
                          <w:rFonts w:hint="eastAsia" w:ascii="微软雅黑" w:hAnsi="微软雅黑" w:eastAsia="微软雅黑" w:cs="微软雅黑"/>
                          <w:b/>
                          <w:color w:val="FFFFFF"/>
                          <w:szCs w:val="21"/>
                        </w:rPr>
                        <w:tab/>
                      </w:r>
                      <w:r>
                        <w:rPr>
                          <w:rFonts w:hint="eastAsia" w:ascii="微软雅黑" w:hAnsi="微软雅黑" w:eastAsia="微软雅黑" w:cs="微软雅黑"/>
                          <w:b/>
                          <w:color w:val="FFFFFF"/>
                          <w:szCs w:val="21"/>
                        </w:rPr>
                        <w:tab/>
                      </w:r>
                    </w:p>
                  </w:txbxContent>
                </v:textbox>
              </v:rect>
            </w:pict>
          </mc:Fallback>
        </mc:AlternateContent>
      </w:r>
    </w:p>
    <w:p>
      <w:pPr>
        <w:spacing w:line="320" w:lineRule="exact"/>
        <w:rPr>
          <w:rFonts w:ascii="微软雅黑" w:hAnsi="微软雅黑" w:eastAsia="微软雅黑" w:cs="微软雅黑"/>
          <w:b/>
          <w:color w:val="993300"/>
          <w:szCs w:val="21"/>
        </w:rPr>
      </w:pPr>
    </w:p>
    <w:p>
      <w:pPr>
        <w:spacing w:line="320" w:lineRule="exact"/>
        <w:rPr>
          <w:rFonts w:ascii="微软雅黑" w:hAnsi="微软雅黑" w:eastAsia="微软雅黑" w:cs="微软雅黑"/>
          <w:b/>
          <w:color w:val="993300"/>
          <w:szCs w:val="21"/>
        </w:rPr>
      </w:pPr>
    </w:p>
    <w:p>
      <w:pPr>
        <w:numPr>
          <w:ilvl w:val="0"/>
          <w:numId w:val="2"/>
        </w:numPr>
        <w:spacing w:line="320" w:lineRule="exact"/>
        <w:rPr>
          <w:rFonts w:ascii="微软雅黑" w:hAnsi="微软雅黑" w:eastAsia="微软雅黑" w:cs="微软雅黑"/>
          <w:szCs w:val="21"/>
        </w:rPr>
      </w:pPr>
      <w:r>
        <w:rPr>
          <w:rFonts w:hint="eastAsia" w:ascii="微软雅黑" w:hAnsi="微软雅黑" w:eastAsia="微软雅黑" w:cs="微软雅黑"/>
          <w:szCs w:val="21"/>
        </w:rPr>
        <w:t>行程中所列餐食，西式自助餐或桌餐</w:t>
      </w:r>
    </w:p>
    <w:p>
      <w:pPr>
        <w:numPr>
          <w:ilvl w:val="0"/>
          <w:numId w:val="2"/>
        </w:numPr>
        <w:spacing w:line="320" w:lineRule="exact"/>
        <w:rPr>
          <w:rFonts w:ascii="微软雅黑" w:hAnsi="微软雅黑" w:eastAsia="微软雅黑" w:cs="微软雅黑"/>
          <w:szCs w:val="21"/>
        </w:rPr>
      </w:pPr>
      <w:r>
        <w:rPr>
          <w:rFonts w:hint="eastAsia" w:ascii="微软雅黑" w:hAnsi="微软雅黑" w:eastAsia="微软雅黑" w:cs="微软雅黑"/>
          <w:szCs w:val="21"/>
        </w:rPr>
        <w:t>3晚</w:t>
      </w:r>
      <w:r>
        <w:rPr>
          <w:rFonts w:hint="eastAsia" w:ascii="微软雅黑" w:hAnsi="微软雅黑" w:eastAsia="微软雅黑" w:cs="微软雅黑"/>
          <w:szCs w:val="21"/>
          <w:lang w:val="en-US" w:eastAsia="zh-CN"/>
        </w:rPr>
        <w:t>5</w:t>
      </w:r>
      <w:r>
        <w:rPr>
          <w:rFonts w:hint="eastAsia" w:ascii="微软雅黑" w:hAnsi="微软雅黑" w:eastAsia="微软雅黑" w:cs="微软雅黑"/>
          <w:szCs w:val="21"/>
        </w:rPr>
        <w:t>星南亚特色酒店，2晚5星海滨度假酒店，（具体酒店信息详见出团通知书）</w:t>
      </w:r>
    </w:p>
    <w:p>
      <w:pPr>
        <w:numPr>
          <w:ilvl w:val="0"/>
          <w:numId w:val="2"/>
        </w:numPr>
        <w:spacing w:line="320" w:lineRule="exact"/>
        <w:rPr>
          <w:rFonts w:ascii="微软雅黑" w:hAnsi="微软雅黑" w:eastAsia="微软雅黑" w:cs="微软雅黑"/>
          <w:szCs w:val="21"/>
        </w:rPr>
      </w:pPr>
      <w:r>
        <w:rPr>
          <w:rFonts w:hint="eastAsia" w:ascii="微软雅黑" w:hAnsi="微软雅黑" w:eastAsia="微软雅黑" w:cs="微软雅黑"/>
          <w:szCs w:val="21"/>
        </w:rPr>
        <w:t>行程中所列景点的门票</w:t>
      </w:r>
    </w:p>
    <w:p>
      <w:pPr>
        <w:numPr>
          <w:ilvl w:val="0"/>
          <w:numId w:val="2"/>
        </w:numPr>
        <w:spacing w:line="320" w:lineRule="exact"/>
        <w:rPr>
          <w:rFonts w:ascii="微软雅黑" w:hAnsi="微软雅黑" w:eastAsia="微软雅黑" w:cs="微软雅黑"/>
          <w:szCs w:val="21"/>
        </w:rPr>
      </w:pPr>
      <w:r>
        <w:rPr>
          <w:rFonts w:hint="eastAsia" w:ascii="微软雅黑" w:hAnsi="微软雅黑" w:eastAsia="微软雅黑" w:cs="微软雅黑"/>
          <w:szCs w:val="21"/>
        </w:rPr>
        <w:t>旅游空调车（包括司机服务费、司机饭费、油费、路桥费、停车费）</w:t>
      </w:r>
    </w:p>
    <w:p>
      <w:pPr>
        <w:numPr>
          <w:ilvl w:val="0"/>
          <w:numId w:val="2"/>
        </w:numPr>
        <w:spacing w:line="320" w:lineRule="exact"/>
        <w:rPr>
          <w:rFonts w:ascii="微软雅黑" w:hAnsi="微软雅黑" w:eastAsia="微软雅黑" w:cs="微软雅黑"/>
          <w:szCs w:val="21"/>
        </w:rPr>
      </w:pPr>
      <w:r>
        <w:rPr>
          <w:rFonts w:hint="eastAsia" w:ascii="微软雅黑" w:hAnsi="微软雅黑" w:eastAsia="微软雅黑" w:cs="微软雅黑"/>
          <w:szCs w:val="21"/>
        </w:rPr>
        <w:t>当地每人每天一瓶矿泉水</w:t>
      </w:r>
    </w:p>
    <w:p>
      <w:pPr>
        <w:numPr>
          <w:ilvl w:val="0"/>
          <w:numId w:val="2"/>
        </w:numPr>
        <w:spacing w:line="320" w:lineRule="exact"/>
        <w:rPr>
          <w:rFonts w:ascii="微软雅黑" w:hAnsi="微软雅黑" w:eastAsia="微软雅黑" w:cs="微软雅黑"/>
          <w:szCs w:val="21"/>
        </w:rPr>
      </w:pPr>
      <w:r>
        <w:rPr>
          <w:rFonts w:hint="eastAsia" w:ascii="微软雅黑" w:hAnsi="微软雅黑" w:eastAsia="微软雅黑" w:cs="微软雅黑"/>
          <w:szCs w:val="21"/>
          <w:lang w:val="en-US" w:eastAsia="zh-CN"/>
        </w:rPr>
        <w:t>成都</w:t>
      </w:r>
      <w:r>
        <w:rPr>
          <w:rFonts w:hint="eastAsia" w:ascii="微软雅黑" w:hAnsi="微软雅黑" w:eastAsia="微软雅黑" w:cs="微软雅黑"/>
          <w:szCs w:val="21"/>
        </w:rPr>
        <w:t>-科伦坡往返机票及税金</w:t>
      </w:r>
    </w:p>
    <w:p>
      <w:pPr>
        <w:numPr>
          <w:ilvl w:val="0"/>
          <w:numId w:val="2"/>
        </w:numPr>
        <w:spacing w:line="320" w:lineRule="exact"/>
        <w:rPr>
          <w:rFonts w:ascii="微软雅黑" w:hAnsi="微软雅黑" w:eastAsia="微软雅黑" w:cs="微软雅黑"/>
          <w:szCs w:val="21"/>
        </w:rPr>
      </w:pPr>
      <w:r>
        <w:rPr>
          <w:rFonts w:hint="eastAsia" w:ascii="微软雅黑" w:hAnsi="微软雅黑" w:eastAsia="微软雅黑" w:cs="微软雅黑"/>
          <w:szCs w:val="21"/>
        </w:rPr>
        <w:t>旅游意外保险</w:t>
      </w:r>
    </w:p>
    <w:p>
      <w:pPr>
        <w:spacing w:line="320" w:lineRule="exact"/>
        <w:ind w:left="420"/>
        <w:rPr>
          <w:rFonts w:ascii="微软雅黑" w:hAnsi="微软雅黑" w:eastAsia="微软雅黑" w:cs="微软雅黑"/>
          <w:szCs w:val="21"/>
        </w:rPr>
      </w:pPr>
    </w:p>
    <w:p>
      <w:pPr>
        <w:spacing w:line="320" w:lineRule="exact"/>
        <w:ind w:left="420"/>
        <w:rPr>
          <w:rFonts w:ascii="微软雅黑" w:hAnsi="微软雅黑" w:eastAsia="微软雅黑" w:cs="微软雅黑"/>
          <w:szCs w:val="21"/>
        </w:rPr>
      </w:pPr>
      <w:r>
        <mc:AlternateContent>
          <mc:Choice Requires="wps">
            <w:drawing>
              <wp:anchor distT="0" distB="0" distL="0" distR="0" simplePos="0" relativeHeight="251659264" behindDoc="0" locked="0" layoutInCell="1" allowOverlap="1">
                <wp:simplePos x="0" y="0"/>
                <wp:positionH relativeFrom="column">
                  <wp:posOffset>-81280</wp:posOffset>
                </wp:positionH>
                <wp:positionV relativeFrom="paragraph">
                  <wp:posOffset>48260</wp:posOffset>
                </wp:positionV>
                <wp:extent cx="1247775" cy="323215"/>
                <wp:effectExtent l="0" t="0" r="9525" b="635"/>
                <wp:wrapNone/>
                <wp:docPr id="1049" name="文本框 46"/>
                <wp:cNvGraphicFramePr/>
                <a:graphic xmlns:a="http://schemas.openxmlformats.org/drawingml/2006/main">
                  <a:graphicData uri="http://schemas.microsoft.com/office/word/2010/wordprocessingShape">
                    <wps:wsp>
                      <wps:cNvSpPr/>
                      <wps:spPr>
                        <a:xfrm>
                          <a:off x="0" y="0"/>
                          <a:ext cx="1247775" cy="323215"/>
                        </a:xfrm>
                        <a:prstGeom prst="rect">
                          <a:avLst/>
                        </a:prstGeom>
                        <a:solidFill>
                          <a:srgbClr val="3E684D"/>
                        </a:solidFill>
                        <a:ln>
                          <a:noFill/>
                        </a:ln>
                      </wps:spPr>
                      <wps:txbx>
                        <w:txbxContent>
                          <w:p>
                            <w:pPr>
                              <w:spacing w:line="360" w:lineRule="exact"/>
                              <w:rPr>
                                <w:color w:val="FFFFFF"/>
                              </w:rPr>
                            </w:pPr>
                            <w:r>
                              <w:rPr>
                                <w:rFonts w:hint="eastAsia" w:ascii="微软雅黑" w:hAnsi="微软雅黑" w:eastAsia="微软雅黑" w:cs="微软雅黑"/>
                                <w:b/>
                                <w:color w:val="FFFFFF"/>
                                <w:szCs w:val="21"/>
                              </w:rPr>
                              <w:t>☆ 费用不含</w:t>
                            </w:r>
                          </w:p>
                        </w:txbxContent>
                      </wps:txbx>
                      <wps:bodyPr vert="horz" wrap="square" lIns="91440" tIns="45720" rIns="91440" bIns="45720" anchor="t">
                        <a:noAutofit/>
                      </wps:bodyPr>
                    </wps:wsp>
                  </a:graphicData>
                </a:graphic>
              </wp:anchor>
            </w:drawing>
          </mc:Choice>
          <mc:Fallback>
            <w:pict>
              <v:rect id="文本框 46" o:spid="_x0000_s1026" o:spt="1" style="position:absolute;left:0pt;margin-left:-6.4pt;margin-top:3.8pt;height:25.45pt;width:98.25pt;z-index:251659264;mso-width-relative:page;mso-height-relative:page;" fillcolor="#3E684D" filled="t" stroked="f" coordsize="21600,21600" o:gfxdata="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BnzzGn1QAAAAgBAAAPAAAAAAAAAAEAIAAAACIAAABkcnMvZG93bnJldi54bWxQSwECFAAU&#10;AAAACACHTuJA44dAKPQBAADYAwAADgAAAAAAAAABACAAAAAkAQAAZHJzL2Uyb0RvYy54bWxQSwUG&#10;AAAAAAYABgBZAQAAigUAAAAA&#10;">
                <v:fill on="t" focussize="0,0"/>
                <v:stroke on="f"/>
                <v:imagedata o:title=""/>
                <o:lock v:ext="edit" aspectratio="f"/>
                <v:textbox>
                  <w:txbxContent>
                    <w:p>
                      <w:pPr>
                        <w:spacing w:line="360" w:lineRule="exact"/>
                        <w:rPr>
                          <w:color w:val="FFFFFF"/>
                        </w:rPr>
                      </w:pPr>
                      <w:r>
                        <w:rPr>
                          <w:rFonts w:hint="eastAsia" w:ascii="微软雅黑" w:hAnsi="微软雅黑" w:eastAsia="微软雅黑" w:cs="微软雅黑"/>
                          <w:b/>
                          <w:color w:val="FFFFFF"/>
                          <w:szCs w:val="21"/>
                        </w:rPr>
                        <w:t>☆ 费用不含</w:t>
                      </w:r>
                    </w:p>
                  </w:txbxContent>
                </v:textbox>
              </v:rect>
            </w:pict>
          </mc:Fallback>
        </mc:AlternateContent>
      </w:r>
    </w:p>
    <w:p>
      <w:pPr>
        <w:spacing w:line="320" w:lineRule="exact"/>
        <w:rPr>
          <w:rFonts w:ascii="微软雅黑" w:hAnsi="微软雅黑" w:eastAsia="微软雅黑" w:cs="微软雅黑"/>
          <w:b/>
          <w:color w:val="993300"/>
          <w:szCs w:val="21"/>
        </w:rPr>
      </w:pPr>
    </w:p>
    <w:p>
      <w:pPr>
        <w:widowControl/>
        <w:numPr>
          <w:ilvl w:val="0"/>
          <w:numId w:val="3"/>
        </w:numPr>
        <w:spacing w:line="320" w:lineRule="exact"/>
        <w:ind w:left="1080" w:hanging="1080"/>
        <w:jc w:val="left"/>
        <w:rPr>
          <w:rFonts w:ascii="微软雅黑" w:hAnsi="微软雅黑" w:eastAsia="微软雅黑" w:cs="微软雅黑"/>
          <w:szCs w:val="21"/>
        </w:rPr>
      </w:pPr>
      <w:r>
        <w:rPr>
          <w:rFonts w:hint="eastAsia" w:ascii="微软雅黑" w:hAnsi="微软雅黑" w:eastAsia="微软雅黑" w:cs="微软雅黑"/>
          <w:szCs w:val="21"/>
        </w:rPr>
        <w:t>全程单房差2</w:t>
      </w:r>
      <w:r>
        <w:rPr>
          <w:rFonts w:hint="eastAsia" w:ascii="微软雅黑" w:hAnsi="微软雅黑" w:eastAsia="微软雅黑" w:cs="微软雅黑"/>
          <w:szCs w:val="21"/>
          <w:lang w:val="en-US" w:eastAsia="zh-CN"/>
        </w:rPr>
        <w:t>4</w:t>
      </w:r>
      <w:r>
        <w:rPr>
          <w:rFonts w:hint="eastAsia" w:ascii="微软雅黑" w:hAnsi="微软雅黑" w:eastAsia="微软雅黑" w:cs="微软雅黑"/>
          <w:szCs w:val="21"/>
        </w:rPr>
        <w:t>00元/人</w:t>
      </w:r>
    </w:p>
    <w:p>
      <w:pPr>
        <w:widowControl/>
        <w:numPr>
          <w:ilvl w:val="0"/>
          <w:numId w:val="3"/>
        </w:numPr>
        <w:spacing w:line="320" w:lineRule="exact"/>
        <w:ind w:left="1080" w:hanging="1080"/>
        <w:jc w:val="left"/>
        <w:rPr>
          <w:rFonts w:ascii="微软雅黑" w:hAnsi="微软雅黑" w:eastAsia="微软雅黑" w:cs="微软雅黑"/>
          <w:szCs w:val="21"/>
        </w:rPr>
      </w:pPr>
      <w:r>
        <w:rPr>
          <w:rFonts w:hint="eastAsia" w:ascii="微软雅黑" w:hAnsi="微软雅黑" w:eastAsia="微软雅黑" w:cs="微软雅黑"/>
          <w:szCs w:val="21"/>
        </w:rPr>
        <w:t>行程表中的自费项目及行程表以外其他费用</w:t>
      </w:r>
    </w:p>
    <w:p>
      <w:pPr>
        <w:widowControl/>
        <w:numPr>
          <w:ilvl w:val="0"/>
          <w:numId w:val="3"/>
        </w:numPr>
        <w:spacing w:line="320" w:lineRule="exact"/>
        <w:ind w:left="1080" w:hanging="1080"/>
        <w:jc w:val="left"/>
        <w:rPr>
          <w:rFonts w:ascii="微软雅黑" w:hAnsi="微软雅黑" w:eastAsia="微软雅黑" w:cs="微软雅黑"/>
          <w:szCs w:val="21"/>
        </w:rPr>
      </w:pPr>
      <w:r>
        <w:rPr>
          <w:rFonts w:hint="eastAsia" w:ascii="微软雅黑" w:hAnsi="微软雅黑" w:eastAsia="微软雅黑" w:cs="微软雅黑"/>
          <w:szCs w:val="21"/>
        </w:rPr>
        <w:t>酒店行李物品的搬运费、保管费、酒店其他消费。</w:t>
      </w:r>
    </w:p>
    <w:p>
      <w:pPr>
        <w:widowControl/>
        <w:numPr>
          <w:ilvl w:val="0"/>
          <w:numId w:val="3"/>
        </w:numPr>
        <w:spacing w:line="320" w:lineRule="exact"/>
        <w:ind w:left="1080" w:hanging="1080"/>
        <w:jc w:val="left"/>
        <w:rPr>
          <w:rFonts w:ascii="微软雅黑" w:hAnsi="微软雅黑" w:eastAsia="微软雅黑" w:cs="微软雅黑"/>
          <w:szCs w:val="21"/>
        </w:rPr>
      </w:pPr>
      <w:r>
        <w:rPr>
          <w:rFonts w:hint="eastAsia" w:ascii="微软雅黑" w:hAnsi="微软雅黑" w:eastAsia="微软雅黑" w:cs="微软雅黑"/>
          <w:szCs w:val="21"/>
        </w:rPr>
        <w:t>个人消费（如：电话、传真、电视付费频道、洗衣、饮料等）</w:t>
      </w:r>
    </w:p>
    <w:p>
      <w:pPr>
        <w:widowControl/>
        <w:numPr>
          <w:ilvl w:val="0"/>
          <w:numId w:val="3"/>
        </w:numPr>
        <w:spacing w:line="320" w:lineRule="exact"/>
        <w:ind w:left="1080" w:hanging="1080"/>
        <w:jc w:val="left"/>
        <w:rPr>
          <w:rFonts w:ascii="微软雅黑" w:hAnsi="微软雅黑" w:eastAsia="微软雅黑" w:cs="微软雅黑"/>
          <w:szCs w:val="21"/>
        </w:rPr>
      </w:pPr>
      <w:r>
        <w:rPr>
          <w:rFonts w:hint="eastAsia" w:ascii="微软雅黑" w:hAnsi="微软雅黑" w:eastAsia="微软雅黑" w:cs="微软雅黑"/>
          <w:szCs w:val="21"/>
        </w:rPr>
        <w:t>旅游者因自身过错或自身疾病所造成的相关费用，特别是丢失护照所带来的损失</w:t>
      </w:r>
    </w:p>
    <w:p>
      <w:pPr>
        <w:widowControl/>
        <w:numPr>
          <w:ilvl w:val="0"/>
          <w:numId w:val="3"/>
        </w:numPr>
        <w:spacing w:line="320" w:lineRule="exact"/>
        <w:ind w:left="1080" w:hanging="1080"/>
        <w:jc w:val="left"/>
        <w:rPr>
          <w:rFonts w:ascii="微软雅黑" w:hAnsi="微软雅黑" w:eastAsia="微软雅黑" w:cs="微软雅黑"/>
          <w:szCs w:val="21"/>
        </w:rPr>
      </w:pPr>
      <w:r>
        <w:rPr>
          <w:rFonts w:hint="eastAsia" w:ascii="微软雅黑" w:hAnsi="微软雅黑" w:eastAsia="微软雅黑" w:cs="微软雅黑"/>
          <w:szCs w:val="21"/>
        </w:rPr>
        <w:t>非我社所能控制因素下引起的额外费用，如：自然灾害、罢工、境外当地政策或民俗禁 忌、 景点维修、内陆</w:t>
      </w:r>
    </w:p>
    <w:p>
      <w:pPr>
        <w:widowControl/>
        <w:spacing w:line="320" w:lineRule="exact"/>
        <w:jc w:val="left"/>
        <w:rPr>
          <w:rFonts w:ascii="微软雅黑" w:hAnsi="微软雅黑" w:eastAsia="微软雅黑" w:cs="微软雅黑"/>
          <w:szCs w:val="21"/>
        </w:rPr>
      </w:pPr>
      <w:r>
        <w:rPr>
          <w:rFonts w:hint="eastAsia" w:ascii="微软雅黑" w:hAnsi="微软雅黑" w:eastAsia="微软雅黑" w:cs="微软雅黑"/>
          <w:szCs w:val="21"/>
        </w:rPr>
        <w:t>航班延误等</w:t>
      </w:r>
    </w:p>
    <w:p>
      <w:pPr>
        <w:widowControl/>
        <w:numPr>
          <w:ilvl w:val="0"/>
          <w:numId w:val="3"/>
        </w:numPr>
        <w:spacing w:line="320" w:lineRule="exact"/>
        <w:ind w:left="1080" w:hanging="1080"/>
        <w:jc w:val="left"/>
        <w:rPr>
          <w:rFonts w:ascii="微软雅黑" w:hAnsi="微软雅黑" w:eastAsia="微软雅黑" w:cs="微软雅黑"/>
          <w:szCs w:val="21"/>
        </w:rPr>
      </w:pPr>
      <w:r>
        <w:rPr>
          <w:rFonts w:hint="eastAsia" w:ascii="微软雅黑" w:hAnsi="微软雅黑" w:eastAsia="微软雅黑" w:cs="微软雅黑"/>
          <w:szCs w:val="21"/>
        </w:rPr>
        <w:t>用餐时间在机场候机或飞机上的餐食由客人自理</w:t>
      </w:r>
    </w:p>
    <w:p>
      <w:pPr>
        <w:widowControl/>
        <w:numPr>
          <w:ilvl w:val="0"/>
          <w:numId w:val="3"/>
        </w:numPr>
        <w:spacing w:line="320" w:lineRule="exact"/>
        <w:ind w:left="1080" w:hanging="1080"/>
        <w:jc w:val="left"/>
        <w:rPr>
          <w:rFonts w:ascii="微软雅黑" w:hAnsi="微软雅黑" w:eastAsia="微软雅黑" w:cs="微软雅黑"/>
          <w:szCs w:val="21"/>
        </w:rPr>
      </w:pPr>
      <w:r>
        <w:rPr>
          <w:rFonts w:hint="eastAsia" w:ascii="微软雅黑" w:hAnsi="微软雅黑" w:eastAsia="微软雅黑" w:cs="微软雅黑"/>
          <w:szCs w:val="21"/>
        </w:rPr>
        <w:t>前往</w:t>
      </w:r>
      <w:r>
        <w:rPr>
          <w:rFonts w:hint="eastAsia" w:ascii="微软雅黑" w:hAnsi="微软雅黑" w:eastAsia="微软雅黑" w:cs="微软雅黑"/>
          <w:szCs w:val="21"/>
          <w:lang w:val="en-US" w:eastAsia="zh-CN"/>
        </w:rPr>
        <w:t>成都天府</w:t>
      </w:r>
      <w:r>
        <w:rPr>
          <w:rFonts w:hint="eastAsia" w:ascii="微软雅黑" w:hAnsi="微软雅黑" w:eastAsia="微软雅黑" w:cs="微软雅黑"/>
          <w:szCs w:val="21"/>
          <w:lang w:eastAsia="zh-CN"/>
        </w:rPr>
        <w:t>国际</w:t>
      </w:r>
      <w:r>
        <w:rPr>
          <w:rFonts w:hint="eastAsia" w:ascii="微软雅黑" w:hAnsi="微软雅黑" w:eastAsia="微软雅黑" w:cs="微软雅黑"/>
          <w:szCs w:val="21"/>
        </w:rPr>
        <w:t>机场的往返交通费</w:t>
      </w:r>
    </w:p>
    <w:p>
      <w:pPr>
        <w:widowControl/>
        <w:numPr>
          <w:ilvl w:val="0"/>
          <w:numId w:val="3"/>
        </w:numPr>
        <w:spacing w:line="320" w:lineRule="exact"/>
        <w:ind w:left="1080" w:hanging="1080"/>
        <w:jc w:val="left"/>
        <w:rPr>
          <w:rFonts w:ascii="微软雅黑" w:hAnsi="微软雅黑" w:eastAsia="微软雅黑" w:cs="微软雅黑"/>
          <w:szCs w:val="21"/>
        </w:rPr>
      </w:pPr>
      <w:r>
        <w:rPr>
          <w:rFonts w:hint="eastAsia" w:ascii="微软雅黑" w:hAnsi="微软雅黑" w:eastAsia="微软雅黑" w:cs="微软雅黑"/>
          <w:szCs w:val="21"/>
        </w:rPr>
        <w:t>游客提前入住酒店或因晚退房所产生的费用</w:t>
      </w:r>
    </w:p>
    <w:p>
      <w:pPr>
        <w:widowControl/>
        <w:numPr>
          <w:ilvl w:val="0"/>
          <w:numId w:val="3"/>
        </w:numPr>
        <w:spacing w:line="320" w:lineRule="exact"/>
        <w:ind w:left="1080" w:hanging="1080"/>
        <w:jc w:val="left"/>
        <w:rPr>
          <w:rFonts w:ascii="微软雅黑" w:hAnsi="微软雅黑" w:eastAsia="微软雅黑" w:cs="微软雅黑"/>
          <w:color w:val="000000"/>
          <w:szCs w:val="21"/>
        </w:rPr>
      </w:pPr>
      <w:r>
        <w:rPr>
          <w:rFonts w:hint="eastAsia" w:ascii="微软雅黑" w:hAnsi="微软雅黑" w:eastAsia="微软雅黑" w:cs="微软雅黑"/>
          <w:color w:val="000000"/>
          <w:szCs w:val="21"/>
        </w:rPr>
        <w:t>导游司机辛苦小费（客人自愿给予）</w:t>
      </w:r>
    </w:p>
    <w:p>
      <w:pPr>
        <w:rPr>
          <w:rFonts w:ascii="微软雅黑" w:hAnsi="微软雅黑" w:eastAsia="微软雅黑" w:cs="微软雅黑"/>
          <w:b/>
          <w:sz w:val="18"/>
          <w:szCs w:val="18"/>
        </w:rPr>
      </w:pPr>
      <w:r>
        <mc:AlternateContent>
          <mc:Choice Requires="wps">
            <w:drawing>
              <wp:anchor distT="0" distB="0" distL="0" distR="0" simplePos="0" relativeHeight="251659264" behindDoc="0" locked="0" layoutInCell="1" allowOverlap="1">
                <wp:simplePos x="0" y="0"/>
                <wp:positionH relativeFrom="column">
                  <wp:posOffset>-81280</wp:posOffset>
                </wp:positionH>
                <wp:positionV relativeFrom="paragraph">
                  <wp:posOffset>85090</wp:posOffset>
                </wp:positionV>
                <wp:extent cx="1247775" cy="323215"/>
                <wp:effectExtent l="0" t="0" r="9525" b="635"/>
                <wp:wrapNone/>
                <wp:docPr id="1050" name="文本框 47"/>
                <wp:cNvGraphicFramePr/>
                <a:graphic xmlns:a="http://schemas.openxmlformats.org/drawingml/2006/main">
                  <a:graphicData uri="http://schemas.microsoft.com/office/word/2010/wordprocessingShape">
                    <wps:wsp>
                      <wps:cNvSpPr/>
                      <wps:spPr>
                        <a:xfrm>
                          <a:off x="0" y="0"/>
                          <a:ext cx="1247775" cy="323215"/>
                        </a:xfrm>
                        <a:prstGeom prst="rect">
                          <a:avLst/>
                        </a:prstGeom>
                        <a:solidFill>
                          <a:srgbClr val="3E684D"/>
                        </a:solidFill>
                        <a:ln>
                          <a:noFill/>
                        </a:ln>
                      </wps:spPr>
                      <wps:txbx>
                        <w:txbxContent>
                          <w:p>
                            <w:pPr>
                              <w:spacing w:line="360" w:lineRule="exact"/>
                              <w:rPr>
                                <w:color w:val="FFFFFF"/>
                              </w:rPr>
                            </w:pPr>
                            <w:r>
                              <w:rPr>
                                <w:rFonts w:hint="eastAsia" w:ascii="微软雅黑" w:hAnsi="微软雅黑" w:eastAsia="微软雅黑" w:cs="微软雅黑"/>
                                <w:b/>
                                <w:color w:val="FFFFFF"/>
                                <w:szCs w:val="21"/>
                              </w:rPr>
                              <w:t>☆ 温馨提示</w:t>
                            </w:r>
                          </w:p>
                        </w:txbxContent>
                      </wps:txbx>
                      <wps:bodyPr vert="horz" wrap="square" lIns="91440" tIns="45720" rIns="91440" bIns="45720" anchor="t">
                        <a:noAutofit/>
                      </wps:bodyPr>
                    </wps:wsp>
                  </a:graphicData>
                </a:graphic>
              </wp:anchor>
            </w:drawing>
          </mc:Choice>
          <mc:Fallback>
            <w:pict>
              <v:rect id="文本框 47" o:spid="_x0000_s1026" o:spt="1" style="position:absolute;left:0pt;margin-left:-6.4pt;margin-top:6.7pt;height:25.45pt;width:98.25pt;z-index:251659264;mso-width-relative:page;mso-height-relative:page;" fillcolor="#3E684D" filled="t" stroked="f" coordsize="21600,21600" o:gfxdata="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BkGLtzWAAAACQEAAA8AAAAAAAAAAQAgAAAAIgAAAGRycy9kb3ducmV2LnhtbFBLAQIU&#10;ABQAAAAIAIdO4kBdujw79QEAANgDAAAOAAAAAAAAAAEAIAAAACUBAABkcnMvZTJvRG9jLnhtbFBL&#10;BQYAAAAABgAGAFkBAACMBQAAAAA=&#10;">
                <v:fill on="t" focussize="0,0"/>
                <v:stroke on="f"/>
                <v:imagedata o:title=""/>
                <o:lock v:ext="edit" aspectratio="f"/>
                <v:textbox>
                  <w:txbxContent>
                    <w:p>
                      <w:pPr>
                        <w:spacing w:line="360" w:lineRule="exact"/>
                        <w:rPr>
                          <w:color w:val="FFFFFF"/>
                        </w:rPr>
                      </w:pPr>
                      <w:r>
                        <w:rPr>
                          <w:rFonts w:hint="eastAsia" w:ascii="微软雅黑" w:hAnsi="微软雅黑" w:eastAsia="微软雅黑" w:cs="微软雅黑"/>
                          <w:b/>
                          <w:color w:val="FFFFFF"/>
                          <w:szCs w:val="21"/>
                        </w:rPr>
                        <w:t>☆ 温馨提示</w:t>
                      </w:r>
                    </w:p>
                  </w:txbxContent>
                </v:textbox>
              </v:rect>
            </w:pict>
          </mc:Fallback>
        </mc:AlternateContent>
      </w:r>
    </w:p>
    <w:p>
      <w:pPr>
        <w:spacing w:line="320" w:lineRule="exact"/>
        <w:rPr>
          <w:rFonts w:ascii="微软雅黑" w:hAnsi="微软雅黑" w:eastAsia="微软雅黑" w:cs="微软雅黑"/>
          <w:b/>
          <w:color w:val="993300"/>
          <w:szCs w:val="21"/>
        </w:rPr>
      </w:pPr>
    </w:p>
    <w:p>
      <w:pPr>
        <w:numPr>
          <w:ilvl w:val="0"/>
          <w:numId w:val="4"/>
        </w:numPr>
        <w:spacing w:line="300" w:lineRule="exact"/>
        <w:rPr>
          <w:rFonts w:ascii="微软雅黑" w:hAnsi="微软雅黑" w:eastAsia="微软雅黑" w:cs="微软雅黑"/>
          <w:sz w:val="18"/>
          <w:szCs w:val="18"/>
        </w:rPr>
      </w:pPr>
      <w:r>
        <w:rPr>
          <w:rFonts w:hint="eastAsia" w:ascii="微软雅黑" w:hAnsi="微软雅黑" w:eastAsia="微软雅黑" w:cs="微软雅黑"/>
          <w:sz w:val="18"/>
          <w:szCs w:val="18"/>
        </w:rPr>
        <w:t>行程中所列航班号及时间仅供参考，以最终出团同通知书为准；</w:t>
      </w:r>
    </w:p>
    <w:p>
      <w:pPr>
        <w:numPr>
          <w:ilvl w:val="0"/>
          <w:numId w:val="4"/>
        </w:numPr>
        <w:ind w:right="-57" w:rightChars="-27"/>
        <w:rPr>
          <w:rFonts w:ascii="微软雅黑" w:hAnsi="微软雅黑" w:eastAsia="微软雅黑" w:cs="微软雅黑"/>
          <w:sz w:val="18"/>
          <w:szCs w:val="18"/>
        </w:rPr>
      </w:pPr>
      <w:r>
        <w:rPr>
          <w:rFonts w:hint="eastAsia" w:ascii="微软雅黑" w:hAnsi="微软雅黑" w:eastAsia="微软雅黑" w:cs="微软雅黑"/>
          <w:sz w:val="18"/>
          <w:szCs w:val="18"/>
        </w:rPr>
        <w:t xml:space="preserve">斯里兰卡当地的中文导游都是斯里兰卡本国人，没有华人导游，他们讲中文的腔调带有浓厚的斯里兰卡音调，思维方式与中国人也有一定的差异，建议放慢语速以便沟通或由领队协调沟通。 </w:t>
      </w:r>
    </w:p>
    <w:p>
      <w:pPr>
        <w:numPr>
          <w:ilvl w:val="0"/>
          <w:numId w:val="4"/>
        </w:numPr>
        <w:ind w:right="-57" w:rightChars="-27"/>
        <w:rPr>
          <w:rFonts w:ascii="微软雅黑" w:hAnsi="微软雅黑" w:eastAsia="微软雅黑" w:cs="微软雅黑"/>
          <w:sz w:val="18"/>
          <w:szCs w:val="18"/>
        </w:rPr>
      </w:pPr>
      <w:r>
        <w:rPr>
          <w:rFonts w:hint="eastAsia" w:ascii="微软雅黑" w:hAnsi="微软雅黑" w:eastAsia="微软雅黑" w:cs="微软雅黑"/>
          <w:sz w:val="18"/>
          <w:szCs w:val="18"/>
        </w:rPr>
        <w:t>面临当地中文导游较少，满足不了大量团队的情况，我们会安排英文导游+中文翻译的模式；</w:t>
      </w:r>
    </w:p>
    <w:p>
      <w:pPr>
        <w:numPr>
          <w:ilvl w:val="0"/>
          <w:numId w:val="4"/>
        </w:numPr>
        <w:spacing w:line="300" w:lineRule="exact"/>
        <w:rPr>
          <w:rFonts w:ascii="微软雅黑" w:hAnsi="微软雅黑" w:eastAsia="微软雅黑" w:cs="微软雅黑"/>
          <w:sz w:val="18"/>
          <w:szCs w:val="18"/>
        </w:rPr>
      </w:pPr>
      <w:r>
        <w:rPr>
          <w:rFonts w:hint="eastAsia" w:ascii="微软雅黑" w:hAnsi="微软雅黑" w:eastAsia="微软雅黑" w:cs="微软雅黑"/>
          <w:sz w:val="18"/>
          <w:szCs w:val="18"/>
        </w:rPr>
        <w:t>行程中所注明的城市间距离，参照境外地图，仅供参考，视当地交通状况进行调整；</w:t>
      </w:r>
    </w:p>
    <w:p>
      <w:pPr>
        <w:numPr>
          <w:ilvl w:val="0"/>
          <w:numId w:val="4"/>
        </w:numPr>
        <w:spacing w:line="300" w:lineRule="exact"/>
        <w:rPr>
          <w:rFonts w:ascii="微软雅黑" w:hAnsi="微软雅黑" w:eastAsia="微软雅黑" w:cs="微软雅黑"/>
          <w:sz w:val="18"/>
          <w:szCs w:val="18"/>
        </w:rPr>
      </w:pPr>
      <w:r>
        <w:rPr>
          <w:rFonts w:hint="eastAsia" w:ascii="微软雅黑" w:hAnsi="微软雅黑" w:eastAsia="微软雅黑" w:cs="微软雅黑"/>
          <w:sz w:val="18"/>
          <w:szCs w:val="18"/>
        </w:rPr>
        <w:t>请您在境外期间遵守当地的法律法规，以及注意自己的人身及财产安全；</w:t>
      </w:r>
    </w:p>
    <w:p>
      <w:pPr>
        <w:numPr>
          <w:ilvl w:val="0"/>
          <w:numId w:val="4"/>
        </w:numPr>
        <w:spacing w:line="300" w:lineRule="exact"/>
        <w:rPr>
          <w:rFonts w:ascii="微软雅黑" w:hAnsi="微软雅黑" w:eastAsia="微软雅黑" w:cs="微软雅黑"/>
          <w:sz w:val="18"/>
          <w:szCs w:val="18"/>
        </w:rPr>
      </w:pPr>
      <w:r>
        <w:rPr>
          <w:rFonts w:hint="eastAsia" w:ascii="微软雅黑" w:hAnsi="微软雅黑" w:eastAsia="微软雅黑" w:cs="微软雅黑"/>
          <w:sz w:val="18"/>
          <w:szCs w:val="18"/>
        </w:rPr>
        <w:t>此参考行程和旅游费用，我公司将根据参团人数、航班、签证及目的地国临时变化保留调整的权利；</w:t>
      </w:r>
    </w:p>
    <w:p>
      <w:pPr>
        <w:numPr>
          <w:ilvl w:val="0"/>
          <w:numId w:val="4"/>
        </w:numPr>
        <w:ind w:right="-1233" w:rightChars="-587"/>
        <w:rPr>
          <w:rFonts w:ascii="微软雅黑" w:hAnsi="微软雅黑" w:eastAsia="微软雅黑" w:cs="微软雅黑"/>
          <w:sz w:val="18"/>
          <w:szCs w:val="18"/>
        </w:rPr>
      </w:pPr>
      <w:r>
        <w:rPr>
          <w:rFonts w:hint="eastAsia" w:ascii="微软雅黑" w:hAnsi="微软雅黑" w:eastAsia="微软雅黑" w:cs="微软雅黑"/>
          <w:sz w:val="18"/>
          <w:szCs w:val="18"/>
        </w:rPr>
        <w:t>依照旅游业现行作业规定，本公司有权依据最终出团人数情况，调整房间分房情况（不确保夫妻同住）</w:t>
      </w:r>
    </w:p>
    <w:p>
      <w:pPr>
        <w:numPr>
          <w:ilvl w:val="0"/>
          <w:numId w:val="4"/>
        </w:numPr>
        <w:ind w:left="357" w:hanging="357"/>
        <w:rPr>
          <w:rFonts w:ascii="微软雅黑" w:hAnsi="微软雅黑" w:eastAsia="微软雅黑" w:cs="微软雅黑"/>
          <w:sz w:val="18"/>
          <w:szCs w:val="18"/>
        </w:rPr>
      </w:pPr>
      <w:r>
        <w:rPr>
          <w:rFonts w:hint="eastAsia" w:ascii="微软雅黑" w:hAnsi="微软雅黑" w:eastAsia="微软雅黑" w:cs="微软雅黑"/>
          <w:sz w:val="18"/>
          <w:szCs w:val="18"/>
        </w:rPr>
        <w:t>贵重物品(现金，护照等)请随身携带或寄放在住宿饭店的保险箱内，絶不可放在车上或房间内等，如有遗失旅客必须自行负责，与旅行社无关。</w:t>
      </w:r>
    </w:p>
    <w:p>
      <w:pPr>
        <w:numPr>
          <w:ilvl w:val="0"/>
          <w:numId w:val="4"/>
        </w:numPr>
        <w:ind w:left="357" w:hanging="357"/>
        <w:rPr>
          <w:rFonts w:ascii="微软雅黑" w:hAnsi="微软雅黑" w:eastAsia="微软雅黑" w:cs="微软雅黑"/>
          <w:sz w:val="18"/>
          <w:szCs w:val="18"/>
        </w:rPr>
      </w:pPr>
      <w:r>
        <w:rPr>
          <w:rFonts w:hint="eastAsia" w:ascii="微软雅黑" w:hAnsi="微软雅黑" w:eastAsia="微软雅黑" w:cs="微软雅黑"/>
          <w:sz w:val="18"/>
          <w:szCs w:val="18"/>
        </w:rPr>
        <w:t>住宿饭店内请先观察紧急出口所在，若是饭店警报铃响，请勿慌张。并请由紧急出口迅速离开。休息时请加扣房间内之安全锁，对陌生人不要乱开门。勿将衣物披挂在饭店的灯上，及勿在床上抽烟，烟蒂不能乱丢，以防造成火灾形责或饭店物品损坏而要求住客赔赏。</w:t>
      </w:r>
    </w:p>
    <w:p>
      <w:pPr>
        <w:numPr>
          <w:ilvl w:val="0"/>
          <w:numId w:val="4"/>
        </w:numPr>
        <w:rPr>
          <w:rFonts w:ascii="微软雅黑" w:hAnsi="微软雅黑" w:eastAsia="微软雅黑" w:cs="微软雅黑"/>
          <w:sz w:val="18"/>
          <w:szCs w:val="18"/>
        </w:rPr>
      </w:pPr>
      <w:r>
        <w:rPr>
          <w:rFonts w:hint="eastAsia" w:ascii="微软雅黑" w:hAnsi="微软雅黑" w:eastAsia="微软雅黑" w:cs="微软雅黑"/>
          <w:sz w:val="18"/>
          <w:szCs w:val="18"/>
        </w:rPr>
        <w:t>饭店游泳池如时间未开放及无救生人员在现场，请勿自入泳池内，否则如有意外发生须自行负责。</w:t>
      </w:r>
    </w:p>
    <w:p>
      <w:pPr>
        <w:numPr>
          <w:ilvl w:val="0"/>
          <w:numId w:val="4"/>
        </w:numPr>
        <w:tabs>
          <w:tab w:val="left" w:pos="284"/>
        </w:tabs>
        <w:rPr>
          <w:rFonts w:ascii="微软雅黑" w:hAnsi="微软雅黑" w:eastAsia="微软雅黑" w:cs="微软雅黑"/>
          <w:sz w:val="18"/>
          <w:szCs w:val="18"/>
        </w:rPr>
      </w:pPr>
      <w:r>
        <w:rPr>
          <w:rFonts w:hint="eastAsia" w:ascii="微软雅黑" w:hAnsi="微软雅黑" w:eastAsia="微软雅黑" w:cs="微软雅黑"/>
          <w:sz w:val="18"/>
          <w:szCs w:val="18"/>
        </w:rPr>
        <w:t>搭乘船只或从事水上活动时，务必穿上救生衣，船只行走时请勿走动，切勿将手或脚放置船边受伤。海边戏水，切勿超过安全警戒线的范围。我们必须再三声明：只有您最了解本身的身体状况，如孕妇，心脏疾病患者，高龄者，幼龄者，高低血压病患者，或任何不适合剧烈运动之疾病患者等，絶对不适合参加任何水上活动或浮潜或不适应于您个人体质之其它剧烈，刺激性的活动，如旅客隐瞒个人疾病或坚持参加任何活动而引致意外，一切后果旅客自行负责</w:t>
      </w:r>
    </w:p>
    <w:p>
      <w:pPr>
        <w:numPr>
          <w:ilvl w:val="0"/>
          <w:numId w:val="4"/>
        </w:numPr>
        <w:tabs>
          <w:tab w:val="left" w:pos="426"/>
        </w:tabs>
        <w:rPr>
          <w:rFonts w:ascii="微软雅黑" w:hAnsi="微软雅黑" w:eastAsia="微软雅黑" w:cs="微软雅黑"/>
          <w:sz w:val="18"/>
          <w:szCs w:val="18"/>
        </w:rPr>
      </w:pPr>
      <w:r>
        <w:rPr>
          <w:rFonts w:hint="eastAsia" w:ascii="微软雅黑" w:hAnsi="微软雅黑" w:eastAsia="微软雅黑" w:cs="微软雅黑"/>
          <w:sz w:val="18"/>
          <w:szCs w:val="18"/>
        </w:rPr>
        <w:t>团体活动时不要离队，如真有需要单独离队时，务必征询当团的领队同意，且必须签署个人离队书一份交给当团领队保存(即如有任何意外发生，一切后果自负)，并请特别留意自身安全。</w:t>
      </w:r>
    </w:p>
    <w:p>
      <w:pPr>
        <w:numPr>
          <w:ilvl w:val="0"/>
          <w:numId w:val="4"/>
        </w:numPr>
        <w:tabs>
          <w:tab w:val="left" w:pos="426"/>
        </w:tabs>
        <w:ind w:left="357" w:hanging="357"/>
        <w:rPr>
          <w:rFonts w:ascii="微软雅黑" w:hAnsi="微软雅黑" w:eastAsia="微软雅黑" w:cs="微软雅黑"/>
          <w:sz w:val="18"/>
          <w:szCs w:val="18"/>
        </w:rPr>
      </w:pPr>
      <w:r>
        <w:rPr>
          <w:rFonts w:hint="eastAsia" w:ascii="微软雅黑" w:hAnsi="微软雅黑" w:eastAsia="微软雅黑" w:cs="微软雅黑"/>
          <w:sz w:val="18"/>
          <w:szCs w:val="18"/>
        </w:rPr>
        <w:t>与野生动物合照时，切勿作弄或拔动物须毛，请听从驯兽师的指导，以免因人为因素而发生意外。</w:t>
      </w:r>
    </w:p>
    <w:p>
      <w:pPr>
        <w:numPr>
          <w:ilvl w:val="0"/>
          <w:numId w:val="4"/>
        </w:numPr>
        <w:tabs>
          <w:tab w:val="left" w:pos="426"/>
          <w:tab w:val="left" w:pos="567"/>
        </w:tabs>
        <w:ind w:left="426"/>
        <w:rPr>
          <w:rFonts w:ascii="微软雅黑" w:hAnsi="微软雅黑" w:eastAsia="微软雅黑" w:cs="微软雅黑"/>
          <w:sz w:val="18"/>
          <w:szCs w:val="18"/>
        </w:rPr>
      </w:pPr>
      <w:r>
        <w:rPr>
          <w:rFonts w:hint="eastAsia" w:ascii="微软雅黑" w:hAnsi="微软雅黑" w:eastAsia="微软雅黑" w:cs="微软雅黑"/>
          <w:sz w:val="18"/>
          <w:szCs w:val="18"/>
        </w:rPr>
        <w:t>斯里兰卡因季节性的关系，难免客人至斯里兰卡会有水土不服偶尔泻肚的状况，请尽量避免食用生冷食物，牛奶，椰子，冰块等，食物尽量熟食，如有腹泻现象请尽速告知当团领队或导游，不要自己乱用药物。</w:t>
      </w:r>
    </w:p>
    <w:p>
      <w:pPr>
        <w:numPr>
          <w:ilvl w:val="0"/>
          <w:numId w:val="4"/>
        </w:numPr>
        <w:tabs>
          <w:tab w:val="left" w:pos="426"/>
          <w:tab w:val="left" w:pos="567"/>
        </w:tabs>
        <w:ind w:left="426"/>
        <w:rPr>
          <w:rFonts w:ascii="微软雅黑" w:hAnsi="微软雅黑" w:eastAsia="微软雅黑" w:cs="微软雅黑"/>
          <w:b/>
          <w:sz w:val="18"/>
          <w:szCs w:val="18"/>
        </w:rPr>
      </w:pPr>
      <w:r>
        <w:rPr>
          <w:rFonts w:hint="eastAsia" w:ascii="微软雅黑" w:hAnsi="微软雅黑" w:eastAsia="微软雅黑" w:cs="微软雅黑"/>
          <w:b/>
          <w:sz w:val="18"/>
          <w:szCs w:val="18"/>
        </w:rPr>
        <w:t>游客听从导游安排，不得私自下海（必须在指定安全区域），酒后不得下海，有老人和孩子的监护人或家属要注意人身安全，有服务需求请联系导游。</w:t>
      </w:r>
    </w:p>
    <w:p>
      <w:pPr>
        <w:numPr>
          <w:ilvl w:val="0"/>
          <w:numId w:val="4"/>
        </w:numPr>
        <w:tabs>
          <w:tab w:val="left" w:pos="426"/>
          <w:tab w:val="left" w:pos="567"/>
        </w:tabs>
        <w:ind w:left="426"/>
        <w:rPr>
          <w:rFonts w:ascii="微软雅黑" w:hAnsi="微软雅黑" w:eastAsia="微软雅黑" w:cs="微软雅黑"/>
          <w:b/>
          <w:sz w:val="18"/>
          <w:szCs w:val="18"/>
        </w:rPr>
      </w:pPr>
      <w:r>
        <w:rPr>
          <w:rFonts w:hint="eastAsia" w:ascii="微软雅黑" w:hAnsi="微软雅黑" w:eastAsia="微软雅黑" w:cs="微软雅黑"/>
          <w:b/>
          <w:sz w:val="18"/>
          <w:szCs w:val="18"/>
        </w:rPr>
        <w:t>认真倾听导游讲解，尊重当地的民俗风情。</w:t>
      </w:r>
    </w:p>
    <w:p>
      <w:pPr>
        <w:adjustRightInd w:val="0"/>
        <w:spacing w:line="260" w:lineRule="exact"/>
        <w:textAlignment w:val="baseline"/>
        <w:rPr>
          <w:rFonts w:ascii="微软雅黑" w:hAnsi="微软雅黑" w:eastAsia="微软雅黑" w:cs="微软雅黑"/>
          <w:b/>
          <w:color w:val="000000"/>
          <w:sz w:val="18"/>
          <w:szCs w:val="18"/>
        </w:rPr>
      </w:pPr>
      <w:r>
        <mc:AlternateContent>
          <mc:Choice Requires="wps">
            <w:drawing>
              <wp:anchor distT="0" distB="0" distL="0" distR="0" simplePos="0" relativeHeight="251659264" behindDoc="0" locked="0" layoutInCell="1" allowOverlap="1">
                <wp:simplePos x="0" y="0"/>
                <wp:positionH relativeFrom="column">
                  <wp:posOffset>13970</wp:posOffset>
                </wp:positionH>
                <wp:positionV relativeFrom="paragraph">
                  <wp:posOffset>36195</wp:posOffset>
                </wp:positionV>
                <wp:extent cx="1247775" cy="323215"/>
                <wp:effectExtent l="0" t="0" r="9525" b="635"/>
                <wp:wrapNone/>
                <wp:docPr id="1051" name="文本框 49"/>
                <wp:cNvGraphicFramePr/>
                <a:graphic xmlns:a="http://schemas.openxmlformats.org/drawingml/2006/main">
                  <a:graphicData uri="http://schemas.microsoft.com/office/word/2010/wordprocessingShape">
                    <wps:wsp>
                      <wps:cNvSpPr/>
                      <wps:spPr>
                        <a:xfrm>
                          <a:off x="0" y="0"/>
                          <a:ext cx="1247775" cy="323215"/>
                        </a:xfrm>
                        <a:prstGeom prst="rect">
                          <a:avLst/>
                        </a:prstGeom>
                        <a:solidFill>
                          <a:srgbClr val="3E684D"/>
                        </a:solidFill>
                        <a:ln>
                          <a:noFill/>
                        </a:ln>
                      </wps:spPr>
                      <wps:txbx>
                        <w:txbxContent>
                          <w:p>
                            <w:pPr>
                              <w:spacing w:line="360" w:lineRule="exact"/>
                              <w:rPr>
                                <w:color w:val="FFFFFF"/>
                              </w:rPr>
                            </w:pPr>
                            <w:r>
                              <w:rPr>
                                <w:rFonts w:hint="eastAsia" w:ascii="微软雅黑" w:hAnsi="微软雅黑" w:eastAsia="微软雅黑" w:cs="微软雅黑"/>
                                <w:b/>
                                <w:color w:val="FFFFFF"/>
                                <w:szCs w:val="21"/>
                              </w:rPr>
                              <w:t>☆ 特殊说明</w:t>
                            </w:r>
                          </w:p>
                        </w:txbxContent>
                      </wps:txbx>
                      <wps:bodyPr vert="horz" wrap="square" lIns="91440" tIns="45720" rIns="91440" bIns="45720" anchor="t">
                        <a:noAutofit/>
                      </wps:bodyPr>
                    </wps:wsp>
                  </a:graphicData>
                </a:graphic>
              </wp:anchor>
            </w:drawing>
          </mc:Choice>
          <mc:Fallback>
            <w:pict>
              <v:rect id="文本框 49" o:spid="_x0000_s1026" o:spt="1" style="position:absolute;left:0pt;margin-left:1.1pt;margin-top:2.85pt;height:25.45pt;width:98.25pt;z-index:251659264;mso-width-relative:page;mso-height-relative:page;" fillcolor="#3E684D" filled="t" stroked="f" coordsize="21600,21600" o:gfxdata="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mOsYmtIAAAAGAQAADwAAAAAAAAABACAAAAAiAAAAZHJzL2Rvd25yZXYueG1sUEsBAhQAFAAA&#10;AAgAh07iQLkRk1z1AQAA2AMAAA4AAAAAAAAAAQAgAAAAIQEAAGRycy9lMm9Eb2MueG1sUEsFBgAA&#10;AAAGAAYAWQEAAIgFAAAAAA==&#10;">
                <v:fill on="t" focussize="0,0"/>
                <v:stroke on="f"/>
                <v:imagedata o:title=""/>
                <o:lock v:ext="edit" aspectratio="f"/>
                <v:textbox>
                  <w:txbxContent>
                    <w:p>
                      <w:pPr>
                        <w:spacing w:line="360" w:lineRule="exact"/>
                        <w:rPr>
                          <w:color w:val="FFFFFF"/>
                        </w:rPr>
                      </w:pPr>
                      <w:r>
                        <w:rPr>
                          <w:rFonts w:hint="eastAsia" w:ascii="微软雅黑" w:hAnsi="微软雅黑" w:eastAsia="微软雅黑" w:cs="微软雅黑"/>
                          <w:b/>
                          <w:color w:val="FFFFFF"/>
                          <w:szCs w:val="21"/>
                        </w:rPr>
                        <w:t>☆ 特殊说明</w:t>
                      </w:r>
                    </w:p>
                  </w:txbxContent>
                </v:textbox>
              </v:rect>
            </w:pict>
          </mc:Fallback>
        </mc:AlternateContent>
      </w:r>
    </w:p>
    <w:p>
      <w:pPr>
        <w:adjustRightInd w:val="0"/>
        <w:spacing w:line="260" w:lineRule="exact"/>
        <w:textAlignment w:val="baseline"/>
        <w:rPr>
          <w:rFonts w:ascii="微软雅黑" w:hAnsi="微软雅黑" w:eastAsia="微软雅黑" w:cs="微软雅黑"/>
          <w:b/>
          <w:color w:val="000000"/>
          <w:sz w:val="18"/>
          <w:szCs w:val="18"/>
        </w:rPr>
      </w:pPr>
    </w:p>
    <w:p>
      <w:pPr>
        <w:adjustRightInd w:val="0"/>
        <w:spacing w:line="260" w:lineRule="exact"/>
        <w:ind w:left="270" w:hanging="270" w:hangingChars="150"/>
        <w:textAlignment w:val="baseline"/>
        <w:rPr>
          <w:rFonts w:ascii="微软雅黑" w:hAnsi="微软雅黑" w:eastAsia="微软雅黑" w:cs="微软雅黑"/>
          <w:color w:val="000000"/>
          <w:sz w:val="18"/>
          <w:szCs w:val="18"/>
        </w:rPr>
      </w:pPr>
    </w:p>
    <w:p>
      <w:pPr>
        <w:adjustRightInd w:val="0"/>
        <w:spacing w:line="260" w:lineRule="exact"/>
        <w:ind w:left="270" w:hanging="270" w:hangingChars="150"/>
        <w:textAlignment w:val="baseline"/>
        <w:rPr>
          <w:rFonts w:ascii="微软雅黑" w:hAnsi="微软雅黑" w:eastAsia="微软雅黑" w:cs="微软雅黑"/>
          <w:color w:val="000000"/>
          <w:sz w:val="18"/>
          <w:szCs w:val="18"/>
        </w:rPr>
      </w:pPr>
      <w:r>
        <w:rPr>
          <w:rFonts w:hint="eastAsia" w:ascii="微软雅黑" w:hAnsi="微软雅黑" w:eastAsia="微软雅黑" w:cs="微软雅黑"/>
          <w:color w:val="000000"/>
          <w:sz w:val="18"/>
          <w:szCs w:val="18"/>
        </w:rPr>
        <w:t>1. 根据《旅游法》规定，旅行者不得脱团，如擅自脱团、离团、滞留等，如因游客擅自做出以上行为，旅行社将向公安机关、旅游主管部门、我国驻外机构报告，由此产生的一切法律后果由旅游者承担。</w:t>
      </w:r>
    </w:p>
    <w:p>
      <w:pPr>
        <w:adjustRightInd w:val="0"/>
        <w:spacing w:line="260" w:lineRule="exact"/>
        <w:ind w:left="270" w:hanging="270" w:hangingChars="150"/>
        <w:textAlignment w:val="baseline"/>
        <w:rPr>
          <w:rFonts w:ascii="微软雅黑" w:hAnsi="微软雅黑" w:eastAsia="微软雅黑" w:cs="微软雅黑"/>
          <w:color w:val="000000"/>
          <w:sz w:val="18"/>
          <w:szCs w:val="18"/>
        </w:rPr>
      </w:pPr>
      <w:r>
        <w:rPr>
          <w:rFonts w:hint="eastAsia" w:ascii="微软雅黑" w:hAnsi="微软雅黑" w:eastAsia="微软雅黑" w:cs="微软雅黑"/>
          <w:color w:val="000000"/>
          <w:sz w:val="18"/>
          <w:szCs w:val="18"/>
        </w:rPr>
        <w:t>2. 酒店大床房间数有限，若有需要请在预订时说明；大床房或标准间房型须依入住当日实际Check In情形而定；旅行社不保证入住的房型。</w:t>
      </w:r>
    </w:p>
    <w:p>
      <w:pPr>
        <w:rPr>
          <w:rFonts w:ascii="微软雅黑" w:hAnsi="微软雅黑" w:eastAsia="微软雅黑" w:cs="微软雅黑"/>
          <w:b/>
          <w:sz w:val="18"/>
          <w:szCs w:val="18"/>
        </w:rPr>
      </w:pPr>
    </w:p>
    <w:p>
      <w:pPr>
        <w:rPr>
          <w:rFonts w:ascii="微软雅黑" w:hAnsi="微软雅黑" w:eastAsia="微软雅黑" w:cs="微软雅黑"/>
          <w:b/>
          <w:sz w:val="18"/>
          <w:szCs w:val="18"/>
        </w:rPr>
      </w:pPr>
      <w:r>
        <mc:AlternateContent>
          <mc:Choice Requires="wps">
            <w:drawing>
              <wp:anchor distT="0" distB="0" distL="0" distR="0" simplePos="0" relativeHeight="251659264" behindDoc="0" locked="0" layoutInCell="1" allowOverlap="1">
                <wp:simplePos x="0" y="0"/>
                <wp:positionH relativeFrom="column">
                  <wp:posOffset>-5080</wp:posOffset>
                </wp:positionH>
                <wp:positionV relativeFrom="paragraph">
                  <wp:posOffset>25400</wp:posOffset>
                </wp:positionV>
                <wp:extent cx="1247775" cy="323215"/>
                <wp:effectExtent l="0" t="0" r="9525" b="635"/>
                <wp:wrapNone/>
                <wp:docPr id="1052" name="文本框 50"/>
                <wp:cNvGraphicFramePr/>
                <a:graphic xmlns:a="http://schemas.openxmlformats.org/drawingml/2006/main">
                  <a:graphicData uri="http://schemas.microsoft.com/office/word/2010/wordprocessingShape">
                    <wps:wsp>
                      <wps:cNvSpPr/>
                      <wps:spPr>
                        <a:xfrm>
                          <a:off x="0" y="0"/>
                          <a:ext cx="1247775" cy="323215"/>
                        </a:xfrm>
                        <a:prstGeom prst="rect">
                          <a:avLst/>
                        </a:prstGeom>
                        <a:solidFill>
                          <a:srgbClr val="3E684D"/>
                        </a:solidFill>
                        <a:ln>
                          <a:noFill/>
                        </a:ln>
                      </wps:spPr>
                      <wps:txbx>
                        <w:txbxContent>
                          <w:p>
                            <w:pPr>
                              <w:spacing w:line="360" w:lineRule="exact"/>
                              <w:rPr>
                                <w:color w:val="FFFFFF"/>
                              </w:rPr>
                            </w:pPr>
                            <w:r>
                              <w:rPr>
                                <w:rFonts w:hint="eastAsia" w:ascii="微软雅黑" w:hAnsi="微软雅黑" w:eastAsia="微软雅黑" w:cs="微软雅黑"/>
                                <w:b/>
                                <w:color w:val="FFFFFF"/>
                                <w:szCs w:val="21"/>
                              </w:rPr>
                              <w:t>☆ 服务标准说明</w:t>
                            </w:r>
                          </w:p>
                        </w:txbxContent>
                      </wps:txbx>
                      <wps:bodyPr vert="horz" wrap="square" lIns="91440" tIns="45720" rIns="91440" bIns="45720" anchor="t">
                        <a:noAutofit/>
                      </wps:bodyPr>
                    </wps:wsp>
                  </a:graphicData>
                </a:graphic>
              </wp:anchor>
            </w:drawing>
          </mc:Choice>
          <mc:Fallback>
            <w:pict>
              <v:rect id="文本框 50" o:spid="_x0000_s1026" o:spt="1" style="position:absolute;left:0pt;margin-left:-0.4pt;margin-top:2pt;height:25.45pt;width:98.25pt;z-index:251659264;mso-width-relative:page;mso-height-relative:page;" fillcolor="#3E684D" filled="t" stroked="f" coordsize="21600,21600" o:gfxdata="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FxuF43UAAAABgEAAA8AAAAAAAAAAQAgAAAAIgAAAGRycy9kb3ducmV2LnhtbFBLAQIUABQA&#10;AAAIAIdO4kCD2Vxc9AEAANgDAAAOAAAAAAAAAAEAIAAAACMBAABkcnMvZTJvRG9jLnhtbFBLBQYA&#10;AAAABgAGAFkBAACJBQAAAAA=&#10;">
                <v:fill on="t" focussize="0,0"/>
                <v:stroke on="f"/>
                <v:imagedata o:title=""/>
                <o:lock v:ext="edit" aspectratio="f"/>
                <v:textbox>
                  <w:txbxContent>
                    <w:p>
                      <w:pPr>
                        <w:spacing w:line="360" w:lineRule="exact"/>
                        <w:rPr>
                          <w:color w:val="FFFFFF"/>
                        </w:rPr>
                      </w:pPr>
                      <w:r>
                        <w:rPr>
                          <w:rFonts w:hint="eastAsia" w:ascii="微软雅黑" w:hAnsi="微软雅黑" w:eastAsia="微软雅黑" w:cs="微软雅黑"/>
                          <w:b/>
                          <w:color w:val="FFFFFF"/>
                          <w:szCs w:val="21"/>
                        </w:rPr>
                        <w:t>☆ 服务标准说明</w:t>
                      </w:r>
                    </w:p>
                  </w:txbxContent>
                </v:textbox>
              </v:rect>
            </w:pict>
          </mc:Fallback>
        </mc:AlternateContent>
      </w:r>
    </w:p>
    <w:p>
      <w:pPr>
        <w:rPr>
          <w:rFonts w:ascii="微软雅黑" w:hAnsi="微软雅黑" w:eastAsia="微软雅黑" w:cs="微软雅黑"/>
          <w:b/>
          <w:sz w:val="18"/>
          <w:szCs w:val="18"/>
        </w:rPr>
      </w:pPr>
    </w:p>
    <w:p>
      <w:pPr>
        <w:numPr>
          <w:ilvl w:val="0"/>
          <w:numId w:val="5"/>
        </w:numPr>
        <w:rPr>
          <w:rFonts w:ascii="微软雅黑" w:hAnsi="微软雅黑" w:eastAsia="微软雅黑" w:cs="微软雅黑"/>
          <w:sz w:val="18"/>
          <w:szCs w:val="18"/>
        </w:rPr>
      </w:pPr>
      <w:r>
        <w:rPr>
          <w:rFonts w:hint="eastAsia" w:ascii="微软雅黑" w:hAnsi="微软雅黑" w:eastAsia="微软雅黑" w:cs="微软雅黑"/>
          <w:sz w:val="18"/>
          <w:szCs w:val="18"/>
        </w:rPr>
        <w:t>景点说明：行程中未标注“入内参观”的景点均为游览外观；入内参观景点均含门票；</w:t>
      </w:r>
    </w:p>
    <w:p>
      <w:pPr>
        <w:ind w:left="420"/>
        <w:rPr>
          <w:rFonts w:ascii="微软雅黑" w:hAnsi="微软雅黑" w:eastAsia="微软雅黑" w:cs="微软雅黑"/>
          <w:sz w:val="18"/>
          <w:szCs w:val="18"/>
        </w:rPr>
      </w:pPr>
      <w:r>
        <w:rPr>
          <w:rFonts w:hint="eastAsia" w:ascii="微软雅黑" w:hAnsi="微软雅黑" w:eastAsia="微软雅黑" w:cs="微软雅黑"/>
          <w:b/>
          <w:color w:val="000000"/>
          <w:sz w:val="18"/>
          <w:szCs w:val="18"/>
        </w:rPr>
        <w:t>郑重承诺：</w:t>
      </w:r>
      <w:r>
        <w:rPr>
          <w:rFonts w:hint="eastAsia" w:ascii="微软雅黑" w:hAnsi="微软雅黑" w:eastAsia="微软雅黑" w:cs="微软雅黑"/>
          <w:sz w:val="18"/>
          <w:szCs w:val="18"/>
        </w:rPr>
        <w:t>景点实际游览时间约行程中标注时间！</w:t>
      </w:r>
    </w:p>
    <w:p>
      <w:pPr>
        <w:numPr>
          <w:ilvl w:val="0"/>
          <w:numId w:val="5"/>
        </w:numPr>
        <w:rPr>
          <w:rFonts w:ascii="微软雅黑" w:hAnsi="微软雅黑" w:eastAsia="微软雅黑" w:cs="微软雅黑"/>
          <w:sz w:val="18"/>
          <w:szCs w:val="18"/>
        </w:rPr>
      </w:pPr>
      <w:r>
        <w:rPr>
          <w:rFonts w:hint="eastAsia" w:ascii="微软雅黑" w:hAnsi="微软雅黑" w:eastAsia="微软雅黑" w:cs="微软雅黑"/>
          <w:sz w:val="18"/>
          <w:szCs w:val="18"/>
        </w:rPr>
        <w:t>行程说明：</w:t>
      </w:r>
    </w:p>
    <w:p>
      <w:pPr>
        <w:numPr>
          <w:ilvl w:val="1"/>
          <w:numId w:val="6"/>
        </w:numPr>
        <w:tabs>
          <w:tab w:val="left" w:pos="1140"/>
        </w:tabs>
        <w:ind w:left="1140"/>
        <w:rPr>
          <w:rFonts w:ascii="微软雅黑" w:hAnsi="微软雅黑" w:eastAsia="微软雅黑" w:cs="微软雅黑"/>
          <w:sz w:val="18"/>
          <w:szCs w:val="18"/>
        </w:rPr>
      </w:pPr>
      <w:r>
        <w:rPr>
          <w:rFonts w:hint="eastAsia" w:ascii="微软雅黑" w:hAnsi="微软雅黑" w:eastAsia="微软雅黑" w:cs="微软雅黑"/>
          <w:sz w:val="18"/>
          <w:szCs w:val="18"/>
        </w:rPr>
        <w:t>如遇部分景点节假日休息或庆典等，本社有权根据实际情况调整行程游览先后顺序，以尽可能保证游览内容。但客观因素限制确实无法安排的，本社将根据实际情况进行调整，敬请各位贵宾理解与配合！</w:t>
      </w:r>
    </w:p>
    <w:p>
      <w:pPr>
        <w:numPr>
          <w:ilvl w:val="1"/>
          <w:numId w:val="6"/>
        </w:numPr>
        <w:tabs>
          <w:tab w:val="left" w:pos="1140"/>
        </w:tabs>
        <w:ind w:left="1140"/>
        <w:rPr>
          <w:rFonts w:ascii="微软雅黑" w:hAnsi="微软雅黑" w:eastAsia="微软雅黑" w:cs="微软雅黑"/>
          <w:sz w:val="18"/>
          <w:szCs w:val="18"/>
        </w:rPr>
      </w:pPr>
      <w:r>
        <w:rPr>
          <w:rFonts w:hint="eastAsia" w:ascii="微软雅黑" w:hAnsi="微软雅黑" w:eastAsia="微软雅黑" w:cs="微软雅黑"/>
          <w:sz w:val="18"/>
          <w:szCs w:val="18"/>
        </w:rPr>
        <w:t>如有飞机餐食的特殊要求，（回民餐食、素食、小童餐食等），请至少在飞机起飞前4个工作日预定，否则将视为无特殊要求处理。</w:t>
      </w:r>
    </w:p>
    <w:p>
      <w:pPr>
        <w:numPr>
          <w:ilvl w:val="1"/>
          <w:numId w:val="6"/>
        </w:numPr>
        <w:tabs>
          <w:tab w:val="left" w:pos="1140"/>
        </w:tabs>
        <w:ind w:left="1140"/>
        <w:rPr>
          <w:rFonts w:ascii="微软雅黑" w:hAnsi="微软雅黑" w:eastAsia="微软雅黑" w:cs="微软雅黑"/>
          <w:sz w:val="18"/>
          <w:szCs w:val="18"/>
        </w:rPr>
      </w:pPr>
      <w:r>
        <w:rPr>
          <w:rFonts w:hint="eastAsia" w:ascii="微软雅黑" w:hAnsi="微软雅黑" w:eastAsia="微软雅黑" w:cs="微软雅黑"/>
          <w:b/>
          <w:sz w:val="18"/>
          <w:szCs w:val="18"/>
        </w:rPr>
        <w:t>根据国际航班团队搭乘要求，团队通常须提前3-3.5小时到达机场办理登机手续</w:t>
      </w:r>
      <w:r>
        <w:rPr>
          <w:rFonts w:hint="eastAsia" w:ascii="微软雅黑" w:hAnsi="微软雅黑" w:eastAsia="微软雅黑" w:cs="微软雅黑"/>
          <w:sz w:val="18"/>
          <w:szCs w:val="18"/>
        </w:rPr>
        <w:t>，故国际段航班在当地下午15点前（含15点），晚间21点前（含21点）起飞的，行程均不含午餐或晚餐；</w:t>
      </w:r>
    </w:p>
    <w:p>
      <w:pPr>
        <w:numPr>
          <w:ilvl w:val="0"/>
          <w:numId w:val="5"/>
        </w:numPr>
        <w:rPr>
          <w:rFonts w:ascii="微软雅黑" w:hAnsi="微软雅黑" w:eastAsia="微软雅黑" w:cs="微软雅黑"/>
          <w:sz w:val="18"/>
          <w:szCs w:val="18"/>
        </w:rPr>
      </w:pPr>
      <w:r>
        <w:rPr>
          <w:rFonts w:hint="eastAsia" w:ascii="微软雅黑" w:hAnsi="微软雅黑" w:eastAsia="微软雅黑" w:cs="微软雅黑"/>
          <w:sz w:val="18"/>
          <w:szCs w:val="18"/>
        </w:rPr>
        <w:t>酒店标准：</w:t>
      </w:r>
    </w:p>
    <w:p>
      <w:pPr>
        <w:numPr>
          <w:ilvl w:val="1"/>
          <w:numId w:val="6"/>
        </w:numPr>
        <w:tabs>
          <w:tab w:val="left" w:pos="1140"/>
        </w:tabs>
        <w:ind w:left="1140"/>
        <w:rPr>
          <w:rFonts w:ascii="微软雅黑" w:hAnsi="微软雅黑" w:eastAsia="微软雅黑" w:cs="微软雅黑"/>
          <w:sz w:val="18"/>
          <w:szCs w:val="18"/>
        </w:rPr>
      </w:pPr>
      <w:r>
        <w:rPr>
          <w:rFonts w:hint="eastAsia" w:ascii="微软雅黑" w:hAnsi="微软雅黑" w:eastAsia="微软雅黑" w:cs="微软雅黑"/>
          <w:sz w:val="18"/>
          <w:szCs w:val="18"/>
        </w:rPr>
        <w:t>行程中所列酒店星级标准为当地酒店评定标准；</w:t>
      </w:r>
    </w:p>
    <w:p>
      <w:pPr>
        <w:numPr>
          <w:ilvl w:val="1"/>
          <w:numId w:val="6"/>
        </w:numPr>
        <w:tabs>
          <w:tab w:val="left" w:pos="1140"/>
        </w:tabs>
        <w:ind w:left="1140"/>
        <w:rPr>
          <w:rFonts w:ascii="微软雅黑" w:hAnsi="微软雅黑" w:eastAsia="微软雅黑" w:cs="微软雅黑"/>
          <w:sz w:val="18"/>
          <w:szCs w:val="18"/>
        </w:rPr>
      </w:pPr>
      <w:r>
        <w:rPr>
          <w:rFonts w:hint="eastAsia" w:ascii="微软雅黑" w:hAnsi="微软雅黑" w:eastAsia="微软雅黑" w:cs="微软雅黑"/>
          <w:sz w:val="18"/>
          <w:szCs w:val="18"/>
        </w:rPr>
        <w:t>东南亚的酒店双人标准房会设置成二张床，遇到加床的情况会设置一张床但不是标准床，原因东南亚国家的酒店房间设置的比较小；还有些酒店双人房只设置一张大的双人大床，放置双份床上用品，有时是二张单人床拼在一起，用时可拉开；</w:t>
      </w:r>
    </w:p>
    <w:p>
      <w:pPr>
        <w:numPr>
          <w:ilvl w:val="1"/>
          <w:numId w:val="6"/>
        </w:numPr>
        <w:tabs>
          <w:tab w:val="left" w:pos="1140"/>
        </w:tabs>
        <w:ind w:left="1140"/>
        <w:rPr>
          <w:rFonts w:ascii="微软雅黑" w:hAnsi="微软雅黑" w:eastAsia="微软雅黑" w:cs="微软雅黑"/>
          <w:sz w:val="18"/>
          <w:szCs w:val="18"/>
        </w:rPr>
      </w:pPr>
      <w:r>
        <w:rPr>
          <w:rFonts w:hint="eastAsia" w:ascii="微软雅黑" w:hAnsi="微软雅黑" w:eastAsia="微软雅黑" w:cs="微软雅黑"/>
          <w:sz w:val="18"/>
          <w:szCs w:val="18"/>
        </w:rPr>
        <w:t>按照东南亚酒店惯例，每标间可接待两大人带一个1.2米以下儿童（不占床），具体费用根据所报团队情况而定；若一个大人带一个1.2米以下儿童参团，建议住一标间，以免给其他游客休息造成不便；</w:t>
      </w:r>
    </w:p>
    <w:p>
      <w:pPr>
        <w:numPr>
          <w:ilvl w:val="1"/>
          <w:numId w:val="6"/>
        </w:numPr>
        <w:tabs>
          <w:tab w:val="left" w:pos="1140"/>
        </w:tabs>
        <w:ind w:left="1140"/>
        <w:rPr>
          <w:rFonts w:ascii="微软雅黑" w:hAnsi="微软雅黑" w:eastAsia="微软雅黑" w:cs="微软雅黑"/>
          <w:sz w:val="18"/>
          <w:szCs w:val="18"/>
        </w:rPr>
      </w:pPr>
      <w:r>
        <w:rPr>
          <w:rFonts w:hint="eastAsia" w:ascii="微软雅黑" w:hAnsi="微软雅黑" w:eastAsia="微软雅黑" w:cs="微软雅黑"/>
          <w:sz w:val="18"/>
          <w:szCs w:val="18"/>
        </w:rPr>
        <w:t>旅游意外伤害险不包括游客自身携带疾病、旧病复发，且在出团日前180天内未经过治疗的疾病；（如心脏病复发、高血压、糖尿病并发症、移植手术复发、孕妇、精神病发作等等）。</w:t>
      </w:r>
    </w:p>
    <w:p>
      <w:pPr>
        <w:numPr>
          <w:ilvl w:val="0"/>
          <w:numId w:val="5"/>
        </w:numPr>
        <w:rPr>
          <w:rFonts w:ascii="微软雅黑" w:hAnsi="微软雅黑" w:eastAsia="微软雅黑" w:cs="微软雅黑"/>
          <w:sz w:val="18"/>
          <w:szCs w:val="18"/>
        </w:rPr>
      </w:pPr>
      <w:r>
        <w:rPr>
          <w:rFonts w:hint="eastAsia" w:ascii="微软雅黑" w:hAnsi="微软雅黑" w:eastAsia="微软雅黑" w:cs="微软雅黑"/>
          <w:sz w:val="18"/>
          <w:szCs w:val="18"/>
        </w:rPr>
        <w:t>退费说明：</w:t>
      </w:r>
    </w:p>
    <w:p>
      <w:pPr>
        <w:numPr>
          <w:ilvl w:val="1"/>
          <w:numId w:val="6"/>
        </w:numPr>
        <w:tabs>
          <w:tab w:val="left" w:pos="1140"/>
        </w:tabs>
        <w:ind w:left="1140"/>
        <w:rPr>
          <w:rFonts w:ascii="微软雅黑" w:hAnsi="微软雅黑" w:eastAsia="微软雅黑" w:cs="微软雅黑"/>
          <w:sz w:val="18"/>
          <w:szCs w:val="18"/>
        </w:rPr>
      </w:pPr>
      <w:r>
        <w:rPr>
          <w:rFonts w:hint="eastAsia" w:ascii="微软雅黑" w:hAnsi="微软雅黑" w:eastAsia="微软雅黑" w:cs="微软雅黑"/>
          <w:sz w:val="18"/>
          <w:szCs w:val="18"/>
        </w:rPr>
        <w:t>如遇天气、战争、罢工、地震等人力不可抗力因素无法游览，我社将按照旅行社协议，退还未游览景点门票费用，但赠送项目费用不退,如海上小火车、高跷渔夫等；</w:t>
      </w:r>
    </w:p>
    <w:p>
      <w:pPr>
        <w:numPr>
          <w:ilvl w:val="1"/>
          <w:numId w:val="6"/>
        </w:numPr>
        <w:tabs>
          <w:tab w:val="left" w:pos="1140"/>
        </w:tabs>
        <w:ind w:left="1140"/>
        <w:rPr>
          <w:rFonts w:ascii="微软雅黑" w:hAnsi="微软雅黑" w:eastAsia="微软雅黑" w:cs="微软雅黑"/>
          <w:sz w:val="18"/>
          <w:szCs w:val="18"/>
        </w:rPr>
      </w:pPr>
      <w:r>
        <w:rPr>
          <w:rFonts w:hint="eastAsia" w:ascii="微软雅黑" w:hAnsi="微软雅黑" w:eastAsia="微软雅黑" w:cs="微软雅黑"/>
          <w:sz w:val="18"/>
          <w:szCs w:val="18"/>
        </w:rPr>
        <w:t>游客因个人原因临时自愿放弃游览，境外已经支付的费用：酒店住宿、餐、车等费用均不退还；</w:t>
      </w:r>
    </w:p>
    <w:p>
      <w:pPr>
        <w:numPr>
          <w:ilvl w:val="0"/>
          <w:numId w:val="5"/>
        </w:numPr>
        <w:rPr>
          <w:rFonts w:ascii="微软雅黑" w:hAnsi="微软雅黑" w:eastAsia="微软雅黑" w:cs="微软雅黑"/>
          <w:sz w:val="18"/>
          <w:szCs w:val="18"/>
        </w:rPr>
      </w:pPr>
      <w:r>
        <w:rPr>
          <w:rFonts w:hint="eastAsia" w:ascii="微软雅黑" w:hAnsi="微软雅黑" w:eastAsia="微软雅黑" w:cs="微软雅黑"/>
          <w:sz w:val="18"/>
          <w:szCs w:val="18"/>
        </w:rPr>
        <w:t>补费说明：</w:t>
      </w:r>
    </w:p>
    <w:p>
      <w:pPr>
        <w:numPr>
          <w:ilvl w:val="1"/>
          <w:numId w:val="6"/>
        </w:numPr>
        <w:tabs>
          <w:tab w:val="left" w:pos="1140"/>
        </w:tabs>
        <w:ind w:left="1140"/>
        <w:rPr>
          <w:rFonts w:ascii="微软雅黑" w:hAnsi="微软雅黑" w:eastAsia="微软雅黑" w:cs="微软雅黑"/>
          <w:sz w:val="18"/>
          <w:szCs w:val="18"/>
        </w:rPr>
      </w:pPr>
      <w:r>
        <w:rPr>
          <w:rFonts w:hint="eastAsia" w:ascii="微软雅黑" w:hAnsi="微软雅黑" w:eastAsia="微软雅黑" w:cs="微软雅黑"/>
          <w:sz w:val="18"/>
          <w:szCs w:val="18"/>
        </w:rPr>
        <w:t>如遇航空公司政策性调整机票价格，请按规定补交差价。机票价格为团队机票，不得改签换人或退票；</w:t>
      </w:r>
    </w:p>
    <w:p>
      <w:pPr>
        <w:numPr>
          <w:ilvl w:val="1"/>
          <w:numId w:val="6"/>
        </w:numPr>
        <w:tabs>
          <w:tab w:val="left" w:pos="1140"/>
        </w:tabs>
        <w:ind w:left="1140"/>
        <w:rPr>
          <w:rFonts w:ascii="微软雅黑" w:hAnsi="微软雅黑" w:eastAsia="微软雅黑" w:cs="微软雅黑"/>
          <w:sz w:val="18"/>
          <w:szCs w:val="18"/>
        </w:rPr>
      </w:pPr>
      <w:r>
        <w:rPr>
          <w:rFonts w:hint="eastAsia" w:ascii="微软雅黑" w:hAnsi="微软雅黑" w:eastAsia="微软雅黑" w:cs="微软雅黑"/>
          <w:sz w:val="18"/>
          <w:szCs w:val="18"/>
        </w:rPr>
        <w:t>如果旅游目的地国家政策性调整门票或其他相关价格，请按规定补交差价；</w:t>
      </w:r>
    </w:p>
    <w:p>
      <w:pPr>
        <w:numPr>
          <w:ilvl w:val="0"/>
          <w:numId w:val="5"/>
        </w:numPr>
        <w:rPr>
          <w:rFonts w:ascii="微软雅黑" w:hAnsi="微软雅黑" w:eastAsia="微软雅黑" w:cs="微软雅黑"/>
          <w:sz w:val="18"/>
          <w:szCs w:val="18"/>
        </w:rPr>
      </w:pPr>
      <w:r>
        <w:rPr>
          <w:rFonts w:hint="eastAsia" w:ascii="微软雅黑" w:hAnsi="微软雅黑" w:eastAsia="微软雅黑" w:cs="微软雅黑"/>
          <w:sz w:val="18"/>
          <w:szCs w:val="18"/>
        </w:rPr>
        <w:t>其他说明：质量反馈表，我社处理游客意见，以游客交回的《团队质量反馈表》为依据，请您秉着公平、公正、实事求是的原则填写《团队质量反馈表》；</w:t>
      </w:r>
    </w:p>
    <w:p>
      <w:pPr>
        <w:rPr>
          <w:rFonts w:ascii="微软雅黑" w:hAnsi="微软雅黑" w:eastAsia="微软雅黑" w:cs="微软雅黑"/>
          <w:b/>
          <w:sz w:val="18"/>
          <w:szCs w:val="18"/>
        </w:rPr>
      </w:pPr>
      <w:r>
        <mc:AlternateContent>
          <mc:Choice Requires="wps">
            <w:drawing>
              <wp:anchor distT="0" distB="0" distL="0" distR="0" simplePos="0" relativeHeight="251659264" behindDoc="0" locked="0" layoutInCell="1" allowOverlap="1">
                <wp:simplePos x="0" y="0"/>
                <wp:positionH relativeFrom="column">
                  <wp:posOffset>-5080</wp:posOffset>
                </wp:positionH>
                <wp:positionV relativeFrom="paragraph">
                  <wp:posOffset>43180</wp:posOffset>
                </wp:positionV>
                <wp:extent cx="1932940" cy="323215"/>
                <wp:effectExtent l="0" t="0" r="10160" b="635"/>
                <wp:wrapNone/>
                <wp:docPr id="1053" name="文本框 51"/>
                <wp:cNvGraphicFramePr/>
                <a:graphic xmlns:a="http://schemas.openxmlformats.org/drawingml/2006/main">
                  <a:graphicData uri="http://schemas.microsoft.com/office/word/2010/wordprocessingShape">
                    <wps:wsp>
                      <wps:cNvSpPr/>
                      <wps:spPr>
                        <a:xfrm>
                          <a:off x="0" y="0"/>
                          <a:ext cx="1932940" cy="323215"/>
                        </a:xfrm>
                        <a:prstGeom prst="rect">
                          <a:avLst/>
                        </a:prstGeom>
                        <a:solidFill>
                          <a:srgbClr val="3E684D"/>
                        </a:solidFill>
                        <a:ln>
                          <a:noFill/>
                        </a:ln>
                      </wps:spPr>
                      <wps:txbx>
                        <w:txbxContent>
                          <w:p>
                            <w:pPr>
                              <w:spacing w:line="360" w:lineRule="exact"/>
                              <w:rPr>
                                <w:color w:val="FFFFFF"/>
                              </w:rPr>
                            </w:pPr>
                            <w:r>
                              <w:rPr>
                                <w:rFonts w:hint="eastAsia" w:ascii="微软雅黑" w:hAnsi="微软雅黑" w:eastAsia="微软雅黑" w:cs="微软雅黑"/>
                                <w:b/>
                                <w:color w:val="FFFFFF"/>
                                <w:szCs w:val="21"/>
                              </w:rPr>
                              <w:t>☆ 斯里兰卡旅游注意事项</w:t>
                            </w:r>
                          </w:p>
                        </w:txbxContent>
                      </wps:txbx>
                      <wps:bodyPr vert="horz" wrap="square" lIns="91440" tIns="45720" rIns="91440" bIns="45720" anchor="t">
                        <a:noAutofit/>
                      </wps:bodyPr>
                    </wps:wsp>
                  </a:graphicData>
                </a:graphic>
              </wp:anchor>
            </w:drawing>
          </mc:Choice>
          <mc:Fallback>
            <w:pict>
              <v:rect id="文本框 51" o:spid="_x0000_s1026" o:spt="1" style="position:absolute;left:0pt;margin-left:-0.4pt;margin-top:3.4pt;height:25.45pt;width:152.2pt;z-index:251659264;mso-width-relative:page;mso-height-relative:page;" fillcolor="#3E684D" filled="t" stroked="f" coordsize="21600,21600" o:gfxdata="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DIY9jC0gAAAAYBAAAPAAAAAAAAAAEAIAAAACIAAABkcnMvZG93bnJldi54bWxQSwECFAAUAAAA&#10;CACHTuJAKvdwYvQBAADYAwAADgAAAAAAAAABACAAAAAhAQAAZHJzL2Uyb0RvYy54bWxQSwUGAAAA&#10;AAYABgBZAQAAhwUAAAAA&#10;">
                <v:fill on="t" focussize="0,0"/>
                <v:stroke on="f"/>
                <v:imagedata o:title=""/>
                <o:lock v:ext="edit" aspectratio="f"/>
                <v:textbox>
                  <w:txbxContent>
                    <w:p>
                      <w:pPr>
                        <w:spacing w:line="360" w:lineRule="exact"/>
                        <w:rPr>
                          <w:color w:val="FFFFFF"/>
                        </w:rPr>
                      </w:pPr>
                      <w:r>
                        <w:rPr>
                          <w:rFonts w:hint="eastAsia" w:ascii="微软雅黑" w:hAnsi="微软雅黑" w:eastAsia="微软雅黑" w:cs="微软雅黑"/>
                          <w:b/>
                          <w:color w:val="FFFFFF"/>
                          <w:szCs w:val="21"/>
                        </w:rPr>
                        <w:t>☆ 斯里兰卡旅游注意事项</w:t>
                      </w:r>
                    </w:p>
                  </w:txbxContent>
                </v:textbox>
              </v:rect>
            </w:pict>
          </mc:Fallback>
        </mc:AlternateContent>
      </w:r>
    </w:p>
    <w:p>
      <w:pPr>
        <w:rPr>
          <w:rFonts w:ascii="微软雅黑" w:hAnsi="微软雅黑" w:eastAsia="微软雅黑" w:cs="微软雅黑"/>
          <w:b/>
          <w:sz w:val="18"/>
          <w:szCs w:val="18"/>
        </w:rPr>
      </w:pPr>
    </w:p>
    <w:p>
      <w:pPr>
        <w:spacing w:line="300" w:lineRule="exact"/>
        <w:rPr>
          <w:rFonts w:ascii="微软雅黑" w:hAnsi="微软雅黑" w:eastAsia="微软雅黑" w:cs="微软雅黑"/>
          <w:sz w:val="18"/>
          <w:szCs w:val="18"/>
        </w:rPr>
      </w:pPr>
      <w:r>
        <w:rPr>
          <w:rFonts w:hint="eastAsia" w:ascii="微软雅黑" w:hAnsi="微软雅黑" w:eastAsia="微软雅黑" w:cs="微软雅黑"/>
          <w:sz w:val="18"/>
          <w:szCs w:val="18"/>
        </w:rPr>
        <w:t>1、行李</w:t>
      </w:r>
    </w:p>
    <w:p>
      <w:pPr>
        <w:pStyle w:val="11"/>
        <w:numPr>
          <w:ilvl w:val="0"/>
          <w:numId w:val="7"/>
        </w:numPr>
        <w:ind w:right="-420" w:rightChars="-200" w:firstLineChars="0"/>
        <w:rPr>
          <w:rFonts w:ascii="微软雅黑" w:hAnsi="微软雅黑" w:eastAsia="微软雅黑" w:cs="微软雅黑"/>
          <w:sz w:val="18"/>
          <w:szCs w:val="18"/>
        </w:rPr>
      </w:pPr>
      <w:r>
        <w:rPr>
          <w:rFonts w:hint="eastAsia" w:ascii="微软雅黑" w:hAnsi="微软雅黑" w:eastAsia="微软雅黑" w:cs="微软雅黑"/>
          <w:sz w:val="18"/>
          <w:szCs w:val="18"/>
        </w:rPr>
        <w:t>免费托运行李一件（重量不得超过20公斤）；</w:t>
      </w:r>
    </w:p>
    <w:p>
      <w:pPr>
        <w:pStyle w:val="11"/>
        <w:numPr>
          <w:ilvl w:val="0"/>
          <w:numId w:val="7"/>
        </w:numPr>
        <w:ind w:right="-420" w:rightChars="-200" w:firstLineChars="0"/>
        <w:rPr>
          <w:rFonts w:ascii="微软雅黑" w:hAnsi="微软雅黑" w:eastAsia="微软雅黑" w:cs="微软雅黑"/>
          <w:sz w:val="18"/>
          <w:szCs w:val="18"/>
        </w:rPr>
      </w:pPr>
      <w:r>
        <w:rPr>
          <w:rFonts w:hint="eastAsia" w:ascii="微软雅黑" w:hAnsi="微软雅黑" w:eastAsia="微软雅黑" w:cs="微软雅黑"/>
          <w:sz w:val="18"/>
          <w:szCs w:val="18"/>
        </w:rPr>
        <w:t>随身行李请将现金，较贵重及易碎物品或随时要取用物品放于随身行李。如：自备药品，摄影机，照相机，电池等；</w:t>
      </w:r>
    </w:p>
    <w:p>
      <w:pPr>
        <w:pStyle w:val="11"/>
        <w:numPr>
          <w:ilvl w:val="0"/>
          <w:numId w:val="7"/>
        </w:numPr>
        <w:ind w:right="-420" w:rightChars="-200" w:firstLineChars="0"/>
        <w:rPr>
          <w:rFonts w:ascii="微软雅黑" w:hAnsi="微软雅黑" w:eastAsia="微软雅黑" w:cs="微软雅黑"/>
          <w:sz w:val="18"/>
          <w:szCs w:val="18"/>
        </w:rPr>
      </w:pPr>
      <w:r>
        <w:rPr>
          <w:rFonts w:hint="eastAsia" w:ascii="微软雅黑" w:hAnsi="微软雅黑" w:eastAsia="微软雅黑" w:cs="微软雅黑"/>
          <w:sz w:val="18"/>
          <w:szCs w:val="18"/>
        </w:rPr>
        <w:t>携带物品：护照（有效期6个月以上）</w:t>
      </w:r>
    </w:p>
    <w:p>
      <w:pPr>
        <w:pStyle w:val="11"/>
        <w:numPr>
          <w:ilvl w:val="0"/>
          <w:numId w:val="7"/>
        </w:numPr>
        <w:ind w:right="-420" w:rightChars="-200" w:firstLineChars="0"/>
        <w:rPr>
          <w:rFonts w:ascii="微软雅黑" w:hAnsi="微软雅黑" w:eastAsia="微软雅黑" w:cs="微软雅黑"/>
          <w:sz w:val="18"/>
          <w:szCs w:val="18"/>
        </w:rPr>
      </w:pPr>
      <w:r>
        <w:rPr>
          <w:rFonts w:hint="eastAsia" w:ascii="微软雅黑" w:hAnsi="微软雅黑" w:eastAsia="微软雅黑" w:cs="微软雅黑"/>
          <w:sz w:val="18"/>
          <w:szCs w:val="18"/>
        </w:rPr>
        <w:t>个人旅行用品：</w:t>
      </w:r>
    </w:p>
    <w:p>
      <w:pPr>
        <w:spacing w:line="300" w:lineRule="exact"/>
        <w:ind w:left="420" w:leftChars="200" w:firstLine="90" w:firstLineChars="50"/>
        <w:rPr>
          <w:rFonts w:ascii="微软雅黑" w:hAnsi="微软雅黑" w:eastAsia="微软雅黑" w:cs="微软雅黑"/>
          <w:sz w:val="18"/>
          <w:szCs w:val="18"/>
        </w:rPr>
      </w:pPr>
      <w:r>
        <w:rPr>
          <w:rFonts w:hint="eastAsia" w:ascii="微软雅黑" w:hAnsi="微软雅黑" w:eastAsia="微软雅黑" w:cs="微软雅黑"/>
          <w:sz w:val="18"/>
          <w:szCs w:val="18"/>
        </w:rPr>
        <w:t>（1）替换衣服多套；</w:t>
      </w:r>
    </w:p>
    <w:p>
      <w:pPr>
        <w:spacing w:line="300" w:lineRule="exact"/>
        <w:ind w:left="420" w:leftChars="200" w:firstLine="90" w:firstLineChars="50"/>
        <w:rPr>
          <w:rFonts w:ascii="微软雅黑" w:hAnsi="微软雅黑" w:eastAsia="微软雅黑" w:cs="微软雅黑"/>
          <w:sz w:val="18"/>
          <w:szCs w:val="18"/>
        </w:rPr>
      </w:pPr>
      <w:r>
        <w:rPr>
          <w:rFonts w:hint="eastAsia" w:ascii="微软雅黑" w:hAnsi="微软雅黑" w:eastAsia="微软雅黑" w:cs="微软雅黑"/>
          <w:sz w:val="18"/>
          <w:szCs w:val="18"/>
        </w:rPr>
        <w:t>（2）美元或国际兑换货币，人民币不通用；斯里兰卡货币为卢比；</w:t>
      </w:r>
    </w:p>
    <w:p>
      <w:pPr>
        <w:spacing w:line="300" w:lineRule="exact"/>
        <w:ind w:left="420" w:leftChars="200" w:firstLine="90" w:firstLineChars="50"/>
        <w:rPr>
          <w:rFonts w:ascii="微软雅黑" w:hAnsi="微软雅黑" w:eastAsia="微软雅黑" w:cs="微软雅黑"/>
          <w:sz w:val="18"/>
          <w:szCs w:val="18"/>
        </w:rPr>
      </w:pPr>
      <w:r>
        <w:rPr>
          <w:rFonts w:hint="eastAsia" w:ascii="微软雅黑" w:hAnsi="微软雅黑" w:eastAsia="微软雅黑" w:cs="微软雅黑"/>
          <w:sz w:val="18"/>
          <w:szCs w:val="18"/>
        </w:rPr>
        <w:t>（3）相机适配电池带足；</w:t>
      </w:r>
    </w:p>
    <w:p>
      <w:pPr>
        <w:spacing w:line="300" w:lineRule="exact"/>
        <w:ind w:left="420" w:leftChars="200" w:firstLine="90" w:firstLineChars="50"/>
        <w:rPr>
          <w:rFonts w:ascii="微软雅黑" w:hAnsi="微软雅黑" w:eastAsia="微软雅黑" w:cs="微软雅黑"/>
          <w:sz w:val="18"/>
          <w:szCs w:val="18"/>
        </w:rPr>
      </w:pPr>
      <w:r>
        <w:rPr>
          <w:rFonts w:hint="eastAsia" w:ascii="微软雅黑" w:hAnsi="微软雅黑" w:eastAsia="微软雅黑" w:cs="微软雅黑"/>
          <w:sz w:val="18"/>
          <w:szCs w:val="18"/>
        </w:rPr>
        <w:t>（4）插头为两个圆柱状，或者是三孔扁孔型。其余的三相插头，扁插头等请在国内购买好转换插头，可准备多功能转换插头；</w:t>
      </w:r>
    </w:p>
    <w:p>
      <w:pPr>
        <w:spacing w:line="300" w:lineRule="exact"/>
        <w:ind w:left="420" w:leftChars="200" w:firstLine="90" w:firstLineChars="50"/>
        <w:rPr>
          <w:rFonts w:ascii="微软雅黑" w:hAnsi="微软雅黑" w:eastAsia="微软雅黑" w:cs="微软雅黑"/>
          <w:sz w:val="18"/>
          <w:szCs w:val="18"/>
        </w:rPr>
      </w:pPr>
      <w:r>
        <w:rPr>
          <w:rFonts w:hint="eastAsia" w:ascii="微软雅黑" w:hAnsi="微软雅黑" w:eastAsia="微软雅黑" w:cs="微软雅黑"/>
          <w:sz w:val="18"/>
          <w:szCs w:val="18"/>
        </w:rPr>
        <w:t>（5）香烟每人最多2条，酒类每人最多2瓶，超量有被罚款及没收的危险；</w:t>
      </w:r>
    </w:p>
    <w:p>
      <w:pPr>
        <w:spacing w:line="300" w:lineRule="exact"/>
        <w:ind w:left="420" w:leftChars="200" w:firstLine="90" w:firstLineChars="50"/>
        <w:rPr>
          <w:rFonts w:ascii="微软雅黑" w:hAnsi="微软雅黑" w:eastAsia="微软雅黑" w:cs="微软雅黑"/>
          <w:sz w:val="18"/>
          <w:szCs w:val="18"/>
        </w:rPr>
      </w:pPr>
      <w:r>
        <w:rPr>
          <w:rFonts w:hint="eastAsia" w:ascii="微软雅黑" w:hAnsi="微软雅黑" w:eastAsia="微软雅黑" w:cs="微软雅黑"/>
          <w:sz w:val="18"/>
          <w:szCs w:val="18"/>
        </w:rPr>
        <w:t>（6）自备药品；</w:t>
      </w:r>
    </w:p>
    <w:p>
      <w:pPr>
        <w:spacing w:line="300" w:lineRule="exact"/>
        <w:ind w:left="420" w:leftChars="200" w:firstLine="90" w:firstLineChars="50"/>
        <w:rPr>
          <w:rFonts w:ascii="微软雅黑" w:hAnsi="微软雅黑" w:eastAsia="微软雅黑" w:cs="微软雅黑"/>
          <w:sz w:val="18"/>
          <w:szCs w:val="18"/>
        </w:rPr>
      </w:pPr>
      <w:r>
        <w:rPr>
          <w:rFonts w:hint="eastAsia" w:ascii="微软雅黑" w:hAnsi="微软雅黑" w:eastAsia="微软雅黑" w:cs="微软雅黑"/>
          <w:sz w:val="18"/>
          <w:szCs w:val="18"/>
        </w:rPr>
        <w:t>（7）防晒霜、清凉油，风油精，蚊不叮等这些东西也应该适量的预备一些；</w:t>
      </w:r>
    </w:p>
    <w:p>
      <w:pPr>
        <w:spacing w:line="300" w:lineRule="exact"/>
        <w:ind w:left="420" w:leftChars="200" w:firstLine="90" w:firstLineChars="50"/>
        <w:rPr>
          <w:rFonts w:ascii="微软雅黑" w:hAnsi="微软雅黑" w:eastAsia="微软雅黑" w:cs="微软雅黑"/>
          <w:sz w:val="18"/>
          <w:szCs w:val="18"/>
        </w:rPr>
      </w:pPr>
      <w:r>
        <w:rPr>
          <w:rFonts w:hint="eastAsia" w:ascii="微软雅黑" w:hAnsi="微软雅黑" w:eastAsia="微软雅黑" w:cs="微软雅黑"/>
          <w:sz w:val="18"/>
          <w:szCs w:val="18"/>
        </w:rPr>
        <w:t>（8）如果游客携带相机，剃须刀，手机等物品，备足电池和充电器；</w:t>
      </w:r>
    </w:p>
    <w:p>
      <w:pPr>
        <w:spacing w:line="300" w:lineRule="exact"/>
        <w:ind w:left="420" w:leftChars="200" w:firstLine="90" w:firstLineChars="50"/>
        <w:rPr>
          <w:rFonts w:ascii="微软雅黑" w:hAnsi="微软雅黑" w:eastAsia="微软雅黑" w:cs="微软雅黑"/>
          <w:sz w:val="18"/>
          <w:szCs w:val="18"/>
        </w:rPr>
      </w:pPr>
      <w:r>
        <w:rPr>
          <w:rFonts w:hint="eastAsia" w:ascii="微软雅黑" w:hAnsi="微软雅黑" w:eastAsia="微软雅黑" w:cs="微软雅黑"/>
          <w:sz w:val="18"/>
          <w:szCs w:val="18"/>
        </w:rPr>
        <w:t>（9）为了防止感冒及肠胃不适，游客还应该自备一些感冒及肠胃药；</w:t>
      </w:r>
    </w:p>
    <w:p>
      <w:pPr>
        <w:spacing w:line="300" w:lineRule="exact"/>
        <w:ind w:left="420" w:leftChars="200" w:firstLine="90" w:firstLineChars="50"/>
        <w:rPr>
          <w:rFonts w:ascii="微软雅黑" w:hAnsi="微软雅黑" w:eastAsia="微软雅黑" w:cs="微软雅黑"/>
          <w:sz w:val="18"/>
          <w:szCs w:val="18"/>
        </w:rPr>
      </w:pPr>
      <w:r>
        <w:rPr>
          <w:rFonts w:hint="eastAsia" w:ascii="微软雅黑" w:hAnsi="微软雅黑" w:eastAsia="微软雅黑" w:cs="微软雅黑"/>
          <w:sz w:val="18"/>
          <w:szCs w:val="18"/>
        </w:rPr>
        <w:t>（10）由于斯里兰卡的宾馆不提供拖鞋，牙刷，牙膏，毛巾等物品，所以提议游客自己准备这些物品，当然，这些东西在斯里兰卡当地商店也能买到。</w:t>
      </w:r>
    </w:p>
    <w:p>
      <w:pPr>
        <w:spacing w:line="300" w:lineRule="exact"/>
        <w:rPr>
          <w:rFonts w:ascii="微软雅黑" w:hAnsi="微软雅黑" w:eastAsia="微软雅黑" w:cs="微软雅黑"/>
          <w:sz w:val="18"/>
          <w:szCs w:val="18"/>
        </w:rPr>
      </w:pPr>
      <w:r>
        <w:rPr>
          <w:rFonts w:hint="eastAsia" w:ascii="微软雅黑" w:hAnsi="微软雅黑" w:eastAsia="微软雅黑" w:cs="微软雅黑"/>
          <w:sz w:val="18"/>
          <w:szCs w:val="18"/>
        </w:rPr>
        <w:t>2、衣着</w:t>
      </w:r>
    </w:p>
    <w:p>
      <w:pPr>
        <w:pStyle w:val="11"/>
        <w:ind w:left="420" w:right="-420" w:rightChars="-200" w:firstLine="0" w:firstLineChars="0"/>
        <w:rPr>
          <w:rFonts w:ascii="微软雅黑" w:hAnsi="微软雅黑" w:eastAsia="微软雅黑" w:cs="微软雅黑"/>
          <w:sz w:val="18"/>
          <w:szCs w:val="18"/>
        </w:rPr>
      </w:pPr>
      <w:r>
        <w:rPr>
          <w:rFonts w:hint="eastAsia" w:ascii="微软雅黑" w:hAnsi="微软雅黑" w:eastAsia="微软雅黑" w:cs="微软雅黑"/>
          <w:sz w:val="18"/>
          <w:szCs w:val="18"/>
        </w:rPr>
        <w:t>斯里兰卡气候较好，属于受季风影响的赤道类型，全国平均气温为26-28摄氏度，请携带合适衣物，以轻便为宜。女性旅行者勿</w:t>
      </w:r>
    </w:p>
    <w:p>
      <w:pPr>
        <w:pStyle w:val="11"/>
        <w:ind w:left="420" w:right="-420" w:rightChars="-200" w:firstLine="0" w:firstLineChars="0"/>
        <w:rPr>
          <w:rFonts w:ascii="微软雅黑" w:hAnsi="微软雅黑" w:eastAsia="微软雅黑" w:cs="微软雅黑"/>
          <w:sz w:val="18"/>
          <w:szCs w:val="18"/>
        </w:rPr>
      </w:pPr>
      <w:r>
        <w:rPr>
          <w:rFonts w:hint="eastAsia" w:ascii="微软雅黑" w:hAnsi="微软雅黑" w:eastAsia="微软雅黑" w:cs="微软雅黑"/>
          <w:sz w:val="18"/>
          <w:szCs w:val="18"/>
        </w:rPr>
        <w:t>穿着暴露，以免带来不便或引来不友善的目光。</w:t>
      </w:r>
    </w:p>
    <w:p>
      <w:pPr>
        <w:spacing w:line="300" w:lineRule="exact"/>
        <w:rPr>
          <w:rFonts w:ascii="微软雅黑" w:hAnsi="微软雅黑" w:eastAsia="微软雅黑" w:cs="微软雅黑"/>
          <w:sz w:val="18"/>
          <w:szCs w:val="18"/>
        </w:rPr>
      </w:pPr>
      <w:r>
        <w:rPr>
          <w:rFonts w:hint="eastAsia" w:ascii="微软雅黑" w:hAnsi="微软雅黑" w:eastAsia="微软雅黑" w:cs="微软雅黑"/>
          <w:sz w:val="18"/>
          <w:szCs w:val="18"/>
        </w:rPr>
        <w:t>3、餐饮</w:t>
      </w:r>
    </w:p>
    <w:p>
      <w:pPr>
        <w:pStyle w:val="11"/>
        <w:numPr>
          <w:ilvl w:val="0"/>
          <w:numId w:val="8"/>
        </w:numPr>
        <w:adjustRightInd w:val="0"/>
        <w:snapToGrid w:val="0"/>
        <w:ind w:right="-420" w:rightChars="-200" w:firstLineChars="0"/>
        <w:jc w:val="left"/>
        <w:rPr>
          <w:rFonts w:ascii="微软雅黑" w:hAnsi="微软雅黑" w:eastAsia="微软雅黑" w:cs="微软雅黑"/>
          <w:sz w:val="18"/>
          <w:szCs w:val="18"/>
        </w:rPr>
      </w:pPr>
      <w:r>
        <w:rPr>
          <w:rFonts w:hint="eastAsia" w:ascii="微软雅黑" w:hAnsi="微软雅黑" w:eastAsia="微软雅黑" w:cs="微软雅黑"/>
          <w:sz w:val="18"/>
          <w:szCs w:val="18"/>
        </w:rPr>
        <w:t>团队早餐通常在酒店内用早餐，通常只有面包，咖啡，茶，果汁，有时中国游客难以接受，因此请您理解入乡随俗，正餐通常是</w:t>
      </w:r>
    </w:p>
    <w:p>
      <w:pPr>
        <w:pStyle w:val="11"/>
        <w:numPr>
          <w:ilvl w:val="0"/>
          <w:numId w:val="8"/>
        </w:numPr>
        <w:adjustRightInd w:val="0"/>
        <w:snapToGrid w:val="0"/>
        <w:ind w:right="-420" w:rightChars="-200" w:firstLineChars="0"/>
        <w:jc w:val="left"/>
        <w:rPr>
          <w:rFonts w:ascii="微软雅黑" w:hAnsi="微软雅黑" w:eastAsia="微软雅黑" w:cs="微软雅黑"/>
          <w:sz w:val="18"/>
          <w:szCs w:val="18"/>
        </w:rPr>
      </w:pPr>
      <w:r>
        <w:rPr>
          <w:rFonts w:hint="eastAsia" w:ascii="微软雅黑" w:hAnsi="微软雅黑" w:eastAsia="微软雅黑" w:cs="微软雅黑"/>
          <w:sz w:val="18"/>
          <w:szCs w:val="18"/>
        </w:rPr>
        <w:t>自助餐，斯里兰卡的食物多含咖喱和辛辣调料。若有禁食猪肉，牛肉或素食者，请务必及早通知旅行社或导游；</w:t>
      </w:r>
    </w:p>
    <w:p>
      <w:pPr>
        <w:pStyle w:val="11"/>
        <w:numPr>
          <w:ilvl w:val="0"/>
          <w:numId w:val="8"/>
        </w:numPr>
        <w:spacing w:line="240" w:lineRule="atLeast"/>
        <w:ind w:right="-420" w:rightChars="-200" w:firstLineChars="0"/>
        <w:rPr>
          <w:rFonts w:ascii="微软雅黑" w:hAnsi="微软雅黑" w:eastAsia="微软雅黑" w:cs="微软雅黑"/>
          <w:sz w:val="18"/>
          <w:szCs w:val="18"/>
        </w:rPr>
      </w:pPr>
      <w:r>
        <w:rPr>
          <w:rFonts w:hint="eastAsia" w:ascii="微软雅黑" w:hAnsi="微软雅黑" w:eastAsia="微软雅黑" w:cs="微软雅黑"/>
          <w:sz w:val="18"/>
          <w:szCs w:val="18"/>
        </w:rPr>
        <w:t>自助餐请酌量取用，餐盘内不要剩余太多菜肴，这是很不礼貌的行为；</w:t>
      </w:r>
    </w:p>
    <w:p>
      <w:pPr>
        <w:pStyle w:val="11"/>
        <w:numPr>
          <w:ilvl w:val="0"/>
          <w:numId w:val="8"/>
        </w:numPr>
        <w:spacing w:line="240" w:lineRule="atLeast"/>
        <w:ind w:right="-420" w:rightChars="-200" w:firstLineChars="0"/>
        <w:rPr>
          <w:rFonts w:ascii="微软雅黑" w:hAnsi="微软雅黑" w:eastAsia="微软雅黑" w:cs="微软雅黑"/>
          <w:sz w:val="18"/>
          <w:szCs w:val="18"/>
        </w:rPr>
      </w:pPr>
      <w:r>
        <w:rPr>
          <w:rFonts w:hint="eastAsia" w:ascii="微软雅黑" w:hAnsi="微软雅黑" w:eastAsia="微软雅黑" w:cs="微软雅黑"/>
          <w:sz w:val="18"/>
          <w:szCs w:val="18"/>
        </w:rPr>
        <w:t>进餐请注意文雅；</w:t>
      </w:r>
    </w:p>
    <w:p>
      <w:pPr>
        <w:spacing w:line="300" w:lineRule="exact"/>
        <w:rPr>
          <w:rFonts w:ascii="微软雅黑" w:hAnsi="微软雅黑" w:eastAsia="微软雅黑" w:cs="微软雅黑"/>
          <w:sz w:val="18"/>
          <w:szCs w:val="18"/>
        </w:rPr>
      </w:pPr>
      <w:r>
        <w:rPr>
          <w:rFonts w:hint="eastAsia" w:ascii="微软雅黑" w:hAnsi="微软雅黑" w:eastAsia="微软雅黑" w:cs="微软雅黑"/>
          <w:sz w:val="18"/>
          <w:szCs w:val="18"/>
        </w:rPr>
        <w:t>4、住宿</w:t>
      </w:r>
    </w:p>
    <w:p>
      <w:pPr>
        <w:pStyle w:val="11"/>
        <w:numPr>
          <w:ilvl w:val="0"/>
          <w:numId w:val="8"/>
        </w:numPr>
        <w:spacing w:line="240" w:lineRule="atLeast"/>
        <w:ind w:right="-420" w:rightChars="-200" w:firstLineChars="0"/>
        <w:rPr>
          <w:rFonts w:ascii="微软雅黑" w:hAnsi="微软雅黑" w:eastAsia="微软雅黑" w:cs="微软雅黑"/>
          <w:sz w:val="18"/>
          <w:szCs w:val="18"/>
        </w:rPr>
      </w:pPr>
      <w:r>
        <w:rPr>
          <w:rFonts w:hint="eastAsia" w:ascii="微软雅黑" w:hAnsi="微软雅黑" w:eastAsia="微软雅黑" w:cs="微软雅黑"/>
          <w:sz w:val="18"/>
          <w:szCs w:val="18"/>
        </w:rPr>
        <w:t>请勿穿着睡衣走出房间，前往饭店大厅或附设餐厅请勿穿拖鞋；</w:t>
      </w:r>
    </w:p>
    <w:p>
      <w:pPr>
        <w:pStyle w:val="11"/>
        <w:numPr>
          <w:ilvl w:val="0"/>
          <w:numId w:val="8"/>
        </w:numPr>
        <w:spacing w:line="240" w:lineRule="atLeast"/>
        <w:ind w:right="-420" w:rightChars="-200" w:firstLineChars="0"/>
        <w:rPr>
          <w:rFonts w:ascii="微软雅黑" w:hAnsi="微软雅黑" w:eastAsia="微软雅黑" w:cs="微软雅黑"/>
          <w:sz w:val="18"/>
          <w:szCs w:val="18"/>
        </w:rPr>
      </w:pPr>
      <w:r>
        <w:rPr>
          <w:rFonts w:hint="eastAsia" w:ascii="微软雅黑" w:hAnsi="微软雅黑" w:eastAsia="微软雅黑" w:cs="微软雅黑"/>
          <w:sz w:val="18"/>
          <w:szCs w:val="18"/>
        </w:rPr>
        <w:t>离开饭店外出上街请带饭店名片以备迷路时使用，且务必结伴同行以保重安全；</w:t>
      </w:r>
    </w:p>
    <w:p>
      <w:pPr>
        <w:pStyle w:val="11"/>
        <w:numPr>
          <w:ilvl w:val="0"/>
          <w:numId w:val="8"/>
        </w:numPr>
        <w:spacing w:line="240" w:lineRule="atLeast"/>
        <w:ind w:right="-420" w:rightChars="-200" w:firstLineChars="0"/>
        <w:rPr>
          <w:rFonts w:ascii="微软雅黑" w:hAnsi="微软雅黑" w:eastAsia="微软雅黑" w:cs="微软雅黑"/>
          <w:sz w:val="18"/>
          <w:szCs w:val="18"/>
        </w:rPr>
      </w:pPr>
      <w:r>
        <w:rPr>
          <w:rFonts w:hint="eastAsia" w:ascii="微软雅黑" w:hAnsi="微软雅黑" w:eastAsia="微软雅黑" w:cs="微软雅黑"/>
          <w:sz w:val="18"/>
          <w:szCs w:val="18"/>
        </w:rPr>
        <w:t>饭店房间内酒水很昂贵，如不饮用请勿移动，以免酒店电脑自动记帐；</w:t>
      </w:r>
    </w:p>
    <w:p>
      <w:pPr>
        <w:pStyle w:val="11"/>
        <w:numPr>
          <w:ilvl w:val="0"/>
          <w:numId w:val="8"/>
        </w:numPr>
        <w:spacing w:line="240" w:lineRule="atLeast"/>
        <w:ind w:right="-420" w:rightChars="-200" w:firstLineChars="0"/>
        <w:rPr>
          <w:rFonts w:ascii="微软雅黑" w:hAnsi="微软雅黑" w:eastAsia="微软雅黑" w:cs="微软雅黑"/>
          <w:sz w:val="18"/>
          <w:szCs w:val="18"/>
        </w:rPr>
      </w:pPr>
      <w:r>
        <w:rPr>
          <w:rFonts w:hint="eastAsia" w:ascii="微软雅黑" w:hAnsi="微软雅黑" w:eastAsia="微软雅黑" w:cs="微软雅黑"/>
          <w:sz w:val="18"/>
          <w:szCs w:val="18"/>
        </w:rPr>
        <w:t>酒店内电话费很贵，如有需要，可购买电话卡。</w:t>
      </w:r>
    </w:p>
    <w:p>
      <w:pPr>
        <w:pStyle w:val="11"/>
        <w:numPr>
          <w:ilvl w:val="0"/>
          <w:numId w:val="8"/>
        </w:numPr>
        <w:spacing w:line="240" w:lineRule="atLeast"/>
        <w:ind w:right="-420" w:rightChars="-200" w:firstLineChars="0"/>
        <w:rPr>
          <w:rFonts w:ascii="微软雅黑" w:hAnsi="微软雅黑" w:eastAsia="微软雅黑" w:cs="微软雅黑"/>
          <w:sz w:val="18"/>
          <w:szCs w:val="18"/>
        </w:rPr>
      </w:pPr>
      <w:r>
        <w:rPr>
          <w:rFonts w:hint="eastAsia" w:ascii="微软雅黑" w:hAnsi="微软雅黑" w:eastAsia="微软雅黑" w:cs="微软雅黑"/>
          <w:sz w:val="18"/>
          <w:szCs w:val="18"/>
        </w:rPr>
        <w:t>在酒店浴室内淋浴时请注意拉好浴帘和关好门，避免水浸地毯；</w:t>
      </w:r>
    </w:p>
    <w:p>
      <w:pPr>
        <w:pStyle w:val="11"/>
        <w:numPr>
          <w:ilvl w:val="0"/>
          <w:numId w:val="8"/>
        </w:numPr>
        <w:spacing w:line="240" w:lineRule="atLeast"/>
        <w:ind w:right="-420" w:rightChars="-200" w:firstLineChars="0"/>
        <w:rPr>
          <w:rFonts w:ascii="微软雅黑" w:hAnsi="微软雅黑" w:eastAsia="微软雅黑" w:cs="微软雅黑"/>
          <w:sz w:val="18"/>
          <w:szCs w:val="18"/>
        </w:rPr>
      </w:pPr>
      <w:r>
        <w:rPr>
          <w:rFonts w:hint="eastAsia" w:ascii="微软雅黑" w:hAnsi="微软雅黑" w:eastAsia="微软雅黑" w:cs="微软雅黑"/>
          <w:sz w:val="18"/>
          <w:szCs w:val="18"/>
        </w:rPr>
        <w:t>酒店内一般有闭路电视节目，计时收费，因此电视遥控器上凡是有PAY 或P字样的按键都不要轻易去动；</w:t>
      </w:r>
    </w:p>
    <w:p>
      <w:pPr>
        <w:pStyle w:val="11"/>
        <w:numPr>
          <w:ilvl w:val="0"/>
          <w:numId w:val="8"/>
        </w:numPr>
        <w:spacing w:line="240" w:lineRule="atLeast"/>
        <w:ind w:right="-420" w:rightChars="-200" w:firstLineChars="0"/>
        <w:rPr>
          <w:rFonts w:ascii="微软雅黑" w:hAnsi="微软雅黑" w:eastAsia="微软雅黑" w:cs="微软雅黑"/>
          <w:sz w:val="18"/>
          <w:szCs w:val="18"/>
        </w:rPr>
      </w:pPr>
      <w:r>
        <w:rPr>
          <w:rFonts w:hint="eastAsia" w:ascii="微软雅黑" w:hAnsi="微软雅黑" w:eastAsia="微软雅黑" w:cs="微软雅黑"/>
          <w:sz w:val="18"/>
          <w:szCs w:val="18"/>
        </w:rPr>
        <w:t>退房时一定要检查是否遗忘物品，房间钥匙要交回总服务台；</w:t>
      </w:r>
    </w:p>
    <w:p>
      <w:pPr>
        <w:pStyle w:val="11"/>
        <w:numPr>
          <w:ilvl w:val="0"/>
          <w:numId w:val="8"/>
        </w:numPr>
        <w:spacing w:line="240" w:lineRule="atLeast"/>
        <w:ind w:right="-420" w:rightChars="-200" w:firstLineChars="0"/>
        <w:rPr>
          <w:rFonts w:ascii="微软雅黑" w:hAnsi="微软雅黑" w:eastAsia="微软雅黑" w:cs="微软雅黑"/>
          <w:sz w:val="18"/>
          <w:szCs w:val="18"/>
        </w:rPr>
      </w:pPr>
      <w:r>
        <w:rPr>
          <w:rFonts w:hint="eastAsia" w:ascii="微软雅黑" w:hAnsi="微软雅黑" w:eastAsia="微软雅黑" w:cs="微软雅黑"/>
          <w:sz w:val="18"/>
          <w:szCs w:val="18"/>
        </w:rPr>
        <w:t>在酒店如要行李员帮忙拿行李，通常要付20-100卢比的小费。</w:t>
      </w:r>
    </w:p>
    <w:p>
      <w:pPr>
        <w:spacing w:line="300" w:lineRule="exact"/>
        <w:rPr>
          <w:rFonts w:ascii="微软雅黑" w:hAnsi="微软雅黑" w:eastAsia="微软雅黑" w:cs="微软雅黑"/>
          <w:sz w:val="18"/>
          <w:szCs w:val="18"/>
        </w:rPr>
      </w:pPr>
      <w:r>
        <w:rPr>
          <w:rFonts w:hint="eastAsia" w:ascii="微软雅黑" w:hAnsi="微软雅黑" w:eastAsia="微软雅黑" w:cs="微软雅黑"/>
          <w:sz w:val="18"/>
          <w:szCs w:val="18"/>
        </w:rPr>
        <w:t>5、交通</w:t>
      </w:r>
    </w:p>
    <w:p>
      <w:pPr>
        <w:pStyle w:val="11"/>
        <w:numPr>
          <w:ilvl w:val="0"/>
          <w:numId w:val="8"/>
        </w:numPr>
        <w:spacing w:line="240" w:lineRule="atLeast"/>
        <w:ind w:right="-420" w:rightChars="-200" w:firstLineChars="0"/>
        <w:rPr>
          <w:rFonts w:ascii="微软雅黑" w:hAnsi="微软雅黑" w:eastAsia="微软雅黑" w:cs="微软雅黑"/>
          <w:sz w:val="18"/>
          <w:szCs w:val="18"/>
        </w:rPr>
      </w:pPr>
      <w:r>
        <w:rPr>
          <w:rFonts w:hint="eastAsia" w:ascii="微软雅黑" w:hAnsi="微软雅黑" w:eastAsia="微软雅黑" w:cs="微软雅黑"/>
          <w:sz w:val="18"/>
          <w:szCs w:val="18"/>
        </w:rPr>
        <w:t>进入机舱内，若不能与亲友连号时（因飞机座位是按照英文姓名顺序安排），请等飞机起飞后再请领队帮忙更换，以免妨碍其他</w:t>
      </w:r>
    </w:p>
    <w:p>
      <w:pPr>
        <w:pStyle w:val="11"/>
        <w:numPr>
          <w:ilvl w:val="0"/>
          <w:numId w:val="8"/>
        </w:numPr>
        <w:spacing w:line="240" w:lineRule="atLeast"/>
        <w:ind w:right="-420" w:rightChars="-200" w:firstLineChars="0"/>
        <w:rPr>
          <w:rFonts w:ascii="微软雅黑" w:hAnsi="微软雅黑" w:eastAsia="微软雅黑" w:cs="微软雅黑"/>
          <w:sz w:val="18"/>
          <w:szCs w:val="18"/>
        </w:rPr>
      </w:pPr>
      <w:r>
        <w:rPr>
          <w:rFonts w:hint="eastAsia" w:ascii="微软雅黑" w:hAnsi="微软雅黑" w:eastAsia="微软雅黑" w:cs="微软雅黑"/>
          <w:sz w:val="18"/>
          <w:szCs w:val="18"/>
        </w:rPr>
        <w:t>乘客；</w:t>
      </w:r>
    </w:p>
    <w:p>
      <w:pPr>
        <w:pStyle w:val="11"/>
        <w:numPr>
          <w:ilvl w:val="0"/>
          <w:numId w:val="8"/>
        </w:numPr>
        <w:spacing w:line="240" w:lineRule="atLeast"/>
        <w:ind w:right="-420" w:rightChars="-200" w:firstLineChars="0"/>
        <w:rPr>
          <w:rFonts w:ascii="微软雅黑" w:hAnsi="微软雅黑" w:eastAsia="微软雅黑" w:cs="微软雅黑"/>
          <w:sz w:val="18"/>
          <w:szCs w:val="18"/>
        </w:rPr>
      </w:pPr>
      <w:r>
        <w:rPr>
          <w:rFonts w:hint="eastAsia" w:ascii="微软雅黑" w:hAnsi="微软雅黑" w:eastAsia="微软雅黑" w:cs="微软雅黑"/>
          <w:sz w:val="18"/>
          <w:szCs w:val="18"/>
        </w:rPr>
        <w:t>请注意飞机，游览车内禁止吸烟；</w:t>
      </w:r>
    </w:p>
    <w:p>
      <w:pPr>
        <w:pStyle w:val="11"/>
        <w:numPr>
          <w:ilvl w:val="0"/>
          <w:numId w:val="8"/>
        </w:numPr>
        <w:spacing w:line="240" w:lineRule="atLeast"/>
        <w:ind w:right="-420" w:rightChars="-200" w:firstLineChars="0"/>
        <w:rPr>
          <w:rFonts w:ascii="微软雅黑" w:hAnsi="微软雅黑" w:eastAsia="微软雅黑" w:cs="微软雅黑"/>
          <w:sz w:val="18"/>
          <w:szCs w:val="18"/>
        </w:rPr>
      </w:pPr>
      <w:r>
        <w:rPr>
          <w:rFonts w:hint="eastAsia" w:ascii="微软雅黑" w:hAnsi="微软雅黑" w:eastAsia="微软雅黑" w:cs="微软雅黑"/>
          <w:sz w:val="18"/>
          <w:szCs w:val="18"/>
        </w:rPr>
        <w:t>斯里兰卡行程的主要交通工具是旅游巴士，往往全程使用一部车，所以请注意保持车厢内的环境卫生；旅游车内禁止吸烟，不许</w:t>
      </w:r>
    </w:p>
    <w:p>
      <w:pPr>
        <w:pStyle w:val="11"/>
        <w:numPr>
          <w:ilvl w:val="0"/>
          <w:numId w:val="8"/>
        </w:numPr>
        <w:spacing w:line="240" w:lineRule="atLeast"/>
        <w:ind w:right="-420" w:rightChars="-200" w:firstLineChars="0"/>
        <w:rPr>
          <w:rFonts w:ascii="微软雅黑" w:hAnsi="微软雅黑" w:eastAsia="微软雅黑" w:cs="微软雅黑"/>
          <w:sz w:val="18"/>
          <w:szCs w:val="18"/>
        </w:rPr>
      </w:pPr>
      <w:r>
        <w:rPr>
          <w:rFonts w:hint="eastAsia" w:ascii="微软雅黑" w:hAnsi="微软雅黑" w:eastAsia="微软雅黑" w:cs="微软雅黑"/>
          <w:sz w:val="18"/>
          <w:szCs w:val="18"/>
        </w:rPr>
        <w:t>吃冰淇淋和带果皮的食物；</w:t>
      </w:r>
    </w:p>
    <w:p>
      <w:pPr>
        <w:pStyle w:val="11"/>
        <w:numPr>
          <w:ilvl w:val="0"/>
          <w:numId w:val="8"/>
        </w:numPr>
        <w:spacing w:line="240" w:lineRule="atLeast"/>
        <w:ind w:right="-420" w:rightChars="-200" w:firstLineChars="0"/>
        <w:rPr>
          <w:rFonts w:ascii="微软雅黑" w:hAnsi="微软雅黑" w:eastAsia="微软雅黑" w:cs="微软雅黑"/>
          <w:sz w:val="18"/>
          <w:szCs w:val="18"/>
        </w:rPr>
      </w:pPr>
      <w:r>
        <w:rPr>
          <w:rFonts w:hint="eastAsia" w:ascii="微软雅黑" w:hAnsi="微软雅黑" w:eastAsia="微软雅黑" w:cs="微软雅黑"/>
          <w:sz w:val="18"/>
          <w:szCs w:val="18"/>
        </w:rPr>
        <w:t>出于对环境的保护因素，法律规定停车时不许开空调，否则被罚款，请尊重当地的法律条例和风俗习惯。</w:t>
      </w:r>
    </w:p>
    <w:p>
      <w:pPr>
        <w:spacing w:line="300" w:lineRule="exact"/>
        <w:ind w:left="-142"/>
        <w:rPr>
          <w:rFonts w:ascii="微软雅黑" w:hAnsi="微软雅黑" w:eastAsia="微软雅黑" w:cs="微软雅黑"/>
          <w:b/>
          <w:sz w:val="18"/>
          <w:szCs w:val="18"/>
        </w:rPr>
      </w:pPr>
    </w:p>
    <w:p>
      <w:pPr>
        <w:spacing w:line="300" w:lineRule="exact"/>
        <w:rPr>
          <w:rFonts w:ascii="微软雅黑" w:hAnsi="微软雅黑" w:eastAsia="微软雅黑" w:cs="微软雅黑"/>
          <w:b/>
          <w:sz w:val="18"/>
          <w:szCs w:val="18"/>
        </w:rPr>
      </w:pPr>
      <w:r>
        <mc:AlternateContent>
          <mc:Choice Requires="wps">
            <w:drawing>
              <wp:anchor distT="0" distB="0" distL="0" distR="0" simplePos="0" relativeHeight="251659264" behindDoc="0" locked="0" layoutInCell="1" allowOverlap="1">
                <wp:simplePos x="0" y="0"/>
                <wp:positionH relativeFrom="column">
                  <wp:posOffset>-5080</wp:posOffset>
                </wp:positionH>
                <wp:positionV relativeFrom="paragraph">
                  <wp:posOffset>29210</wp:posOffset>
                </wp:positionV>
                <wp:extent cx="1266190" cy="323215"/>
                <wp:effectExtent l="0" t="0" r="10160" b="635"/>
                <wp:wrapNone/>
                <wp:docPr id="1054" name="文本框 52"/>
                <wp:cNvGraphicFramePr/>
                <a:graphic xmlns:a="http://schemas.openxmlformats.org/drawingml/2006/main">
                  <a:graphicData uri="http://schemas.microsoft.com/office/word/2010/wordprocessingShape">
                    <wps:wsp>
                      <wps:cNvSpPr/>
                      <wps:spPr>
                        <a:xfrm>
                          <a:off x="0" y="0"/>
                          <a:ext cx="1266190" cy="323215"/>
                        </a:xfrm>
                        <a:prstGeom prst="rect">
                          <a:avLst/>
                        </a:prstGeom>
                        <a:solidFill>
                          <a:srgbClr val="3E684D"/>
                        </a:solidFill>
                        <a:ln>
                          <a:noFill/>
                        </a:ln>
                      </wps:spPr>
                      <wps:txbx>
                        <w:txbxContent>
                          <w:p>
                            <w:pPr>
                              <w:spacing w:line="360" w:lineRule="exact"/>
                              <w:rPr>
                                <w:color w:val="FFFFFF"/>
                              </w:rPr>
                            </w:pPr>
                            <w:r>
                              <w:rPr>
                                <w:rFonts w:hint="eastAsia" w:ascii="微软雅黑" w:hAnsi="微软雅黑" w:eastAsia="微软雅黑" w:cs="微软雅黑"/>
                                <w:b/>
                                <w:color w:val="FFFFFF"/>
                                <w:szCs w:val="21"/>
                              </w:rPr>
                              <w:t>☆ 特殊注意事项</w:t>
                            </w:r>
                          </w:p>
                        </w:txbxContent>
                      </wps:txbx>
                      <wps:bodyPr vert="horz" wrap="square" lIns="91440" tIns="45720" rIns="91440" bIns="45720" anchor="t">
                        <a:noAutofit/>
                      </wps:bodyPr>
                    </wps:wsp>
                  </a:graphicData>
                </a:graphic>
              </wp:anchor>
            </w:drawing>
          </mc:Choice>
          <mc:Fallback>
            <w:pict>
              <v:rect id="文本框 52" o:spid="_x0000_s1026" o:spt="1" style="position:absolute;left:0pt;margin-left:-0.4pt;margin-top:2.3pt;height:25.45pt;width:99.7pt;z-index:251659264;mso-width-relative:page;mso-height-relative:page;" fillcolor="#3E684D" filled="t" stroked="f" coordsize="21600,21600" o:gfxdata="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BBSDil0gAAAAYBAAAPAAAAAAAAAAEAIAAAACIAAABkcnMvZG93bnJldi54bWxQSwECFAAUAAAA&#10;CACHTuJAX0eRFvQBAADYAwAADgAAAAAAAAABACAAAAAhAQAAZHJzL2Uyb0RvYy54bWxQSwUGAAAA&#10;AAYABgBZAQAAhwUAAAAA&#10;">
                <v:fill on="t" focussize="0,0"/>
                <v:stroke on="f"/>
                <v:imagedata o:title=""/>
                <o:lock v:ext="edit" aspectratio="f"/>
                <v:textbox>
                  <w:txbxContent>
                    <w:p>
                      <w:pPr>
                        <w:spacing w:line="360" w:lineRule="exact"/>
                        <w:rPr>
                          <w:color w:val="FFFFFF"/>
                        </w:rPr>
                      </w:pPr>
                      <w:r>
                        <w:rPr>
                          <w:rFonts w:hint="eastAsia" w:ascii="微软雅黑" w:hAnsi="微软雅黑" w:eastAsia="微软雅黑" w:cs="微软雅黑"/>
                          <w:b/>
                          <w:color w:val="FFFFFF"/>
                          <w:szCs w:val="21"/>
                        </w:rPr>
                        <w:t>☆ 特殊注意事项</w:t>
                      </w:r>
                    </w:p>
                  </w:txbxContent>
                </v:textbox>
              </v:rect>
            </w:pict>
          </mc:Fallback>
        </mc:AlternateContent>
      </w:r>
    </w:p>
    <w:p>
      <w:pPr>
        <w:spacing w:line="300" w:lineRule="exact"/>
        <w:rPr>
          <w:rFonts w:ascii="微软雅黑" w:hAnsi="微软雅黑" w:eastAsia="微软雅黑" w:cs="微软雅黑"/>
          <w:b/>
          <w:sz w:val="18"/>
          <w:szCs w:val="18"/>
        </w:rPr>
      </w:pPr>
    </w:p>
    <w:p>
      <w:pPr>
        <w:spacing w:line="300" w:lineRule="exact"/>
        <w:rPr>
          <w:rFonts w:ascii="微软雅黑" w:hAnsi="微软雅黑" w:eastAsia="微软雅黑" w:cs="微软雅黑"/>
          <w:b/>
          <w:sz w:val="18"/>
          <w:szCs w:val="18"/>
        </w:rPr>
      </w:pPr>
    </w:p>
    <w:p>
      <w:pPr>
        <w:pStyle w:val="11"/>
        <w:spacing w:line="240" w:lineRule="atLeast"/>
        <w:ind w:right="-420" w:rightChars="-200" w:firstLine="0" w:firstLineChars="0"/>
        <w:rPr>
          <w:rFonts w:ascii="微软雅黑" w:hAnsi="微软雅黑" w:eastAsia="微软雅黑" w:cs="微软雅黑"/>
          <w:sz w:val="18"/>
          <w:szCs w:val="18"/>
        </w:rPr>
      </w:pPr>
      <w:r>
        <w:rPr>
          <w:rFonts w:hint="eastAsia" w:ascii="微软雅黑" w:hAnsi="微软雅黑" w:eastAsia="微软雅黑" w:cs="微软雅黑"/>
          <w:sz w:val="18"/>
          <w:szCs w:val="18"/>
        </w:rPr>
        <w:t>1、斯里兰卡是佛教国家，进入寺庙要脱鞋，寺庙内禁止喧哗、照相，更不要爬或骑在神像上。在寺庙内要穿戴整洁，不要穿着暴露，另外裤子长度要在膝盖以下为宜。在斯里兰卡南亚地区切记入乡随俗，一些清真寺或庙宇谢绝女游客参观，没有征得管理员同意请不要擅自闯入；</w:t>
      </w:r>
    </w:p>
    <w:p>
      <w:pPr>
        <w:pStyle w:val="11"/>
        <w:spacing w:line="240" w:lineRule="atLeast"/>
        <w:ind w:right="-420" w:rightChars="-200" w:firstLine="0" w:firstLineChars="0"/>
        <w:rPr>
          <w:rFonts w:ascii="微软雅黑" w:hAnsi="微软雅黑" w:eastAsia="微软雅黑" w:cs="微软雅黑"/>
          <w:sz w:val="18"/>
          <w:szCs w:val="18"/>
        </w:rPr>
      </w:pPr>
      <w:r>
        <w:rPr>
          <w:rFonts w:hint="eastAsia" w:ascii="微软雅黑" w:hAnsi="微软雅黑" w:eastAsia="微软雅黑" w:cs="微软雅黑"/>
          <w:sz w:val="18"/>
          <w:szCs w:val="18"/>
        </w:rPr>
        <w:t>2、不要爬骑在神像上面玩耍或拍照，以示对当地信仰的尊重；</w:t>
      </w:r>
    </w:p>
    <w:p>
      <w:pPr>
        <w:pStyle w:val="11"/>
        <w:spacing w:line="240" w:lineRule="atLeast"/>
        <w:ind w:right="-420" w:rightChars="-200" w:firstLine="0" w:firstLineChars="0"/>
        <w:rPr>
          <w:rFonts w:ascii="微软雅黑" w:hAnsi="微软雅黑" w:eastAsia="微软雅黑" w:cs="微软雅黑"/>
          <w:sz w:val="18"/>
          <w:szCs w:val="18"/>
        </w:rPr>
      </w:pPr>
      <w:r>
        <w:rPr>
          <w:rFonts w:hint="eastAsia" w:ascii="微软雅黑" w:hAnsi="微软雅黑" w:eastAsia="微软雅黑" w:cs="微软雅黑"/>
          <w:sz w:val="18"/>
          <w:szCs w:val="18"/>
        </w:rPr>
        <w:t>3、和当地人打招呼时，多采用握手或双手合十微笑的方法，双手在面部合十是最为规范的做法。另外要注重，不要抚摩小朋友的头；</w:t>
      </w:r>
    </w:p>
    <w:p>
      <w:pPr>
        <w:pStyle w:val="11"/>
        <w:spacing w:line="240" w:lineRule="atLeast"/>
        <w:ind w:right="-420" w:rightChars="-200" w:firstLine="0" w:firstLineChars="0"/>
        <w:rPr>
          <w:rFonts w:ascii="微软雅黑" w:hAnsi="微软雅黑" w:eastAsia="微软雅黑" w:cs="微软雅黑"/>
          <w:sz w:val="18"/>
          <w:szCs w:val="18"/>
        </w:rPr>
      </w:pPr>
      <w:r>
        <w:rPr>
          <w:rFonts w:hint="eastAsia" w:ascii="微软雅黑" w:hAnsi="微软雅黑" w:eastAsia="微软雅黑" w:cs="微软雅黑"/>
          <w:sz w:val="18"/>
          <w:szCs w:val="18"/>
        </w:rPr>
        <w:t>4、在斯里兰卡，点头和摇头的含义与中国相反，点头是表示不是，摇头则表示是；</w:t>
      </w:r>
    </w:p>
    <w:p>
      <w:pPr>
        <w:pStyle w:val="11"/>
        <w:spacing w:line="240" w:lineRule="atLeast"/>
        <w:ind w:right="-420" w:rightChars="-200" w:firstLine="0" w:firstLineChars="0"/>
        <w:rPr>
          <w:rFonts w:ascii="微软雅黑" w:hAnsi="微软雅黑" w:eastAsia="微软雅黑" w:cs="微软雅黑"/>
          <w:sz w:val="18"/>
          <w:szCs w:val="18"/>
        </w:rPr>
      </w:pPr>
      <w:r>
        <w:rPr>
          <w:rFonts w:hint="eastAsia" w:ascii="微软雅黑" w:hAnsi="微软雅黑" w:eastAsia="微软雅黑" w:cs="微软雅黑"/>
          <w:sz w:val="18"/>
          <w:szCs w:val="18"/>
        </w:rPr>
        <w:t>5、给当地人送礼物时，不要送花，吃饭和接受礼物时，都要用右手。</w:t>
      </w:r>
    </w:p>
    <w:p>
      <w:pPr>
        <w:pStyle w:val="11"/>
        <w:spacing w:line="240" w:lineRule="atLeast"/>
        <w:ind w:right="-420" w:rightChars="-200" w:firstLine="0" w:firstLineChars="0"/>
        <w:rPr>
          <w:rFonts w:ascii="微软雅黑" w:hAnsi="微软雅黑" w:eastAsia="微软雅黑" w:cs="微软雅黑"/>
          <w:sz w:val="18"/>
          <w:szCs w:val="18"/>
        </w:rPr>
      </w:pPr>
      <w:r>
        <w:rPr>
          <w:rFonts w:hint="eastAsia" w:ascii="微软雅黑" w:hAnsi="微软雅黑" w:eastAsia="微软雅黑" w:cs="微软雅黑"/>
          <w:sz w:val="18"/>
          <w:szCs w:val="18"/>
        </w:rPr>
        <w:t>6、不少游览地不容易找到洗手间，卫生纸不仅昂贵而且粗糙，最好带足分量前往；并预备零钱，一般游览地的洗手间是付费的；</w:t>
      </w:r>
    </w:p>
    <w:p>
      <w:pPr>
        <w:pStyle w:val="11"/>
        <w:spacing w:line="240" w:lineRule="atLeast"/>
        <w:ind w:right="-420" w:rightChars="-200" w:firstLine="0" w:firstLineChars="0"/>
        <w:rPr>
          <w:rFonts w:ascii="微软雅黑" w:hAnsi="微软雅黑" w:eastAsia="微软雅黑" w:cs="微软雅黑"/>
          <w:sz w:val="18"/>
          <w:szCs w:val="18"/>
        </w:rPr>
      </w:pPr>
      <w:r>
        <w:rPr>
          <w:rFonts w:hint="eastAsia" w:ascii="微软雅黑" w:hAnsi="微软雅黑" w:eastAsia="微软雅黑" w:cs="微软雅黑"/>
          <w:sz w:val="18"/>
          <w:szCs w:val="18"/>
        </w:rPr>
        <w:t>7、为保障大多数客人的利益，若团体中某些客人的个人行为威胁其他客人的人身及财物安全，或严重影响司机，导游员工的工作，领队有权请示公司批准后终止对其一切服务，驱逐此等行为人士离团，旅行社不负责其离团后的任何行动及费用，所交团费恕不退还；</w:t>
      </w:r>
    </w:p>
    <w:p>
      <w:pPr>
        <w:pStyle w:val="11"/>
        <w:spacing w:line="240" w:lineRule="atLeast"/>
        <w:ind w:right="-420" w:rightChars="-200" w:firstLine="0" w:firstLineChars="0"/>
        <w:rPr>
          <w:rFonts w:ascii="微软雅黑" w:hAnsi="微软雅黑" w:eastAsia="微软雅黑" w:cs="微软雅黑"/>
          <w:sz w:val="18"/>
          <w:szCs w:val="18"/>
        </w:rPr>
      </w:pPr>
      <w:r>
        <w:rPr>
          <w:rFonts w:hint="eastAsia" w:ascii="微软雅黑" w:hAnsi="微软雅黑" w:eastAsia="微软雅黑" w:cs="微软雅黑"/>
          <w:sz w:val="18"/>
          <w:szCs w:val="18"/>
        </w:rPr>
        <w:t>8、集体活动最安全的旅行方式，抵达目的地后入住酒店，请听从领队、导游安排；在旅游中请避免离团单独行动，每到一站一定要记下酒店地址，电话，自由活动时一定要记清集合时间，地点，离开团体即使只有几分钟应向领队和团友打招呼；</w:t>
      </w:r>
    </w:p>
    <w:p>
      <w:pPr>
        <w:pStyle w:val="11"/>
        <w:spacing w:line="240" w:lineRule="atLeast"/>
        <w:ind w:right="-420" w:rightChars="-200" w:firstLine="0" w:firstLineChars="0"/>
        <w:rPr>
          <w:rFonts w:ascii="微软雅黑" w:hAnsi="微软雅黑" w:eastAsia="微软雅黑" w:cs="微软雅黑"/>
          <w:sz w:val="18"/>
          <w:szCs w:val="18"/>
        </w:rPr>
      </w:pPr>
      <w:r>
        <w:rPr>
          <w:rFonts w:hint="eastAsia" w:ascii="微软雅黑" w:hAnsi="微软雅黑" w:eastAsia="微软雅黑" w:cs="微软雅黑"/>
          <w:sz w:val="18"/>
          <w:szCs w:val="18"/>
        </w:rPr>
        <w:t>9、请客人保管好个人的行李物品，乘飞机时绝对不可以将贵重物品放在托运行李内，相机，摄像机等也不应托运，收到托运行李后一定要将上面的旧标签除掉，以防下次托运时引起误会，导致行李运错地方。</w:t>
      </w:r>
    </w:p>
    <w:p>
      <w:pPr>
        <w:pStyle w:val="11"/>
        <w:spacing w:line="240" w:lineRule="atLeast"/>
        <w:ind w:right="-420" w:rightChars="-200" w:firstLine="0" w:firstLineChars="0"/>
        <w:rPr>
          <w:rFonts w:ascii="微软雅黑" w:hAnsi="微软雅黑" w:eastAsia="微软雅黑" w:cs="微软雅黑"/>
          <w:sz w:val="18"/>
          <w:szCs w:val="18"/>
        </w:rPr>
      </w:pPr>
      <w:r>
        <w:rPr>
          <w:rFonts w:hint="eastAsia" w:ascii="微软雅黑" w:hAnsi="微软雅黑" w:eastAsia="微软雅黑" w:cs="微软雅黑"/>
          <w:sz w:val="18"/>
          <w:szCs w:val="18"/>
        </w:rPr>
        <w:t>10、斯里兰卡严禁携带香烟入境。</w:t>
      </w:r>
    </w:p>
    <w:p>
      <w:pPr>
        <w:pStyle w:val="11"/>
        <w:spacing w:line="240" w:lineRule="atLeast"/>
        <w:ind w:right="-420" w:rightChars="-200" w:firstLine="0" w:firstLineChars="0"/>
        <w:rPr>
          <w:rFonts w:ascii="微软雅黑" w:hAnsi="微软雅黑" w:eastAsia="微软雅黑" w:cs="微软雅黑"/>
          <w:sz w:val="18"/>
          <w:szCs w:val="18"/>
        </w:rPr>
      </w:pPr>
    </w:p>
    <w:p>
      <w:pPr>
        <w:spacing w:line="240" w:lineRule="atLeast"/>
        <w:ind w:right="-420" w:rightChars="-200"/>
        <w:rPr>
          <w:rFonts w:ascii="微软雅黑" w:hAnsi="微软雅黑" w:eastAsia="微软雅黑" w:cs="Arial"/>
          <w:sz w:val="18"/>
          <w:szCs w:val="18"/>
        </w:rPr>
      </w:pPr>
      <w:r>
        <w:rPr>
          <w:rFonts w:hint="eastAsia" w:ascii="微软雅黑" w:hAnsi="微软雅黑" w:eastAsia="微软雅黑" w:cs="Arial"/>
          <w:sz w:val="18"/>
          <w:szCs w:val="18"/>
        </w:rPr>
        <w:t>时差：斯里兰卡时间比中国北京时间慢</w:t>
      </w:r>
      <w:r>
        <w:rPr>
          <w:rFonts w:ascii="微软雅黑" w:hAnsi="微软雅黑" w:eastAsia="微软雅黑" w:cs="Arial"/>
          <w:sz w:val="18"/>
          <w:szCs w:val="18"/>
        </w:rPr>
        <w:t>2.5</w:t>
      </w:r>
      <w:r>
        <w:rPr>
          <w:rFonts w:hint="eastAsia" w:ascii="微软雅黑" w:hAnsi="微软雅黑" w:eastAsia="微软雅黑" w:cs="Arial"/>
          <w:sz w:val="18"/>
          <w:szCs w:val="18"/>
        </w:rPr>
        <w:t>小时（全年平均气温表（摄氏度）</w:t>
      </w:r>
    </w:p>
    <w:tbl>
      <w:tblPr>
        <w:tblStyle w:val="6"/>
        <w:tblW w:w="100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60"/>
        <w:gridCol w:w="750"/>
        <w:gridCol w:w="700"/>
        <w:gridCol w:w="700"/>
        <w:gridCol w:w="700"/>
        <w:gridCol w:w="700"/>
        <w:gridCol w:w="700"/>
        <w:gridCol w:w="700"/>
        <w:gridCol w:w="700"/>
        <w:gridCol w:w="700"/>
        <w:gridCol w:w="700"/>
        <w:gridCol w:w="870"/>
        <w:gridCol w:w="9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0" w:type="dxa"/>
            <w:vAlign w:val="center"/>
          </w:tcPr>
          <w:p>
            <w:pPr>
              <w:spacing w:line="240" w:lineRule="atLeast"/>
              <w:jc w:val="center"/>
              <w:rPr>
                <w:rFonts w:ascii="微软雅黑" w:hAnsi="微软雅黑" w:eastAsia="微软雅黑" w:cs="Arial"/>
                <w:b/>
                <w:sz w:val="18"/>
                <w:szCs w:val="18"/>
              </w:rPr>
            </w:pPr>
            <w:r>
              <w:rPr>
                <w:rFonts w:hint="eastAsia" w:ascii="微软雅黑" w:hAnsi="微软雅黑" w:eastAsia="微软雅黑" w:cs="Arial"/>
                <w:b/>
                <w:sz w:val="18"/>
                <w:szCs w:val="18"/>
              </w:rPr>
              <w:t>月份</w:t>
            </w:r>
          </w:p>
        </w:tc>
        <w:tc>
          <w:tcPr>
            <w:tcW w:w="750" w:type="dxa"/>
            <w:vAlign w:val="center"/>
          </w:tcPr>
          <w:p>
            <w:pPr>
              <w:spacing w:line="240" w:lineRule="atLeast"/>
              <w:jc w:val="center"/>
              <w:rPr>
                <w:rFonts w:ascii="微软雅黑" w:hAnsi="微软雅黑" w:eastAsia="微软雅黑" w:cs="Arial"/>
                <w:b/>
                <w:sz w:val="18"/>
                <w:szCs w:val="18"/>
              </w:rPr>
            </w:pPr>
            <w:r>
              <w:rPr>
                <w:rFonts w:hint="eastAsia" w:ascii="微软雅黑" w:hAnsi="微软雅黑" w:eastAsia="微软雅黑" w:cs="Arial"/>
                <w:b/>
                <w:sz w:val="18"/>
                <w:szCs w:val="18"/>
              </w:rPr>
              <w:t>一月</w:t>
            </w:r>
          </w:p>
        </w:tc>
        <w:tc>
          <w:tcPr>
            <w:tcW w:w="700" w:type="dxa"/>
            <w:vAlign w:val="center"/>
          </w:tcPr>
          <w:p>
            <w:pPr>
              <w:spacing w:line="240" w:lineRule="atLeast"/>
              <w:jc w:val="center"/>
              <w:rPr>
                <w:rFonts w:ascii="微软雅黑" w:hAnsi="微软雅黑" w:eastAsia="微软雅黑" w:cs="Arial"/>
                <w:b/>
                <w:sz w:val="18"/>
                <w:szCs w:val="18"/>
              </w:rPr>
            </w:pPr>
            <w:r>
              <w:rPr>
                <w:rFonts w:hint="eastAsia" w:ascii="微软雅黑" w:hAnsi="微软雅黑" w:eastAsia="微软雅黑" w:cs="Arial"/>
                <w:b/>
                <w:sz w:val="18"/>
                <w:szCs w:val="18"/>
              </w:rPr>
              <w:t>二月</w:t>
            </w:r>
          </w:p>
        </w:tc>
        <w:tc>
          <w:tcPr>
            <w:tcW w:w="700" w:type="dxa"/>
            <w:vAlign w:val="center"/>
          </w:tcPr>
          <w:p>
            <w:pPr>
              <w:spacing w:line="240" w:lineRule="atLeast"/>
              <w:jc w:val="center"/>
              <w:rPr>
                <w:rFonts w:ascii="微软雅黑" w:hAnsi="微软雅黑" w:eastAsia="微软雅黑" w:cs="Arial"/>
                <w:b/>
                <w:sz w:val="18"/>
                <w:szCs w:val="18"/>
              </w:rPr>
            </w:pPr>
            <w:r>
              <w:rPr>
                <w:rFonts w:hint="eastAsia" w:ascii="微软雅黑" w:hAnsi="微软雅黑" w:eastAsia="微软雅黑" w:cs="Arial"/>
                <w:b/>
                <w:sz w:val="18"/>
                <w:szCs w:val="18"/>
              </w:rPr>
              <w:t>三月</w:t>
            </w:r>
          </w:p>
        </w:tc>
        <w:tc>
          <w:tcPr>
            <w:tcW w:w="700" w:type="dxa"/>
            <w:vAlign w:val="center"/>
          </w:tcPr>
          <w:p>
            <w:pPr>
              <w:spacing w:line="240" w:lineRule="atLeast"/>
              <w:jc w:val="center"/>
              <w:rPr>
                <w:rFonts w:ascii="微软雅黑" w:hAnsi="微软雅黑" w:eastAsia="微软雅黑" w:cs="Arial"/>
                <w:b/>
                <w:sz w:val="18"/>
                <w:szCs w:val="18"/>
              </w:rPr>
            </w:pPr>
            <w:r>
              <w:rPr>
                <w:rFonts w:hint="eastAsia" w:ascii="微软雅黑" w:hAnsi="微软雅黑" w:eastAsia="微软雅黑" w:cs="Arial"/>
                <w:b/>
                <w:sz w:val="18"/>
                <w:szCs w:val="18"/>
              </w:rPr>
              <w:t>四月</w:t>
            </w:r>
          </w:p>
        </w:tc>
        <w:tc>
          <w:tcPr>
            <w:tcW w:w="700" w:type="dxa"/>
            <w:vAlign w:val="center"/>
          </w:tcPr>
          <w:p>
            <w:pPr>
              <w:spacing w:line="240" w:lineRule="atLeast"/>
              <w:jc w:val="center"/>
              <w:rPr>
                <w:rFonts w:ascii="微软雅黑" w:hAnsi="微软雅黑" w:eastAsia="微软雅黑" w:cs="Arial"/>
                <w:b/>
                <w:sz w:val="18"/>
                <w:szCs w:val="18"/>
              </w:rPr>
            </w:pPr>
            <w:r>
              <w:rPr>
                <w:rFonts w:hint="eastAsia" w:ascii="微软雅黑" w:hAnsi="微软雅黑" w:eastAsia="微软雅黑" w:cs="Arial"/>
                <w:b/>
                <w:sz w:val="18"/>
                <w:szCs w:val="18"/>
              </w:rPr>
              <w:t>五月</w:t>
            </w:r>
          </w:p>
        </w:tc>
        <w:tc>
          <w:tcPr>
            <w:tcW w:w="700" w:type="dxa"/>
            <w:vAlign w:val="center"/>
          </w:tcPr>
          <w:p>
            <w:pPr>
              <w:spacing w:line="240" w:lineRule="atLeast"/>
              <w:jc w:val="center"/>
              <w:rPr>
                <w:rFonts w:ascii="微软雅黑" w:hAnsi="微软雅黑" w:eastAsia="微软雅黑" w:cs="Arial"/>
                <w:b/>
                <w:sz w:val="18"/>
                <w:szCs w:val="18"/>
              </w:rPr>
            </w:pPr>
            <w:r>
              <w:rPr>
                <w:rFonts w:hint="eastAsia" w:ascii="微软雅黑" w:hAnsi="微软雅黑" w:eastAsia="微软雅黑" w:cs="Arial"/>
                <w:b/>
                <w:sz w:val="18"/>
                <w:szCs w:val="18"/>
              </w:rPr>
              <w:t>六月</w:t>
            </w:r>
          </w:p>
        </w:tc>
        <w:tc>
          <w:tcPr>
            <w:tcW w:w="700" w:type="dxa"/>
            <w:vAlign w:val="center"/>
          </w:tcPr>
          <w:p>
            <w:pPr>
              <w:spacing w:line="240" w:lineRule="atLeast"/>
              <w:jc w:val="center"/>
              <w:rPr>
                <w:rFonts w:ascii="微软雅黑" w:hAnsi="微软雅黑" w:eastAsia="微软雅黑" w:cs="Arial"/>
                <w:b/>
                <w:sz w:val="18"/>
                <w:szCs w:val="18"/>
              </w:rPr>
            </w:pPr>
            <w:r>
              <w:rPr>
                <w:rFonts w:hint="eastAsia" w:ascii="微软雅黑" w:hAnsi="微软雅黑" w:eastAsia="微软雅黑" w:cs="Arial"/>
                <w:b/>
                <w:sz w:val="18"/>
                <w:szCs w:val="18"/>
              </w:rPr>
              <w:t>七月</w:t>
            </w:r>
          </w:p>
        </w:tc>
        <w:tc>
          <w:tcPr>
            <w:tcW w:w="700" w:type="dxa"/>
            <w:vAlign w:val="center"/>
          </w:tcPr>
          <w:p>
            <w:pPr>
              <w:spacing w:line="240" w:lineRule="atLeast"/>
              <w:jc w:val="center"/>
              <w:rPr>
                <w:rFonts w:ascii="微软雅黑" w:hAnsi="微软雅黑" w:eastAsia="微软雅黑" w:cs="Arial"/>
                <w:b/>
                <w:sz w:val="18"/>
                <w:szCs w:val="18"/>
              </w:rPr>
            </w:pPr>
            <w:r>
              <w:rPr>
                <w:rFonts w:hint="eastAsia" w:ascii="微软雅黑" w:hAnsi="微软雅黑" w:eastAsia="微软雅黑" w:cs="Arial"/>
                <w:b/>
                <w:sz w:val="18"/>
                <w:szCs w:val="18"/>
              </w:rPr>
              <w:t>八月</w:t>
            </w:r>
          </w:p>
        </w:tc>
        <w:tc>
          <w:tcPr>
            <w:tcW w:w="700" w:type="dxa"/>
            <w:vAlign w:val="center"/>
          </w:tcPr>
          <w:p>
            <w:pPr>
              <w:spacing w:line="240" w:lineRule="atLeast"/>
              <w:jc w:val="center"/>
              <w:rPr>
                <w:rFonts w:ascii="微软雅黑" w:hAnsi="微软雅黑" w:eastAsia="微软雅黑" w:cs="Arial"/>
                <w:b/>
                <w:sz w:val="18"/>
                <w:szCs w:val="18"/>
              </w:rPr>
            </w:pPr>
            <w:r>
              <w:rPr>
                <w:rFonts w:hint="eastAsia" w:ascii="微软雅黑" w:hAnsi="微软雅黑" w:eastAsia="微软雅黑" w:cs="Arial"/>
                <w:b/>
                <w:sz w:val="18"/>
                <w:szCs w:val="18"/>
              </w:rPr>
              <w:t>九月</w:t>
            </w:r>
          </w:p>
        </w:tc>
        <w:tc>
          <w:tcPr>
            <w:tcW w:w="700" w:type="dxa"/>
            <w:vAlign w:val="center"/>
          </w:tcPr>
          <w:p>
            <w:pPr>
              <w:spacing w:line="240" w:lineRule="atLeast"/>
              <w:jc w:val="center"/>
              <w:rPr>
                <w:rFonts w:ascii="微软雅黑" w:hAnsi="微软雅黑" w:eastAsia="微软雅黑" w:cs="Arial"/>
                <w:b/>
                <w:sz w:val="18"/>
                <w:szCs w:val="18"/>
              </w:rPr>
            </w:pPr>
            <w:r>
              <w:rPr>
                <w:rFonts w:hint="eastAsia" w:ascii="微软雅黑" w:hAnsi="微软雅黑" w:eastAsia="微软雅黑" w:cs="Arial"/>
                <w:b/>
                <w:sz w:val="18"/>
                <w:szCs w:val="18"/>
              </w:rPr>
              <w:t>十月</w:t>
            </w:r>
          </w:p>
        </w:tc>
        <w:tc>
          <w:tcPr>
            <w:tcW w:w="870" w:type="dxa"/>
            <w:vAlign w:val="center"/>
          </w:tcPr>
          <w:p>
            <w:pPr>
              <w:spacing w:line="240" w:lineRule="atLeast"/>
              <w:jc w:val="center"/>
              <w:rPr>
                <w:rFonts w:ascii="微软雅黑" w:hAnsi="微软雅黑" w:eastAsia="微软雅黑" w:cs="Arial"/>
                <w:b/>
                <w:sz w:val="18"/>
                <w:szCs w:val="18"/>
              </w:rPr>
            </w:pPr>
            <w:r>
              <w:rPr>
                <w:rFonts w:hint="eastAsia" w:ascii="微软雅黑" w:hAnsi="微软雅黑" w:eastAsia="微软雅黑" w:cs="Arial"/>
                <w:b/>
                <w:sz w:val="18"/>
                <w:szCs w:val="18"/>
              </w:rPr>
              <w:t>十一月</w:t>
            </w:r>
          </w:p>
        </w:tc>
        <w:tc>
          <w:tcPr>
            <w:tcW w:w="900" w:type="dxa"/>
            <w:vAlign w:val="center"/>
          </w:tcPr>
          <w:p>
            <w:pPr>
              <w:spacing w:line="240" w:lineRule="atLeast"/>
              <w:jc w:val="center"/>
              <w:rPr>
                <w:rFonts w:ascii="微软雅黑" w:hAnsi="微软雅黑" w:eastAsia="微软雅黑" w:cs="Arial"/>
                <w:b/>
                <w:sz w:val="18"/>
                <w:szCs w:val="18"/>
              </w:rPr>
            </w:pPr>
            <w:r>
              <w:rPr>
                <w:rFonts w:hint="eastAsia" w:ascii="微软雅黑" w:hAnsi="微软雅黑" w:eastAsia="微软雅黑" w:cs="Arial"/>
                <w:b/>
                <w:sz w:val="18"/>
                <w:szCs w:val="18"/>
              </w:rPr>
              <w:t>十二月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0" w:type="dxa"/>
            <w:vAlign w:val="center"/>
          </w:tcPr>
          <w:p>
            <w:pPr>
              <w:spacing w:line="240" w:lineRule="atLeast"/>
              <w:jc w:val="center"/>
              <w:rPr>
                <w:rFonts w:ascii="微软雅黑" w:hAnsi="微软雅黑" w:eastAsia="微软雅黑" w:cs="Arial"/>
                <w:sz w:val="18"/>
                <w:szCs w:val="18"/>
              </w:rPr>
            </w:pPr>
            <w:r>
              <w:rPr>
                <w:rFonts w:hint="eastAsia" w:ascii="微软雅黑" w:hAnsi="微软雅黑" w:eastAsia="微软雅黑" w:cs="Arial"/>
                <w:sz w:val="18"/>
                <w:szCs w:val="18"/>
              </w:rPr>
              <w:t>平均气温</w:t>
            </w:r>
          </w:p>
        </w:tc>
        <w:tc>
          <w:tcPr>
            <w:tcW w:w="750" w:type="dxa"/>
            <w:vAlign w:val="center"/>
          </w:tcPr>
          <w:p>
            <w:pPr>
              <w:spacing w:line="240" w:lineRule="atLeast"/>
              <w:jc w:val="center"/>
              <w:rPr>
                <w:rFonts w:ascii="微软雅黑" w:hAnsi="微软雅黑" w:eastAsia="微软雅黑" w:cs="Arial"/>
                <w:sz w:val="18"/>
                <w:szCs w:val="18"/>
              </w:rPr>
            </w:pPr>
            <w:r>
              <w:rPr>
                <w:rFonts w:ascii="微软雅黑" w:hAnsi="微软雅黑" w:eastAsia="微软雅黑" w:cs="Arial"/>
                <w:sz w:val="18"/>
                <w:szCs w:val="18"/>
              </w:rPr>
              <w:t>27.0</w:t>
            </w:r>
          </w:p>
        </w:tc>
        <w:tc>
          <w:tcPr>
            <w:tcW w:w="700" w:type="dxa"/>
            <w:vAlign w:val="center"/>
          </w:tcPr>
          <w:p>
            <w:pPr>
              <w:spacing w:line="240" w:lineRule="atLeast"/>
              <w:jc w:val="center"/>
              <w:rPr>
                <w:rFonts w:ascii="微软雅黑" w:hAnsi="微软雅黑" w:eastAsia="微软雅黑" w:cs="Arial"/>
                <w:sz w:val="18"/>
                <w:szCs w:val="18"/>
              </w:rPr>
            </w:pPr>
            <w:r>
              <w:rPr>
                <w:rFonts w:ascii="微软雅黑" w:hAnsi="微软雅黑" w:eastAsia="微软雅黑" w:cs="Arial"/>
                <w:sz w:val="18"/>
                <w:szCs w:val="18"/>
              </w:rPr>
              <w:t>27.2</w:t>
            </w:r>
          </w:p>
        </w:tc>
        <w:tc>
          <w:tcPr>
            <w:tcW w:w="700" w:type="dxa"/>
            <w:vAlign w:val="center"/>
          </w:tcPr>
          <w:p>
            <w:pPr>
              <w:spacing w:line="240" w:lineRule="atLeast"/>
              <w:jc w:val="center"/>
              <w:rPr>
                <w:rFonts w:ascii="微软雅黑" w:hAnsi="微软雅黑" w:eastAsia="微软雅黑" w:cs="Arial"/>
                <w:sz w:val="18"/>
                <w:szCs w:val="18"/>
              </w:rPr>
            </w:pPr>
            <w:r>
              <w:rPr>
                <w:rFonts w:ascii="微软雅黑" w:hAnsi="微软雅黑" w:eastAsia="微软雅黑" w:cs="Arial"/>
                <w:sz w:val="18"/>
                <w:szCs w:val="18"/>
              </w:rPr>
              <w:t>27.9</w:t>
            </w:r>
          </w:p>
        </w:tc>
        <w:tc>
          <w:tcPr>
            <w:tcW w:w="700" w:type="dxa"/>
            <w:vAlign w:val="center"/>
          </w:tcPr>
          <w:p>
            <w:pPr>
              <w:spacing w:line="240" w:lineRule="atLeast"/>
              <w:jc w:val="center"/>
              <w:rPr>
                <w:rFonts w:ascii="微软雅黑" w:hAnsi="微软雅黑" w:eastAsia="微软雅黑" w:cs="Arial"/>
                <w:sz w:val="18"/>
                <w:szCs w:val="18"/>
              </w:rPr>
            </w:pPr>
            <w:r>
              <w:rPr>
                <w:rFonts w:ascii="微软雅黑" w:hAnsi="微软雅黑" w:eastAsia="微软雅黑" w:cs="Arial"/>
                <w:sz w:val="18"/>
                <w:szCs w:val="18"/>
              </w:rPr>
              <w:t>28.9</w:t>
            </w:r>
          </w:p>
        </w:tc>
        <w:tc>
          <w:tcPr>
            <w:tcW w:w="700" w:type="dxa"/>
            <w:vAlign w:val="center"/>
          </w:tcPr>
          <w:p>
            <w:pPr>
              <w:spacing w:line="240" w:lineRule="atLeast"/>
              <w:jc w:val="center"/>
              <w:rPr>
                <w:rFonts w:ascii="微软雅黑" w:hAnsi="微软雅黑" w:eastAsia="微软雅黑" w:cs="Arial"/>
                <w:sz w:val="18"/>
                <w:szCs w:val="18"/>
              </w:rPr>
            </w:pPr>
            <w:r>
              <w:rPr>
                <w:rFonts w:ascii="微软雅黑" w:hAnsi="微软雅黑" w:eastAsia="微软雅黑" w:cs="Arial"/>
                <w:sz w:val="18"/>
                <w:szCs w:val="18"/>
              </w:rPr>
              <w:t>28.8</w:t>
            </w:r>
          </w:p>
        </w:tc>
        <w:tc>
          <w:tcPr>
            <w:tcW w:w="700" w:type="dxa"/>
            <w:vAlign w:val="center"/>
          </w:tcPr>
          <w:p>
            <w:pPr>
              <w:spacing w:line="240" w:lineRule="atLeast"/>
              <w:jc w:val="center"/>
              <w:rPr>
                <w:rFonts w:ascii="微软雅黑" w:hAnsi="微软雅黑" w:eastAsia="微软雅黑" w:cs="Arial"/>
                <w:sz w:val="18"/>
                <w:szCs w:val="18"/>
              </w:rPr>
            </w:pPr>
            <w:r>
              <w:rPr>
                <w:rFonts w:ascii="微软雅黑" w:hAnsi="微软雅黑" w:eastAsia="微软雅黑" w:cs="Arial"/>
                <w:sz w:val="18"/>
                <w:szCs w:val="18"/>
              </w:rPr>
              <w:t>27.9</w:t>
            </w:r>
          </w:p>
        </w:tc>
        <w:tc>
          <w:tcPr>
            <w:tcW w:w="700" w:type="dxa"/>
            <w:vAlign w:val="center"/>
          </w:tcPr>
          <w:p>
            <w:pPr>
              <w:spacing w:line="240" w:lineRule="atLeast"/>
              <w:jc w:val="center"/>
              <w:rPr>
                <w:rFonts w:ascii="微软雅黑" w:hAnsi="微软雅黑" w:eastAsia="微软雅黑" w:cs="Arial"/>
                <w:sz w:val="18"/>
                <w:szCs w:val="18"/>
              </w:rPr>
            </w:pPr>
            <w:r>
              <w:rPr>
                <w:rFonts w:ascii="微软雅黑" w:hAnsi="微软雅黑" w:eastAsia="微软雅黑" w:cs="Arial"/>
                <w:sz w:val="18"/>
                <w:szCs w:val="18"/>
              </w:rPr>
              <w:t>28.2</w:t>
            </w:r>
          </w:p>
        </w:tc>
        <w:tc>
          <w:tcPr>
            <w:tcW w:w="700" w:type="dxa"/>
            <w:vAlign w:val="center"/>
          </w:tcPr>
          <w:p>
            <w:pPr>
              <w:spacing w:line="240" w:lineRule="atLeast"/>
              <w:jc w:val="center"/>
              <w:rPr>
                <w:rFonts w:ascii="微软雅黑" w:hAnsi="微软雅黑" w:eastAsia="微软雅黑" w:cs="Arial"/>
                <w:sz w:val="18"/>
                <w:szCs w:val="18"/>
              </w:rPr>
            </w:pPr>
            <w:r>
              <w:rPr>
                <w:rFonts w:ascii="微软雅黑" w:hAnsi="微软雅黑" w:eastAsia="微软雅黑" w:cs="Arial"/>
                <w:sz w:val="18"/>
                <w:szCs w:val="18"/>
              </w:rPr>
              <w:t>27.6</w:t>
            </w:r>
          </w:p>
        </w:tc>
        <w:tc>
          <w:tcPr>
            <w:tcW w:w="700" w:type="dxa"/>
            <w:vAlign w:val="center"/>
          </w:tcPr>
          <w:p>
            <w:pPr>
              <w:spacing w:line="240" w:lineRule="atLeast"/>
              <w:jc w:val="center"/>
              <w:rPr>
                <w:rFonts w:ascii="微软雅黑" w:hAnsi="微软雅黑" w:eastAsia="微软雅黑" w:cs="Arial"/>
                <w:sz w:val="18"/>
                <w:szCs w:val="18"/>
              </w:rPr>
            </w:pPr>
            <w:r>
              <w:rPr>
                <w:rFonts w:ascii="微软雅黑" w:hAnsi="微软雅黑" w:eastAsia="微软雅黑" w:cs="Arial"/>
                <w:sz w:val="18"/>
                <w:szCs w:val="18"/>
              </w:rPr>
              <w:t>27.3</w:t>
            </w:r>
          </w:p>
        </w:tc>
        <w:tc>
          <w:tcPr>
            <w:tcW w:w="700" w:type="dxa"/>
            <w:vAlign w:val="center"/>
          </w:tcPr>
          <w:p>
            <w:pPr>
              <w:spacing w:line="240" w:lineRule="atLeast"/>
              <w:jc w:val="center"/>
              <w:rPr>
                <w:rFonts w:ascii="微软雅黑" w:hAnsi="微软雅黑" w:eastAsia="微软雅黑" w:cs="Arial"/>
                <w:sz w:val="18"/>
                <w:szCs w:val="18"/>
              </w:rPr>
            </w:pPr>
            <w:r>
              <w:rPr>
                <w:rFonts w:ascii="微软雅黑" w:hAnsi="微软雅黑" w:eastAsia="微软雅黑" w:cs="Arial"/>
                <w:sz w:val="18"/>
                <w:szCs w:val="18"/>
              </w:rPr>
              <w:t>27.6</w:t>
            </w:r>
          </w:p>
        </w:tc>
        <w:tc>
          <w:tcPr>
            <w:tcW w:w="870" w:type="dxa"/>
            <w:vAlign w:val="center"/>
          </w:tcPr>
          <w:p>
            <w:pPr>
              <w:spacing w:line="240" w:lineRule="atLeast"/>
              <w:jc w:val="center"/>
              <w:rPr>
                <w:rFonts w:ascii="微软雅黑" w:hAnsi="微软雅黑" w:eastAsia="微软雅黑" w:cs="Arial"/>
                <w:sz w:val="18"/>
                <w:szCs w:val="18"/>
              </w:rPr>
            </w:pPr>
            <w:r>
              <w:rPr>
                <w:rFonts w:ascii="微软雅黑" w:hAnsi="微软雅黑" w:eastAsia="微软雅黑" w:cs="Arial"/>
                <w:sz w:val="18"/>
                <w:szCs w:val="18"/>
              </w:rPr>
              <w:t>27.4</w:t>
            </w:r>
          </w:p>
        </w:tc>
        <w:tc>
          <w:tcPr>
            <w:tcW w:w="900" w:type="dxa"/>
            <w:vAlign w:val="center"/>
          </w:tcPr>
          <w:p>
            <w:pPr>
              <w:spacing w:line="240" w:lineRule="atLeast"/>
              <w:jc w:val="center"/>
              <w:rPr>
                <w:rFonts w:ascii="微软雅黑" w:hAnsi="微软雅黑" w:eastAsia="微软雅黑" w:cs="Arial"/>
                <w:sz w:val="18"/>
                <w:szCs w:val="18"/>
              </w:rPr>
            </w:pPr>
            <w:r>
              <w:rPr>
                <w:rFonts w:ascii="微软雅黑" w:hAnsi="微软雅黑" w:eastAsia="微软雅黑" w:cs="Arial"/>
                <w:sz w:val="18"/>
                <w:szCs w:val="18"/>
              </w:rPr>
              <w:t>27.2</w:t>
            </w:r>
          </w:p>
        </w:tc>
      </w:tr>
    </w:tbl>
    <w:p>
      <w:pPr>
        <w:spacing w:line="240" w:lineRule="atLeast"/>
        <w:ind w:left="-142" w:leftChars="-68" w:right="-420" w:rightChars="-200" w:hanging="1"/>
        <w:rPr>
          <w:rFonts w:ascii="微软雅黑" w:hAnsi="微软雅黑" w:eastAsia="微软雅黑" w:cs="Arial"/>
          <w:sz w:val="18"/>
          <w:szCs w:val="18"/>
        </w:rPr>
      </w:pPr>
    </w:p>
    <w:p>
      <w:pPr>
        <w:pStyle w:val="11"/>
        <w:numPr>
          <w:ilvl w:val="0"/>
          <w:numId w:val="0"/>
        </w:numPr>
        <w:spacing w:beforeAutospacing="0" w:afterAutospacing="0" w:line="240" w:lineRule="atLeast"/>
        <w:ind w:leftChars="0" w:right="-420" w:rightChars="-200"/>
        <w:rPr>
          <w:rFonts w:ascii="微软雅黑" w:hAnsi="微软雅黑" w:eastAsia="微软雅黑" w:cs="Arial"/>
          <w:sz w:val="18"/>
          <w:szCs w:val="18"/>
        </w:rPr>
      </w:pPr>
      <w:r>
        <w:rPr>
          <w:rFonts w:hint="eastAsia" w:ascii="微软雅黑" w:hAnsi="微软雅黑" w:eastAsia="微软雅黑" w:cs="Arial"/>
          <w:sz w:val="18"/>
          <w:szCs w:val="18"/>
        </w:rPr>
        <w:t>汇率：</w:t>
      </w:r>
      <w:r>
        <w:rPr>
          <w:rFonts w:ascii="微软雅黑" w:hAnsi="微软雅黑" w:eastAsia="微软雅黑" w:cs="Arial"/>
          <w:sz w:val="18"/>
          <w:szCs w:val="18"/>
        </w:rPr>
        <w:t>1RMB</w:t>
      </w:r>
      <w:r>
        <w:rPr>
          <w:rFonts w:hint="eastAsia" w:ascii="微软雅黑" w:hAnsi="微软雅黑" w:eastAsia="微软雅黑" w:cs="Arial"/>
          <w:sz w:val="18"/>
          <w:szCs w:val="18"/>
        </w:rPr>
        <w:t>约等于</w:t>
      </w:r>
      <w:r>
        <w:rPr>
          <w:rFonts w:ascii="微软雅黑" w:hAnsi="微软雅黑" w:eastAsia="微软雅黑" w:cs="Arial"/>
          <w:sz w:val="18"/>
          <w:szCs w:val="18"/>
        </w:rPr>
        <w:t>52RS   1</w:t>
      </w:r>
      <w:r>
        <w:rPr>
          <w:rFonts w:hint="eastAsia" w:ascii="微软雅黑" w:hAnsi="微软雅黑" w:eastAsia="微软雅黑" w:cs="Arial"/>
          <w:sz w:val="18"/>
          <w:szCs w:val="18"/>
        </w:rPr>
        <w:t>美金约等于</w:t>
      </w:r>
      <w:r>
        <w:rPr>
          <w:rFonts w:ascii="微软雅黑" w:hAnsi="微软雅黑" w:eastAsia="微软雅黑" w:cs="Arial"/>
          <w:sz w:val="18"/>
          <w:szCs w:val="18"/>
        </w:rPr>
        <w:t>360RS</w:t>
      </w:r>
    </w:p>
    <w:p>
      <w:pPr>
        <w:spacing w:line="240" w:lineRule="atLeast"/>
        <w:ind w:right="-420" w:rightChars="-200"/>
        <w:rPr>
          <w:rFonts w:ascii="微软雅黑" w:hAnsi="微软雅黑" w:eastAsia="微软雅黑" w:cs="微软雅黑"/>
          <w:bCs/>
          <w:sz w:val="18"/>
          <w:szCs w:val="18"/>
        </w:rPr>
      </w:pPr>
      <w:r>
        <w:rPr>
          <w:rFonts w:hint="eastAsia" w:ascii="微软雅黑" w:hAnsi="微软雅黑" w:eastAsia="微软雅黑" w:cs="微软雅黑"/>
          <w:bCs/>
          <w:sz w:val="18"/>
          <w:szCs w:val="18"/>
          <w:lang w:val="zh-CN"/>
        </w:rPr>
        <w:t>相关网站查询</w:t>
      </w:r>
      <w:r>
        <w:rPr>
          <w:rFonts w:hint="eastAsia" w:ascii="微软雅黑" w:hAnsi="微软雅黑" w:eastAsia="微软雅黑" w:cs="微软雅黑"/>
          <w:bCs/>
          <w:sz w:val="18"/>
          <w:szCs w:val="18"/>
        </w:rPr>
        <w:t>：</w:t>
      </w:r>
    </w:p>
    <w:p>
      <w:pPr>
        <w:spacing w:line="400" w:lineRule="exact"/>
        <w:rPr>
          <w:rFonts w:ascii="微软雅黑" w:hAnsi="微软雅黑" w:eastAsia="微软雅黑" w:cs="微软雅黑"/>
          <w:sz w:val="18"/>
          <w:szCs w:val="18"/>
        </w:rPr>
      </w:pPr>
      <w:r>
        <w:rPr>
          <w:rFonts w:hint="eastAsia" w:ascii="微软雅黑" w:hAnsi="微软雅黑" w:eastAsia="微软雅黑" w:cs="微软雅黑"/>
          <w:sz w:val="18"/>
          <w:szCs w:val="18"/>
          <w:lang w:val="zh-CN"/>
        </w:rPr>
        <w:t>【资讯】斯里兰卡旅游局官网</w:t>
      </w:r>
      <w:r>
        <w:rPr>
          <w:rFonts w:hint="eastAsia" w:ascii="微软雅黑" w:hAnsi="微软雅黑" w:eastAsia="微软雅黑" w:cs="微软雅黑"/>
          <w:sz w:val="18"/>
          <w:szCs w:val="18"/>
        </w:rPr>
        <w:t>www.srilankatourism.org</w:t>
      </w:r>
    </w:p>
    <w:p>
      <w:pPr>
        <w:spacing w:line="400" w:lineRule="exact"/>
        <w:rPr>
          <w:rFonts w:hint="eastAsia" w:ascii="微软雅黑" w:hAnsi="微软雅黑" w:eastAsia="微软雅黑" w:cs="微软雅黑"/>
          <w:sz w:val="18"/>
          <w:szCs w:val="18"/>
        </w:rPr>
      </w:pPr>
      <w:r>
        <w:rPr>
          <w:rFonts w:hint="eastAsia" w:ascii="微软雅黑" w:hAnsi="微软雅黑" w:eastAsia="微软雅黑" w:cs="微软雅黑"/>
          <w:sz w:val="18"/>
          <w:szCs w:val="18"/>
          <w:lang w:val="zh-CN"/>
        </w:rPr>
        <w:t>【天气预报】</w:t>
      </w:r>
      <w:r>
        <w:rPr>
          <w:rFonts w:hint="eastAsia" w:ascii="微软雅黑" w:hAnsi="微软雅黑" w:eastAsia="微软雅黑" w:cs="微软雅黑"/>
          <w:sz w:val="18"/>
          <w:szCs w:val="18"/>
        </w:rPr>
        <w:t xml:space="preserve">http://www.worldweather.cn/ </w:t>
      </w:r>
    </w:p>
    <w:p>
      <w:pPr>
        <w:spacing w:line="400" w:lineRule="exact"/>
        <w:rPr>
          <w:rFonts w:hint="eastAsia" w:ascii="微软雅黑" w:hAnsi="微软雅黑" w:eastAsia="微软雅黑" w:cs="微软雅黑"/>
          <w:sz w:val="18"/>
          <w:szCs w:val="18"/>
        </w:rPr>
      </w:pPr>
    </w:p>
    <w:p>
      <w:pPr>
        <w:jc w:val="left"/>
        <w:rPr>
          <w:rFonts w:ascii="宋体" w:hAnsi="宋体"/>
          <w:color w:val="000000"/>
        </w:rPr>
      </w:pPr>
      <w:r>
        <w:rPr>
          <w:rFonts w:hint="eastAsia" w:ascii="宋体" w:hAnsi="宋体"/>
          <w:color w:val="000000"/>
          <w:sz w:val="30"/>
        </w:rPr>
        <w:t>双方签字：</w:t>
      </w:r>
    </w:p>
    <w:p>
      <w:pPr>
        <w:jc w:val="left"/>
        <w:rPr>
          <w:rFonts w:ascii="宋体" w:hAnsi="宋体"/>
          <w:color w:val="000000"/>
        </w:rPr>
      </w:pPr>
      <w:r>
        <w:rPr>
          <w:rFonts w:hint="eastAsia" w:ascii="宋体" w:hAnsi="宋体"/>
          <w:color w:val="000000"/>
        </w:rPr>
        <w:t>旅行社(盖章)：                                             旅游者或旅游者代表(签章)：</w:t>
      </w:r>
    </w:p>
    <w:p>
      <w:pPr>
        <w:jc w:val="left"/>
        <w:rPr>
          <w:rFonts w:ascii="宋体" w:hAnsi="宋体"/>
          <w:color w:val="000000"/>
        </w:rPr>
      </w:pPr>
      <w:r>
        <w:rPr>
          <w:rFonts w:hint="eastAsia" w:ascii="宋体" w:hAnsi="宋体"/>
          <w:color w:val="000000"/>
        </w:rPr>
        <w:t>经办人及电话：</w:t>
      </w:r>
    </w:p>
    <w:p>
      <w:r>
        <w:rPr>
          <w:rFonts w:hint="eastAsia" w:ascii="宋体" w:hAnsi="宋体"/>
          <w:color w:val="000000"/>
        </w:rPr>
        <w:t>签约日期：                                                   签约日期</w:t>
      </w:r>
    </w:p>
    <w:p/>
    <w:p/>
    <w:sectPr>
      <w:headerReference r:id="rId5" w:type="default"/>
      <w:pgSz w:w="11906" w:h="16838"/>
      <w:pgMar w:top="720" w:right="720" w:bottom="720" w:left="72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r>
      <w:rPr>
        <w:rFonts w:hint="eastAsia"/>
      </w:rPr>
      <w:drawing>
        <wp:anchor distT="0" distB="0" distL="0" distR="0" simplePos="0" relativeHeight="251659264" behindDoc="0" locked="0" layoutInCell="1" allowOverlap="1">
          <wp:simplePos x="0" y="0"/>
          <wp:positionH relativeFrom="column">
            <wp:posOffset>-457200</wp:posOffset>
          </wp:positionH>
          <wp:positionV relativeFrom="paragraph">
            <wp:posOffset>-609600</wp:posOffset>
          </wp:positionV>
          <wp:extent cx="7574915" cy="1295400"/>
          <wp:effectExtent l="0" t="0" r="6985" b="0"/>
          <wp:wrapTopAndBottom/>
          <wp:docPr id="4097" name="图片 32" descr="未标题-1"/>
          <wp:cNvGraphicFramePr/>
          <a:graphic xmlns:a="http://schemas.openxmlformats.org/drawingml/2006/main">
            <a:graphicData uri="http://schemas.openxmlformats.org/drawingml/2006/picture">
              <pic:pic xmlns:pic="http://schemas.openxmlformats.org/drawingml/2006/picture">
                <pic:nvPicPr>
                  <pic:cNvPr id="4097" name="图片 32" descr="未标题-1"/>
                  <pic:cNvPicPr/>
                </pic:nvPicPr>
                <pic:blipFill>
                  <a:blip r:embed="rId1" cstate="print"/>
                  <a:srcRect b="17576"/>
                  <a:stretch>
                    <a:fillRect/>
                  </a:stretch>
                </pic:blipFill>
                <pic:spPr>
                  <a:xfrm>
                    <a:off x="0" y="0"/>
                    <a:ext cx="7574915" cy="129540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0"/>
    <w:multiLevelType w:val="singleLevel"/>
    <w:tmpl w:val="00000000"/>
    <w:lvl w:ilvl="0" w:tentative="0">
      <w:start w:val="6"/>
      <w:numFmt w:val="chineseCounting"/>
      <w:suff w:val="space"/>
      <w:lvlText w:val="第%1天"/>
      <w:lvlJc w:val="left"/>
      <w:pPr>
        <w:ind w:left="240" w:leftChars="0" w:firstLine="0" w:firstLineChars="0"/>
      </w:pPr>
      <w:rPr>
        <w:rFonts w:hint="eastAsia"/>
      </w:rPr>
    </w:lvl>
  </w:abstractNum>
  <w:abstractNum w:abstractNumId="1">
    <w:nsid w:val="00000001"/>
    <w:multiLevelType w:val="multilevel"/>
    <w:tmpl w:val="00000001"/>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00000002"/>
    <w:multiLevelType w:val="multilevel"/>
    <w:tmpl w:val="00000002"/>
    <w:lvl w:ilvl="0" w:tentative="0">
      <w:start w:val="1"/>
      <w:numFmt w:val="decimal"/>
      <w:lvlText w:val="%1)"/>
      <w:lvlJc w:val="left"/>
      <w:pPr>
        <w:tabs>
          <w:tab w:val="left" w:pos="360"/>
        </w:tabs>
        <w:ind w:left="360" w:hanging="360"/>
      </w:pPr>
      <w:rPr>
        <w:rFonts w:hint="eastAsia" w:cs="Arial"/>
      </w:rPr>
    </w:lvl>
    <w:lvl w:ilvl="1" w:tentative="0">
      <w:start w:val="1"/>
      <w:numFmt w:val="lowerLetter"/>
      <w:lvlText w:val="%2)"/>
      <w:lvlJc w:val="left"/>
      <w:pPr>
        <w:tabs>
          <w:tab w:val="left" w:pos="840"/>
        </w:tabs>
        <w:ind w:left="840" w:hanging="420"/>
      </w:pPr>
      <w:rPr>
        <w:rFonts w:cs="Times New Roman"/>
      </w:rPr>
    </w:lvl>
    <w:lvl w:ilvl="2" w:tentative="0">
      <w:start w:val="1"/>
      <w:numFmt w:val="lowerRoman"/>
      <w:lvlText w:val="%3."/>
      <w:lvlJc w:val="right"/>
      <w:pPr>
        <w:tabs>
          <w:tab w:val="left" w:pos="1260"/>
        </w:tabs>
        <w:ind w:left="1260" w:hanging="420"/>
      </w:pPr>
      <w:rPr>
        <w:rFonts w:cs="Times New Roman"/>
      </w:rPr>
    </w:lvl>
    <w:lvl w:ilvl="3" w:tentative="0">
      <w:start w:val="1"/>
      <w:numFmt w:val="decimal"/>
      <w:lvlText w:val="%4."/>
      <w:lvlJc w:val="left"/>
      <w:pPr>
        <w:tabs>
          <w:tab w:val="left" w:pos="1680"/>
        </w:tabs>
        <w:ind w:left="1680" w:hanging="420"/>
      </w:pPr>
      <w:rPr>
        <w:rFonts w:cs="Times New Roman"/>
      </w:rPr>
    </w:lvl>
    <w:lvl w:ilvl="4" w:tentative="0">
      <w:start w:val="1"/>
      <w:numFmt w:val="lowerLetter"/>
      <w:lvlText w:val="%5)"/>
      <w:lvlJc w:val="left"/>
      <w:pPr>
        <w:tabs>
          <w:tab w:val="left" w:pos="2100"/>
        </w:tabs>
        <w:ind w:left="2100" w:hanging="420"/>
      </w:pPr>
      <w:rPr>
        <w:rFonts w:cs="Times New Roman"/>
      </w:rPr>
    </w:lvl>
    <w:lvl w:ilvl="5" w:tentative="0">
      <w:start w:val="1"/>
      <w:numFmt w:val="lowerRoman"/>
      <w:lvlText w:val="%6."/>
      <w:lvlJc w:val="right"/>
      <w:pPr>
        <w:tabs>
          <w:tab w:val="left" w:pos="2520"/>
        </w:tabs>
        <w:ind w:left="2520" w:hanging="420"/>
      </w:pPr>
      <w:rPr>
        <w:rFonts w:cs="Times New Roman"/>
      </w:rPr>
    </w:lvl>
    <w:lvl w:ilvl="6" w:tentative="0">
      <w:start w:val="1"/>
      <w:numFmt w:val="decimal"/>
      <w:lvlText w:val="%7."/>
      <w:lvlJc w:val="left"/>
      <w:pPr>
        <w:tabs>
          <w:tab w:val="left" w:pos="2940"/>
        </w:tabs>
        <w:ind w:left="2940" w:hanging="420"/>
      </w:pPr>
      <w:rPr>
        <w:rFonts w:cs="Times New Roman"/>
      </w:rPr>
    </w:lvl>
    <w:lvl w:ilvl="7" w:tentative="0">
      <w:start w:val="1"/>
      <w:numFmt w:val="lowerLetter"/>
      <w:lvlText w:val="%8)"/>
      <w:lvlJc w:val="left"/>
      <w:pPr>
        <w:tabs>
          <w:tab w:val="left" w:pos="3360"/>
        </w:tabs>
        <w:ind w:left="3360" w:hanging="420"/>
      </w:pPr>
      <w:rPr>
        <w:rFonts w:cs="Times New Roman"/>
      </w:rPr>
    </w:lvl>
    <w:lvl w:ilvl="8" w:tentative="0">
      <w:start w:val="1"/>
      <w:numFmt w:val="lowerRoman"/>
      <w:lvlText w:val="%9."/>
      <w:lvlJc w:val="right"/>
      <w:pPr>
        <w:tabs>
          <w:tab w:val="left" w:pos="3780"/>
        </w:tabs>
        <w:ind w:left="3780" w:hanging="420"/>
      </w:pPr>
      <w:rPr>
        <w:rFonts w:cs="Times New Roman"/>
      </w:rPr>
    </w:lvl>
  </w:abstractNum>
  <w:abstractNum w:abstractNumId="3">
    <w:nsid w:val="00000003"/>
    <w:multiLevelType w:val="multilevel"/>
    <w:tmpl w:val="00000003"/>
    <w:lvl w:ilvl="0" w:tentative="0">
      <w:start w:val="1"/>
      <w:numFmt w:val="decimal"/>
      <w:lvlText w:val="%1、"/>
      <w:lvlJc w:val="left"/>
      <w:pPr>
        <w:tabs>
          <w:tab w:val="left" w:pos="360"/>
        </w:tabs>
        <w:ind w:left="360" w:hanging="360"/>
      </w:pPr>
      <w:rPr>
        <w:rFonts w:hint="default" w:cs="Times New Roman"/>
      </w:rPr>
    </w:lvl>
    <w:lvl w:ilvl="1" w:tentative="0">
      <w:start w:val="1"/>
      <w:numFmt w:val="decimal"/>
      <w:lvlText w:val="（%2）"/>
      <w:lvlJc w:val="left"/>
      <w:pPr>
        <w:tabs>
          <w:tab w:val="left" w:pos="720"/>
        </w:tabs>
        <w:ind w:left="720" w:hanging="720"/>
      </w:pPr>
      <w:rPr>
        <w:rFonts w:hint="default" w:cs="Times New Roman"/>
      </w:rPr>
    </w:lvl>
    <w:lvl w:ilvl="2" w:tentative="0">
      <w:start w:val="1"/>
      <w:numFmt w:val="lowerRoman"/>
      <w:lvlText w:val="%3."/>
      <w:lvlJc w:val="right"/>
      <w:pPr>
        <w:tabs>
          <w:tab w:val="left" w:pos="1260"/>
        </w:tabs>
        <w:ind w:left="1260" w:hanging="420"/>
      </w:pPr>
      <w:rPr>
        <w:rFonts w:cs="Times New Roman"/>
      </w:rPr>
    </w:lvl>
    <w:lvl w:ilvl="3" w:tentative="0">
      <w:start w:val="1"/>
      <w:numFmt w:val="decimal"/>
      <w:lvlText w:val="%4."/>
      <w:lvlJc w:val="left"/>
      <w:pPr>
        <w:tabs>
          <w:tab w:val="left" w:pos="1680"/>
        </w:tabs>
        <w:ind w:left="1680" w:hanging="420"/>
      </w:pPr>
      <w:rPr>
        <w:rFonts w:cs="Times New Roman"/>
      </w:rPr>
    </w:lvl>
    <w:lvl w:ilvl="4" w:tentative="0">
      <w:start w:val="1"/>
      <w:numFmt w:val="lowerLetter"/>
      <w:lvlText w:val="%5)"/>
      <w:lvlJc w:val="left"/>
      <w:pPr>
        <w:tabs>
          <w:tab w:val="left" w:pos="2100"/>
        </w:tabs>
        <w:ind w:left="2100" w:hanging="420"/>
      </w:pPr>
      <w:rPr>
        <w:rFonts w:cs="Times New Roman"/>
      </w:rPr>
    </w:lvl>
    <w:lvl w:ilvl="5" w:tentative="0">
      <w:start w:val="1"/>
      <w:numFmt w:val="lowerRoman"/>
      <w:lvlText w:val="%6."/>
      <w:lvlJc w:val="right"/>
      <w:pPr>
        <w:tabs>
          <w:tab w:val="left" w:pos="2520"/>
        </w:tabs>
        <w:ind w:left="2520" w:hanging="420"/>
      </w:pPr>
      <w:rPr>
        <w:rFonts w:cs="Times New Roman"/>
      </w:rPr>
    </w:lvl>
    <w:lvl w:ilvl="6" w:tentative="0">
      <w:start w:val="1"/>
      <w:numFmt w:val="decimal"/>
      <w:lvlText w:val="%7."/>
      <w:lvlJc w:val="left"/>
      <w:pPr>
        <w:tabs>
          <w:tab w:val="left" w:pos="2940"/>
        </w:tabs>
        <w:ind w:left="2940" w:hanging="420"/>
      </w:pPr>
      <w:rPr>
        <w:rFonts w:cs="Times New Roman"/>
      </w:rPr>
    </w:lvl>
    <w:lvl w:ilvl="7" w:tentative="0">
      <w:start w:val="1"/>
      <w:numFmt w:val="lowerLetter"/>
      <w:lvlText w:val="%8)"/>
      <w:lvlJc w:val="left"/>
      <w:pPr>
        <w:tabs>
          <w:tab w:val="left" w:pos="3360"/>
        </w:tabs>
        <w:ind w:left="3360" w:hanging="420"/>
      </w:pPr>
      <w:rPr>
        <w:rFonts w:cs="Times New Roman"/>
      </w:rPr>
    </w:lvl>
    <w:lvl w:ilvl="8" w:tentative="0">
      <w:start w:val="1"/>
      <w:numFmt w:val="lowerRoman"/>
      <w:lvlText w:val="%9."/>
      <w:lvlJc w:val="right"/>
      <w:pPr>
        <w:tabs>
          <w:tab w:val="left" w:pos="3780"/>
        </w:tabs>
        <w:ind w:left="3780" w:hanging="420"/>
      </w:pPr>
      <w:rPr>
        <w:rFonts w:cs="Times New Roman"/>
      </w:rPr>
    </w:lvl>
  </w:abstractNum>
  <w:abstractNum w:abstractNumId="4">
    <w:nsid w:val="00000004"/>
    <w:multiLevelType w:val="singleLevel"/>
    <w:tmpl w:val="00000004"/>
    <w:lvl w:ilvl="0" w:tentative="0">
      <w:start w:val="1"/>
      <w:numFmt w:val="decimal"/>
      <w:suff w:val="nothing"/>
      <w:lvlText w:val="%1）"/>
      <w:lvlJc w:val="left"/>
      <w:pPr>
        <w:ind w:left="0" w:firstLine="0"/>
      </w:pPr>
      <w:rPr>
        <w:b w:val="0"/>
        <w:color w:val="auto"/>
      </w:rPr>
    </w:lvl>
  </w:abstractNum>
  <w:abstractNum w:abstractNumId="5">
    <w:nsid w:val="00000005"/>
    <w:multiLevelType w:val="multilevel"/>
    <w:tmpl w:val="00000005"/>
    <w:lvl w:ilvl="0" w:tentative="0">
      <w:start w:val="1"/>
      <w:numFmt w:val="decimal"/>
      <w:lvlText w:val="%1."/>
      <w:lvlJc w:val="left"/>
      <w:pPr>
        <w:tabs>
          <w:tab w:val="left" w:pos="420"/>
        </w:tabs>
        <w:ind w:left="420" w:hanging="420"/>
      </w:pPr>
      <w:rPr>
        <w:rFonts w:hint="eastAsia" w:cs="Times New Roman"/>
      </w:rPr>
    </w:lvl>
    <w:lvl w:ilvl="1" w:tentative="0">
      <w:start w:val="1"/>
      <w:numFmt w:val="lowerLetter"/>
      <w:lvlText w:val="%2）"/>
      <w:lvlJc w:val="left"/>
      <w:pPr>
        <w:tabs>
          <w:tab w:val="left" w:pos="780"/>
        </w:tabs>
        <w:ind w:left="780" w:hanging="360"/>
      </w:pPr>
      <w:rPr>
        <w:rFonts w:hint="default" w:cs="Times New Roman"/>
      </w:rPr>
    </w:lvl>
    <w:lvl w:ilvl="2" w:tentative="0">
      <w:start w:val="1"/>
      <w:numFmt w:val="lowerRoman"/>
      <w:lvlText w:val="%3."/>
      <w:lvlJc w:val="right"/>
      <w:pPr>
        <w:tabs>
          <w:tab w:val="left" w:pos="1260"/>
        </w:tabs>
        <w:ind w:left="1260" w:hanging="420"/>
      </w:pPr>
      <w:rPr>
        <w:rFonts w:cs="Times New Roman"/>
      </w:rPr>
    </w:lvl>
    <w:lvl w:ilvl="3" w:tentative="0">
      <w:start w:val="1"/>
      <w:numFmt w:val="decimal"/>
      <w:lvlText w:val="%4."/>
      <w:lvlJc w:val="left"/>
      <w:pPr>
        <w:tabs>
          <w:tab w:val="left" w:pos="1680"/>
        </w:tabs>
        <w:ind w:left="1680" w:hanging="420"/>
      </w:pPr>
      <w:rPr>
        <w:rFonts w:cs="Times New Roman"/>
      </w:rPr>
    </w:lvl>
    <w:lvl w:ilvl="4" w:tentative="0">
      <w:start w:val="1"/>
      <w:numFmt w:val="lowerLetter"/>
      <w:lvlText w:val="%5)"/>
      <w:lvlJc w:val="left"/>
      <w:pPr>
        <w:tabs>
          <w:tab w:val="left" w:pos="2100"/>
        </w:tabs>
        <w:ind w:left="2100" w:hanging="420"/>
      </w:pPr>
      <w:rPr>
        <w:rFonts w:cs="Times New Roman"/>
      </w:rPr>
    </w:lvl>
    <w:lvl w:ilvl="5" w:tentative="0">
      <w:start w:val="1"/>
      <w:numFmt w:val="lowerRoman"/>
      <w:lvlText w:val="%6."/>
      <w:lvlJc w:val="right"/>
      <w:pPr>
        <w:tabs>
          <w:tab w:val="left" w:pos="2520"/>
        </w:tabs>
        <w:ind w:left="2520" w:hanging="420"/>
      </w:pPr>
      <w:rPr>
        <w:rFonts w:cs="Times New Roman"/>
      </w:rPr>
    </w:lvl>
    <w:lvl w:ilvl="6" w:tentative="0">
      <w:start w:val="1"/>
      <w:numFmt w:val="decimal"/>
      <w:lvlText w:val="%7."/>
      <w:lvlJc w:val="left"/>
      <w:pPr>
        <w:tabs>
          <w:tab w:val="left" w:pos="2940"/>
        </w:tabs>
        <w:ind w:left="2940" w:hanging="420"/>
      </w:pPr>
      <w:rPr>
        <w:rFonts w:cs="Times New Roman"/>
      </w:rPr>
    </w:lvl>
    <w:lvl w:ilvl="7" w:tentative="0">
      <w:start w:val="1"/>
      <w:numFmt w:val="lowerLetter"/>
      <w:lvlText w:val="%8)"/>
      <w:lvlJc w:val="left"/>
      <w:pPr>
        <w:tabs>
          <w:tab w:val="left" w:pos="3360"/>
        </w:tabs>
        <w:ind w:left="3360" w:hanging="420"/>
      </w:pPr>
      <w:rPr>
        <w:rFonts w:cs="Times New Roman"/>
      </w:rPr>
    </w:lvl>
    <w:lvl w:ilvl="8" w:tentative="0">
      <w:start w:val="1"/>
      <w:numFmt w:val="lowerRoman"/>
      <w:lvlText w:val="%9."/>
      <w:lvlJc w:val="right"/>
      <w:pPr>
        <w:tabs>
          <w:tab w:val="left" w:pos="3780"/>
        </w:tabs>
        <w:ind w:left="3780" w:hanging="420"/>
      </w:pPr>
      <w:rPr>
        <w:rFonts w:cs="Times New Roman"/>
      </w:rPr>
    </w:lvl>
  </w:abstractNum>
  <w:abstractNum w:abstractNumId="6">
    <w:nsid w:val="00000006"/>
    <w:multiLevelType w:val="multilevel"/>
    <w:tmpl w:val="00000006"/>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7">
    <w:nsid w:val="00000007"/>
    <w:multiLevelType w:val="multilevel"/>
    <w:tmpl w:val="00000007"/>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num w:numId="1">
    <w:abstractNumId w:val="0"/>
  </w:num>
  <w:num w:numId="2">
    <w:abstractNumId w:val="1"/>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 w:numId="6">
    <w:abstractNumId w:val="3"/>
  </w:num>
  <w:num w:numId="7">
    <w:abstractNumId w:val="6"/>
    <w:lvlOverride w:ilvl="0">
      <w:startOverride w:val="1"/>
    </w:lvlOverride>
  </w:num>
  <w:num w:numId="8">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embedSystemFont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U2ZmQ2ZmU5OWRhZTQxMDJjNDI5ZDgxZDY2N2YwNjkifQ=="/>
  </w:docVars>
  <w:rsids>
    <w:rsidRoot w:val="00000000"/>
    <w:rsid w:val="33770014"/>
    <w:rsid w:val="7EF17F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1"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59" w:lineRule="auto"/>
      <w:jc w:val="both"/>
    </w:pPr>
    <w:rPr>
      <w:rFonts w:ascii="Calibri" w:hAnsi="Calibri" w:eastAsia="宋体" w:cs="宋体"/>
      <w:kern w:val="2"/>
      <w:sz w:val="21"/>
      <w:szCs w:val="24"/>
      <w:lang w:val="en-US" w:eastAsia="zh-CN" w:bidi="ar-SA"/>
    </w:rPr>
  </w:style>
  <w:style w:type="character" w:default="1" w:styleId="8">
    <w:name w:val="Default Paragraph Font"/>
    <w:qFormat/>
    <w:uiPriority w:val="1"/>
  </w:style>
  <w:style w:type="table" w:default="1" w:styleId="6">
    <w:name w:val="Normal Table"/>
    <w:qFormat/>
    <w:uiPriority w:val="99"/>
    <w:tblPr>
      <w:tblCellMar>
        <w:top w:w="0" w:type="dxa"/>
        <w:left w:w="108" w:type="dxa"/>
        <w:bottom w:w="0" w:type="dxa"/>
        <w:right w:w="108" w:type="dxa"/>
      </w:tblCellMar>
    </w:tblPr>
  </w:style>
  <w:style w:type="paragraph" w:styleId="2">
    <w:name w:val="Body Text"/>
    <w:basedOn w:val="1"/>
    <w:qFormat/>
    <w:uiPriority w:val="0"/>
    <w:pPr>
      <w:spacing w:before="1"/>
      <w:ind w:left="1500"/>
    </w:pPr>
    <w:rPr>
      <w:rFonts w:ascii="微软雅黑" w:hAnsi="微软雅黑" w:eastAsia="微软雅黑" w:cs="微软雅黑"/>
      <w:sz w:val="18"/>
      <w:szCs w:val="18"/>
    </w:r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pPr>
    <w:rPr>
      <w:sz w:val="18"/>
    </w:rPr>
  </w:style>
  <w:style w:type="paragraph" w:styleId="5">
    <w:name w:val="Normal (Web)"/>
    <w:basedOn w:val="1"/>
    <w:qFormat/>
    <w:uiPriority w:val="0"/>
    <w:pPr>
      <w:spacing w:before="100" w:beforeAutospacing="1" w:after="100" w:afterAutospacing="1"/>
      <w:jc w:val="left"/>
    </w:pPr>
    <w:rPr>
      <w:rFonts w:cs="Times New Roman"/>
      <w:kern w:val="0"/>
      <w:sz w:val="24"/>
    </w:rPr>
  </w:style>
  <w:style w:type="table" w:styleId="7">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Hyperlink"/>
    <w:qFormat/>
    <w:uiPriority w:val="0"/>
    <w:rPr>
      <w:color w:val="0000CC"/>
      <w:u w:val="single"/>
    </w:rPr>
  </w:style>
  <w:style w:type="paragraph" w:customStyle="1" w:styleId="10">
    <w:name w:val="p0"/>
    <w:basedOn w:val="1"/>
    <w:qFormat/>
    <w:uiPriority w:val="0"/>
    <w:pPr>
      <w:widowControl/>
      <w:spacing w:before="100" w:beforeAutospacing="1" w:after="100" w:afterAutospacing="1"/>
    </w:pPr>
    <w:rPr>
      <w:rFonts w:ascii="宋体" w:hAnsi="宋体" w:cs="宋体"/>
      <w:kern w:val="0"/>
      <w:szCs w:val="20"/>
    </w:rPr>
  </w:style>
  <w:style w:type="paragraph" w:styleId="11">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16</Pages>
  <Words>8423</Words>
  <Characters>8810</Characters>
  <Paragraphs>298</Paragraphs>
  <TotalTime>2</TotalTime>
  <ScaleCrop>false</ScaleCrop>
  <LinksUpToDate>false</LinksUpToDate>
  <CharactersWithSpaces>9073</CharactersWithSpaces>
  <Application>WPS Office_12.1.0.15990_F1E327BC-269C-435d-A152-05C5408002CA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2018-01-30T02:31:00Z</dcterms:created>
  <dc:creator>雪糕</dc:creator>
  <cp:lastModifiedBy>肖锐17737260813</cp:lastModifiedBy>
  <dcterms:modified xsi:type="dcterms:W3CDTF">2023-12-14T09:10:05Z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2052-12.1.0.15990</vt:lpwstr>
  </property>
  <property fmtid="{D5CDD505-2E9C-101B-9397-08002B2CF9AE}" pid="3" name="ICV">
    <vt:lpwstr>7269696496134212AAB261FC53FE76EA_13</vt:lpwstr>
  </property>
</Properties>
</file>