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3675"/>
        <w:gridCol w:w="1259"/>
        <w:gridCol w:w="21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 xml:space="preserve">高维商学院APP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8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技术组</w:t>
            </w:r>
          </w:p>
        </w:tc>
        <w:tc>
          <w:tcPr>
            <w:tcW w:w="71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2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刘伟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2020 年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6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月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A3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52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2020 年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6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 - 2020 年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10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线上课APP，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高维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比得到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迟了5年，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更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似错过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10年前的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移动互联网风口，也错过了知识付费大热时期。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但如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把时间拉长，当下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可能是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知识服务的起始阶段，高维可能是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第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一批公司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之列，特别是企业服务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。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科学创业，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创始人和企业科学创业需求目前虽然还不是普遍被接受的，但已有了一批科学创业派的先行者，或许随着经济大环境的发展、重构，和创业群体的日渐觉醒，加上一些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市场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培育，很可能是个潜在巨大的机会。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微软雅黑" w:hAnsi="微软雅黑" w:eastAsia="微软雅黑"/>
                <w:sz w:val="21"/>
                <w:szCs w:val="21"/>
                <w:lang w:eastAsia="zh-CN"/>
              </w:rPr>
              <w:t>公司价值</w:t>
            </w:r>
            <w:r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  <w:t>，假如app能及格（从整个应用商店市场看，即使及格也是小概率事件，绝大多数app上线后存活不了多久），至少能使公司估值翻倍，如果做的优秀被市场证明是契合需求的，那么估值以10倍级不是梦。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做出APP 1.0（MVP版本）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完成种子验证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；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建立、磨合一只完整的APP产品、技术、运营团队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97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1. 高维学堂APP1.0以及相关后台管理系统、技术文档等；</w:t>
            </w:r>
          </w:p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 xml:space="preserve">2.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后续产品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规划方案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；</w:t>
            </w:r>
          </w:p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3. APP内容管理 + 用户运营规范1.0；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约</w:t>
            </w:r>
            <w:r>
              <w:rPr>
                <w:rFonts w:hint="default" w:ascii="微软雅黑" w:hAnsi="微软雅黑" w:eastAsia="微软雅黑"/>
                <w:color w:val="0000FF"/>
                <w:sz w:val="24"/>
                <w:szCs w:val="24"/>
                <w:lang w:eastAsia="zh-CN"/>
              </w:rPr>
              <w:t>11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万，其中（约）：</w:t>
            </w:r>
          </w:p>
          <w:p>
            <w:pPr>
              <w:numPr>
                <w:ilvl w:val="0"/>
                <w:numId w:val="2"/>
              </w:numPr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产品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：3万</w:t>
            </w:r>
          </w:p>
          <w:p>
            <w:pPr>
              <w:numPr>
                <w:ilvl w:val="0"/>
                <w:numId w:val="2"/>
              </w:numPr>
              <w:snapToGrid w:val="0"/>
              <w:ind w:left="0" w:leftChars="0" w:firstLine="0" w:firstLineChars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设计：1万</w:t>
            </w:r>
          </w:p>
          <w:p>
            <w:pPr>
              <w:numPr>
                <w:ilvl w:val="0"/>
                <w:numId w:val="2"/>
              </w:numPr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在线技术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开发人员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：3人 约6万</w:t>
            </w:r>
          </w:p>
          <w:p>
            <w:pPr>
              <w:numPr>
                <w:ilvl w:val="0"/>
                <w:numId w:val="2"/>
              </w:numPr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在线测试人员：约1万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项目经理1人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线下课需求代表2人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线上课需求、运营3人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产品经理2.5人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UI设计1人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技术开发4人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测试1人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发起人：CEO团队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用户：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高维学堂线上、线下学友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受益方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（1.0）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：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高维公司、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学习服务中心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线上学习中心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2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327525" cy="1605915"/>
                  <wp:effectExtent l="0" t="0" r="15875" b="196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525" cy="160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3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需求误判：伪需求，开发出来是个摆设（可能性50%）</w:t>
            </w:r>
          </w:p>
          <w:p>
            <w:pPr>
              <w:numPr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预案：</w:t>
            </w:r>
            <w:r>
              <w:rPr>
                <w:rFonts w:hint="default" w:ascii="微软雅黑" w:hAnsi="微软雅黑" w:eastAsia="微软雅黑"/>
                <w:sz w:val="15"/>
                <w:szCs w:val="15"/>
                <w:lang w:eastAsia="zh-CN"/>
              </w:rPr>
              <w:fldChar w:fldCharType="begin"/>
            </w:r>
            <w:r>
              <w:rPr>
                <w:rFonts w:hint="default" w:ascii="微软雅黑" w:hAnsi="微软雅黑" w:eastAsia="微软雅黑"/>
                <w:sz w:val="15"/>
                <w:szCs w:val="15"/>
                <w:lang w:eastAsia="zh-CN"/>
              </w:rPr>
              <w:instrText xml:space="preserve"> HYPERLINK "http://note.youdao.com/noteshare?id=44c026508df175374b6c216ceee1d950" </w:instrText>
            </w:r>
            <w:r>
              <w:rPr>
                <w:rFonts w:hint="default" w:ascii="微软雅黑" w:hAnsi="微软雅黑" w:eastAsia="微软雅黑"/>
                <w:sz w:val="15"/>
                <w:szCs w:val="15"/>
                <w:lang w:eastAsia="zh-CN"/>
              </w:rPr>
              <w:fldChar w:fldCharType="separate"/>
            </w:r>
            <w:r>
              <w:rPr>
                <w:rStyle w:val="5"/>
                <w:rFonts w:hint="default" w:ascii="微软雅黑" w:hAnsi="微软雅黑" w:eastAsia="微软雅黑"/>
                <w:sz w:val="15"/>
                <w:szCs w:val="15"/>
                <w:lang w:eastAsia="zh-CN"/>
              </w:rPr>
              <w:t>http://note.youdao.com/noteshare?id=44c026508df175374b6c216ceee1d950</w:t>
            </w:r>
            <w:r>
              <w:rPr>
                <w:rFonts w:hint="default" w:ascii="微软雅黑" w:hAnsi="微软雅黑" w:eastAsia="微软雅黑"/>
                <w:sz w:val="15"/>
                <w:szCs w:val="15"/>
                <w:lang w:eastAsia="zh-CN"/>
              </w:rPr>
              <w:fldChar w:fldCharType="end"/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二、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产品设计或技术开发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失败：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体验差、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没人愿意用，用不起来（可能性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3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0%）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预案：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重视用户意见、优化迭代、管理提升、人员水平提升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过程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失控：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需求失控、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迟迟无法上线（可能性 20%）</w:t>
            </w:r>
          </w:p>
          <w:p>
            <w:pPr>
              <w:numPr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预案：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运用好相关项目管理方法</w:t>
            </w:r>
          </w:p>
          <w:p>
            <w:pPr>
              <w:numPr>
                <w:ilvl w:val="0"/>
                <w:numId w:val="4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技术难题：重要体验问题无法解决或功能无法实现（可能性15%）</w:t>
            </w:r>
          </w:p>
          <w:p>
            <w:pPr>
              <w:numPr>
                <w:numId w:val="0"/>
              </w:num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预案：与开发人员保持密切沟通，给予必要的各种支持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95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sz w:val="24"/>
                <w:szCs w:val="24"/>
                <w:lang w:eastAsia="zh-CN"/>
              </w:rPr>
              <w:t>6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00个棒棒糖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50" w:hRule="atLeast"/>
        </w:trPr>
        <w:tc>
          <w:tcPr>
            <w:tcW w:w="1002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3997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sect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KW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48397F"/>
    <w:multiLevelType w:val="singleLevel"/>
    <w:tmpl w:val="4D4839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ED620B7"/>
    <w:multiLevelType w:val="singleLevel"/>
    <w:tmpl w:val="5ED620B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ED62340"/>
    <w:multiLevelType w:val="singleLevel"/>
    <w:tmpl w:val="5ED62340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ED624C1"/>
    <w:multiLevelType w:val="singleLevel"/>
    <w:tmpl w:val="5ED624C1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777CB1E"/>
    <w:rsid w:val="30456175"/>
    <w:rsid w:val="36772279"/>
    <w:rsid w:val="37FFDBEB"/>
    <w:rsid w:val="3C280D5D"/>
    <w:rsid w:val="3FFFCDEF"/>
    <w:rsid w:val="434067C1"/>
    <w:rsid w:val="568D20C3"/>
    <w:rsid w:val="57D27DBB"/>
    <w:rsid w:val="593B5074"/>
    <w:rsid w:val="60204D3F"/>
    <w:rsid w:val="615B2FE7"/>
    <w:rsid w:val="6AAE205B"/>
    <w:rsid w:val="6EAF13B0"/>
    <w:rsid w:val="71061E72"/>
    <w:rsid w:val="77C341EB"/>
    <w:rsid w:val="7A3B2499"/>
    <w:rsid w:val="7BCD1F6D"/>
    <w:rsid w:val="CFDE3765"/>
    <w:rsid w:val="D57F492A"/>
    <w:rsid w:val="EEBF7206"/>
    <w:rsid w:val="EF5CB6A3"/>
    <w:rsid w:val="FDF3043B"/>
    <w:rsid w:val="FF78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uiPriority w:val="99"/>
    <w:rPr>
      <w:color w:val="0000FF"/>
      <w:u w:val="single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ScaleCrop>false</ScaleCrop>
  <LinksUpToDate>false</LinksUpToDate>
  <CharactersWithSpaces>123</CharactersWithSpaces>
  <Application>WPS Office_2.3.1.3761_F1E327BC-269C-435d-A152-05C5408002CA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2017-01-11T01:10:00Z</dcterms:created>
  <dc:creator>Tencent</dc:creator>
  <cp:lastModifiedBy>liuwei</cp:lastModifiedBy>
  <dcterms:modified xsi:type="dcterms:W3CDTF">2020-06-02T19:06:59Z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2052-2.3.1.3761</vt:lpwstr>
  </property>
</Properties>
</file>