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为成果而管理》读书会安排2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2023年3月16日：静默开营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组织者：陈延琴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主持人：参与人轮流担任，主持人的主要作用是带流程+激发思考。（第一章打样由丁丁来，其余人负责的章节跟每周读书任务一起发布）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参与人：CEO团队、丁丁、丹纯、林香、伍悦、金玉、政媛、雯祯、陈延琴、袁杰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目标：以“如何做高维的经营分析”为主题，按照书中的分析方法对高维进行一次分析；（如：现状分析、成果、收入和资源分析、产品分析、成本分析、市场分析、知识分析等）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需要大家做什么？（回答2个问题+说明理由）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问题1：在本章节中，可以发现高维存在的突出问题是哪几个？理由？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问题2：你认为哪一个最重要，应该放在经营分析会中分析并讨论？理由？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本次读书会产出什么？</w:t>
      </w:r>
    </w:p>
    <w:p>
      <w:pPr>
        <w:numPr>
          <w:ilvl w:val="1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周分享日前将本章的2个问题答案及理由发在群里；</w:t>
      </w:r>
    </w:p>
    <w:p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大家提出的问题就是经营分析会的输入，将由财务组在月度的经营分析会中进行分析和讨论，并形成高维经营分析会的模板。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节奏：每周读1章，具体读书章节将在分享日发布在群里。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作业（有的章节会有，如：第2-5章，别的章可能也会有）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8.1 财务组提前布置作业并明确人员；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 作业由业务的主要关系人来完成。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时间安排：一周一次共读分享日，每周四早上8：00-9：30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纪律：分享日按照预定的时间准时开始。每人有两次提前请假机会，第三次及以后的请假，一次发红包50元；迟到的，一次发红包100元；未到的，一次发红包200元。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沟通：对读书会的安排有建议的，可以私下跟组织者沟通，不建议在分享日讨论。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765340"/>
    <w:multiLevelType w:val="multilevel"/>
    <w:tmpl w:val="AB7653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hMmIyYWVhOWIzYzZlM2NiZDY3MGM4ZjcwMTkzM2EifQ=="/>
    <w:docVar w:name="KSO_WPS_MARK_KEY" w:val="4f1e7033-ae1a-4233-ac78-78a9fc0e1edd"/>
  </w:docVars>
  <w:rsids>
    <w:rsidRoot w:val="00000000"/>
    <w:rsid w:val="000D38A3"/>
    <w:rsid w:val="03893916"/>
    <w:rsid w:val="05C84001"/>
    <w:rsid w:val="1E35295E"/>
    <w:rsid w:val="1EB75AFF"/>
    <w:rsid w:val="1F2D325A"/>
    <w:rsid w:val="20B21181"/>
    <w:rsid w:val="276B0822"/>
    <w:rsid w:val="2CF01BF8"/>
    <w:rsid w:val="42350960"/>
    <w:rsid w:val="441E6798"/>
    <w:rsid w:val="5077108F"/>
    <w:rsid w:val="60C9018D"/>
    <w:rsid w:val="66F803C6"/>
    <w:rsid w:val="74FC37A3"/>
    <w:rsid w:val="7777666B"/>
    <w:rsid w:val="7D38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699</Words>
  <Characters>719</Characters>
  <Lines>0</Lines>
  <Paragraphs>0</Paragraphs>
  <TotalTime>7</TotalTime>
  <ScaleCrop>false</ScaleCrop>
  <LinksUpToDate>false</LinksUpToDate>
  <CharactersWithSpaces>721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2022-09-01T01:17:00Z</dcterms:created>
  <dc:creator>CHENYANQIN</dc:creator>
  <cp:lastModifiedBy>陈延琴</cp:lastModifiedBy>
  <dcterms:modified xsi:type="dcterms:W3CDTF">2023-03-13T14:37:20Z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D6C8DB5E1CE5489DBA198296374E167E</vt:lpwstr>
  </property>
</Properties>
</file>