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后端业务界面讨论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合同选择与合同类型的区别是什么？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2.合同类型：内训、公开课、预付款、咨询、线上训战、线上课</w:t>
      </w:r>
    </w:p>
    <w:p>
      <w:r>
        <w:drawing>
          <wp:inline distT="0" distB="0" distL="114300" distR="114300">
            <wp:extent cx="5266690" cy="3511550"/>
            <wp:effectExtent l="0" t="0" r="381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合同模板：内训、公开课、预付款、咨询、线上训战、线上课、自行上传合同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课程类型：结算类型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是否为必填项*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45732"/>
    <w:multiLevelType w:val="singleLevel"/>
    <w:tmpl w:val="0D24573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JhMmIyYWVhOWIzYzZlM2NiZDY3MGM4ZjcwMTkzM2EifQ=="/>
  </w:docVars>
  <w:rsids>
    <w:rsidRoot w:val="00000000"/>
    <w:rsid w:val="45C6750D"/>
    <w:rsid w:val="55701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</Words>
  <Characters>79</Characters>
  <Lines>0</Lines>
  <Paragraphs>0</Paragraphs>
  <TotalTime>25</TotalTime>
  <ScaleCrop>false</ScaleCrop>
  <LinksUpToDate>false</LinksUpToDate>
  <CharactersWithSpaces>79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2022-10-11T04:07:47Z</dcterms:created>
  <dc:creator>CHENYANQIN</dc:creator>
  <cp:lastModifiedBy>CHENYANQIN</cp:lastModifiedBy>
  <dcterms:modified xsi:type="dcterms:W3CDTF">2022-10-11T04:40:27Z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F325D04F21F54BDD98BFD695BAA8F553</vt:lpwstr>
  </property>
</Properties>
</file>