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3758D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240" w:afterAutospacing="0" w:line="72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侵权警告函</w:t>
      </w:r>
    </w:p>
    <w:p w14:paraId="71D0F24B">
      <w:pPr>
        <w:keepNext w:val="0"/>
        <w:keepLines w:val="0"/>
        <w:widowControl/>
        <w:suppressLineNumbers w:val="0"/>
        <w:shd w:val="clear" w:fill="FFFFFF"/>
        <w:spacing w:line="560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致： [商家名称]</w:t>
      </w:r>
    </w:p>
    <w:p w14:paraId="22775B2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74DF91E2">
      <w:pPr>
        <w:keepNext w:val="0"/>
        <w:keepLines w:val="0"/>
        <w:widowControl/>
        <w:suppressLineNumbers w:val="0"/>
        <w:shd w:val="clear" w:fill="FFFFFF"/>
        <w:spacing w:line="560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我司发现，贵方在 [拼多多 / 淘宝] 平台（店铺名称：[店铺名称] ，店铺主体：[店铺主体信息] ）未经授权，擅自销售涉及我司旗下高维学堂的视频课程及相关资料，包括但不限于 [具体列举侵权课程名称，如高维学堂视频课程、冯卫东《升级定位 24 讲》等] 。</w:t>
      </w:r>
    </w:p>
    <w:p w14:paraId="24231AC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1AA27526">
      <w:pPr>
        <w:keepNext w:val="0"/>
        <w:keepLines w:val="0"/>
        <w:widowControl/>
        <w:suppressLineNumbers w:val="0"/>
        <w:shd w:val="clear" w:fill="FFFFFF"/>
        <w:spacing w:line="560" w:lineRule="atLeast"/>
        <w:ind w:left="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我司对上述高维学堂课程及资料拥有完整且合法的知识产权，受国家相关法律法规严格保护。贵方的销售行为，已严重侵犯我司的知识产权权益，损害了我司的商业信誉和经济利益。</w:t>
      </w:r>
    </w:p>
    <w:p w14:paraId="50E3A377">
      <w:pPr>
        <w:keepNext w:val="0"/>
        <w:keepLines w:val="0"/>
        <w:widowControl/>
        <w:suppressLineNumbers w:val="0"/>
        <w:shd w:val="clear" w:fill="FFFFFF"/>
        <w:spacing w:line="560" w:lineRule="atLeast"/>
        <w:ind w:left="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在此，我司严正要求贵方：</w:t>
      </w:r>
    </w:p>
    <w:p w14:paraId="6559061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 w:line="560" w:lineRule="atLeast"/>
        <w:ind w:left="720" w:firstLine="0"/>
        <w:rPr>
          <w:rFonts w:hint="eastAsia" w:ascii="宋体" w:hAnsi="宋体" w:eastAsia="宋体" w:cs="宋体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立即停止侵权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：自收到本函之日起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【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】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日内，立即下架并删除平台上所有侵权商品链接及相关宣传内容，停止一切与侵权产品有关的销售、推广行为。</w:t>
      </w:r>
    </w:p>
    <w:p w14:paraId="3519268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160" w:beforeAutospacing="0" w:after="0" w:afterAutospacing="1" w:line="560" w:lineRule="atLeast"/>
        <w:ind w:left="720" w:firstLine="0"/>
        <w:rPr>
          <w:rFonts w:hint="eastAsia" w:ascii="宋体" w:hAnsi="宋体" w:eastAsia="宋体" w:cs="宋体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主动沟通协商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：在停止侵权后的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【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】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日内，通过以下方式与高维学堂取得联系，就侵权处理及赔偿事宜进行协商：</w:t>
      </w:r>
    </w:p>
    <w:p w14:paraId="01B7C59D">
      <w:pPr>
        <w:keepNext w:val="0"/>
        <w:keepLines w:val="0"/>
        <w:widowControl/>
        <w:numPr>
          <w:ilvl w:val="1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560" w:lineRule="atLeast"/>
        <w:ind w:left="144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电子邮箱：[邮箱地址]</w:t>
      </w:r>
    </w:p>
    <w:p w14:paraId="501E117C">
      <w:pPr>
        <w:keepNext w:val="0"/>
        <w:keepLines w:val="0"/>
        <w:widowControl/>
        <w:numPr>
          <w:ilvl w:val="1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560" w:lineRule="atLeast"/>
        <w:ind w:left="144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联系电话：[电话号码]</w:t>
      </w:r>
    </w:p>
    <w:p w14:paraId="23F82AE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160" w:beforeAutospacing="0" w:after="0" w:afterAutospacing="1" w:line="560" w:lineRule="atLeast"/>
        <w:ind w:left="720" w:firstLine="0"/>
        <w:rPr>
          <w:rFonts w:hint="eastAsia" w:ascii="宋体" w:hAnsi="宋体" w:eastAsia="宋体" w:cs="宋体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消除不良影响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：在店铺首页显著位置，以书面形式向高维学堂公开致歉，致歉声明需持续展示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【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10】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日，内容需事先经高维学堂审核认可。</w:t>
      </w:r>
    </w:p>
    <w:p w14:paraId="19B27BA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04720960">
      <w:pPr>
        <w:keepNext w:val="0"/>
        <w:keepLines w:val="0"/>
        <w:widowControl/>
        <w:suppressLineNumbers w:val="0"/>
        <w:shd w:val="clear" w:fill="FFFFFF"/>
        <w:spacing w:line="560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若贵方未能在规定时间内妥善处理上述事项，高维学堂将不得不采取进一步措施，包括但不限于向平台投诉举报、向相关行政部门申诉、向法院提起诉讼等，通过法律途径追究贵方的侵权责任，届时贵方需承担停止侵权、消除影响、赔偿高维学堂经济损失（含维权合理开支）等法律后果。</w:t>
      </w:r>
    </w:p>
    <w:p w14:paraId="73B76C1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5F23A199">
      <w:pPr>
        <w:keepNext w:val="0"/>
        <w:keepLines w:val="0"/>
        <w:widowControl/>
        <w:suppressLineNumbers w:val="0"/>
        <w:shd w:val="clear" w:fill="FFFFFF"/>
        <w:spacing w:line="560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请贵方务必重视此事，积极配合，避免不必要的法律风险。</w:t>
      </w:r>
    </w:p>
    <w:p w14:paraId="48328FA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4053A748">
      <w:pPr>
        <w:keepNext w:val="0"/>
        <w:keepLines w:val="0"/>
        <w:widowControl/>
        <w:suppressLineNumbers w:val="0"/>
        <w:shd w:val="clear" w:fill="FFFFFF"/>
        <w:spacing w:line="560" w:lineRule="atLeast"/>
        <w:ind w:left="0" w:firstLine="0"/>
        <w:jc w:val="right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高维信息技术（深圳）有限公司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2025年4月【】日</w:t>
      </w:r>
    </w:p>
    <w:p w14:paraId="148733D4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E45E4"/>
    <w:multiLevelType w:val="multilevel"/>
    <w:tmpl w:val="FDDE45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7DF6B2"/>
    <w:rsid w:val="3F7DF6B2"/>
    <w:rsid w:val="42DC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597</Words>
  <Characters>602</Characters>
  <Lines>0</Lines>
  <Paragraphs>0</Paragraphs>
  <TotalTime>3</TotalTime>
  <ScaleCrop>false</ScaleCrop>
  <LinksUpToDate>false</LinksUpToDate>
  <CharactersWithSpaces>613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2025-04-23T00:23:00Z</dcterms:created>
  <dc:creator>HF-Caiyarong</dc:creator>
  <cp:lastModifiedBy>sunny</cp:lastModifiedBy>
  <dcterms:modified xsi:type="dcterms:W3CDTF">2025-04-23T07:12:30Z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4071EFE4126542F1B1DAEB4F8EF62775_13</vt:lpwstr>
  </property>
</Properties>
</file>