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156999551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5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6" w:name="_GoBack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_Toc24840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接口调用要求</w:t>
          </w:r>
          <w:r>
            <w:tab/>
          </w:r>
          <w:r>
            <w:fldChar w:fldCharType="begin"/>
          </w:r>
          <w:r>
            <w:instrText xml:space="preserve"> PAGEREF _Toc24840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_Toc22814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_Toc22814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>2.1</w:t>
          </w:r>
          <w:r>
            <w:rPr>
              <w:rFonts w:hint="eastAsia"/>
              <w:lang w:val="en-US" w:eastAsia="zh-CN"/>
            </w:rPr>
            <w:t>获取接口访问令牌</w:t>
          </w:r>
          <w:r>
            <w:tab/>
          </w:r>
          <w:r>
            <w:fldChar w:fldCharType="begin"/>
          </w:r>
          <w:r>
            <w:instrText xml:space="preserve"> PAGEREF _Toc2957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>2.2</w:t>
          </w:r>
          <w:r>
            <w:rPr>
              <w:rFonts w:hint="eastAsia"/>
              <w:lang w:val="en-US" w:eastAsia="zh-CN"/>
            </w:rPr>
            <w:t>入住登记</w:t>
          </w:r>
          <w:r>
            <w:rPr>
              <w:rFonts w:hint="default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t>退房通知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_Toc23645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_Toc18689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  <w:lang w:val="en-US" w:eastAsia="zh-CN"/>
            </w:rPr>
            <w:t>接口调用示意图</w:t>
          </w:r>
          <w:r>
            <w:tab/>
          </w:r>
          <w:r>
            <w:fldChar w:fldCharType="begin"/>
          </w:r>
          <w:r>
            <w:instrText xml:space="preserve"> PAGEREF _Toc18689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_Toc24460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_Toc24460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p>
          <w:pPr>
            <w:rPr>
              <w:bCs/>
              <w:lang w:val="zh-CN"/>
            </w:rPr>
          </w:pPr>
          <w:r>
            <w:rPr>
              <w:bCs/>
              <w:lang w:val="zh-CN"/>
            </w:rPr>
            <w:br w:type="page"/>
          </w:r>
        </w:p>
        <w:p/>
      </w:sdtContent>
    </w:sdt>
    <w:p>
      <w:pPr>
        <w:pStyle w:val="3"/>
        <w:numPr>
          <w:ilvl w:val="0"/>
          <w:numId w:val="1"/>
        </w:numPr>
      </w:pPr>
      <w:bookmarkStart w:id="0" w:name="_Toc24840"/>
      <w:r>
        <w:rPr>
          <w:rFonts w:hint="eastAsia"/>
        </w:rPr>
        <w:t>接口调用要求</w:t>
      </w:r>
      <w:bookmarkEnd w:id="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7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9E2F3" w:themeFill="accent5" w:themeFillTint="3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05" w:type="dxa"/>
            <w:shd w:val="clear" w:color="auto" w:fill="D9E2F3" w:themeFill="accent5" w:themeFillTint="3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调用前，</w:t>
            </w:r>
            <w:r>
              <w:rPr>
                <w:rFonts w:hint="eastAsia"/>
                <w:lang w:val="en-US" w:eastAsia="zh-CN"/>
              </w:rPr>
              <w:t>由我方提供</w:t>
            </w:r>
            <w:r>
              <w:rPr>
                <w:rFonts w:hint="eastAsia"/>
                <w:b/>
                <w:bCs/>
                <w:lang w:val="en-US" w:eastAsia="zh-CN"/>
              </w:rPr>
              <w:t>第三方应用标识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、</w:t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及</w:t>
            </w:r>
            <w:r>
              <w:rPr>
                <w:rFonts w:hint="eastAsia"/>
                <w:b/>
                <w:bCs/>
                <w:lang w:val="en-US" w:eastAsia="zh-CN"/>
              </w:rPr>
              <w:t>授权的酒店标识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调用前，需要提供发起接口调用服务器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公网IP，用于我方接口</w:t>
            </w:r>
            <w:r>
              <w:rPr>
                <w:rFonts w:hint="eastAsia"/>
                <w:lang w:val="en-US" w:eastAsia="zh-CN"/>
              </w:rPr>
              <w:t>做安全</w:t>
            </w:r>
            <w:r>
              <w:rPr>
                <w:rFonts w:hint="eastAsia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705" w:type="dxa"/>
          </w:tcPr>
          <w:p>
            <w:r>
              <w:rPr>
                <w:rFonts w:hint="eastAsia"/>
              </w:rPr>
              <w:t>调用时，忽略我方服务端证书错误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7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接口使用</w:t>
            </w:r>
            <w:r>
              <w:rPr>
                <w:rFonts w:hint="default"/>
                <w:lang w:val="en-US" w:eastAsia="zh-CN"/>
              </w:rPr>
              <w:t xml:space="preserve"> OAuth2</w:t>
            </w:r>
            <w:r>
              <w:rPr>
                <w:rFonts w:hint="eastAsia"/>
                <w:lang w:val="en-US" w:eastAsia="zh-CN"/>
              </w:rPr>
              <w:t xml:space="preserve"> 的客户端授权模式(Client Credentials Grant)</w:t>
            </w:r>
          </w:p>
        </w:tc>
      </w:tr>
    </w:tbl>
    <w:p>
      <w:pPr>
        <w:jc w:val="center"/>
      </w:pPr>
      <w:r>
        <w:rPr>
          <w:rFonts w:hint="eastAsia"/>
        </w:rPr>
        <w:t>表-1</w:t>
      </w:r>
    </w:p>
    <w:p>
      <w:pPr>
        <w:pStyle w:val="3"/>
        <w:numPr>
          <w:ilvl w:val="0"/>
          <w:numId w:val="1"/>
        </w:numPr>
      </w:pPr>
      <w:bookmarkStart w:id="1" w:name="_Toc22814"/>
      <w:r>
        <w:rPr>
          <w:rFonts w:hint="eastAsia"/>
          <w:lang w:val="en-US" w:eastAsia="zh-CN"/>
        </w:rPr>
        <w:t>接口列表</w:t>
      </w:r>
      <w:bookmarkEnd w:id="1"/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853"/>
        <w:gridCol w:w="4909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shd w:val="clear" w:color="auto" w:fill="0070C0"/>
            <w:vAlign w:val="top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53" w:type="dxa"/>
            <w:shd w:val="clear" w:color="auto" w:fill="0070C0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909" w:type="dxa"/>
            <w:shd w:val="clear" w:color="auto" w:fill="0070C0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地址</w:t>
            </w:r>
          </w:p>
        </w:tc>
        <w:tc>
          <w:tcPr>
            <w:tcW w:w="1091" w:type="dxa"/>
            <w:shd w:val="clear" w:color="auto" w:fill="0070C0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获取访问令牌接口</w:t>
            </w:r>
          </w:p>
        </w:tc>
        <w:tc>
          <w:tcPr>
            <w:tcW w:w="490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https://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do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main</w:t>
            </w:r>
            <w:r>
              <w:rPr>
                <w:rFonts w:hint="eastAsia"/>
                <w:sz w:val="18"/>
                <w:szCs w:val="18"/>
              </w:rPr>
              <w:t>/api/v1/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token</w:t>
            </w:r>
          </w:p>
        </w:tc>
        <w:tc>
          <w:tcPr>
            <w:tcW w:w="10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事件通知接口</w:t>
            </w:r>
          </w:p>
        </w:tc>
        <w:tc>
          <w:tcPr>
            <w:tcW w:w="4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</w:t>
            </w:r>
            <w:r>
              <w:rPr>
                <w:rFonts w:hint="eastAsia"/>
                <w:sz w:val="18"/>
                <w:szCs w:val="18"/>
              </w:rPr>
              <w:t>ttps://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do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main</w:t>
            </w:r>
            <w:r>
              <w:rPr>
                <w:rFonts w:hint="eastAsia"/>
                <w:sz w:val="18"/>
                <w:szCs w:val="18"/>
              </w:rPr>
              <w:t>/api/v1/app</w:t>
            </w:r>
            <w:r>
              <w:rPr>
                <w:rFonts w:hint="default"/>
                <w:sz w:val="18"/>
                <w:szCs w:val="18"/>
                <w:lang w:val="en-US"/>
              </w:rPr>
              <w:t>/event</w:t>
            </w:r>
          </w:p>
        </w:tc>
        <w:tc>
          <w:tcPr>
            <w:tcW w:w="10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表-2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lang w:val="en-US"/>
        </w:rPr>
      </w:pPr>
      <w:bookmarkStart w:id="2" w:name="_Toc2957"/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获取接口访问令牌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/>
        </w:rPr>
        <w:t xml:space="preserve">POST </w:t>
      </w:r>
      <w:r>
        <w:rPr>
          <w:rFonts w:hint="eastAsia"/>
        </w:rPr>
        <w:t>URL</w:t>
      </w:r>
      <w:r>
        <w:rPr>
          <w:rFonts w:hint="eastAsia"/>
          <w:lang w:val="en-US" w:eastAsia="zh-CN"/>
        </w:rPr>
        <w:t>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"https://popen.xsiots.cn/api/v1/token" </w:instrText>
      </w:r>
      <w:r>
        <w:rPr>
          <w:rFonts w:hint="eastAsia"/>
        </w:rPr>
        <w:fldChar w:fldCharType="separate"/>
      </w:r>
      <w:r>
        <w:rPr>
          <w:rFonts w:hint="eastAsia"/>
        </w:rPr>
        <w:t>http</w:t>
      </w:r>
      <w:r>
        <w:rPr>
          <w:rFonts w:hint="default"/>
          <w:lang w:val="en-US"/>
        </w:rPr>
        <w:t>s</w:t>
      </w:r>
      <w:r>
        <w:rPr>
          <w:rFonts w:hint="eastAsia"/>
        </w:rPr>
        <w:t>://</w:t>
      </w:r>
      <w:r>
        <w:rPr>
          <w:rFonts w:hint="eastAsia"/>
          <w:lang w:val="en-US" w:eastAsia="zh-CN"/>
        </w:rPr>
        <w:t>domain</w:t>
      </w:r>
      <w:r>
        <w:rPr>
          <w:rFonts w:hint="eastAsia"/>
        </w:rPr>
        <w:t>/api/v1/</w:t>
      </w:r>
      <w:r>
        <w:rPr>
          <w:rFonts w:hint="default"/>
          <w:lang w:val="en-US"/>
        </w:rPr>
        <w:t>token</w:t>
      </w:r>
      <w:r>
        <w:rPr>
          <w:rFonts w:hint="eastAsia"/>
        </w:rPr>
        <w:fldChar w:fldCharType="end"/>
      </w:r>
    </w:p>
    <w:p>
      <w:pPr>
        <w:ind w:firstLine="105" w:firstLineChars="50"/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请求头参数】</w:t>
      </w:r>
    </w:p>
    <w:tbl>
      <w:tblPr>
        <w:tblStyle w:val="12"/>
        <w:tblW w:w="8291" w:type="dxa"/>
        <w:tblInd w:w="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shd w:val="clear" w:color="auto" w:fill="DEEBF6" w:themeFill="accent1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Authorization: </w:t>
            </w:r>
            <w:r>
              <w:rPr>
                <w:rFonts w:hint="default"/>
                <w:vertAlign w:val="baseline"/>
                <w:lang w:val="en-US" w:eastAsia="zh-CN"/>
              </w:rPr>
              <w:t>Basic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base64(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&lt;client_id&gt;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&lt;</w:t>
            </w:r>
            <w:r>
              <w:rPr>
                <w:rFonts w:hint="default"/>
                <w:i w:val="0"/>
                <w:iCs w:val="0"/>
                <w:highlight w:val="yellow"/>
                <w:vertAlign w:val="baseline"/>
                <w:lang w:val="en-US" w:eastAsia="zh-CN"/>
              </w:rPr>
              <w:t>client_secret&gt;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Authorization: 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Basic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&lt;</w:t>
            </w:r>
            <w:r>
              <w:rPr>
                <w:rFonts w:hint="default" w:ascii="新宋体" w:hAnsi="新宋体" w:eastAsia="新宋体"/>
                <w:color w:val="008000"/>
                <w:sz w:val="19"/>
                <w:highlight w:val="yellow"/>
                <w:lang w:val="en-US" w:eastAsia="zh-CN"/>
              </w:rPr>
              <w:t>client_id:client_secret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的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base6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4格式字符串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&lt;client_id&gt;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为第三方应用客户端标识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9"/>
                <w:lang w:val="en-US" w:eastAsia="zh-CN"/>
              </w:rPr>
              <w:t>(由我方分配)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&lt;</w:t>
            </w:r>
            <w:r>
              <w:rPr>
                <w:rFonts w:hint="default"/>
                <w:i w:val="0"/>
                <w:iCs w:val="0"/>
                <w:highlight w:val="yellow"/>
                <w:vertAlign w:val="baseline"/>
                <w:lang w:val="en-US" w:eastAsia="zh-CN"/>
              </w:rPr>
              <w:t>client_secret&gt;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为第三方应用客户端密码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(目前由我方分配)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请求体数据】</w:t>
      </w:r>
    </w:p>
    <w:tbl>
      <w:tblPr>
        <w:tblStyle w:val="12"/>
        <w:tblW w:w="8304" w:type="dxa"/>
        <w:tblInd w:w="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4" w:type="dxa"/>
            <w:shd w:val="clear" w:color="auto" w:fill="DEEBF6" w:themeFill="accent1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u w:val="none"/>
                <w:lang w:val="en-US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授权类型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固定值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lang w:val="en-US"/>
              </w:rPr>
              <w:t>grant_type=client_credentials</w:t>
            </w:r>
          </w:p>
        </w:tc>
      </w:tr>
    </w:tbl>
    <w:p>
      <w:pPr>
        <w:rPr>
          <w:rFonts w:hint="default"/>
          <w:color w:val="auto"/>
          <w:u w:val="none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8318" w:type="dxa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8" w:type="dxa"/>
            <w:shd w:val="clear" w:color="auto" w:fill="DEEBF6" w:themeFill="accent1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"access_token": "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access_token</w:t>
            </w:r>
            <w:r>
              <w:rPr>
                <w:rFonts w:hint="eastAsia"/>
                <w:vertAlign w:val="baseline"/>
                <w:lang w:val="en-US" w:eastAsia="zh-CN"/>
              </w:rPr>
              <w:t>",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// 获取到的访问令牌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"token_type": "bearer",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令牌类型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固定值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"expires_in": 7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200             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过期时间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秒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调用其它接口如返回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401 HTTP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状态码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且返回头中有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WWW-Authenticate: Bearer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说明令牌已过期，需重新调用此接口获取访问令牌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错误结果列表】</w:t>
      </w:r>
    </w:p>
    <w:tbl>
      <w:tblPr>
        <w:tblStyle w:val="12"/>
        <w:tblW w:w="8331" w:type="dxa"/>
        <w:tblInd w:w="1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3818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HTTP状态码</w:t>
            </w:r>
          </w:p>
        </w:tc>
        <w:tc>
          <w:tcPr>
            <w:tcW w:w="3818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返回的错误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(JSON</w:t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格式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2782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top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400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 xml:space="preserve"> Bad Request</w:t>
            </w:r>
          </w:p>
        </w:tc>
        <w:tc>
          <w:tcPr>
            <w:tcW w:w="381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"error"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"invalid_client"</w:t>
            </w: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78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第三方应用标识或密码错误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top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400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 xml:space="preserve"> Bad Request</w:t>
            </w:r>
          </w:p>
        </w:tc>
        <w:tc>
          <w:tcPr>
            <w:tcW w:w="381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"error"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"unsupported_grant_type"</w:t>
            </w: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7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  <w:r>
              <w:rPr>
                <w:rFonts w:hint="default"/>
                <w:vertAlign w:val="baseline"/>
                <w:lang w:val="en-US" w:eastAsia="zh-CN"/>
              </w:rPr>
              <w:t>rant_type</w:t>
            </w:r>
            <w:r>
              <w:rPr>
                <w:rFonts w:hint="eastAsia"/>
                <w:vertAlign w:val="baseline"/>
                <w:lang w:val="en-US" w:eastAsia="zh-CN"/>
              </w:rPr>
              <w:t>没有指定为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lang w:val="en-US"/>
              </w:rPr>
              <w:t>client_credentials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top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400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 xml:space="preserve"> Bad Request</w:t>
            </w:r>
          </w:p>
        </w:tc>
        <w:tc>
          <w:tcPr>
            <w:tcW w:w="381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"error"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zh-CN"/>
              </w:rPr>
              <w:t>untrusted_ip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782" w:type="dxa"/>
            <w:vAlign w:val="top"/>
          </w:tcPr>
          <w:p>
            <w:pPr>
              <w:rPr>
                <w:rFonts w:hint="default"/>
                <w:color w:val="auto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第三方应用IP未授权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top"/>
          </w:tcPr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400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 xml:space="preserve"> Bad Request</w:t>
            </w:r>
          </w:p>
        </w:tc>
        <w:tc>
          <w:tcPr>
            <w:tcW w:w="381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"error"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/>
              </w:rPr>
              <w:t>out_of_limit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782" w:type="dxa"/>
            <w:vAlign w:val="top"/>
          </w:tcPr>
          <w:p>
            <w:pPr>
              <w:rPr>
                <w:rFonts w:hint="default"/>
                <w:color w:val="auto"/>
                <w:u w:val="none"/>
                <w:lang w:val="en-US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调用次数超出限制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表2-1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HTTP</w:t>
      </w:r>
      <w:r>
        <w:rPr>
          <w:rFonts w:hint="eastAsia"/>
          <w:lang w:val="en-US" w:eastAsia="zh-CN"/>
        </w:rPr>
        <w:t>请求示例】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这是raw格式，与实际代码有区别</w:t>
      </w:r>
    </w:p>
    <w:tbl>
      <w:tblPr>
        <w:tblStyle w:val="12"/>
        <w:tblW w:w="8318" w:type="dxa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8" w:type="dxa"/>
            <w:shd w:val="clear" w:color="auto" w:fill="DEEBF6" w:themeFill="accent1" w:themeFillTint="32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POST http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://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domain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/api/v1/token HTTP/1.1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 xml:space="preserve">Host: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domain</w:t>
            </w: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Content-Type: application/x-www-form-urlencoded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Content-Length: 29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Authorization: Basic eGE5NDc3MjNhZjQ0ZDI0ODViOGQ2MTMxYmNjMDA2ZmM3NDpwbXMxMjM=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grant_type=client_credentials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  <w:bookmarkStart w:id="3" w:name="_Toc23645"/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>入住登记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退房通知</w:t>
      </w:r>
      <w:r>
        <w:rPr>
          <w:rFonts w:hint="eastAsia"/>
        </w:rPr>
        <w:t>接口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POST URL</w:t>
      </w:r>
      <w:r>
        <w:rPr>
          <w:rFonts w:hint="eastAsia"/>
          <w:lang w:val="en-US" w:eastAsia="zh-CN"/>
        </w:rPr>
        <w:t>】</w:t>
      </w:r>
    </w:p>
    <w:p>
      <w:pPr>
        <w:ind w:firstLine="105" w:firstLineChars="50"/>
        <w:rPr>
          <w:rFonts w:hint="default"/>
          <w:color w:val="auto"/>
          <w:u w:val="none"/>
          <w:lang w:val="en-US"/>
        </w:rPr>
      </w:pPr>
      <w:r>
        <w:rPr>
          <w:rFonts w:hint="eastAsia"/>
          <w:color w:val="auto"/>
          <w:u w:val="none"/>
        </w:rPr>
        <w:t>https://</w:t>
      </w:r>
      <w:r>
        <w:rPr>
          <w:rFonts w:hint="eastAsia"/>
          <w:color w:val="auto"/>
          <w:u w:val="none"/>
          <w:lang w:val="en-US" w:eastAsia="zh-CN"/>
        </w:rPr>
        <w:t>domain</w:t>
      </w:r>
      <w:r>
        <w:rPr>
          <w:rFonts w:hint="eastAsia"/>
          <w:color w:val="auto"/>
          <w:u w:val="none"/>
        </w:rPr>
        <w:t>/api/v1/app/</w:t>
      </w:r>
      <w:r>
        <w:rPr>
          <w:rFonts w:hint="default"/>
          <w:color w:val="auto"/>
          <w:u w:val="none"/>
          <w:lang w:val="en-US"/>
        </w:rPr>
        <w:t>event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请求头参数】</w:t>
      </w:r>
    </w:p>
    <w:tbl>
      <w:tblPr>
        <w:tblStyle w:val="12"/>
        <w:tblW w:w="8291" w:type="dxa"/>
        <w:tblInd w:w="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shd w:val="clear" w:color="auto" w:fill="DEEBF6" w:themeFill="accent1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Authorization: Bearer </w:t>
            </w:r>
            <w:r>
              <w:rPr>
                <w:rFonts w:hint="default"/>
                <w:highlight w:val="yellow"/>
                <w:lang w:val="en-US" w:eastAsia="zh-CN"/>
              </w:rPr>
              <w:t>&lt;access_token&gt;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新宋体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default"/>
                <w:highlight w:val="yellow"/>
                <w:lang w:val="en-US" w:eastAsia="zh-CN"/>
              </w:rPr>
              <w:t>&lt;access_token&gt;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为获取访问令牌接口返回的访问令牌</w:t>
            </w:r>
          </w:p>
        </w:tc>
      </w:tr>
    </w:tbl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请求体数据】</w:t>
      </w:r>
    </w:p>
    <w:tbl>
      <w:tblPr>
        <w:tblStyle w:val="12"/>
        <w:tblW w:w="8345" w:type="dxa"/>
        <w:tblInd w:w="1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5" w:type="dxa"/>
            <w:shd w:val="clear" w:color="auto" w:fill="DEEBF6" w:themeFill="accent1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 w:firstLine="380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// 酒店标识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由我方分配，调用方传入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: "B6C146AF-5494-11E7-AE38-860360AA8F37"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房间号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我方系统的房间号和调用方系统的房间号须一致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group: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vertAlign w:val="baseline"/>
                <w:lang w:val="en-US" w:eastAsia="zh-CN"/>
              </w:rPr>
              <w:t>8103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目前支持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: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checkin：登记事件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触发登记场景模式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// checkout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：退房事件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退房并触发欢送场景模式</w:t>
            </w:r>
            <w: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vertAlign w:val="baseline"/>
                <w:lang w:val="en-US" w:eastAsia="zh-CN"/>
              </w:rPr>
              <w:t>on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vertAlign w:val="baseline"/>
                <w:lang w:val="en-US" w:eastAsia="zh-CN"/>
              </w:rPr>
              <w:t>checkin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【返回结果】</w:t>
      </w:r>
    </w:p>
    <w:tbl>
      <w:tblPr>
        <w:tblStyle w:val="12"/>
        <w:tblW w:w="833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2" w:type="dxa"/>
            <w:shd w:val="clear" w:color="auto" w:fill="DEEBF6" w:themeFill="accent1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ode: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uccess: true,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essage: "命令已发送"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错误结果列表】</w:t>
      </w:r>
    </w:p>
    <w:tbl>
      <w:tblPr>
        <w:tblStyle w:val="12"/>
        <w:tblW w:w="8331" w:type="dxa"/>
        <w:tblInd w:w="1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73"/>
        <w:gridCol w:w="3068"/>
        <w:gridCol w:w="2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HTTP状态码</w:t>
            </w:r>
          </w:p>
        </w:tc>
        <w:tc>
          <w:tcPr>
            <w:tcW w:w="873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错误码</w:t>
            </w:r>
          </w:p>
        </w:tc>
        <w:tc>
          <w:tcPr>
            <w:tcW w:w="3068" w:type="dxa"/>
            <w:shd w:val="clear" w:color="auto" w:fill="5B9BD5" w:themeFill="accent1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返回的错误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(JSON</w:t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格式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2986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40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Unauthorized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30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"已拒绝为此请求授权。"</w:t>
            </w: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access_token</w:t>
            </w:r>
            <w:r>
              <w:rPr>
                <w:rFonts w:hint="eastAsia"/>
                <w:vertAlign w:val="baseline"/>
                <w:lang w:val="en-US" w:eastAsia="zh-CN"/>
              </w:rPr>
              <w:t>已过期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注：此时响应头中有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18"/>
                <w:szCs w:val="18"/>
                <w:lang w:val="zh-CN"/>
              </w:rPr>
              <w:t>WWW-Authenticate: Bearer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403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403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default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your ip xxx is not trusted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right="0" w:right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  <w:vAlign w:val="top"/>
          </w:tcPr>
          <w:p>
            <w:pPr>
              <w:rPr>
                <w:rFonts w:hint="eastAsia" w:ascii="Lucida Console" w:hAnsi="Lucida Console" w:eastAsia="Lucida Console"/>
                <w:sz w:val="18"/>
                <w:szCs w:val="18"/>
                <w:lang w:val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第三方应用IP未授权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-1</w:t>
            </w:r>
          </w:p>
        </w:tc>
        <w:tc>
          <w:tcPr>
            <w:tcW w:w="30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>-1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"参数错误"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right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一般性的未分类错误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40105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40105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应用不存在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第三方应用不存在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40106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4010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6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客控分组未授权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酒店未授权给第三方应用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40107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4010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7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不支持的事件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提供了不支持的事件。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目前仅支持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checkin, checkout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4010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4010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参数不能为空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未提供任何参数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4012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401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2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酒店不能为空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未提供酒店标识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4013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401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3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房间名称不能为空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未提供房间名称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4030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30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酒店不存在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提供的酒店不存在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4032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4032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房间不存在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4035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403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5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房间无主机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房间还未绑定主机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4036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4036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主机不存在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房间主机不存在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200</w:t>
            </w:r>
          </w:p>
        </w:tc>
        <w:tc>
          <w:tcPr>
            <w:tcW w:w="873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4037</w:t>
            </w:r>
          </w:p>
        </w:tc>
        <w:tc>
          <w:tcPr>
            <w:tcW w:w="30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"Code"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/>
              </w:rPr>
              <w:t>403</w:t>
            </w:r>
            <w:r>
              <w:rPr>
                <w:rStyle w:val="17"/>
                <w:rFonts w:hint="eastAsia" w:ascii="Consolas" w:hAnsi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  <w:lang w:val="en-US" w:eastAsia="zh-CN"/>
              </w:rPr>
              <w:t>7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AA00AA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    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"Success"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false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,</w:t>
            </w:r>
            <w:r>
              <w:rPr>
                <w:rStyle w:val="23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right="0" w:firstLine="360"/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6"/>
                <w:rFonts w:hint="default" w:ascii="Consolas" w:hAnsi="Consolas" w:eastAsia="Consolas" w:cs="Consolas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"Message"</w:t>
            </w:r>
            <w:r>
              <w:rPr>
                <w:rStyle w:val="15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5F5F5"/>
              </w:rPr>
              <w:t xml:space="preserve">: 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  <w:r>
              <w:rPr>
                <w:rStyle w:val="19"/>
                <w:rFonts w:hint="eastAsia" w:ascii="Consolas" w:hAnsi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  <w:lang w:val="en-US" w:eastAsia="zh-CN"/>
              </w:rPr>
              <w:t>无场景命令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7777"/>
                <w:spacing w:val="0"/>
                <w:sz w:val="18"/>
                <w:szCs w:val="18"/>
                <w:shd w:val="clear" w:fill="F5F5F5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0" w:afterAutospacing="0" w:line="270" w:lineRule="atLeast"/>
              <w:ind w:left="0" w:leftChars="0" w:right="0" w:rightChars="0" w:firstLine="0" w:firstLineChars="0"/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</w:pPr>
            <w:r>
              <w:rPr>
                <w:rStyle w:val="14"/>
                <w:rFonts w:hint="default" w:ascii="Consolas" w:hAnsi="Consolas" w:eastAsia="Consolas" w:cs="Consolas"/>
                <w:b/>
                <w:i w:val="0"/>
                <w:caps w:val="0"/>
                <w:color w:val="00AA00"/>
                <w:spacing w:val="0"/>
                <w:sz w:val="18"/>
                <w:szCs w:val="18"/>
                <w:shd w:val="clear" w:fill="F5F5F5"/>
              </w:rPr>
              <w:t>}</w:t>
            </w:r>
          </w:p>
        </w:tc>
        <w:tc>
          <w:tcPr>
            <w:tcW w:w="2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未配置事件触发的场景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表2-2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HTTP</w:t>
      </w:r>
      <w:r>
        <w:rPr>
          <w:rFonts w:hint="eastAsia"/>
          <w:lang w:val="en-US" w:eastAsia="zh-CN"/>
        </w:rPr>
        <w:t>请求示例】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这是raw格式，与实际代码有区别</w:t>
      </w:r>
    </w:p>
    <w:tbl>
      <w:tblPr>
        <w:tblStyle w:val="12"/>
        <w:tblW w:w="8318" w:type="dxa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8" w:type="dxa"/>
            <w:shd w:val="clear" w:color="auto" w:fill="DEEBF6" w:themeFill="accent1" w:themeFillTint="32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POST http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://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domain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/api/v1/app/event HTTP/1.1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 xml:space="preserve">Host: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domain</w:t>
            </w: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Content-Type: application/json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Content-Length: 92</w:t>
            </w: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Authorization: Bearer lDUVIZV84k5k-b8waX3nwSwu1pK0PF3kFzj9bnDaEdzs2xss5YEeLKXOjcCH2J6Acq5ujYIAcorTEDZ1LyhGJjK-SPOfHCg8MSIkbQZ1tyevSFZ3OOZ0Bbgc0G68rWY83Qzh_SCdzDYgoWXp_buRXvKCHP-eKK10xawNZI_moXPW0u0rDsnGSPH1P_Rgq_z11d54Q8GS_aHylZpQOT0JgqfiyPq3wOArOKUajs20EooPU_xuMZ1Sd0slTBS0UhfS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{</w:t>
            </w: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 xml:space="preserve">    id: "B6C146AF-5494-11E7-AE38-860360AA8F37",</w:t>
            </w: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 xml:space="preserve">    group: "810</w:t>
            </w:r>
            <w:r>
              <w:rPr>
                <w:rFonts w:hint="default"/>
                <w:sz w:val="18"/>
                <w:szCs w:val="18"/>
                <w:highlight w:val="yellow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",</w:t>
            </w: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 xml:space="preserve">    on: "checkin"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4" w:name="_Toc18689"/>
      <w:r>
        <w:rPr>
          <w:rFonts w:hint="eastAsia"/>
          <w:lang w:val="en-US" w:eastAsia="zh-CN"/>
        </w:rPr>
        <w:t>接口调用示意图</w:t>
      </w:r>
      <w:bookmarkEnd w:id="4"/>
    </w:p>
    <w:p>
      <w:r>
        <w:drawing>
          <wp:inline distT="0" distB="0" distL="114300" distR="114300">
            <wp:extent cx="5209540" cy="4180840"/>
            <wp:effectExtent l="9525" t="9525" r="19685" b="196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180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5" w:name="_Toc24460"/>
      <w:r>
        <w:rPr>
          <w:rFonts w:hint="eastAsia"/>
          <w:lang w:val="en-US" w:eastAsia="zh-CN"/>
        </w:rPr>
        <w:t>参考</w:t>
      </w:r>
      <w:bookmarkEnd w:id="5"/>
    </w:p>
    <w:p>
      <w:pPr>
        <w:numPr>
          <w:ilvl w:val="0"/>
          <w:numId w:val="2"/>
        </w:num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auto"/>
          <w:u w:val="none"/>
          <w:lang w:val="en-US" w:eastAsia="zh-CN"/>
        </w:rPr>
        <w:t>http://www.ruanyifeng.com/blog/2014/05/oauth_2_0.html</w:t>
      </w:r>
    </w:p>
    <w:p>
      <w:pPr>
        <w:numPr>
          <w:ilvl w:val="0"/>
          <w:numId w:val="2"/>
        </w:num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https://baike.baidu.com/item/base64/8545775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404334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  <w:p>
    <w:pPr>
      <w:pStyle w:val="6"/>
      <w:jc w:val="both"/>
    </w:pPr>
  </w:p>
  <w:p>
    <w:pPr>
      <w:pStyle w:val="6"/>
      <w:jc w:val="both"/>
    </w:pPr>
    <w:r>
      <w:rPr>
        <w:rFonts w:hint="eastAsia"/>
        <w:lang w:val="en-US" w:eastAsia="zh-CN"/>
      </w:rPr>
      <w:t>智能客房系统第</w:t>
    </w:r>
    <w:r>
      <w:rPr>
        <w:rFonts w:hint="eastAsia"/>
      </w:rPr>
      <w:t xml:space="preserve">三方接口说明 </w:t>
    </w:r>
    <w:r>
      <w:rPr>
        <w:rFonts w:hint="eastAsia"/>
        <w:lang w:val="en-US" w:eastAsia="zh-CN"/>
      </w:rPr>
      <w:t>2018.10</w:t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5A92"/>
    <w:multiLevelType w:val="singleLevel"/>
    <w:tmpl w:val="119A5A92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15481075"/>
    <w:multiLevelType w:val="multilevel"/>
    <w:tmpl w:val="154810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75A"/>
    <w:rsid w:val="00032E20"/>
    <w:rsid w:val="000730FE"/>
    <w:rsid w:val="00082E77"/>
    <w:rsid w:val="000A2A67"/>
    <w:rsid w:val="000B0FC9"/>
    <w:rsid w:val="000B4B2C"/>
    <w:rsid w:val="000C1FA3"/>
    <w:rsid w:val="000C7C36"/>
    <w:rsid w:val="000C7CF6"/>
    <w:rsid w:val="000E6529"/>
    <w:rsid w:val="0015644C"/>
    <w:rsid w:val="0016722C"/>
    <w:rsid w:val="001D5303"/>
    <w:rsid w:val="00230D0D"/>
    <w:rsid w:val="00271455"/>
    <w:rsid w:val="002C0C10"/>
    <w:rsid w:val="002D42AA"/>
    <w:rsid w:val="002E13BA"/>
    <w:rsid w:val="003430E0"/>
    <w:rsid w:val="003D2787"/>
    <w:rsid w:val="003D3F77"/>
    <w:rsid w:val="003F54F2"/>
    <w:rsid w:val="00452939"/>
    <w:rsid w:val="004570BB"/>
    <w:rsid w:val="004752E0"/>
    <w:rsid w:val="004A2DF1"/>
    <w:rsid w:val="004C6A15"/>
    <w:rsid w:val="004D02D5"/>
    <w:rsid w:val="004E6A01"/>
    <w:rsid w:val="005229BE"/>
    <w:rsid w:val="00527F39"/>
    <w:rsid w:val="00544B5E"/>
    <w:rsid w:val="0059115F"/>
    <w:rsid w:val="005E757A"/>
    <w:rsid w:val="006126BD"/>
    <w:rsid w:val="00642DCA"/>
    <w:rsid w:val="00646691"/>
    <w:rsid w:val="00674B8D"/>
    <w:rsid w:val="006A418D"/>
    <w:rsid w:val="006C2F5E"/>
    <w:rsid w:val="007228F4"/>
    <w:rsid w:val="00736AAD"/>
    <w:rsid w:val="007426F5"/>
    <w:rsid w:val="00791DCC"/>
    <w:rsid w:val="007A02D6"/>
    <w:rsid w:val="007B6CD5"/>
    <w:rsid w:val="0081432C"/>
    <w:rsid w:val="0083656B"/>
    <w:rsid w:val="0084497A"/>
    <w:rsid w:val="008A1A6E"/>
    <w:rsid w:val="008B5C3A"/>
    <w:rsid w:val="008C0639"/>
    <w:rsid w:val="008F1B29"/>
    <w:rsid w:val="008F3AD2"/>
    <w:rsid w:val="00936DFC"/>
    <w:rsid w:val="00984E93"/>
    <w:rsid w:val="00987ABF"/>
    <w:rsid w:val="00992F71"/>
    <w:rsid w:val="009D2F4F"/>
    <w:rsid w:val="009F359E"/>
    <w:rsid w:val="00A0294E"/>
    <w:rsid w:val="00A06FAF"/>
    <w:rsid w:val="00A14EF5"/>
    <w:rsid w:val="00A36C57"/>
    <w:rsid w:val="00A41574"/>
    <w:rsid w:val="00A57526"/>
    <w:rsid w:val="00AD2EDB"/>
    <w:rsid w:val="00B01C2F"/>
    <w:rsid w:val="00B03619"/>
    <w:rsid w:val="00B2035A"/>
    <w:rsid w:val="00B368E0"/>
    <w:rsid w:val="00BA7C32"/>
    <w:rsid w:val="00BC7A34"/>
    <w:rsid w:val="00BE3B9B"/>
    <w:rsid w:val="00BF7E24"/>
    <w:rsid w:val="00C27E9C"/>
    <w:rsid w:val="00C32D09"/>
    <w:rsid w:val="00C61E42"/>
    <w:rsid w:val="00CC5178"/>
    <w:rsid w:val="00D27278"/>
    <w:rsid w:val="00D31CB8"/>
    <w:rsid w:val="00D34A50"/>
    <w:rsid w:val="00D849E6"/>
    <w:rsid w:val="00DA3EDB"/>
    <w:rsid w:val="00DE4D4C"/>
    <w:rsid w:val="00DF30A0"/>
    <w:rsid w:val="00E75659"/>
    <w:rsid w:val="00E769E3"/>
    <w:rsid w:val="00E95AC9"/>
    <w:rsid w:val="00EA25CB"/>
    <w:rsid w:val="00EC1DAB"/>
    <w:rsid w:val="00EF5982"/>
    <w:rsid w:val="00F13425"/>
    <w:rsid w:val="00F72F5E"/>
    <w:rsid w:val="016F2E2B"/>
    <w:rsid w:val="02A849E2"/>
    <w:rsid w:val="03CE4C6E"/>
    <w:rsid w:val="04166255"/>
    <w:rsid w:val="043960C0"/>
    <w:rsid w:val="050937D6"/>
    <w:rsid w:val="050A3D6D"/>
    <w:rsid w:val="05CE11A4"/>
    <w:rsid w:val="0741408D"/>
    <w:rsid w:val="07A275C9"/>
    <w:rsid w:val="09602C5E"/>
    <w:rsid w:val="0A64602B"/>
    <w:rsid w:val="0BEE6F06"/>
    <w:rsid w:val="0D720C7E"/>
    <w:rsid w:val="0D72597B"/>
    <w:rsid w:val="0DA96A93"/>
    <w:rsid w:val="0DB21EF8"/>
    <w:rsid w:val="0EEC4007"/>
    <w:rsid w:val="0F902B6B"/>
    <w:rsid w:val="0FD572E5"/>
    <w:rsid w:val="102E58F8"/>
    <w:rsid w:val="10BC675C"/>
    <w:rsid w:val="10DF74F2"/>
    <w:rsid w:val="12985FF1"/>
    <w:rsid w:val="130853BC"/>
    <w:rsid w:val="14987D31"/>
    <w:rsid w:val="15B309A8"/>
    <w:rsid w:val="15D4158A"/>
    <w:rsid w:val="1640464B"/>
    <w:rsid w:val="166270CD"/>
    <w:rsid w:val="166353A4"/>
    <w:rsid w:val="16C07D49"/>
    <w:rsid w:val="18BF0E9C"/>
    <w:rsid w:val="191B0C42"/>
    <w:rsid w:val="197E0464"/>
    <w:rsid w:val="19A15D20"/>
    <w:rsid w:val="19EB1BD6"/>
    <w:rsid w:val="1A2B1359"/>
    <w:rsid w:val="1A3E4317"/>
    <w:rsid w:val="1AB1183E"/>
    <w:rsid w:val="1B673BC5"/>
    <w:rsid w:val="1B9E484B"/>
    <w:rsid w:val="1BC12034"/>
    <w:rsid w:val="1CE16C09"/>
    <w:rsid w:val="1EBE5B98"/>
    <w:rsid w:val="1F43609F"/>
    <w:rsid w:val="20135016"/>
    <w:rsid w:val="207344F7"/>
    <w:rsid w:val="207D0BEF"/>
    <w:rsid w:val="2226531C"/>
    <w:rsid w:val="22F662AD"/>
    <w:rsid w:val="25107355"/>
    <w:rsid w:val="255F235B"/>
    <w:rsid w:val="2609797A"/>
    <w:rsid w:val="26EA5DAE"/>
    <w:rsid w:val="2716118C"/>
    <w:rsid w:val="28A97B02"/>
    <w:rsid w:val="28B40841"/>
    <w:rsid w:val="294D7177"/>
    <w:rsid w:val="29F35072"/>
    <w:rsid w:val="2AA058E1"/>
    <w:rsid w:val="2DD3020C"/>
    <w:rsid w:val="2DEA6471"/>
    <w:rsid w:val="2ED12B7E"/>
    <w:rsid w:val="31600862"/>
    <w:rsid w:val="32242620"/>
    <w:rsid w:val="33F92D42"/>
    <w:rsid w:val="341377F2"/>
    <w:rsid w:val="34AC560A"/>
    <w:rsid w:val="356C0BDF"/>
    <w:rsid w:val="35726BF8"/>
    <w:rsid w:val="35D07240"/>
    <w:rsid w:val="360304D1"/>
    <w:rsid w:val="380E72BF"/>
    <w:rsid w:val="385775B3"/>
    <w:rsid w:val="388121E9"/>
    <w:rsid w:val="38A85A19"/>
    <w:rsid w:val="3DE54FF1"/>
    <w:rsid w:val="3E1536AE"/>
    <w:rsid w:val="3EED755E"/>
    <w:rsid w:val="3F0117B9"/>
    <w:rsid w:val="3FD96AD7"/>
    <w:rsid w:val="3FEA46CD"/>
    <w:rsid w:val="40D81975"/>
    <w:rsid w:val="41243DBF"/>
    <w:rsid w:val="41743B88"/>
    <w:rsid w:val="42CF1396"/>
    <w:rsid w:val="44807360"/>
    <w:rsid w:val="450D11E7"/>
    <w:rsid w:val="45AC525C"/>
    <w:rsid w:val="45FC4F7F"/>
    <w:rsid w:val="464F24DA"/>
    <w:rsid w:val="474C371F"/>
    <w:rsid w:val="47A76362"/>
    <w:rsid w:val="4A2F551A"/>
    <w:rsid w:val="4B7D61C6"/>
    <w:rsid w:val="4C9252F8"/>
    <w:rsid w:val="4D113F9F"/>
    <w:rsid w:val="4DA662C0"/>
    <w:rsid w:val="4E3A5DF5"/>
    <w:rsid w:val="4EB47AC6"/>
    <w:rsid w:val="5140547C"/>
    <w:rsid w:val="5324711E"/>
    <w:rsid w:val="537520E5"/>
    <w:rsid w:val="55D555E5"/>
    <w:rsid w:val="56063BA3"/>
    <w:rsid w:val="560C4CEF"/>
    <w:rsid w:val="577961D2"/>
    <w:rsid w:val="57AF4949"/>
    <w:rsid w:val="57FA13D8"/>
    <w:rsid w:val="58C84808"/>
    <w:rsid w:val="594C3679"/>
    <w:rsid w:val="5AD76681"/>
    <w:rsid w:val="5BD163C8"/>
    <w:rsid w:val="5E423FCB"/>
    <w:rsid w:val="5EE626D9"/>
    <w:rsid w:val="600B65CA"/>
    <w:rsid w:val="60187C6E"/>
    <w:rsid w:val="60391F18"/>
    <w:rsid w:val="609D089B"/>
    <w:rsid w:val="617536C7"/>
    <w:rsid w:val="61BE490A"/>
    <w:rsid w:val="626E3C33"/>
    <w:rsid w:val="64450C52"/>
    <w:rsid w:val="650B446A"/>
    <w:rsid w:val="65654CBD"/>
    <w:rsid w:val="65EF7D82"/>
    <w:rsid w:val="664352F6"/>
    <w:rsid w:val="664A11FA"/>
    <w:rsid w:val="6715789E"/>
    <w:rsid w:val="672B61A1"/>
    <w:rsid w:val="689916AF"/>
    <w:rsid w:val="6A463130"/>
    <w:rsid w:val="6B0528F7"/>
    <w:rsid w:val="6BA4523B"/>
    <w:rsid w:val="6CC1693E"/>
    <w:rsid w:val="6D4504CD"/>
    <w:rsid w:val="6E6C0890"/>
    <w:rsid w:val="70101162"/>
    <w:rsid w:val="70FB45CE"/>
    <w:rsid w:val="713D21C4"/>
    <w:rsid w:val="72D846EA"/>
    <w:rsid w:val="73173BFC"/>
    <w:rsid w:val="73B95345"/>
    <w:rsid w:val="754A74D6"/>
    <w:rsid w:val="75AE1BA4"/>
    <w:rsid w:val="763644B7"/>
    <w:rsid w:val="77B14976"/>
    <w:rsid w:val="77F80614"/>
    <w:rsid w:val="78637931"/>
    <w:rsid w:val="79087448"/>
    <w:rsid w:val="793F0058"/>
    <w:rsid w:val="7AF4652A"/>
    <w:rsid w:val="7AF6575F"/>
    <w:rsid w:val="7B8A099E"/>
    <w:rsid w:val="7CC36BA8"/>
    <w:rsid w:val="7CF635AA"/>
    <w:rsid w:val="7E2E7E45"/>
    <w:rsid w:val="7ECE3915"/>
    <w:rsid w:val="7FAD479E"/>
    <w:rsid w:val="7FD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qFormat/>
    <w:uiPriority w:val="0"/>
    <w:rPr>
      <w:sz w:val="18"/>
      <w:szCs w:val="18"/>
    </w:rPr>
  </w:style>
  <w:style w:type="paragraph" w:styleId="5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0">
    <w:name w:val="Hyperlink"/>
    <w:basedOn w:val="9"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TML 预设格式 Char"/>
    <w:basedOn w:val="9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14">
    <w:name w:val="objectbrace"/>
    <w:basedOn w:val="9"/>
    <w:qFormat/>
    <w:uiPriority w:val="0"/>
  </w:style>
  <w:style w:type="character" w:customStyle="1" w:styleId="15">
    <w:name w:val="collapsible"/>
    <w:basedOn w:val="9"/>
    <w:qFormat/>
    <w:uiPriority w:val="0"/>
  </w:style>
  <w:style w:type="character" w:customStyle="1" w:styleId="16">
    <w:name w:val="propertyname"/>
    <w:basedOn w:val="9"/>
    <w:qFormat/>
    <w:uiPriority w:val="0"/>
  </w:style>
  <w:style w:type="character" w:customStyle="1" w:styleId="17">
    <w:name w:val="number"/>
    <w:basedOn w:val="9"/>
    <w:qFormat/>
    <w:uiPriority w:val="0"/>
  </w:style>
  <w:style w:type="character" w:customStyle="1" w:styleId="18">
    <w:name w:val="comma"/>
    <w:basedOn w:val="9"/>
    <w:qFormat/>
    <w:uiPriority w:val="0"/>
  </w:style>
  <w:style w:type="character" w:customStyle="1" w:styleId="19">
    <w:name w:val="string"/>
    <w:basedOn w:val="9"/>
    <w:qFormat/>
    <w:uiPriority w:val="0"/>
  </w:style>
  <w:style w:type="character" w:customStyle="1" w:styleId="20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boolean"/>
    <w:basedOn w:val="9"/>
    <w:qFormat/>
    <w:uiPriority w:val="0"/>
  </w:style>
  <w:style w:type="character" w:customStyle="1" w:styleId="24">
    <w:name w:val="标题 1 Char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6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E05A4-8D55-439B-8C63-58C723BA24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1750</Characters>
  <Lines>14</Lines>
  <Paragraphs>4</Paragraphs>
  <TotalTime>0</TotalTime>
  <ScaleCrop>false</ScaleCrop>
  <LinksUpToDate>false</LinksUpToDate>
  <CharactersWithSpaces>2053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chinason</dc:creator>
  <cp:lastModifiedBy>iamchinason@163.com</cp:lastModifiedBy>
  <dcterms:modified xsi:type="dcterms:W3CDTF">2018-10-17T07:19:08Z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