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F545A" w14:textId="77777777" w:rsidR="00850CF6" w:rsidRPr="0063111E" w:rsidRDefault="00850CF6" w:rsidP="00850CF6">
      <w:pPr>
        <w:pStyle w:val="a0"/>
        <w:ind w:left="0"/>
        <w:rPr>
          <w:rFonts w:ascii="Times New Roman" w:hAnsi="Times New Roman" w:hint="eastAsia"/>
        </w:rPr>
      </w:pPr>
    </w:p>
    <w:p w14:paraId="6673FAD4" w14:textId="77777777" w:rsidR="00850CF6" w:rsidRPr="0063111E" w:rsidRDefault="00850CF6" w:rsidP="00850CF6">
      <w:pPr>
        <w:pStyle w:val="a0"/>
        <w:ind w:left="0"/>
        <w:rPr>
          <w:rFonts w:ascii="Times New Roman" w:hAnsi="Times New Roman"/>
        </w:rPr>
      </w:pPr>
    </w:p>
    <w:p w14:paraId="0A6A73B5" w14:textId="77777777" w:rsidR="00850CF6" w:rsidRPr="0063111E" w:rsidRDefault="00850CF6" w:rsidP="00850CF6">
      <w:pPr>
        <w:spacing w:line="360" w:lineRule="auto"/>
        <w:jc w:val="center"/>
        <w:rPr>
          <w:rFonts w:ascii="黑体" w:eastAsia="黑体" w:hAnsi="Calibri" w:cs="Lucida Sans"/>
          <w:b/>
          <w:sz w:val="52"/>
          <w:szCs w:val="52"/>
        </w:rPr>
      </w:pPr>
      <w:r w:rsidRPr="0063111E">
        <w:rPr>
          <w:rFonts w:ascii="黑体" w:eastAsia="黑体" w:hAnsi="Calibri" w:cs="Lucida Sans" w:hint="eastAsia"/>
          <w:b/>
          <w:sz w:val="52"/>
          <w:szCs w:val="52"/>
        </w:rPr>
        <w:t>财务会计平台</w:t>
      </w:r>
    </w:p>
    <w:p w14:paraId="30E58E51" w14:textId="77777777" w:rsidR="00850CF6" w:rsidRPr="0063111E" w:rsidRDefault="00850CF6" w:rsidP="00850CF6">
      <w:pPr>
        <w:spacing w:line="360" w:lineRule="auto"/>
        <w:jc w:val="center"/>
        <w:rPr>
          <w:rFonts w:ascii="黑体" w:eastAsia="黑体" w:hAnsi="Calibri" w:cs="Lucida Sans"/>
          <w:b/>
          <w:sz w:val="52"/>
          <w:szCs w:val="52"/>
        </w:rPr>
      </w:pPr>
      <w:r w:rsidRPr="0063111E">
        <w:rPr>
          <w:rFonts w:ascii="黑体" w:eastAsia="黑体" w:hAnsi="Calibri" w:cs="Lucida Sans" w:hint="eastAsia"/>
          <w:b/>
          <w:sz w:val="52"/>
          <w:szCs w:val="52"/>
        </w:rPr>
        <w:t>技术需求说明书</w:t>
      </w:r>
    </w:p>
    <w:p w14:paraId="71918FAA" w14:textId="77777777" w:rsidR="00850CF6" w:rsidRPr="00F77C25" w:rsidRDefault="00850CF6" w:rsidP="00850CF6">
      <w:pPr>
        <w:pStyle w:val="a6"/>
        <w:overflowPunct w:val="0"/>
        <w:autoSpaceDE w:val="0"/>
        <w:autoSpaceDN w:val="0"/>
        <w:adjustRightInd w:val="0"/>
        <w:jc w:val="center"/>
        <w:textAlignment w:val="baseline"/>
        <w:rPr>
          <w:sz w:val="32"/>
          <w:szCs w:val="44"/>
        </w:rPr>
      </w:pPr>
      <w:r w:rsidRPr="00F77C25">
        <w:rPr>
          <w:rFonts w:ascii="黑体" w:eastAsia="黑体" w:hAnsi="Calibri" w:cs="Lucida Sans" w:hint="eastAsia"/>
          <w:b/>
          <w:sz w:val="40"/>
          <w:szCs w:val="52"/>
        </w:rPr>
        <w:t>——大总账系统与网络</w:t>
      </w:r>
      <w:r w:rsidRPr="00F77C25">
        <w:rPr>
          <w:rFonts w:ascii="黑体" w:eastAsia="黑体" w:hAnsi="Calibri" w:cs="Lucida Sans"/>
          <w:b/>
          <w:sz w:val="40"/>
          <w:szCs w:val="52"/>
        </w:rPr>
        <w:t>核心对账</w:t>
      </w:r>
    </w:p>
    <w:p w14:paraId="78416F94" w14:textId="77777777" w:rsidR="00850CF6" w:rsidRPr="0063111E" w:rsidRDefault="00850CF6" w:rsidP="00850CF6">
      <w:pPr>
        <w:spacing w:line="360" w:lineRule="auto"/>
        <w:jc w:val="center"/>
        <w:rPr>
          <w:rFonts w:ascii="黑体" w:eastAsia="黑体" w:hAnsi="Calibri" w:cs="Lucida Sans"/>
          <w:b/>
          <w:sz w:val="52"/>
          <w:szCs w:val="52"/>
        </w:rPr>
      </w:pPr>
    </w:p>
    <w:p w14:paraId="016286AB" w14:textId="77777777" w:rsidR="00850CF6" w:rsidRPr="0063111E" w:rsidRDefault="00850CF6" w:rsidP="00850CF6">
      <w:pPr>
        <w:spacing w:before="120" w:after="120" w:line="360" w:lineRule="auto"/>
        <w:jc w:val="center"/>
        <w:rPr>
          <w:rFonts w:ascii="黑体" w:cs="Lucida Sans"/>
          <w:b/>
          <w:bCs/>
          <w:iCs/>
          <w:sz w:val="28"/>
          <w:szCs w:val="28"/>
        </w:rPr>
      </w:pPr>
      <w:bookmarkStart w:id="0" w:name="_Toc121581787"/>
      <w:bookmarkStart w:id="1" w:name="_Toc121752177"/>
      <w:bookmarkStart w:id="2" w:name="_Toc121757133"/>
      <w:bookmarkStart w:id="3" w:name="_Toc122787812"/>
      <w:bookmarkStart w:id="4" w:name="_Toc124935599"/>
      <w:bookmarkStart w:id="5" w:name="_Toc175479023"/>
      <w:r w:rsidRPr="0063111E">
        <w:rPr>
          <w:rFonts w:ascii="黑体" w:cs="Lucida Sans" w:hint="eastAsia"/>
          <w:b/>
          <w:bCs/>
          <w:iCs/>
          <w:sz w:val="28"/>
          <w:szCs w:val="28"/>
        </w:rPr>
        <w:t>文件编号：</w:t>
      </w:r>
      <w:bookmarkEnd w:id="0"/>
      <w:bookmarkEnd w:id="1"/>
      <w:bookmarkEnd w:id="2"/>
      <w:bookmarkEnd w:id="3"/>
      <w:bookmarkEnd w:id="4"/>
      <w:bookmarkEnd w:id="5"/>
    </w:p>
    <w:p w14:paraId="3BD4F203" w14:textId="77777777" w:rsidR="00850CF6" w:rsidRPr="0063111E" w:rsidRDefault="00850CF6" w:rsidP="00850CF6">
      <w:pPr>
        <w:spacing w:before="120" w:after="120" w:line="360" w:lineRule="auto"/>
        <w:jc w:val="center"/>
        <w:rPr>
          <w:rFonts w:ascii="黑体" w:cs="Lucida Sans"/>
          <w:bCs/>
          <w:iCs/>
          <w:sz w:val="28"/>
          <w:szCs w:val="28"/>
        </w:rPr>
      </w:pPr>
    </w:p>
    <w:p w14:paraId="73553727" w14:textId="77777777" w:rsidR="00850CF6" w:rsidRPr="0063111E" w:rsidRDefault="00850CF6" w:rsidP="00850CF6">
      <w:pPr>
        <w:spacing w:after="100"/>
        <w:jc w:val="center"/>
        <w:rPr>
          <w:rFonts w:ascii="楷体_GB2312" w:eastAsia="楷体_GB2312" w:hAnsi="Arial" w:cs="Arial"/>
          <w:b/>
          <w:bCs/>
          <w:noProof/>
          <w:sz w:val="28"/>
          <w:szCs w:val="28"/>
        </w:rPr>
      </w:pPr>
    </w:p>
    <w:p w14:paraId="2731C536" w14:textId="77777777" w:rsidR="00850CF6" w:rsidRPr="0063111E" w:rsidRDefault="00850CF6" w:rsidP="00850CF6">
      <w:pPr>
        <w:spacing w:after="100"/>
        <w:jc w:val="center"/>
        <w:rPr>
          <w:rFonts w:ascii="楷体_GB2312" w:eastAsia="楷体_GB2312" w:hAnsi="Arial" w:cs="Arial"/>
          <w:b/>
          <w:bCs/>
          <w:noProof/>
          <w:sz w:val="28"/>
          <w:szCs w:val="28"/>
        </w:rPr>
      </w:pPr>
    </w:p>
    <w:p w14:paraId="3B676DC7" w14:textId="77777777" w:rsidR="00850CF6" w:rsidRPr="0063111E" w:rsidRDefault="00850CF6" w:rsidP="00850CF6">
      <w:pPr>
        <w:spacing w:after="100"/>
        <w:jc w:val="center"/>
        <w:rPr>
          <w:rFonts w:ascii="楷体_GB2312" w:eastAsia="楷体_GB2312" w:hAnsi="Arial" w:cs="Arial"/>
          <w:b/>
          <w:bCs/>
          <w:noProof/>
          <w:sz w:val="28"/>
          <w:szCs w:val="28"/>
        </w:rPr>
      </w:pPr>
    </w:p>
    <w:p w14:paraId="09EB37E0" w14:textId="77777777" w:rsidR="00850CF6" w:rsidRPr="0063111E" w:rsidRDefault="00850CF6" w:rsidP="00850CF6">
      <w:pPr>
        <w:spacing w:after="100"/>
        <w:jc w:val="center"/>
        <w:rPr>
          <w:rFonts w:ascii="楷体_GB2312" w:eastAsia="楷体_GB2312" w:hAnsi="Arial" w:cs="Arial"/>
          <w:b/>
          <w:bCs/>
          <w:noProof/>
          <w:sz w:val="28"/>
          <w:szCs w:val="28"/>
        </w:rPr>
      </w:pPr>
    </w:p>
    <w:p w14:paraId="1FCB31EB" w14:textId="77777777" w:rsidR="00850CF6" w:rsidRPr="0063111E" w:rsidRDefault="00850CF6" w:rsidP="00850CF6">
      <w:pPr>
        <w:spacing w:after="100"/>
        <w:jc w:val="center"/>
        <w:rPr>
          <w:rFonts w:ascii="楷体_GB2312" w:eastAsia="楷体_GB2312" w:hAnsi="Arial" w:cs="Arial"/>
          <w:b/>
          <w:bCs/>
          <w:noProof/>
          <w:sz w:val="28"/>
          <w:szCs w:val="28"/>
        </w:rPr>
      </w:pPr>
    </w:p>
    <w:p w14:paraId="5146B7EC" w14:textId="77777777" w:rsidR="00850CF6" w:rsidRPr="0063111E" w:rsidRDefault="00850CF6" w:rsidP="00850CF6">
      <w:pPr>
        <w:spacing w:after="100"/>
        <w:jc w:val="center"/>
        <w:rPr>
          <w:rFonts w:ascii="楷体_GB2312" w:eastAsia="楷体_GB2312" w:hAnsi="Arial" w:cs="Arial"/>
          <w:b/>
          <w:bCs/>
          <w:noProof/>
          <w:sz w:val="28"/>
          <w:szCs w:val="28"/>
        </w:rPr>
      </w:pPr>
    </w:p>
    <w:p w14:paraId="210AB160" w14:textId="77777777" w:rsidR="00850CF6" w:rsidRPr="0063111E" w:rsidRDefault="00850CF6" w:rsidP="00850CF6">
      <w:pPr>
        <w:spacing w:after="100"/>
        <w:jc w:val="center"/>
        <w:rPr>
          <w:rFonts w:ascii="楷体_GB2312" w:eastAsia="楷体_GB2312" w:hAnsi="Arial" w:cs="Arial"/>
          <w:b/>
          <w:bCs/>
          <w:noProof/>
          <w:sz w:val="28"/>
          <w:szCs w:val="28"/>
        </w:rPr>
      </w:pPr>
    </w:p>
    <w:p w14:paraId="32438525" w14:textId="77777777" w:rsidR="00850CF6" w:rsidRPr="0063111E" w:rsidRDefault="00850CF6" w:rsidP="00850CF6">
      <w:pPr>
        <w:spacing w:after="100"/>
        <w:jc w:val="center"/>
        <w:rPr>
          <w:rFonts w:ascii="楷体_GB2312" w:eastAsia="楷体_GB2312" w:hAnsi="Arial" w:cs="Arial"/>
          <w:b/>
          <w:bCs/>
          <w:noProof/>
          <w:sz w:val="28"/>
          <w:szCs w:val="28"/>
        </w:rPr>
      </w:pPr>
    </w:p>
    <w:p w14:paraId="6357AB0A" w14:textId="77777777" w:rsidR="00850CF6" w:rsidRPr="0063111E" w:rsidRDefault="00850CF6" w:rsidP="00850CF6">
      <w:pPr>
        <w:spacing w:after="100"/>
        <w:jc w:val="center"/>
        <w:rPr>
          <w:rFonts w:ascii="楷体_GB2312" w:eastAsia="楷体_GB2312" w:hAnsi="Arial" w:cs="Arial"/>
          <w:b/>
          <w:bCs/>
          <w:noProof/>
          <w:sz w:val="28"/>
          <w:szCs w:val="28"/>
        </w:rPr>
      </w:pPr>
    </w:p>
    <w:p w14:paraId="35498D3A" w14:textId="77777777" w:rsidR="00850CF6" w:rsidRPr="0063111E" w:rsidRDefault="00850CF6" w:rsidP="00850CF6">
      <w:pPr>
        <w:spacing w:after="100"/>
        <w:jc w:val="center"/>
        <w:rPr>
          <w:rFonts w:ascii="楷体_GB2312" w:eastAsia="楷体_GB2312" w:hAnsi="Arial" w:cs="Arial"/>
          <w:b/>
          <w:bCs/>
          <w:noProof/>
          <w:sz w:val="28"/>
          <w:szCs w:val="28"/>
        </w:rPr>
      </w:pPr>
    </w:p>
    <w:p w14:paraId="61BBC7CE" w14:textId="77777777" w:rsidR="00850CF6" w:rsidRPr="0063111E" w:rsidRDefault="00850CF6" w:rsidP="00850CF6">
      <w:pPr>
        <w:spacing w:after="100"/>
        <w:jc w:val="center"/>
        <w:rPr>
          <w:rFonts w:ascii="楷体_GB2312" w:eastAsia="楷体_GB2312" w:hAnsi="Arial" w:cs="Arial"/>
          <w:b/>
          <w:bCs/>
          <w:noProof/>
          <w:sz w:val="28"/>
          <w:szCs w:val="28"/>
        </w:rPr>
      </w:pPr>
    </w:p>
    <w:p w14:paraId="7BED0C97" w14:textId="77777777" w:rsidR="00850CF6" w:rsidRPr="0063111E" w:rsidRDefault="00850CF6" w:rsidP="00850CF6">
      <w:pPr>
        <w:spacing w:after="100"/>
        <w:jc w:val="center"/>
        <w:rPr>
          <w:rFonts w:ascii="黑体" w:eastAsia="黑体" w:hAnsi="宋体" w:cs="Arial"/>
          <w:bCs/>
          <w:noProof/>
          <w:sz w:val="28"/>
          <w:szCs w:val="28"/>
        </w:rPr>
      </w:pPr>
      <w:r w:rsidRPr="0063111E">
        <w:rPr>
          <w:rFonts w:ascii="黑体" w:eastAsia="黑体" w:hAnsi="宋体" w:cs="Arial" w:hint="eastAsia"/>
          <w:bCs/>
          <w:noProof/>
          <w:sz w:val="28"/>
          <w:szCs w:val="28"/>
        </w:rPr>
        <w:t>项目名称: 浙江省农村信用社联合社</w:t>
      </w:r>
    </w:p>
    <w:p w14:paraId="5008E621" w14:textId="77777777" w:rsidR="00850CF6" w:rsidRPr="0063111E" w:rsidRDefault="00850CF6" w:rsidP="00850CF6">
      <w:pPr>
        <w:spacing w:after="100"/>
        <w:jc w:val="center"/>
        <w:rPr>
          <w:rFonts w:ascii="黑体" w:eastAsia="黑体" w:hAnsi="宋体" w:cs="Arial"/>
          <w:bCs/>
          <w:noProof/>
          <w:sz w:val="28"/>
          <w:szCs w:val="28"/>
        </w:rPr>
      </w:pPr>
      <w:r w:rsidRPr="0063111E">
        <w:rPr>
          <w:rFonts w:ascii="黑体" w:eastAsia="黑体" w:hAnsi="宋体" w:cs="Arial" w:hint="eastAsia"/>
          <w:bCs/>
          <w:noProof/>
          <w:sz w:val="28"/>
          <w:szCs w:val="28"/>
        </w:rPr>
        <w:t xml:space="preserve">         财务会计平台系统</w:t>
      </w:r>
    </w:p>
    <w:p w14:paraId="007161C6" w14:textId="77777777" w:rsidR="00850CF6" w:rsidRPr="0063111E" w:rsidRDefault="00850CF6" w:rsidP="00850CF6">
      <w:pPr>
        <w:spacing w:after="100"/>
        <w:jc w:val="center"/>
        <w:rPr>
          <w:rFonts w:ascii="楷体_GB2312" w:eastAsia="楷体_GB2312" w:hAnsi="Arial" w:cs="Arial"/>
          <w:b/>
          <w:bCs/>
          <w:noProof/>
          <w:sz w:val="28"/>
          <w:szCs w:val="28"/>
        </w:rPr>
      </w:pPr>
      <w:r w:rsidRPr="0063111E">
        <w:rPr>
          <w:rFonts w:ascii="楷体_GB2312" w:eastAsia="楷体_GB2312" w:hAnsi="Arial" w:cs="Arial" w:hint="eastAsia"/>
          <w:b/>
          <w:bCs/>
          <w:noProof/>
          <w:sz w:val="28"/>
          <w:szCs w:val="28"/>
        </w:rPr>
        <w:t xml:space="preserve"> </w:t>
      </w:r>
    </w:p>
    <w:p w14:paraId="18C09DFB" w14:textId="77777777" w:rsidR="00850CF6" w:rsidRPr="0063111E" w:rsidRDefault="00850CF6" w:rsidP="00850CF6">
      <w:pPr>
        <w:spacing w:after="100"/>
        <w:jc w:val="center"/>
        <w:rPr>
          <w:rFonts w:ascii="楷体_GB2312" w:eastAsia="楷体_GB2312" w:hAnsi="Arial" w:cs="Arial"/>
          <w:b/>
          <w:bCs/>
          <w:noProof/>
          <w:sz w:val="28"/>
          <w:szCs w:val="28"/>
        </w:rPr>
      </w:pPr>
    </w:p>
    <w:p w14:paraId="307970BD" w14:textId="77777777" w:rsidR="00850CF6" w:rsidRPr="0063111E" w:rsidRDefault="00850CF6" w:rsidP="00850CF6">
      <w:pPr>
        <w:spacing w:line="360" w:lineRule="auto"/>
        <w:rPr>
          <w:rFonts w:ascii="黑体" w:eastAsia="黑体" w:hAnsi="Calibri" w:cs="Lucida Sans"/>
          <w:sz w:val="44"/>
          <w:szCs w:val="44"/>
        </w:rPr>
      </w:pPr>
    </w:p>
    <w:p w14:paraId="3DE6DDBC" w14:textId="77777777" w:rsidR="00850CF6" w:rsidRPr="0063111E" w:rsidRDefault="00850CF6" w:rsidP="00850CF6">
      <w:pPr>
        <w:spacing w:after="60" w:line="360" w:lineRule="auto"/>
        <w:jc w:val="both"/>
        <w:rPr>
          <w:rFonts w:hAnsi="宋体" w:cs="Lucida Sans"/>
          <w:b/>
          <w:sz w:val="28"/>
          <w:szCs w:val="28"/>
        </w:rPr>
      </w:pPr>
      <w:r w:rsidRPr="0063111E">
        <w:rPr>
          <w:rFonts w:hAnsi="宋体" w:cs="Lucida Sans" w:hint="eastAsia"/>
          <w:b/>
          <w:sz w:val="28"/>
          <w:szCs w:val="28"/>
        </w:rPr>
        <w:t>文件信息</w:t>
      </w:r>
    </w:p>
    <w:tbl>
      <w:tblPr>
        <w:tblW w:w="5000" w:type="pct"/>
        <w:tblLook w:val="0000" w:firstRow="0" w:lastRow="0" w:firstColumn="0" w:lastColumn="0" w:noHBand="0" w:noVBand="0"/>
      </w:tblPr>
      <w:tblGrid>
        <w:gridCol w:w="3016"/>
        <w:gridCol w:w="7078"/>
      </w:tblGrid>
      <w:tr w:rsidR="00850CF6" w:rsidRPr="0063111E" w14:paraId="1BE02562" w14:textId="77777777" w:rsidTr="0030287A">
        <w:trPr>
          <w:cantSplit/>
          <w:trHeight w:hRule="exact" w:val="525"/>
        </w:trPr>
        <w:tc>
          <w:tcPr>
            <w:tcW w:w="1494" w:type="pct"/>
            <w:tcBorders>
              <w:top w:val="single" w:sz="6" w:space="0" w:color="auto"/>
              <w:left w:val="single" w:sz="6" w:space="0" w:color="auto"/>
              <w:bottom w:val="single" w:sz="6" w:space="0" w:color="auto"/>
              <w:right w:val="single" w:sz="6" w:space="0" w:color="auto"/>
            </w:tcBorders>
            <w:vAlign w:val="center"/>
          </w:tcPr>
          <w:p w14:paraId="5CD55A09"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lastRenderedPageBreak/>
              <w:t>标题</w:t>
            </w:r>
          </w:p>
        </w:tc>
        <w:tc>
          <w:tcPr>
            <w:tcW w:w="3506" w:type="pct"/>
            <w:tcBorders>
              <w:top w:val="single" w:sz="6" w:space="0" w:color="auto"/>
              <w:left w:val="single" w:sz="6" w:space="0" w:color="auto"/>
              <w:bottom w:val="single" w:sz="6" w:space="0" w:color="auto"/>
              <w:right w:val="single" w:sz="6" w:space="0" w:color="auto"/>
            </w:tcBorders>
            <w:vAlign w:val="center"/>
          </w:tcPr>
          <w:p w14:paraId="7FEC009B" w14:textId="77777777" w:rsidR="00850CF6" w:rsidRPr="0063111E" w:rsidRDefault="00850CF6" w:rsidP="0030287A">
            <w:pPr>
              <w:spacing w:after="60" w:line="360" w:lineRule="auto"/>
              <w:jc w:val="both"/>
              <w:rPr>
                <w:rFonts w:hAnsi="宋体" w:cs="Lucida Sans"/>
                <w:szCs w:val="21"/>
              </w:rPr>
            </w:pPr>
            <w:r w:rsidRPr="0063111E">
              <w:rPr>
                <w:rFonts w:hAnsi="宋体" w:cs="Lucida Sans" w:hint="eastAsia"/>
                <w:szCs w:val="21"/>
              </w:rPr>
              <w:t>财务会计平台</w:t>
            </w:r>
            <w:r w:rsidRPr="0063111E">
              <w:rPr>
                <w:rFonts w:hAnsi="宋体" w:cs="Lucida Sans" w:hint="eastAsia"/>
                <w:szCs w:val="21"/>
              </w:rPr>
              <w:t>_</w:t>
            </w:r>
            <w:r w:rsidRPr="0063111E">
              <w:rPr>
                <w:rFonts w:hAnsi="宋体" w:cs="Lucida Sans" w:hint="eastAsia"/>
                <w:szCs w:val="21"/>
              </w:rPr>
              <w:t>技术需求说明书</w:t>
            </w:r>
            <w:r w:rsidRPr="0063111E">
              <w:rPr>
                <w:rFonts w:hAnsi="宋体" w:cs="Lucida Sans" w:hint="eastAsia"/>
                <w:szCs w:val="21"/>
              </w:rPr>
              <w:t>_</w:t>
            </w:r>
            <w:r w:rsidRPr="0063111E">
              <w:rPr>
                <w:rFonts w:hAnsi="宋体" w:cs="Lucida Sans" w:hint="eastAsia"/>
                <w:szCs w:val="21"/>
              </w:rPr>
              <w:t>大总账系统</w:t>
            </w:r>
            <w:r>
              <w:rPr>
                <w:rFonts w:hAnsi="宋体" w:cs="Lucida Sans" w:hint="eastAsia"/>
                <w:szCs w:val="21"/>
              </w:rPr>
              <w:t>与网络</w:t>
            </w:r>
            <w:r>
              <w:rPr>
                <w:rFonts w:hAnsi="宋体" w:cs="Lucida Sans"/>
                <w:szCs w:val="21"/>
              </w:rPr>
              <w:t>核心对账</w:t>
            </w:r>
          </w:p>
        </w:tc>
      </w:tr>
      <w:tr w:rsidR="00850CF6" w:rsidRPr="0063111E" w14:paraId="3973C8DF" w14:textId="77777777" w:rsidTr="0030287A">
        <w:trPr>
          <w:cantSplit/>
          <w:trHeight w:hRule="exact" w:val="418"/>
        </w:trPr>
        <w:tc>
          <w:tcPr>
            <w:tcW w:w="1494" w:type="pct"/>
            <w:tcBorders>
              <w:top w:val="single" w:sz="6" w:space="0" w:color="auto"/>
              <w:left w:val="single" w:sz="6" w:space="0" w:color="auto"/>
              <w:bottom w:val="single" w:sz="6" w:space="0" w:color="auto"/>
              <w:right w:val="single" w:sz="6" w:space="0" w:color="auto"/>
            </w:tcBorders>
            <w:vAlign w:val="center"/>
          </w:tcPr>
          <w:p w14:paraId="0106E9D0"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文件名称</w:t>
            </w:r>
          </w:p>
        </w:tc>
        <w:tc>
          <w:tcPr>
            <w:tcW w:w="3506" w:type="pct"/>
            <w:tcBorders>
              <w:top w:val="single" w:sz="6" w:space="0" w:color="auto"/>
              <w:left w:val="single" w:sz="6" w:space="0" w:color="auto"/>
              <w:bottom w:val="single" w:sz="6" w:space="0" w:color="auto"/>
              <w:right w:val="single" w:sz="6" w:space="0" w:color="auto"/>
            </w:tcBorders>
            <w:vAlign w:val="center"/>
          </w:tcPr>
          <w:p w14:paraId="01446F70" w14:textId="77777777" w:rsidR="00850CF6" w:rsidRPr="0063111E" w:rsidRDefault="00850CF6" w:rsidP="0030287A">
            <w:pPr>
              <w:spacing w:after="60" w:line="360" w:lineRule="auto"/>
              <w:jc w:val="both"/>
              <w:rPr>
                <w:rFonts w:hAnsi="宋体" w:cs="Lucida Sans"/>
                <w:szCs w:val="21"/>
              </w:rPr>
            </w:pPr>
            <w:r w:rsidRPr="0063111E">
              <w:rPr>
                <w:rFonts w:hAnsi="宋体" w:cs="Lucida Sans" w:hint="eastAsia"/>
                <w:szCs w:val="21"/>
              </w:rPr>
              <w:t>财务会计平台</w:t>
            </w:r>
            <w:r w:rsidRPr="0063111E">
              <w:rPr>
                <w:rFonts w:hAnsi="宋体" w:cs="Lucida Sans" w:hint="eastAsia"/>
                <w:szCs w:val="21"/>
              </w:rPr>
              <w:t>_</w:t>
            </w:r>
            <w:r w:rsidRPr="0063111E">
              <w:rPr>
                <w:rFonts w:hAnsi="宋体" w:cs="Lucida Sans" w:hint="eastAsia"/>
                <w:szCs w:val="21"/>
              </w:rPr>
              <w:t>技术需求说明书</w:t>
            </w:r>
            <w:r w:rsidRPr="0063111E">
              <w:rPr>
                <w:rFonts w:hAnsi="宋体" w:cs="Lucida Sans" w:hint="eastAsia"/>
                <w:szCs w:val="21"/>
              </w:rPr>
              <w:t>_</w:t>
            </w:r>
            <w:r w:rsidRPr="0063111E">
              <w:rPr>
                <w:rFonts w:hAnsi="宋体" w:cs="Lucida Sans" w:hint="eastAsia"/>
                <w:szCs w:val="21"/>
              </w:rPr>
              <w:t>大总账系统</w:t>
            </w:r>
            <w:r>
              <w:rPr>
                <w:rFonts w:hAnsi="宋体" w:cs="Lucida Sans" w:hint="eastAsia"/>
                <w:szCs w:val="21"/>
              </w:rPr>
              <w:t>与网络</w:t>
            </w:r>
            <w:r>
              <w:rPr>
                <w:rFonts w:hAnsi="宋体" w:cs="Lucida Sans"/>
                <w:szCs w:val="21"/>
              </w:rPr>
              <w:t>核心对账</w:t>
            </w:r>
            <w:r w:rsidRPr="0063111E">
              <w:rPr>
                <w:rFonts w:hAnsi="宋体" w:cs="Lucida Sans" w:hint="eastAsia"/>
                <w:szCs w:val="21"/>
              </w:rPr>
              <w:t>_V0.</w:t>
            </w:r>
            <w:r>
              <w:rPr>
                <w:rFonts w:hAnsi="宋体" w:cs="Lucida Sans" w:hint="eastAsia"/>
                <w:szCs w:val="21"/>
              </w:rPr>
              <w:t>1</w:t>
            </w:r>
            <w:r w:rsidRPr="0063111E">
              <w:rPr>
                <w:rFonts w:hAnsi="宋体" w:cs="Lucida Sans" w:hint="eastAsia"/>
                <w:szCs w:val="21"/>
              </w:rPr>
              <w:t>.doc</w:t>
            </w:r>
          </w:p>
        </w:tc>
      </w:tr>
      <w:tr w:rsidR="00850CF6" w:rsidRPr="0063111E" w14:paraId="2DA43C3F" w14:textId="77777777" w:rsidTr="0030287A">
        <w:trPr>
          <w:cantSplit/>
          <w:trHeight w:hRule="exact" w:val="423"/>
        </w:trPr>
        <w:tc>
          <w:tcPr>
            <w:tcW w:w="1494" w:type="pct"/>
            <w:tcBorders>
              <w:top w:val="single" w:sz="6" w:space="0" w:color="auto"/>
              <w:left w:val="single" w:sz="6" w:space="0" w:color="auto"/>
              <w:bottom w:val="single" w:sz="6" w:space="0" w:color="auto"/>
              <w:right w:val="single" w:sz="6" w:space="0" w:color="auto"/>
            </w:tcBorders>
            <w:vAlign w:val="center"/>
          </w:tcPr>
          <w:p w14:paraId="29EDE64B"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文件编号</w:t>
            </w:r>
          </w:p>
        </w:tc>
        <w:tc>
          <w:tcPr>
            <w:tcW w:w="3506" w:type="pct"/>
            <w:tcBorders>
              <w:top w:val="single" w:sz="6" w:space="0" w:color="auto"/>
              <w:left w:val="single" w:sz="6" w:space="0" w:color="auto"/>
              <w:bottom w:val="single" w:sz="6" w:space="0" w:color="auto"/>
              <w:right w:val="single" w:sz="6" w:space="0" w:color="auto"/>
            </w:tcBorders>
            <w:vAlign w:val="center"/>
          </w:tcPr>
          <w:p w14:paraId="26A89D38" w14:textId="77777777" w:rsidR="00850CF6" w:rsidRPr="0063111E" w:rsidRDefault="00850CF6" w:rsidP="0030287A">
            <w:pPr>
              <w:spacing w:after="60" w:line="360" w:lineRule="auto"/>
              <w:jc w:val="both"/>
              <w:rPr>
                <w:rFonts w:hAnsi="宋体" w:cs="Lucida Sans"/>
                <w:szCs w:val="21"/>
              </w:rPr>
            </w:pPr>
          </w:p>
        </w:tc>
      </w:tr>
      <w:tr w:rsidR="00850CF6" w:rsidRPr="0063111E" w14:paraId="4958372D"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10A7FAA1"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版本号</w:t>
            </w:r>
          </w:p>
        </w:tc>
        <w:tc>
          <w:tcPr>
            <w:tcW w:w="3506" w:type="pct"/>
            <w:tcBorders>
              <w:top w:val="single" w:sz="6" w:space="0" w:color="auto"/>
              <w:left w:val="single" w:sz="6" w:space="0" w:color="auto"/>
              <w:bottom w:val="single" w:sz="6" w:space="0" w:color="auto"/>
              <w:right w:val="single" w:sz="6" w:space="0" w:color="auto"/>
            </w:tcBorders>
            <w:vAlign w:val="center"/>
          </w:tcPr>
          <w:p w14:paraId="1746BFBE" w14:textId="77777777" w:rsidR="00850CF6" w:rsidRPr="0063111E" w:rsidRDefault="00850CF6" w:rsidP="0030287A">
            <w:pPr>
              <w:spacing w:after="60" w:line="360" w:lineRule="auto"/>
              <w:jc w:val="both"/>
              <w:rPr>
                <w:rFonts w:hAnsi="宋体" w:cs="Lucida Sans"/>
                <w:szCs w:val="21"/>
              </w:rPr>
            </w:pPr>
            <w:r>
              <w:rPr>
                <w:rFonts w:hAnsi="宋体" w:cs="Lucida Sans"/>
                <w:szCs w:val="21"/>
              </w:rPr>
              <w:t>1</w:t>
            </w:r>
            <w:r>
              <w:rPr>
                <w:rFonts w:hAnsi="宋体" w:cs="Lucida Sans" w:hint="eastAsia"/>
                <w:szCs w:val="21"/>
              </w:rPr>
              <w:t>.00</w:t>
            </w:r>
          </w:p>
          <w:p w14:paraId="103699EB" w14:textId="77777777" w:rsidR="00850CF6" w:rsidRPr="0063111E" w:rsidRDefault="00850CF6" w:rsidP="0030287A">
            <w:pPr>
              <w:spacing w:after="60" w:line="360" w:lineRule="auto"/>
              <w:jc w:val="both"/>
              <w:rPr>
                <w:rFonts w:hAnsi="宋体" w:cs="Lucida Sans"/>
                <w:szCs w:val="21"/>
              </w:rPr>
            </w:pPr>
          </w:p>
          <w:p w14:paraId="19BB8133" w14:textId="77777777" w:rsidR="00850CF6" w:rsidRPr="0063111E" w:rsidRDefault="00850CF6" w:rsidP="0030287A">
            <w:pPr>
              <w:spacing w:after="60" w:line="360" w:lineRule="auto"/>
              <w:jc w:val="both"/>
              <w:rPr>
                <w:rFonts w:hAnsi="宋体" w:cs="Lucida Sans"/>
                <w:szCs w:val="21"/>
              </w:rPr>
            </w:pPr>
          </w:p>
        </w:tc>
      </w:tr>
      <w:tr w:rsidR="00850CF6" w:rsidRPr="0063111E" w14:paraId="49C72280"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58499549"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版本日期</w:t>
            </w:r>
          </w:p>
        </w:tc>
        <w:tc>
          <w:tcPr>
            <w:tcW w:w="3506" w:type="pct"/>
            <w:tcBorders>
              <w:top w:val="single" w:sz="6" w:space="0" w:color="auto"/>
              <w:left w:val="single" w:sz="6" w:space="0" w:color="auto"/>
              <w:bottom w:val="single" w:sz="6" w:space="0" w:color="auto"/>
              <w:right w:val="single" w:sz="6" w:space="0" w:color="auto"/>
            </w:tcBorders>
            <w:vAlign w:val="center"/>
          </w:tcPr>
          <w:p w14:paraId="19F0E67E" w14:textId="77777777" w:rsidR="00850CF6" w:rsidRPr="0063111E" w:rsidRDefault="00850CF6" w:rsidP="0030287A">
            <w:pPr>
              <w:spacing w:after="60" w:line="360" w:lineRule="auto"/>
              <w:jc w:val="both"/>
              <w:rPr>
                <w:rFonts w:hAnsi="宋体" w:cs="Lucida Sans"/>
                <w:szCs w:val="21"/>
              </w:rPr>
            </w:pPr>
          </w:p>
        </w:tc>
      </w:tr>
      <w:tr w:rsidR="00850CF6" w:rsidRPr="0063111E" w14:paraId="475FC9E6"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77836136"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打印日期</w:t>
            </w:r>
          </w:p>
        </w:tc>
        <w:tc>
          <w:tcPr>
            <w:tcW w:w="3506" w:type="pct"/>
            <w:tcBorders>
              <w:top w:val="single" w:sz="6" w:space="0" w:color="auto"/>
              <w:left w:val="single" w:sz="6" w:space="0" w:color="auto"/>
              <w:bottom w:val="single" w:sz="6" w:space="0" w:color="auto"/>
              <w:right w:val="single" w:sz="6" w:space="0" w:color="auto"/>
            </w:tcBorders>
            <w:vAlign w:val="center"/>
          </w:tcPr>
          <w:p w14:paraId="06355739" w14:textId="77777777" w:rsidR="00850CF6" w:rsidRPr="0063111E" w:rsidRDefault="00850CF6" w:rsidP="0030287A">
            <w:pPr>
              <w:spacing w:after="60" w:line="360" w:lineRule="auto"/>
              <w:jc w:val="both"/>
              <w:rPr>
                <w:rFonts w:hAnsi="宋体" w:cs="Lucida Sans"/>
                <w:szCs w:val="21"/>
              </w:rPr>
            </w:pPr>
          </w:p>
        </w:tc>
      </w:tr>
      <w:tr w:rsidR="00850CF6" w:rsidRPr="0063111E" w14:paraId="31A64828"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40D14C21"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存放目录</w:t>
            </w:r>
          </w:p>
        </w:tc>
        <w:tc>
          <w:tcPr>
            <w:tcW w:w="3506" w:type="pct"/>
            <w:tcBorders>
              <w:top w:val="single" w:sz="6" w:space="0" w:color="auto"/>
              <w:left w:val="single" w:sz="6" w:space="0" w:color="auto"/>
              <w:bottom w:val="single" w:sz="6" w:space="0" w:color="auto"/>
              <w:right w:val="single" w:sz="6" w:space="0" w:color="auto"/>
            </w:tcBorders>
            <w:vAlign w:val="center"/>
          </w:tcPr>
          <w:p w14:paraId="38626415" w14:textId="77777777" w:rsidR="00850CF6" w:rsidRPr="0063111E" w:rsidRDefault="00850CF6" w:rsidP="0030287A">
            <w:pPr>
              <w:spacing w:after="60" w:line="360" w:lineRule="auto"/>
              <w:jc w:val="both"/>
              <w:rPr>
                <w:rFonts w:hAnsi="宋体" w:cs="Lucida Sans"/>
                <w:szCs w:val="21"/>
              </w:rPr>
            </w:pPr>
          </w:p>
        </w:tc>
      </w:tr>
      <w:tr w:rsidR="00850CF6" w:rsidRPr="0063111E" w14:paraId="39874E54"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532AE7CB"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所有者</w:t>
            </w:r>
          </w:p>
        </w:tc>
        <w:tc>
          <w:tcPr>
            <w:tcW w:w="3506" w:type="pct"/>
            <w:tcBorders>
              <w:top w:val="single" w:sz="6" w:space="0" w:color="auto"/>
              <w:left w:val="single" w:sz="6" w:space="0" w:color="auto"/>
              <w:bottom w:val="single" w:sz="6" w:space="0" w:color="auto"/>
              <w:right w:val="single" w:sz="6" w:space="0" w:color="auto"/>
            </w:tcBorders>
            <w:vAlign w:val="center"/>
          </w:tcPr>
          <w:p w14:paraId="300B389B" w14:textId="77777777" w:rsidR="00850CF6" w:rsidRPr="0063111E" w:rsidRDefault="00850CF6" w:rsidP="0030287A">
            <w:pPr>
              <w:spacing w:after="60" w:line="360" w:lineRule="auto"/>
              <w:jc w:val="both"/>
              <w:rPr>
                <w:rFonts w:hAnsi="宋体" w:cs="Lucida Sans"/>
                <w:szCs w:val="21"/>
              </w:rPr>
            </w:pPr>
            <w:r w:rsidRPr="0063111E">
              <w:rPr>
                <w:rFonts w:hAnsi="宋体" w:cs="Lucida Sans" w:hint="eastAsia"/>
                <w:szCs w:val="21"/>
              </w:rPr>
              <w:t>财务会计平台系统项目</w:t>
            </w:r>
          </w:p>
        </w:tc>
      </w:tr>
      <w:tr w:rsidR="00850CF6" w:rsidRPr="0063111E" w14:paraId="0CFD57A5" w14:textId="77777777" w:rsidTr="0030287A">
        <w:trPr>
          <w:cantSplit/>
          <w:trHeight w:hRule="exact" w:val="369"/>
        </w:trPr>
        <w:tc>
          <w:tcPr>
            <w:tcW w:w="1494" w:type="pct"/>
            <w:tcBorders>
              <w:top w:val="single" w:sz="6" w:space="0" w:color="auto"/>
              <w:left w:val="single" w:sz="6" w:space="0" w:color="auto"/>
              <w:bottom w:val="single" w:sz="6" w:space="0" w:color="auto"/>
              <w:right w:val="single" w:sz="6" w:space="0" w:color="auto"/>
            </w:tcBorders>
            <w:vAlign w:val="center"/>
          </w:tcPr>
          <w:p w14:paraId="16D4B2F3" w14:textId="77777777" w:rsidR="00850CF6" w:rsidRPr="0063111E" w:rsidRDefault="00850CF6" w:rsidP="0030287A">
            <w:pPr>
              <w:spacing w:after="60" w:line="360" w:lineRule="auto"/>
              <w:jc w:val="both"/>
              <w:rPr>
                <w:rFonts w:hAnsi="宋体" w:cs="Lucida Sans"/>
                <w:b/>
                <w:szCs w:val="21"/>
              </w:rPr>
            </w:pPr>
            <w:r w:rsidRPr="0063111E">
              <w:rPr>
                <w:rFonts w:hAnsi="宋体" w:cs="Lucida Sans" w:hint="eastAsia"/>
                <w:b/>
                <w:szCs w:val="21"/>
              </w:rPr>
              <w:t>作者</w:t>
            </w:r>
          </w:p>
        </w:tc>
        <w:tc>
          <w:tcPr>
            <w:tcW w:w="3506" w:type="pct"/>
            <w:tcBorders>
              <w:top w:val="single" w:sz="6" w:space="0" w:color="auto"/>
              <w:left w:val="single" w:sz="6" w:space="0" w:color="auto"/>
              <w:bottom w:val="single" w:sz="6" w:space="0" w:color="auto"/>
              <w:right w:val="single" w:sz="6" w:space="0" w:color="auto"/>
            </w:tcBorders>
            <w:vAlign w:val="center"/>
          </w:tcPr>
          <w:p w14:paraId="78E1E439" w14:textId="77777777" w:rsidR="00850CF6" w:rsidRPr="0063111E" w:rsidRDefault="00850CF6" w:rsidP="0030287A">
            <w:pPr>
              <w:spacing w:after="60" w:line="360" w:lineRule="auto"/>
              <w:jc w:val="both"/>
              <w:rPr>
                <w:rFonts w:hAnsi="宋体" w:cs="Lucida Sans"/>
                <w:szCs w:val="21"/>
              </w:rPr>
            </w:pPr>
          </w:p>
        </w:tc>
      </w:tr>
    </w:tbl>
    <w:p w14:paraId="6E180F02" w14:textId="77777777" w:rsidR="00850CF6" w:rsidRPr="0063111E" w:rsidRDefault="00850CF6" w:rsidP="00850CF6">
      <w:pPr>
        <w:spacing w:after="60" w:line="440" w:lineRule="exact"/>
        <w:jc w:val="both"/>
        <w:rPr>
          <w:rFonts w:hAnsi="宋体" w:cs="Lucida Sans"/>
          <w:b/>
          <w:sz w:val="28"/>
          <w:szCs w:val="28"/>
        </w:rPr>
      </w:pPr>
      <w:r w:rsidRPr="0063111E">
        <w:rPr>
          <w:rFonts w:hAnsi="宋体" w:cs="Lucida Sans" w:hint="eastAsia"/>
          <w:b/>
          <w:sz w:val="28"/>
          <w:szCs w:val="28"/>
        </w:rPr>
        <w:t>修订记录</w:t>
      </w:r>
    </w:p>
    <w:tbl>
      <w:tblPr>
        <w:tblW w:w="5182" w:type="pct"/>
        <w:tblCellMar>
          <w:left w:w="43" w:type="dxa"/>
          <w:right w:w="43" w:type="dxa"/>
        </w:tblCellMar>
        <w:tblLook w:val="0000" w:firstRow="0" w:lastRow="0" w:firstColumn="0" w:lastColumn="0" w:noHBand="0" w:noVBand="0"/>
      </w:tblPr>
      <w:tblGrid>
        <w:gridCol w:w="1592"/>
        <w:gridCol w:w="4302"/>
        <w:gridCol w:w="2071"/>
        <w:gridCol w:w="2496"/>
      </w:tblGrid>
      <w:tr w:rsidR="00850CF6" w:rsidRPr="0063111E" w14:paraId="3D43F43C" w14:textId="77777777" w:rsidTr="0030287A">
        <w:trPr>
          <w:cantSplit/>
          <w:trHeight w:val="317"/>
          <w:tblHeader/>
        </w:trPr>
        <w:tc>
          <w:tcPr>
            <w:tcW w:w="761" w:type="pct"/>
            <w:tcBorders>
              <w:top w:val="single" w:sz="6" w:space="0" w:color="auto"/>
              <w:left w:val="single" w:sz="6" w:space="0" w:color="auto"/>
              <w:bottom w:val="single" w:sz="6" w:space="0" w:color="auto"/>
              <w:right w:val="single" w:sz="6" w:space="0" w:color="auto"/>
            </w:tcBorders>
          </w:tcPr>
          <w:p w14:paraId="2C04B72A"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日期</w:t>
            </w:r>
          </w:p>
        </w:tc>
        <w:tc>
          <w:tcPr>
            <w:tcW w:w="2056" w:type="pct"/>
            <w:tcBorders>
              <w:top w:val="single" w:sz="6" w:space="0" w:color="auto"/>
              <w:left w:val="single" w:sz="6" w:space="0" w:color="auto"/>
              <w:bottom w:val="single" w:sz="6" w:space="0" w:color="auto"/>
              <w:right w:val="single" w:sz="6" w:space="0" w:color="auto"/>
            </w:tcBorders>
          </w:tcPr>
          <w:p w14:paraId="4BF38E6A"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描述</w:t>
            </w:r>
          </w:p>
        </w:tc>
        <w:tc>
          <w:tcPr>
            <w:tcW w:w="990" w:type="pct"/>
            <w:tcBorders>
              <w:top w:val="single" w:sz="6" w:space="0" w:color="auto"/>
              <w:left w:val="single" w:sz="6" w:space="0" w:color="auto"/>
              <w:bottom w:val="single" w:sz="6" w:space="0" w:color="auto"/>
              <w:right w:val="single" w:sz="6" w:space="0" w:color="auto"/>
            </w:tcBorders>
          </w:tcPr>
          <w:p w14:paraId="59AB4F46"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作者</w:t>
            </w:r>
          </w:p>
        </w:tc>
        <w:tc>
          <w:tcPr>
            <w:tcW w:w="1193" w:type="pct"/>
            <w:tcBorders>
              <w:top w:val="single" w:sz="6" w:space="0" w:color="auto"/>
              <w:left w:val="single" w:sz="6" w:space="0" w:color="auto"/>
              <w:bottom w:val="single" w:sz="6" w:space="0" w:color="auto"/>
              <w:right w:val="single" w:sz="6" w:space="0" w:color="auto"/>
            </w:tcBorders>
          </w:tcPr>
          <w:p w14:paraId="1C0D174F"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版本号</w:t>
            </w:r>
          </w:p>
        </w:tc>
      </w:tr>
      <w:tr w:rsidR="00850CF6" w:rsidRPr="0063111E" w14:paraId="57F19EA4" w14:textId="77777777" w:rsidTr="0030287A">
        <w:trPr>
          <w:cantSplit/>
        </w:trPr>
        <w:tc>
          <w:tcPr>
            <w:tcW w:w="761" w:type="pct"/>
            <w:tcBorders>
              <w:top w:val="single" w:sz="6" w:space="0" w:color="auto"/>
              <w:left w:val="single" w:sz="6" w:space="0" w:color="auto"/>
              <w:bottom w:val="single" w:sz="6" w:space="0" w:color="auto"/>
              <w:right w:val="single" w:sz="6" w:space="0" w:color="auto"/>
            </w:tcBorders>
          </w:tcPr>
          <w:p w14:paraId="72FD8706" w14:textId="77777777" w:rsidR="00850CF6" w:rsidRPr="0063111E" w:rsidRDefault="00850CF6" w:rsidP="0030287A">
            <w:pPr>
              <w:spacing w:after="60" w:line="360" w:lineRule="auto"/>
              <w:jc w:val="both"/>
              <w:rPr>
                <w:rFonts w:hAnsi="宋体" w:cs="Lucida Sans"/>
                <w:szCs w:val="21"/>
              </w:rPr>
            </w:pPr>
            <w:r>
              <w:rPr>
                <w:rFonts w:hAnsi="宋体" w:cs="Lucida Sans"/>
                <w:szCs w:val="21"/>
              </w:rPr>
              <w:t>2016-06-23</w:t>
            </w:r>
          </w:p>
        </w:tc>
        <w:tc>
          <w:tcPr>
            <w:tcW w:w="2056" w:type="pct"/>
            <w:tcBorders>
              <w:top w:val="single" w:sz="6" w:space="0" w:color="auto"/>
              <w:left w:val="single" w:sz="6" w:space="0" w:color="auto"/>
              <w:bottom w:val="single" w:sz="6" w:space="0" w:color="auto"/>
              <w:right w:val="single" w:sz="6" w:space="0" w:color="auto"/>
            </w:tcBorders>
          </w:tcPr>
          <w:p w14:paraId="0331DA3C" w14:textId="77777777" w:rsidR="00850CF6" w:rsidRPr="0063111E" w:rsidRDefault="00850CF6" w:rsidP="0030287A">
            <w:pPr>
              <w:spacing w:after="60" w:line="360" w:lineRule="auto"/>
              <w:jc w:val="both"/>
              <w:rPr>
                <w:rFonts w:hAnsi="宋体" w:cs="Lucida Sans"/>
                <w:szCs w:val="21"/>
              </w:rPr>
            </w:pPr>
            <w:r w:rsidRPr="0063111E">
              <w:rPr>
                <w:rFonts w:hAnsi="宋体" w:cs="Lucida Sans" w:hint="eastAsia"/>
                <w:szCs w:val="21"/>
              </w:rPr>
              <w:t>没有前面的文档</w:t>
            </w:r>
          </w:p>
        </w:tc>
        <w:tc>
          <w:tcPr>
            <w:tcW w:w="990" w:type="pct"/>
            <w:tcBorders>
              <w:top w:val="single" w:sz="6" w:space="0" w:color="auto"/>
              <w:left w:val="single" w:sz="6" w:space="0" w:color="auto"/>
              <w:bottom w:val="single" w:sz="6" w:space="0" w:color="auto"/>
              <w:right w:val="single" w:sz="6" w:space="0" w:color="auto"/>
            </w:tcBorders>
          </w:tcPr>
          <w:p w14:paraId="2A8DD663" w14:textId="77777777" w:rsidR="00850CF6" w:rsidRPr="0063111E" w:rsidRDefault="00850CF6" w:rsidP="0030287A">
            <w:pPr>
              <w:spacing w:after="60" w:line="360" w:lineRule="auto"/>
              <w:jc w:val="both"/>
              <w:rPr>
                <w:rFonts w:hAnsi="宋体" w:cs="Lucida Sans"/>
                <w:szCs w:val="21"/>
              </w:rPr>
            </w:pPr>
            <w:r>
              <w:rPr>
                <w:rFonts w:hAnsi="宋体" w:cs="Lucida Sans" w:hint="eastAsia"/>
                <w:szCs w:val="21"/>
              </w:rPr>
              <w:t>汉得</w:t>
            </w:r>
            <w:r w:rsidRPr="0063111E">
              <w:rPr>
                <w:rFonts w:hAnsi="宋体" w:cs="Lucida Sans" w:hint="eastAsia"/>
                <w:szCs w:val="21"/>
              </w:rPr>
              <w:t>顾问</w:t>
            </w:r>
          </w:p>
        </w:tc>
        <w:tc>
          <w:tcPr>
            <w:tcW w:w="1193" w:type="pct"/>
            <w:tcBorders>
              <w:top w:val="single" w:sz="6" w:space="0" w:color="auto"/>
              <w:left w:val="single" w:sz="6" w:space="0" w:color="auto"/>
              <w:bottom w:val="single" w:sz="6" w:space="0" w:color="auto"/>
              <w:right w:val="single" w:sz="6" w:space="0" w:color="auto"/>
            </w:tcBorders>
          </w:tcPr>
          <w:p w14:paraId="1E665C5A" w14:textId="77777777" w:rsidR="00850CF6" w:rsidRPr="0063111E" w:rsidRDefault="00850CF6" w:rsidP="0030287A">
            <w:pPr>
              <w:spacing w:after="60" w:line="360" w:lineRule="auto"/>
              <w:jc w:val="both"/>
              <w:rPr>
                <w:rFonts w:hAnsi="宋体" w:cs="Lucida Sans"/>
                <w:szCs w:val="21"/>
              </w:rPr>
            </w:pPr>
            <w:r>
              <w:rPr>
                <w:rFonts w:hAnsi="宋体" w:cs="Lucida Sans" w:hint="eastAsia"/>
                <w:szCs w:val="21"/>
              </w:rPr>
              <w:t>0.1</w:t>
            </w:r>
          </w:p>
        </w:tc>
      </w:tr>
      <w:tr w:rsidR="00850CF6" w:rsidRPr="0063111E" w14:paraId="3A5D4D6F" w14:textId="77777777" w:rsidTr="0030287A">
        <w:trPr>
          <w:cantSplit/>
        </w:trPr>
        <w:tc>
          <w:tcPr>
            <w:tcW w:w="761" w:type="pct"/>
            <w:tcBorders>
              <w:top w:val="single" w:sz="6" w:space="0" w:color="auto"/>
              <w:left w:val="single" w:sz="6" w:space="0" w:color="auto"/>
              <w:bottom w:val="single" w:sz="6" w:space="0" w:color="auto"/>
              <w:right w:val="single" w:sz="6" w:space="0" w:color="auto"/>
            </w:tcBorders>
          </w:tcPr>
          <w:p w14:paraId="6B5FF163" w14:textId="77777777" w:rsidR="00850CF6" w:rsidRPr="0063111E" w:rsidRDefault="00850CF6" w:rsidP="0030287A">
            <w:pPr>
              <w:spacing w:after="60" w:line="360" w:lineRule="auto"/>
              <w:jc w:val="both"/>
              <w:rPr>
                <w:rFonts w:hAnsi="宋体" w:cs="Lucida Sans"/>
                <w:szCs w:val="21"/>
              </w:rPr>
            </w:pPr>
          </w:p>
        </w:tc>
        <w:tc>
          <w:tcPr>
            <w:tcW w:w="2056" w:type="pct"/>
            <w:tcBorders>
              <w:top w:val="single" w:sz="6" w:space="0" w:color="auto"/>
              <w:left w:val="single" w:sz="6" w:space="0" w:color="auto"/>
              <w:bottom w:val="single" w:sz="6" w:space="0" w:color="auto"/>
              <w:right w:val="single" w:sz="6" w:space="0" w:color="auto"/>
            </w:tcBorders>
          </w:tcPr>
          <w:p w14:paraId="5ABC4DD0" w14:textId="77777777" w:rsidR="00850CF6" w:rsidRPr="0063111E" w:rsidRDefault="00850CF6" w:rsidP="0030287A">
            <w:pPr>
              <w:spacing w:after="60" w:line="360" w:lineRule="auto"/>
              <w:jc w:val="both"/>
              <w:rPr>
                <w:rFonts w:hAnsi="宋体" w:cs="Lucida Sans"/>
                <w:szCs w:val="21"/>
              </w:rPr>
            </w:pPr>
          </w:p>
        </w:tc>
        <w:tc>
          <w:tcPr>
            <w:tcW w:w="990" w:type="pct"/>
            <w:tcBorders>
              <w:top w:val="single" w:sz="6" w:space="0" w:color="auto"/>
              <w:left w:val="single" w:sz="6" w:space="0" w:color="auto"/>
              <w:bottom w:val="single" w:sz="6" w:space="0" w:color="auto"/>
              <w:right w:val="single" w:sz="6" w:space="0" w:color="auto"/>
            </w:tcBorders>
          </w:tcPr>
          <w:p w14:paraId="0501FF4E" w14:textId="77777777" w:rsidR="00850CF6" w:rsidRPr="0063111E" w:rsidRDefault="00850CF6" w:rsidP="0030287A">
            <w:pPr>
              <w:spacing w:after="60" w:line="360" w:lineRule="auto"/>
              <w:jc w:val="both"/>
              <w:rPr>
                <w:rFonts w:hAnsi="宋体" w:cs="Lucida Sans"/>
                <w:szCs w:val="21"/>
              </w:rPr>
            </w:pPr>
          </w:p>
        </w:tc>
        <w:tc>
          <w:tcPr>
            <w:tcW w:w="1193" w:type="pct"/>
            <w:tcBorders>
              <w:top w:val="single" w:sz="6" w:space="0" w:color="auto"/>
              <w:left w:val="single" w:sz="6" w:space="0" w:color="auto"/>
              <w:bottom w:val="single" w:sz="6" w:space="0" w:color="auto"/>
              <w:right w:val="single" w:sz="6" w:space="0" w:color="auto"/>
            </w:tcBorders>
          </w:tcPr>
          <w:p w14:paraId="38AC058A" w14:textId="77777777" w:rsidR="00850CF6" w:rsidRPr="0063111E" w:rsidRDefault="00850CF6" w:rsidP="0030287A">
            <w:pPr>
              <w:spacing w:after="60" w:line="360" w:lineRule="auto"/>
              <w:jc w:val="both"/>
              <w:rPr>
                <w:rFonts w:hAnsi="宋体" w:cs="Lucida Sans"/>
                <w:szCs w:val="21"/>
              </w:rPr>
            </w:pPr>
          </w:p>
        </w:tc>
      </w:tr>
      <w:tr w:rsidR="00850CF6" w:rsidRPr="0063111E" w14:paraId="17DDAFC0" w14:textId="77777777" w:rsidTr="0030287A">
        <w:trPr>
          <w:cantSplit/>
        </w:trPr>
        <w:tc>
          <w:tcPr>
            <w:tcW w:w="761" w:type="pct"/>
            <w:tcBorders>
              <w:top w:val="single" w:sz="6" w:space="0" w:color="auto"/>
              <w:left w:val="single" w:sz="6" w:space="0" w:color="auto"/>
              <w:bottom w:val="single" w:sz="6" w:space="0" w:color="auto"/>
              <w:right w:val="single" w:sz="6" w:space="0" w:color="auto"/>
            </w:tcBorders>
          </w:tcPr>
          <w:p w14:paraId="28706E0C" w14:textId="77777777" w:rsidR="00850CF6" w:rsidRPr="0063111E" w:rsidRDefault="00850CF6" w:rsidP="0030287A">
            <w:pPr>
              <w:spacing w:after="60" w:line="360" w:lineRule="auto"/>
              <w:jc w:val="both"/>
              <w:rPr>
                <w:rFonts w:hAnsi="宋体" w:cs="Lucida Sans"/>
                <w:szCs w:val="21"/>
              </w:rPr>
            </w:pPr>
          </w:p>
        </w:tc>
        <w:tc>
          <w:tcPr>
            <w:tcW w:w="2056" w:type="pct"/>
            <w:tcBorders>
              <w:top w:val="single" w:sz="6" w:space="0" w:color="auto"/>
              <w:left w:val="single" w:sz="6" w:space="0" w:color="auto"/>
              <w:bottom w:val="single" w:sz="6" w:space="0" w:color="auto"/>
              <w:right w:val="single" w:sz="6" w:space="0" w:color="auto"/>
            </w:tcBorders>
          </w:tcPr>
          <w:p w14:paraId="7C3A8A36" w14:textId="77777777" w:rsidR="00850CF6" w:rsidRPr="0063111E" w:rsidRDefault="00850CF6" w:rsidP="0030287A">
            <w:pPr>
              <w:spacing w:after="60" w:line="360" w:lineRule="auto"/>
              <w:jc w:val="both"/>
              <w:rPr>
                <w:rFonts w:hAnsi="宋体" w:cs="Lucida Sans"/>
                <w:szCs w:val="21"/>
              </w:rPr>
            </w:pPr>
          </w:p>
        </w:tc>
        <w:tc>
          <w:tcPr>
            <w:tcW w:w="990" w:type="pct"/>
            <w:tcBorders>
              <w:top w:val="single" w:sz="6" w:space="0" w:color="auto"/>
              <w:left w:val="single" w:sz="6" w:space="0" w:color="auto"/>
              <w:bottom w:val="single" w:sz="6" w:space="0" w:color="auto"/>
              <w:right w:val="single" w:sz="6" w:space="0" w:color="auto"/>
            </w:tcBorders>
          </w:tcPr>
          <w:p w14:paraId="6CD5413C" w14:textId="77777777" w:rsidR="00850CF6" w:rsidRPr="0063111E" w:rsidRDefault="00850CF6" w:rsidP="0030287A">
            <w:pPr>
              <w:spacing w:after="60" w:line="360" w:lineRule="auto"/>
              <w:jc w:val="both"/>
              <w:rPr>
                <w:rFonts w:hAnsi="宋体" w:cs="Lucida Sans"/>
                <w:szCs w:val="21"/>
              </w:rPr>
            </w:pPr>
          </w:p>
        </w:tc>
        <w:tc>
          <w:tcPr>
            <w:tcW w:w="1193" w:type="pct"/>
            <w:tcBorders>
              <w:top w:val="single" w:sz="6" w:space="0" w:color="auto"/>
              <w:left w:val="single" w:sz="6" w:space="0" w:color="auto"/>
              <w:bottom w:val="single" w:sz="6" w:space="0" w:color="auto"/>
              <w:right w:val="single" w:sz="6" w:space="0" w:color="auto"/>
            </w:tcBorders>
          </w:tcPr>
          <w:p w14:paraId="4C34924F" w14:textId="77777777" w:rsidR="00850CF6" w:rsidRPr="0063111E" w:rsidRDefault="00850CF6" w:rsidP="0030287A">
            <w:pPr>
              <w:spacing w:after="60" w:line="360" w:lineRule="auto"/>
              <w:jc w:val="both"/>
              <w:rPr>
                <w:rFonts w:hAnsi="宋体" w:cs="Lucida Sans"/>
                <w:szCs w:val="21"/>
              </w:rPr>
            </w:pPr>
          </w:p>
        </w:tc>
      </w:tr>
      <w:tr w:rsidR="00850CF6" w:rsidRPr="0063111E" w14:paraId="64E55C3C" w14:textId="77777777" w:rsidTr="0030287A">
        <w:trPr>
          <w:cantSplit/>
        </w:trPr>
        <w:tc>
          <w:tcPr>
            <w:tcW w:w="761" w:type="pct"/>
            <w:tcBorders>
              <w:top w:val="single" w:sz="6" w:space="0" w:color="auto"/>
              <w:left w:val="single" w:sz="6" w:space="0" w:color="auto"/>
              <w:bottom w:val="single" w:sz="6" w:space="0" w:color="auto"/>
              <w:right w:val="single" w:sz="6" w:space="0" w:color="auto"/>
            </w:tcBorders>
          </w:tcPr>
          <w:p w14:paraId="2EAC246E" w14:textId="77777777" w:rsidR="00850CF6" w:rsidRPr="0063111E" w:rsidRDefault="00850CF6" w:rsidP="0030287A">
            <w:pPr>
              <w:spacing w:after="60" w:line="360" w:lineRule="auto"/>
              <w:jc w:val="both"/>
              <w:rPr>
                <w:rFonts w:hAnsi="宋体" w:cs="Lucida Sans"/>
                <w:szCs w:val="21"/>
              </w:rPr>
            </w:pPr>
          </w:p>
        </w:tc>
        <w:tc>
          <w:tcPr>
            <w:tcW w:w="2056" w:type="pct"/>
            <w:tcBorders>
              <w:top w:val="single" w:sz="6" w:space="0" w:color="auto"/>
              <w:left w:val="single" w:sz="6" w:space="0" w:color="auto"/>
              <w:bottom w:val="single" w:sz="6" w:space="0" w:color="auto"/>
              <w:right w:val="single" w:sz="6" w:space="0" w:color="auto"/>
            </w:tcBorders>
          </w:tcPr>
          <w:p w14:paraId="1CFE54F9" w14:textId="77777777" w:rsidR="00850CF6" w:rsidRPr="0063111E" w:rsidRDefault="00850CF6" w:rsidP="0030287A">
            <w:pPr>
              <w:spacing w:after="60" w:line="360" w:lineRule="auto"/>
              <w:jc w:val="both"/>
              <w:rPr>
                <w:rFonts w:hAnsi="宋体" w:cs="Lucida Sans"/>
                <w:szCs w:val="21"/>
              </w:rPr>
            </w:pPr>
          </w:p>
        </w:tc>
        <w:tc>
          <w:tcPr>
            <w:tcW w:w="990" w:type="pct"/>
            <w:tcBorders>
              <w:top w:val="single" w:sz="6" w:space="0" w:color="auto"/>
              <w:left w:val="single" w:sz="6" w:space="0" w:color="auto"/>
              <w:bottom w:val="single" w:sz="6" w:space="0" w:color="auto"/>
              <w:right w:val="single" w:sz="6" w:space="0" w:color="auto"/>
            </w:tcBorders>
          </w:tcPr>
          <w:p w14:paraId="640E9318" w14:textId="77777777" w:rsidR="00850CF6" w:rsidRPr="0063111E" w:rsidRDefault="00850CF6" w:rsidP="0030287A">
            <w:pPr>
              <w:spacing w:after="60" w:line="360" w:lineRule="auto"/>
              <w:jc w:val="both"/>
              <w:rPr>
                <w:rFonts w:hAnsi="宋体" w:cs="Lucida Sans"/>
                <w:szCs w:val="21"/>
              </w:rPr>
            </w:pPr>
          </w:p>
        </w:tc>
        <w:tc>
          <w:tcPr>
            <w:tcW w:w="1193" w:type="pct"/>
            <w:tcBorders>
              <w:top w:val="single" w:sz="6" w:space="0" w:color="auto"/>
              <w:left w:val="single" w:sz="6" w:space="0" w:color="auto"/>
              <w:bottom w:val="single" w:sz="6" w:space="0" w:color="auto"/>
              <w:right w:val="single" w:sz="6" w:space="0" w:color="auto"/>
            </w:tcBorders>
          </w:tcPr>
          <w:p w14:paraId="1E2DFA3B" w14:textId="77777777" w:rsidR="00850CF6" w:rsidRPr="0063111E" w:rsidRDefault="00850CF6" w:rsidP="0030287A">
            <w:pPr>
              <w:spacing w:after="60" w:line="360" w:lineRule="auto"/>
              <w:jc w:val="both"/>
              <w:rPr>
                <w:rFonts w:hAnsi="宋体" w:cs="Lucida Sans"/>
                <w:szCs w:val="21"/>
              </w:rPr>
            </w:pPr>
          </w:p>
        </w:tc>
      </w:tr>
    </w:tbl>
    <w:p w14:paraId="4E10497B" w14:textId="77777777" w:rsidR="00850CF6" w:rsidRPr="0063111E" w:rsidRDefault="00850CF6" w:rsidP="00850CF6">
      <w:pPr>
        <w:spacing w:after="60" w:line="440" w:lineRule="exact"/>
        <w:jc w:val="both"/>
        <w:rPr>
          <w:rFonts w:hAnsi="宋体" w:cs="Lucida Sans"/>
          <w:b/>
          <w:sz w:val="28"/>
          <w:szCs w:val="28"/>
        </w:rPr>
      </w:pPr>
      <w:r w:rsidRPr="0063111E">
        <w:rPr>
          <w:rFonts w:hAnsi="宋体" w:cs="Lucida Sans" w:hint="eastAsia"/>
          <w:b/>
          <w:sz w:val="28"/>
          <w:szCs w:val="28"/>
        </w:rPr>
        <w:t>参考文件</w:t>
      </w:r>
      <w:r w:rsidRPr="0063111E">
        <w:rPr>
          <w:rFonts w:hAnsi="宋体" w:cs="Lucida Sans" w:hint="eastAsia"/>
          <w:b/>
          <w:sz w:val="28"/>
          <w:szCs w:val="28"/>
        </w:rPr>
        <w:t xml:space="preserve"> </w:t>
      </w:r>
    </w:p>
    <w:tbl>
      <w:tblPr>
        <w:tblW w:w="5122" w:type="pct"/>
        <w:tblCellMar>
          <w:left w:w="43" w:type="dxa"/>
          <w:right w:w="43" w:type="dxa"/>
        </w:tblCellMar>
        <w:tblLook w:val="0000" w:firstRow="0" w:lastRow="0" w:firstColumn="0" w:lastColumn="0" w:noHBand="0" w:noVBand="0"/>
      </w:tblPr>
      <w:tblGrid>
        <w:gridCol w:w="2231"/>
        <w:gridCol w:w="1274"/>
        <w:gridCol w:w="5387"/>
        <w:gridCol w:w="1448"/>
      </w:tblGrid>
      <w:tr w:rsidR="00850CF6" w:rsidRPr="0063111E" w14:paraId="7F08A9AE" w14:textId="77777777" w:rsidTr="0030287A">
        <w:trPr>
          <w:cantSplit/>
          <w:tblHeader/>
        </w:trPr>
        <w:tc>
          <w:tcPr>
            <w:tcW w:w="1079" w:type="pct"/>
            <w:tcBorders>
              <w:top w:val="single" w:sz="6" w:space="0" w:color="auto"/>
              <w:left w:val="single" w:sz="6" w:space="0" w:color="auto"/>
              <w:bottom w:val="single" w:sz="6" w:space="0" w:color="auto"/>
              <w:right w:val="single" w:sz="6" w:space="0" w:color="auto"/>
            </w:tcBorders>
          </w:tcPr>
          <w:p w14:paraId="61DFCBCC"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文件编号</w:t>
            </w:r>
          </w:p>
        </w:tc>
        <w:tc>
          <w:tcPr>
            <w:tcW w:w="616" w:type="pct"/>
            <w:tcBorders>
              <w:top w:val="single" w:sz="6" w:space="0" w:color="auto"/>
              <w:left w:val="single" w:sz="6" w:space="0" w:color="auto"/>
              <w:bottom w:val="single" w:sz="6" w:space="0" w:color="auto"/>
              <w:right w:val="single" w:sz="6" w:space="0" w:color="auto"/>
            </w:tcBorders>
          </w:tcPr>
          <w:p w14:paraId="619A4253"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版本号</w:t>
            </w:r>
          </w:p>
        </w:tc>
        <w:tc>
          <w:tcPr>
            <w:tcW w:w="2605" w:type="pct"/>
            <w:tcBorders>
              <w:top w:val="single" w:sz="6" w:space="0" w:color="auto"/>
              <w:left w:val="single" w:sz="6" w:space="0" w:color="auto"/>
              <w:bottom w:val="single" w:sz="6" w:space="0" w:color="auto"/>
              <w:right w:val="single" w:sz="6" w:space="0" w:color="auto"/>
            </w:tcBorders>
          </w:tcPr>
          <w:p w14:paraId="75EF5599"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文件名称</w:t>
            </w:r>
          </w:p>
        </w:tc>
        <w:tc>
          <w:tcPr>
            <w:tcW w:w="700" w:type="pct"/>
            <w:tcBorders>
              <w:top w:val="single" w:sz="6" w:space="0" w:color="auto"/>
              <w:left w:val="single" w:sz="6" w:space="0" w:color="auto"/>
              <w:bottom w:val="single" w:sz="6" w:space="0" w:color="auto"/>
              <w:right w:val="single" w:sz="6" w:space="0" w:color="auto"/>
            </w:tcBorders>
          </w:tcPr>
          <w:p w14:paraId="79B3BA8D"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标题</w:t>
            </w:r>
          </w:p>
        </w:tc>
      </w:tr>
      <w:tr w:rsidR="00850CF6" w:rsidRPr="0063111E" w14:paraId="43434AA6" w14:textId="77777777" w:rsidTr="0030287A">
        <w:trPr>
          <w:cantSplit/>
        </w:trPr>
        <w:tc>
          <w:tcPr>
            <w:tcW w:w="1079" w:type="pct"/>
            <w:tcBorders>
              <w:top w:val="single" w:sz="6" w:space="0" w:color="auto"/>
              <w:left w:val="single" w:sz="6" w:space="0" w:color="auto"/>
              <w:bottom w:val="single" w:sz="6" w:space="0" w:color="auto"/>
              <w:right w:val="single" w:sz="6" w:space="0" w:color="auto"/>
            </w:tcBorders>
          </w:tcPr>
          <w:p w14:paraId="0A627F29" w14:textId="77777777" w:rsidR="00850CF6" w:rsidRPr="0063111E" w:rsidRDefault="00850CF6" w:rsidP="0030287A">
            <w:pPr>
              <w:spacing w:after="60" w:line="440" w:lineRule="exact"/>
              <w:jc w:val="both"/>
              <w:rPr>
                <w:rFonts w:hAnsi="宋体" w:cs="Lucida Sans"/>
                <w:szCs w:val="21"/>
              </w:rPr>
            </w:pPr>
          </w:p>
        </w:tc>
        <w:tc>
          <w:tcPr>
            <w:tcW w:w="616" w:type="pct"/>
            <w:tcBorders>
              <w:top w:val="single" w:sz="6" w:space="0" w:color="auto"/>
              <w:left w:val="single" w:sz="6" w:space="0" w:color="auto"/>
              <w:bottom w:val="single" w:sz="6" w:space="0" w:color="auto"/>
              <w:right w:val="single" w:sz="6" w:space="0" w:color="auto"/>
            </w:tcBorders>
          </w:tcPr>
          <w:p w14:paraId="7FB5009D" w14:textId="77777777" w:rsidR="00850CF6" w:rsidRPr="0063111E" w:rsidRDefault="00850CF6" w:rsidP="0030287A">
            <w:pPr>
              <w:spacing w:after="60" w:line="440" w:lineRule="exact"/>
              <w:jc w:val="both"/>
              <w:rPr>
                <w:rFonts w:hAnsi="宋体" w:cs="Lucida Sans"/>
                <w:szCs w:val="21"/>
              </w:rPr>
            </w:pPr>
          </w:p>
        </w:tc>
        <w:tc>
          <w:tcPr>
            <w:tcW w:w="2605" w:type="pct"/>
            <w:tcBorders>
              <w:top w:val="single" w:sz="6" w:space="0" w:color="auto"/>
              <w:left w:val="single" w:sz="6" w:space="0" w:color="auto"/>
              <w:bottom w:val="single" w:sz="6" w:space="0" w:color="auto"/>
              <w:right w:val="single" w:sz="6" w:space="0" w:color="auto"/>
            </w:tcBorders>
          </w:tcPr>
          <w:p w14:paraId="5DE57421" w14:textId="77777777" w:rsidR="00850CF6" w:rsidRPr="0063111E" w:rsidRDefault="00850CF6" w:rsidP="0030287A">
            <w:pPr>
              <w:spacing w:after="60" w:line="440" w:lineRule="exact"/>
              <w:jc w:val="both"/>
              <w:rPr>
                <w:rFonts w:hAnsi="宋体" w:cs="Lucida Sans"/>
                <w:szCs w:val="21"/>
              </w:rPr>
            </w:pPr>
          </w:p>
        </w:tc>
        <w:tc>
          <w:tcPr>
            <w:tcW w:w="700" w:type="pct"/>
            <w:tcBorders>
              <w:top w:val="single" w:sz="6" w:space="0" w:color="auto"/>
              <w:left w:val="single" w:sz="6" w:space="0" w:color="auto"/>
              <w:bottom w:val="single" w:sz="6" w:space="0" w:color="auto"/>
              <w:right w:val="single" w:sz="6" w:space="0" w:color="auto"/>
            </w:tcBorders>
          </w:tcPr>
          <w:p w14:paraId="46A501CF" w14:textId="77777777" w:rsidR="00850CF6" w:rsidRPr="0063111E" w:rsidRDefault="00850CF6" w:rsidP="0030287A">
            <w:pPr>
              <w:spacing w:after="60" w:line="440" w:lineRule="exact"/>
              <w:jc w:val="both"/>
              <w:rPr>
                <w:rFonts w:hAnsi="宋体" w:cs="Lucida Sans"/>
                <w:szCs w:val="21"/>
              </w:rPr>
            </w:pPr>
          </w:p>
        </w:tc>
      </w:tr>
    </w:tbl>
    <w:p w14:paraId="0793A417" w14:textId="77777777" w:rsidR="00850CF6" w:rsidRPr="0063111E" w:rsidRDefault="00850CF6" w:rsidP="00850CF6">
      <w:pPr>
        <w:spacing w:after="60" w:line="440" w:lineRule="exact"/>
        <w:jc w:val="both"/>
        <w:rPr>
          <w:rFonts w:hAnsi="宋体" w:cs="Lucida Sans"/>
          <w:b/>
          <w:sz w:val="28"/>
          <w:szCs w:val="28"/>
        </w:rPr>
      </w:pPr>
      <w:r w:rsidRPr="0063111E">
        <w:rPr>
          <w:rFonts w:hAnsi="宋体" w:cs="Lucida Sans" w:hint="eastAsia"/>
          <w:b/>
          <w:sz w:val="28"/>
          <w:szCs w:val="28"/>
        </w:rPr>
        <w:t>文件审核</w:t>
      </w:r>
      <w:r w:rsidRPr="0063111E">
        <w:rPr>
          <w:rFonts w:hAnsi="宋体" w:cs="Lucida Sans" w:hint="eastAsia"/>
          <w:b/>
          <w:sz w:val="28"/>
          <w:szCs w:val="28"/>
        </w:rPr>
        <w:t>/</w:t>
      </w:r>
      <w:r w:rsidRPr="0063111E">
        <w:rPr>
          <w:rFonts w:hAnsi="宋体" w:cs="Lucida Sans" w:hint="eastAsia"/>
          <w:b/>
          <w:sz w:val="28"/>
          <w:szCs w:val="28"/>
        </w:rPr>
        <w:t>审批</w:t>
      </w:r>
    </w:p>
    <w:p w14:paraId="460ABB68" w14:textId="77777777" w:rsidR="00850CF6" w:rsidRPr="0063111E" w:rsidRDefault="00850CF6" w:rsidP="00850CF6">
      <w:pPr>
        <w:spacing w:after="60" w:line="440" w:lineRule="exact"/>
        <w:jc w:val="both"/>
        <w:rPr>
          <w:rFonts w:hAnsi="宋体" w:cs="Lucida Sans"/>
          <w:szCs w:val="21"/>
        </w:rPr>
      </w:pPr>
      <w:r w:rsidRPr="0063111E">
        <w:rPr>
          <w:rFonts w:hAnsi="宋体" w:cs="Lucida Sans" w:hint="eastAsia"/>
          <w:szCs w:val="21"/>
        </w:rPr>
        <w:t>此文件</w:t>
      </w:r>
      <w:proofErr w:type="gramStart"/>
      <w:r w:rsidRPr="0063111E">
        <w:rPr>
          <w:rFonts w:hAnsi="宋体" w:cs="Lucida Sans" w:hint="eastAsia"/>
          <w:szCs w:val="21"/>
        </w:rPr>
        <w:t>需如下</w:t>
      </w:r>
      <w:proofErr w:type="gramEnd"/>
      <w:r w:rsidRPr="0063111E">
        <w:rPr>
          <w:rFonts w:hAnsi="宋体" w:cs="Lucida Sans" w:hint="eastAsia"/>
          <w:szCs w:val="21"/>
        </w:rPr>
        <w:t>审核。</w:t>
      </w:r>
      <w:r w:rsidRPr="0063111E">
        <w:rPr>
          <w:rFonts w:hAnsi="宋体" w:cs="Lucida Sans" w:hint="eastAsia"/>
          <w:szCs w:val="21"/>
        </w:rPr>
        <w:t xml:space="preserve"> </w:t>
      </w:r>
      <w:r w:rsidRPr="0063111E">
        <w:rPr>
          <w:rFonts w:hAnsi="宋体" w:cs="Lucida Sans" w:hint="eastAsia"/>
          <w:szCs w:val="21"/>
        </w:rPr>
        <w:t>签署过的审批表将作为附件归入质量控制章节。</w:t>
      </w:r>
    </w:p>
    <w:tbl>
      <w:tblPr>
        <w:tblW w:w="8925" w:type="dxa"/>
        <w:tblInd w:w="43" w:type="dxa"/>
        <w:tblLayout w:type="fixed"/>
        <w:tblCellMar>
          <w:left w:w="43" w:type="dxa"/>
          <w:right w:w="43" w:type="dxa"/>
        </w:tblCellMar>
        <w:tblLook w:val="0000" w:firstRow="0" w:lastRow="0" w:firstColumn="0" w:lastColumn="0" w:noHBand="0" w:noVBand="0"/>
      </w:tblPr>
      <w:tblGrid>
        <w:gridCol w:w="2435"/>
        <w:gridCol w:w="6490"/>
      </w:tblGrid>
      <w:tr w:rsidR="00850CF6" w:rsidRPr="0063111E" w14:paraId="0162D906" w14:textId="77777777" w:rsidTr="0030287A">
        <w:trPr>
          <w:cantSplit/>
          <w:tblHeader/>
        </w:trPr>
        <w:tc>
          <w:tcPr>
            <w:tcW w:w="2435" w:type="dxa"/>
            <w:tcBorders>
              <w:top w:val="single" w:sz="6" w:space="0" w:color="auto"/>
              <w:left w:val="single" w:sz="6" w:space="0" w:color="auto"/>
              <w:bottom w:val="single" w:sz="6" w:space="0" w:color="auto"/>
              <w:right w:val="single" w:sz="6" w:space="0" w:color="auto"/>
            </w:tcBorders>
          </w:tcPr>
          <w:p w14:paraId="24C44F56"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姓名</w:t>
            </w:r>
          </w:p>
        </w:tc>
        <w:tc>
          <w:tcPr>
            <w:tcW w:w="6490" w:type="dxa"/>
            <w:tcBorders>
              <w:top w:val="single" w:sz="6" w:space="0" w:color="auto"/>
              <w:left w:val="single" w:sz="6" w:space="0" w:color="auto"/>
              <w:bottom w:val="single" w:sz="6" w:space="0" w:color="auto"/>
              <w:right w:val="single" w:sz="6" w:space="0" w:color="auto"/>
            </w:tcBorders>
          </w:tcPr>
          <w:p w14:paraId="1A2465D2"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职务</w:t>
            </w:r>
            <w:r w:rsidRPr="0063111E">
              <w:rPr>
                <w:rFonts w:hAnsi="宋体" w:cs="Lucida Sans" w:hint="eastAsia"/>
                <w:b/>
                <w:szCs w:val="21"/>
              </w:rPr>
              <w:t>/</w:t>
            </w:r>
            <w:r w:rsidRPr="0063111E">
              <w:rPr>
                <w:rFonts w:hAnsi="宋体" w:cs="Lucida Sans" w:hint="eastAsia"/>
                <w:b/>
                <w:szCs w:val="21"/>
              </w:rPr>
              <w:t>职称</w:t>
            </w:r>
          </w:p>
        </w:tc>
      </w:tr>
      <w:tr w:rsidR="00850CF6" w:rsidRPr="0063111E" w14:paraId="1A390CC2" w14:textId="77777777" w:rsidTr="0030287A">
        <w:trPr>
          <w:cantSplit/>
        </w:trPr>
        <w:tc>
          <w:tcPr>
            <w:tcW w:w="2435" w:type="dxa"/>
            <w:tcBorders>
              <w:top w:val="single" w:sz="6" w:space="0" w:color="auto"/>
              <w:left w:val="single" w:sz="6" w:space="0" w:color="auto"/>
              <w:bottom w:val="single" w:sz="6" w:space="0" w:color="auto"/>
              <w:right w:val="single" w:sz="6" w:space="0" w:color="auto"/>
            </w:tcBorders>
          </w:tcPr>
          <w:p w14:paraId="482C6357" w14:textId="77777777" w:rsidR="00850CF6" w:rsidRPr="0063111E" w:rsidRDefault="00850CF6" w:rsidP="0030287A">
            <w:pPr>
              <w:spacing w:after="60" w:line="440" w:lineRule="exact"/>
              <w:jc w:val="both"/>
              <w:rPr>
                <w:rFonts w:hAnsi="宋体" w:cs="Lucida Sans"/>
                <w:szCs w:val="21"/>
              </w:rPr>
            </w:pPr>
          </w:p>
        </w:tc>
        <w:tc>
          <w:tcPr>
            <w:tcW w:w="6490" w:type="dxa"/>
            <w:tcBorders>
              <w:top w:val="single" w:sz="6" w:space="0" w:color="auto"/>
              <w:left w:val="single" w:sz="6" w:space="0" w:color="auto"/>
              <w:bottom w:val="single" w:sz="6" w:space="0" w:color="auto"/>
              <w:right w:val="single" w:sz="6" w:space="0" w:color="auto"/>
            </w:tcBorders>
          </w:tcPr>
          <w:p w14:paraId="69EBE83B" w14:textId="77777777" w:rsidR="00850CF6" w:rsidRPr="0063111E" w:rsidRDefault="00850CF6" w:rsidP="0030287A">
            <w:pPr>
              <w:spacing w:after="60" w:line="440" w:lineRule="exact"/>
              <w:jc w:val="both"/>
              <w:rPr>
                <w:rFonts w:hAnsi="宋体" w:cs="Lucida Sans"/>
                <w:szCs w:val="21"/>
              </w:rPr>
            </w:pPr>
          </w:p>
        </w:tc>
      </w:tr>
    </w:tbl>
    <w:p w14:paraId="19AB227B" w14:textId="77777777" w:rsidR="00850CF6" w:rsidRPr="0063111E" w:rsidRDefault="00850CF6" w:rsidP="00850CF6">
      <w:pPr>
        <w:spacing w:after="60" w:line="440" w:lineRule="exact"/>
        <w:jc w:val="both"/>
        <w:rPr>
          <w:rFonts w:hAnsi="宋体" w:cs="Lucida Sans"/>
          <w:b/>
          <w:sz w:val="28"/>
          <w:szCs w:val="28"/>
        </w:rPr>
      </w:pPr>
      <w:r w:rsidRPr="0063111E">
        <w:rPr>
          <w:rFonts w:hAnsi="宋体" w:cs="Lucida Sans" w:hint="eastAsia"/>
          <w:b/>
          <w:sz w:val="28"/>
          <w:szCs w:val="28"/>
        </w:rPr>
        <w:t>文件分发</w:t>
      </w:r>
    </w:p>
    <w:p w14:paraId="55567E68" w14:textId="77777777" w:rsidR="00850CF6" w:rsidRPr="0063111E" w:rsidRDefault="00850CF6" w:rsidP="00850CF6">
      <w:pPr>
        <w:spacing w:after="60" w:line="440" w:lineRule="exact"/>
        <w:jc w:val="both"/>
        <w:rPr>
          <w:rFonts w:hAnsi="宋体" w:cs="Lucida Sans"/>
          <w:szCs w:val="21"/>
        </w:rPr>
      </w:pPr>
      <w:r w:rsidRPr="0063111E">
        <w:rPr>
          <w:rFonts w:hAnsi="宋体" w:cs="Lucida Sans" w:hint="eastAsia"/>
          <w:szCs w:val="21"/>
        </w:rPr>
        <w:t>此文件将分发</w:t>
      </w:r>
      <w:proofErr w:type="gramStart"/>
      <w:r w:rsidRPr="0063111E">
        <w:rPr>
          <w:rFonts w:hAnsi="宋体" w:cs="Lucida Sans" w:hint="eastAsia"/>
          <w:szCs w:val="21"/>
        </w:rPr>
        <w:t>至如下</w:t>
      </w:r>
      <w:proofErr w:type="gramEnd"/>
      <w:r w:rsidRPr="0063111E">
        <w:rPr>
          <w:rFonts w:hAnsi="宋体" w:cs="Lucida Sans" w:hint="eastAsia"/>
          <w:szCs w:val="21"/>
        </w:rPr>
        <w:t>各人</w:t>
      </w:r>
    </w:p>
    <w:tbl>
      <w:tblPr>
        <w:tblW w:w="8925" w:type="dxa"/>
        <w:tblInd w:w="43" w:type="dxa"/>
        <w:tblLayout w:type="fixed"/>
        <w:tblCellMar>
          <w:left w:w="43" w:type="dxa"/>
          <w:right w:w="43" w:type="dxa"/>
        </w:tblCellMar>
        <w:tblLook w:val="0000" w:firstRow="0" w:lastRow="0" w:firstColumn="0" w:lastColumn="0" w:noHBand="0" w:noVBand="0"/>
      </w:tblPr>
      <w:tblGrid>
        <w:gridCol w:w="2361"/>
        <w:gridCol w:w="6564"/>
      </w:tblGrid>
      <w:tr w:rsidR="00850CF6" w:rsidRPr="0063111E" w14:paraId="369A168F" w14:textId="77777777" w:rsidTr="0030287A">
        <w:trPr>
          <w:cantSplit/>
          <w:trHeight w:val="187"/>
          <w:tblHeader/>
        </w:trPr>
        <w:tc>
          <w:tcPr>
            <w:tcW w:w="2361" w:type="dxa"/>
            <w:tcBorders>
              <w:top w:val="single" w:sz="6" w:space="0" w:color="auto"/>
              <w:left w:val="single" w:sz="6" w:space="0" w:color="auto"/>
              <w:bottom w:val="single" w:sz="6" w:space="0" w:color="auto"/>
              <w:right w:val="single" w:sz="6" w:space="0" w:color="auto"/>
            </w:tcBorders>
          </w:tcPr>
          <w:p w14:paraId="723C3EAF"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姓名</w:t>
            </w:r>
          </w:p>
        </w:tc>
        <w:tc>
          <w:tcPr>
            <w:tcW w:w="6564" w:type="dxa"/>
            <w:tcBorders>
              <w:top w:val="single" w:sz="6" w:space="0" w:color="auto"/>
              <w:left w:val="single" w:sz="6" w:space="0" w:color="auto"/>
              <w:bottom w:val="single" w:sz="6" w:space="0" w:color="auto"/>
              <w:right w:val="single" w:sz="6" w:space="0" w:color="auto"/>
            </w:tcBorders>
          </w:tcPr>
          <w:p w14:paraId="0C3DB6CA" w14:textId="77777777" w:rsidR="00850CF6" w:rsidRPr="0063111E" w:rsidRDefault="00850CF6" w:rsidP="0030287A">
            <w:pPr>
              <w:spacing w:after="60" w:line="440" w:lineRule="exact"/>
              <w:jc w:val="center"/>
              <w:rPr>
                <w:rFonts w:hAnsi="宋体" w:cs="Lucida Sans"/>
                <w:b/>
                <w:szCs w:val="21"/>
              </w:rPr>
            </w:pPr>
            <w:r w:rsidRPr="0063111E">
              <w:rPr>
                <w:rFonts w:hAnsi="宋体" w:cs="Lucida Sans" w:hint="eastAsia"/>
                <w:b/>
                <w:szCs w:val="21"/>
              </w:rPr>
              <w:t>职务</w:t>
            </w:r>
            <w:r w:rsidRPr="0063111E">
              <w:rPr>
                <w:rFonts w:hAnsi="宋体" w:cs="Lucida Sans" w:hint="eastAsia"/>
                <w:b/>
                <w:szCs w:val="21"/>
              </w:rPr>
              <w:t>/</w:t>
            </w:r>
            <w:r w:rsidRPr="0063111E">
              <w:rPr>
                <w:rFonts w:hAnsi="宋体" w:cs="Lucida Sans" w:hint="eastAsia"/>
                <w:b/>
                <w:szCs w:val="21"/>
              </w:rPr>
              <w:t>职称</w:t>
            </w:r>
          </w:p>
        </w:tc>
      </w:tr>
      <w:tr w:rsidR="00850CF6" w:rsidRPr="0063111E" w14:paraId="632E4D16" w14:textId="77777777" w:rsidTr="0030287A">
        <w:trPr>
          <w:cantSplit/>
        </w:trPr>
        <w:tc>
          <w:tcPr>
            <w:tcW w:w="2361" w:type="dxa"/>
            <w:tcBorders>
              <w:top w:val="single" w:sz="6" w:space="0" w:color="auto"/>
              <w:left w:val="single" w:sz="6" w:space="0" w:color="auto"/>
              <w:bottom w:val="single" w:sz="6" w:space="0" w:color="auto"/>
              <w:right w:val="single" w:sz="6" w:space="0" w:color="auto"/>
            </w:tcBorders>
          </w:tcPr>
          <w:p w14:paraId="5060481C" w14:textId="77777777" w:rsidR="00850CF6" w:rsidRPr="0063111E" w:rsidRDefault="00850CF6" w:rsidP="0030287A">
            <w:pPr>
              <w:spacing w:after="60" w:line="440" w:lineRule="exact"/>
              <w:jc w:val="both"/>
              <w:rPr>
                <w:rFonts w:hAnsi="宋体" w:cs="Lucida Sans"/>
                <w:szCs w:val="21"/>
              </w:rPr>
            </w:pPr>
            <w:r w:rsidRPr="0063111E">
              <w:rPr>
                <w:rFonts w:hAnsi="宋体" w:cs="Lucida Sans" w:hint="eastAsia"/>
                <w:szCs w:val="21"/>
              </w:rPr>
              <w:t>项目组全体成员</w:t>
            </w:r>
          </w:p>
        </w:tc>
        <w:tc>
          <w:tcPr>
            <w:tcW w:w="6564" w:type="dxa"/>
            <w:tcBorders>
              <w:top w:val="single" w:sz="6" w:space="0" w:color="auto"/>
              <w:left w:val="single" w:sz="6" w:space="0" w:color="auto"/>
              <w:bottom w:val="single" w:sz="6" w:space="0" w:color="auto"/>
              <w:right w:val="single" w:sz="6" w:space="0" w:color="auto"/>
            </w:tcBorders>
          </w:tcPr>
          <w:p w14:paraId="18BB440C" w14:textId="77777777" w:rsidR="00850CF6" w:rsidRPr="0063111E" w:rsidRDefault="00850CF6" w:rsidP="0030287A">
            <w:pPr>
              <w:spacing w:after="60" w:line="440" w:lineRule="exact"/>
              <w:jc w:val="both"/>
              <w:rPr>
                <w:rFonts w:hAnsi="宋体" w:cs="Lucida Sans"/>
                <w:szCs w:val="21"/>
              </w:rPr>
            </w:pPr>
          </w:p>
        </w:tc>
      </w:tr>
    </w:tbl>
    <w:p w14:paraId="02501ED6" w14:textId="77777777" w:rsidR="00850CF6" w:rsidRPr="0063111E" w:rsidRDefault="00850CF6" w:rsidP="00850CF6">
      <w:pPr>
        <w:pStyle w:val="a0"/>
        <w:rPr>
          <w:rFonts w:ascii="Times New Roman" w:hAnsi="Times New Roman"/>
        </w:rPr>
      </w:pPr>
    </w:p>
    <w:p w14:paraId="56BBA30D" w14:textId="77777777" w:rsidR="00850CF6" w:rsidRPr="0063111E" w:rsidRDefault="00850CF6" w:rsidP="00850CF6">
      <w:pPr>
        <w:pStyle w:val="a0"/>
        <w:ind w:left="0"/>
        <w:rPr>
          <w:rFonts w:ascii="Times New Roman" w:hAnsi="Times New Roman"/>
        </w:rPr>
      </w:pPr>
    </w:p>
    <w:p w14:paraId="776B031D" w14:textId="77777777" w:rsidR="00850CF6" w:rsidRPr="0063111E" w:rsidRDefault="00850CF6" w:rsidP="00850CF6">
      <w:pPr>
        <w:pStyle w:val="TOC1"/>
        <w:rPr>
          <w:rFonts w:ascii="Times New Roman" w:hAnsi="Times New Roman"/>
          <w:lang w:val="en-AU"/>
        </w:rPr>
      </w:pPr>
      <w:r w:rsidRPr="0063111E">
        <w:rPr>
          <w:rFonts w:ascii="Times New Roman" w:hAnsi="Times New Roman" w:hint="eastAsia"/>
        </w:rPr>
        <w:lastRenderedPageBreak/>
        <w:t>目录</w:t>
      </w:r>
    </w:p>
    <w:p w14:paraId="3CF0FCE9" w14:textId="77777777" w:rsidR="00BD409D" w:rsidRDefault="00850CF6">
      <w:pPr>
        <w:pStyle w:val="20"/>
        <w:rPr>
          <w:rFonts w:asciiTheme="minorHAnsi" w:eastAsiaTheme="minorEastAsia" w:hAnsiTheme="minorHAnsi" w:cstheme="minorBidi"/>
          <w:noProof/>
          <w:kern w:val="2"/>
          <w:sz w:val="21"/>
          <w:szCs w:val="22"/>
        </w:rPr>
      </w:pPr>
      <w:r w:rsidRPr="0063111E">
        <w:rPr>
          <w:smallCaps/>
          <w:szCs w:val="24"/>
          <w:lang w:eastAsia="en-US"/>
        </w:rPr>
        <w:fldChar w:fldCharType="begin"/>
      </w:r>
      <w:r w:rsidRPr="0063111E">
        <w:rPr>
          <w:smallCaps/>
          <w:szCs w:val="24"/>
        </w:rPr>
        <w:instrText xml:space="preserve"> TOC \o "2-3" </w:instrText>
      </w:r>
      <w:r w:rsidRPr="0063111E">
        <w:rPr>
          <w:smallCaps/>
          <w:szCs w:val="24"/>
          <w:lang w:eastAsia="en-US"/>
        </w:rPr>
        <w:fldChar w:fldCharType="separate"/>
      </w:r>
      <w:r w:rsidR="00BD409D" w:rsidRPr="006572F9">
        <w:rPr>
          <w:rFonts w:hint="eastAsia"/>
          <w:bCs/>
          <w:noProof/>
        </w:rPr>
        <w:t>前言</w:t>
      </w:r>
      <w:r w:rsidR="00BD409D">
        <w:rPr>
          <w:noProof/>
        </w:rPr>
        <w:tab/>
      </w:r>
      <w:r w:rsidR="00BD409D">
        <w:rPr>
          <w:noProof/>
        </w:rPr>
        <w:fldChar w:fldCharType="begin"/>
      </w:r>
      <w:r w:rsidR="00BD409D">
        <w:rPr>
          <w:noProof/>
        </w:rPr>
        <w:instrText xml:space="preserve"> PAGEREF _Toc455645667 \h </w:instrText>
      </w:r>
      <w:r w:rsidR="00BD409D">
        <w:rPr>
          <w:noProof/>
        </w:rPr>
      </w:r>
      <w:r w:rsidR="00BD409D">
        <w:rPr>
          <w:noProof/>
        </w:rPr>
        <w:fldChar w:fldCharType="separate"/>
      </w:r>
      <w:r w:rsidR="00BD409D">
        <w:rPr>
          <w:noProof/>
        </w:rPr>
        <w:t>4</w:t>
      </w:r>
      <w:r w:rsidR="00BD409D">
        <w:rPr>
          <w:noProof/>
        </w:rPr>
        <w:fldChar w:fldCharType="end"/>
      </w:r>
    </w:p>
    <w:p w14:paraId="042340C1"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目的</w:t>
      </w:r>
      <w:r>
        <w:rPr>
          <w:noProof/>
        </w:rPr>
        <w:tab/>
      </w:r>
      <w:r>
        <w:rPr>
          <w:noProof/>
        </w:rPr>
        <w:fldChar w:fldCharType="begin"/>
      </w:r>
      <w:r>
        <w:rPr>
          <w:noProof/>
        </w:rPr>
        <w:instrText xml:space="preserve"> PAGEREF _Toc455645668 \h </w:instrText>
      </w:r>
      <w:r>
        <w:rPr>
          <w:noProof/>
        </w:rPr>
      </w:r>
      <w:r>
        <w:rPr>
          <w:noProof/>
        </w:rPr>
        <w:fldChar w:fldCharType="separate"/>
      </w:r>
      <w:r>
        <w:rPr>
          <w:noProof/>
        </w:rPr>
        <w:t>4</w:t>
      </w:r>
      <w:r>
        <w:rPr>
          <w:noProof/>
        </w:rPr>
        <w:fldChar w:fldCharType="end"/>
      </w:r>
    </w:p>
    <w:p w14:paraId="5777D1E0" w14:textId="77777777" w:rsidR="00BD409D" w:rsidRDefault="00BD409D">
      <w:pPr>
        <w:pStyle w:val="30"/>
        <w:rPr>
          <w:rFonts w:asciiTheme="minorHAnsi" w:eastAsiaTheme="minorEastAsia" w:hAnsiTheme="minorHAnsi" w:cstheme="minorBidi"/>
          <w:i w:val="0"/>
          <w:noProof/>
          <w:kern w:val="2"/>
          <w:sz w:val="21"/>
          <w:szCs w:val="22"/>
        </w:rPr>
      </w:pPr>
      <w:r>
        <w:rPr>
          <w:rFonts w:hint="eastAsia"/>
          <w:noProof/>
        </w:rPr>
        <w:t>相关文档</w:t>
      </w:r>
      <w:r>
        <w:rPr>
          <w:noProof/>
        </w:rPr>
        <w:tab/>
      </w:r>
      <w:r>
        <w:rPr>
          <w:noProof/>
        </w:rPr>
        <w:fldChar w:fldCharType="begin"/>
      </w:r>
      <w:r>
        <w:rPr>
          <w:noProof/>
        </w:rPr>
        <w:instrText xml:space="preserve"> PAGEREF _Toc455645669 \h </w:instrText>
      </w:r>
      <w:r>
        <w:rPr>
          <w:noProof/>
        </w:rPr>
      </w:r>
      <w:r>
        <w:rPr>
          <w:noProof/>
        </w:rPr>
        <w:fldChar w:fldCharType="separate"/>
      </w:r>
      <w:r>
        <w:rPr>
          <w:noProof/>
        </w:rPr>
        <w:t>4</w:t>
      </w:r>
      <w:r>
        <w:rPr>
          <w:noProof/>
        </w:rPr>
        <w:fldChar w:fldCharType="end"/>
      </w:r>
    </w:p>
    <w:p w14:paraId="2ABB6D32"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适用范围</w:t>
      </w:r>
      <w:r>
        <w:rPr>
          <w:noProof/>
        </w:rPr>
        <w:tab/>
      </w:r>
      <w:r>
        <w:rPr>
          <w:noProof/>
        </w:rPr>
        <w:fldChar w:fldCharType="begin"/>
      </w:r>
      <w:r>
        <w:rPr>
          <w:noProof/>
        </w:rPr>
        <w:instrText xml:space="preserve"> PAGEREF _Toc455645670 \h </w:instrText>
      </w:r>
      <w:r>
        <w:rPr>
          <w:noProof/>
        </w:rPr>
      </w:r>
      <w:r>
        <w:rPr>
          <w:noProof/>
        </w:rPr>
        <w:fldChar w:fldCharType="separate"/>
      </w:r>
      <w:r>
        <w:rPr>
          <w:noProof/>
        </w:rPr>
        <w:t>4</w:t>
      </w:r>
      <w:r>
        <w:rPr>
          <w:noProof/>
        </w:rPr>
        <w:fldChar w:fldCharType="end"/>
      </w:r>
    </w:p>
    <w:p w14:paraId="7358E370" w14:textId="77777777" w:rsidR="00BD409D" w:rsidRDefault="00BD409D">
      <w:pPr>
        <w:pStyle w:val="20"/>
        <w:rPr>
          <w:rFonts w:asciiTheme="minorHAnsi" w:eastAsiaTheme="minorEastAsia" w:hAnsiTheme="minorHAnsi" w:cstheme="minorBidi"/>
          <w:noProof/>
          <w:kern w:val="2"/>
          <w:sz w:val="21"/>
          <w:szCs w:val="22"/>
        </w:rPr>
      </w:pPr>
      <w:r w:rsidRPr="006572F9">
        <w:rPr>
          <w:rFonts w:hint="eastAsia"/>
          <w:bCs/>
          <w:noProof/>
        </w:rPr>
        <w:t>总账接口规范</w:t>
      </w:r>
      <w:r>
        <w:rPr>
          <w:noProof/>
        </w:rPr>
        <w:tab/>
      </w:r>
      <w:r>
        <w:rPr>
          <w:noProof/>
        </w:rPr>
        <w:fldChar w:fldCharType="begin"/>
      </w:r>
      <w:r>
        <w:rPr>
          <w:noProof/>
        </w:rPr>
        <w:instrText xml:space="preserve"> PAGEREF _Toc455645671 \h </w:instrText>
      </w:r>
      <w:r>
        <w:rPr>
          <w:noProof/>
        </w:rPr>
      </w:r>
      <w:r>
        <w:rPr>
          <w:noProof/>
        </w:rPr>
        <w:fldChar w:fldCharType="separate"/>
      </w:r>
      <w:r>
        <w:rPr>
          <w:noProof/>
        </w:rPr>
        <w:t>5</w:t>
      </w:r>
      <w:r>
        <w:rPr>
          <w:noProof/>
        </w:rPr>
        <w:fldChar w:fldCharType="end"/>
      </w:r>
    </w:p>
    <w:p w14:paraId="341A3C72"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接口业务流程</w:t>
      </w:r>
      <w:r>
        <w:rPr>
          <w:noProof/>
        </w:rPr>
        <w:tab/>
      </w:r>
      <w:r>
        <w:rPr>
          <w:noProof/>
        </w:rPr>
        <w:fldChar w:fldCharType="begin"/>
      </w:r>
      <w:r>
        <w:rPr>
          <w:noProof/>
        </w:rPr>
        <w:instrText xml:space="preserve"> PAGEREF _Toc455645672 \h </w:instrText>
      </w:r>
      <w:r>
        <w:rPr>
          <w:noProof/>
        </w:rPr>
      </w:r>
      <w:r>
        <w:rPr>
          <w:noProof/>
        </w:rPr>
        <w:fldChar w:fldCharType="separate"/>
      </w:r>
      <w:r>
        <w:rPr>
          <w:noProof/>
        </w:rPr>
        <w:t>5</w:t>
      </w:r>
      <w:r>
        <w:rPr>
          <w:noProof/>
        </w:rPr>
        <w:fldChar w:fldCharType="end"/>
      </w:r>
    </w:p>
    <w:p w14:paraId="6D8DA585"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源系统业务规则</w:t>
      </w:r>
      <w:r>
        <w:rPr>
          <w:noProof/>
        </w:rPr>
        <w:tab/>
      </w:r>
      <w:r>
        <w:rPr>
          <w:noProof/>
        </w:rPr>
        <w:fldChar w:fldCharType="begin"/>
      </w:r>
      <w:r>
        <w:rPr>
          <w:noProof/>
        </w:rPr>
        <w:instrText xml:space="preserve"> PAGEREF _Toc455645673 \h </w:instrText>
      </w:r>
      <w:r>
        <w:rPr>
          <w:noProof/>
        </w:rPr>
      </w:r>
      <w:r>
        <w:rPr>
          <w:noProof/>
        </w:rPr>
        <w:fldChar w:fldCharType="separate"/>
      </w:r>
      <w:r>
        <w:rPr>
          <w:noProof/>
        </w:rPr>
        <w:t>6</w:t>
      </w:r>
      <w:r>
        <w:rPr>
          <w:noProof/>
        </w:rPr>
        <w:fldChar w:fldCharType="end"/>
      </w:r>
    </w:p>
    <w:p w14:paraId="6E13E3CA"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双文件接口协议</w:t>
      </w:r>
      <w:r>
        <w:rPr>
          <w:noProof/>
        </w:rPr>
        <w:tab/>
      </w:r>
      <w:r>
        <w:rPr>
          <w:noProof/>
        </w:rPr>
        <w:fldChar w:fldCharType="begin"/>
      </w:r>
      <w:r>
        <w:rPr>
          <w:noProof/>
        </w:rPr>
        <w:instrText xml:space="preserve"> PAGEREF _Toc455645674 \h </w:instrText>
      </w:r>
      <w:r>
        <w:rPr>
          <w:noProof/>
        </w:rPr>
      </w:r>
      <w:r>
        <w:rPr>
          <w:noProof/>
        </w:rPr>
        <w:fldChar w:fldCharType="separate"/>
      </w:r>
      <w:r>
        <w:rPr>
          <w:noProof/>
        </w:rPr>
        <w:t>6</w:t>
      </w:r>
      <w:r>
        <w:rPr>
          <w:noProof/>
        </w:rPr>
        <w:fldChar w:fldCharType="end"/>
      </w:r>
    </w:p>
    <w:p w14:paraId="0C169B9F"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数据文件命名规范</w:t>
      </w:r>
      <w:r>
        <w:rPr>
          <w:noProof/>
        </w:rPr>
        <w:tab/>
      </w:r>
      <w:r>
        <w:rPr>
          <w:noProof/>
        </w:rPr>
        <w:fldChar w:fldCharType="begin"/>
      </w:r>
      <w:r>
        <w:rPr>
          <w:noProof/>
        </w:rPr>
        <w:instrText xml:space="preserve"> PAGEREF _Toc455645675 \h </w:instrText>
      </w:r>
      <w:r>
        <w:rPr>
          <w:noProof/>
        </w:rPr>
      </w:r>
      <w:r>
        <w:rPr>
          <w:noProof/>
        </w:rPr>
        <w:fldChar w:fldCharType="separate"/>
      </w:r>
      <w:r>
        <w:rPr>
          <w:noProof/>
        </w:rPr>
        <w:t>6</w:t>
      </w:r>
      <w:r>
        <w:rPr>
          <w:noProof/>
        </w:rPr>
        <w:fldChar w:fldCharType="end"/>
      </w:r>
    </w:p>
    <w:p w14:paraId="5A5CD124"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数据文件内容格式</w:t>
      </w:r>
      <w:r>
        <w:rPr>
          <w:noProof/>
        </w:rPr>
        <w:tab/>
      </w:r>
      <w:r>
        <w:rPr>
          <w:noProof/>
        </w:rPr>
        <w:fldChar w:fldCharType="begin"/>
      </w:r>
      <w:r>
        <w:rPr>
          <w:noProof/>
        </w:rPr>
        <w:instrText xml:space="preserve"> PAGEREF _Toc455645676 \h </w:instrText>
      </w:r>
      <w:r>
        <w:rPr>
          <w:noProof/>
        </w:rPr>
      </w:r>
      <w:r>
        <w:rPr>
          <w:noProof/>
        </w:rPr>
        <w:fldChar w:fldCharType="separate"/>
      </w:r>
      <w:r>
        <w:rPr>
          <w:noProof/>
        </w:rPr>
        <w:t>7</w:t>
      </w:r>
      <w:r>
        <w:rPr>
          <w:noProof/>
        </w:rPr>
        <w:fldChar w:fldCharType="end"/>
      </w:r>
    </w:p>
    <w:p w14:paraId="35D03CA1"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标志文件</w:t>
      </w:r>
      <w:r>
        <w:rPr>
          <w:noProof/>
        </w:rPr>
        <w:tab/>
      </w:r>
      <w:r>
        <w:rPr>
          <w:noProof/>
        </w:rPr>
        <w:fldChar w:fldCharType="begin"/>
      </w:r>
      <w:r>
        <w:rPr>
          <w:noProof/>
        </w:rPr>
        <w:instrText xml:space="preserve"> PAGEREF _Toc455645677 \h </w:instrText>
      </w:r>
      <w:r>
        <w:rPr>
          <w:noProof/>
        </w:rPr>
      </w:r>
      <w:r>
        <w:rPr>
          <w:noProof/>
        </w:rPr>
        <w:fldChar w:fldCharType="separate"/>
      </w:r>
      <w:r>
        <w:rPr>
          <w:noProof/>
        </w:rPr>
        <w:t>7</w:t>
      </w:r>
      <w:r>
        <w:rPr>
          <w:noProof/>
        </w:rPr>
        <w:fldChar w:fldCharType="end"/>
      </w:r>
    </w:p>
    <w:p w14:paraId="10B2AB35"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标志文件命名规范</w:t>
      </w:r>
      <w:r>
        <w:rPr>
          <w:noProof/>
        </w:rPr>
        <w:tab/>
      </w:r>
      <w:r>
        <w:rPr>
          <w:noProof/>
        </w:rPr>
        <w:fldChar w:fldCharType="begin"/>
      </w:r>
      <w:r>
        <w:rPr>
          <w:noProof/>
        </w:rPr>
        <w:instrText xml:space="preserve"> PAGEREF _Toc455645678 \h </w:instrText>
      </w:r>
      <w:r>
        <w:rPr>
          <w:noProof/>
        </w:rPr>
      </w:r>
      <w:r>
        <w:rPr>
          <w:noProof/>
        </w:rPr>
        <w:fldChar w:fldCharType="separate"/>
      </w:r>
      <w:r>
        <w:rPr>
          <w:noProof/>
        </w:rPr>
        <w:t>7</w:t>
      </w:r>
      <w:r>
        <w:rPr>
          <w:noProof/>
        </w:rPr>
        <w:fldChar w:fldCharType="end"/>
      </w:r>
    </w:p>
    <w:p w14:paraId="315EC501"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标志文件内容格式</w:t>
      </w:r>
      <w:r>
        <w:rPr>
          <w:noProof/>
        </w:rPr>
        <w:tab/>
      </w:r>
      <w:r>
        <w:rPr>
          <w:noProof/>
        </w:rPr>
        <w:fldChar w:fldCharType="begin"/>
      </w:r>
      <w:r>
        <w:rPr>
          <w:noProof/>
        </w:rPr>
        <w:instrText xml:space="preserve"> PAGEREF _Toc455645679 \h </w:instrText>
      </w:r>
      <w:r>
        <w:rPr>
          <w:noProof/>
        </w:rPr>
      </w:r>
      <w:r>
        <w:rPr>
          <w:noProof/>
        </w:rPr>
        <w:fldChar w:fldCharType="separate"/>
      </w:r>
      <w:r>
        <w:rPr>
          <w:noProof/>
        </w:rPr>
        <w:t>7</w:t>
      </w:r>
      <w:r>
        <w:rPr>
          <w:noProof/>
        </w:rPr>
        <w:fldChar w:fldCharType="end"/>
      </w:r>
    </w:p>
    <w:p w14:paraId="1BB88C69"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总账与网络核心对账的需求字段</w:t>
      </w:r>
      <w:r>
        <w:rPr>
          <w:noProof/>
        </w:rPr>
        <w:tab/>
      </w:r>
      <w:r>
        <w:rPr>
          <w:noProof/>
        </w:rPr>
        <w:fldChar w:fldCharType="begin"/>
      </w:r>
      <w:r>
        <w:rPr>
          <w:noProof/>
        </w:rPr>
        <w:instrText xml:space="preserve"> PAGEREF _Toc455645680 \h </w:instrText>
      </w:r>
      <w:r>
        <w:rPr>
          <w:noProof/>
        </w:rPr>
      </w:r>
      <w:r>
        <w:rPr>
          <w:noProof/>
        </w:rPr>
        <w:fldChar w:fldCharType="separate"/>
      </w:r>
      <w:r>
        <w:rPr>
          <w:noProof/>
        </w:rPr>
        <w:t>8</w:t>
      </w:r>
      <w:r>
        <w:rPr>
          <w:noProof/>
        </w:rPr>
        <w:fldChar w:fldCharType="end"/>
      </w:r>
    </w:p>
    <w:p w14:paraId="11EF51D8" w14:textId="77777777" w:rsidR="00BD409D" w:rsidRDefault="00BD409D">
      <w:pPr>
        <w:pStyle w:val="30"/>
        <w:rPr>
          <w:rFonts w:asciiTheme="minorHAnsi" w:eastAsiaTheme="minorEastAsia" w:hAnsiTheme="minorHAnsi" w:cstheme="minorBidi"/>
          <w:i w:val="0"/>
          <w:noProof/>
          <w:kern w:val="2"/>
          <w:sz w:val="21"/>
          <w:szCs w:val="22"/>
        </w:rPr>
      </w:pPr>
      <w:r w:rsidRPr="006572F9">
        <w:rPr>
          <w:rFonts w:hint="eastAsia"/>
          <w:bCs/>
          <w:noProof/>
        </w:rPr>
        <w:t>例外处理机制</w:t>
      </w:r>
      <w:r>
        <w:rPr>
          <w:noProof/>
        </w:rPr>
        <w:tab/>
      </w:r>
      <w:r>
        <w:rPr>
          <w:noProof/>
        </w:rPr>
        <w:fldChar w:fldCharType="begin"/>
      </w:r>
      <w:r>
        <w:rPr>
          <w:noProof/>
        </w:rPr>
        <w:instrText xml:space="preserve"> PAGEREF _Toc455645681 \h </w:instrText>
      </w:r>
      <w:r>
        <w:rPr>
          <w:noProof/>
        </w:rPr>
      </w:r>
      <w:r>
        <w:rPr>
          <w:noProof/>
        </w:rPr>
        <w:fldChar w:fldCharType="separate"/>
      </w:r>
      <w:r>
        <w:rPr>
          <w:noProof/>
        </w:rPr>
        <w:t>8</w:t>
      </w:r>
      <w:r>
        <w:rPr>
          <w:noProof/>
        </w:rPr>
        <w:fldChar w:fldCharType="end"/>
      </w:r>
    </w:p>
    <w:p w14:paraId="252379B4" w14:textId="77777777" w:rsidR="00BD409D" w:rsidRDefault="00BD409D">
      <w:pPr>
        <w:pStyle w:val="20"/>
        <w:rPr>
          <w:rFonts w:asciiTheme="minorHAnsi" w:eastAsiaTheme="minorEastAsia" w:hAnsiTheme="minorHAnsi" w:cstheme="minorBidi"/>
          <w:noProof/>
          <w:kern w:val="2"/>
          <w:sz w:val="21"/>
          <w:szCs w:val="22"/>
        </w:rPr>
      </w:pPr>
      <w:r>
        <w:rPr>
          <w:rFonts w:hint="eastAsia"/>
          <w:noProof/>
        </w:rPr>
        <w:t>未决和已结问题</w:t>
      </w:r>
      <w:r>
        <w:rPr>
          <w:noProof/>
        </w:rPr>
        <w:tab/>
      </w:r>
      <w:r>
        <w:rPr>
          <w:noProof/>
        </w:rPr>
        <w:fldChar w:fldCharType="begin"/>
      </w:r>
      <w:r>
        <w:rPr>
          <w:noProof/>
        </w:rPr>
        <w:instrText xml:space="preserve"> PAGEREF _Toc455645682 \h </w:instrText>
      </w:r>
      <w:r>
        <w:rPr>
          <w:noProof/>
        </w:rPr>
      </w:r>
      <w:r>
        <w:rPr>
          <w:noProof/>
        </w:rPr>
        <w:fldChar w:fldCharType="separate"/>
      </w:r>
      <w:r>
        <w:rPr>
          <w:noProof/>
        </w:rPr>
        <w:t>10</w:t>
      </w:r>
      <w:r>
        <w:rPr>
          <w:noProof/>
        </w:rPr>
        <w:fldChar w:fldCharType="end"/>
      </w:r>
    </w:p>
    <w:p w14:paraId="5D00A4A3" w14:textId="77777777" w:rsidR="00BD409D" w:rsidRDefault="00BD409D">
      <w:pPr>
        <w:pStyle w:val="30"/>
        <w:rPr>
          <w:rFonts w:asciiTheme="minorHAnsi" w:eastAsiaTheme="minorEastAsia" w:hAnsiTheme="minorHAnsi" w:cstheme="minorBidi"/>
          <w:i w:val="0"/>
          <w:noProof/>
          <w:kern w:val="2"/>
          <w:sz w:val="21"/>
          <w:szCs w:val="22"/>
        </w:rPr>
      </w:pPr>
      <w:r>
        <w:rPr>
          <w:rFonts w:hint="eastAsia"/>
          <w:noProof/>
        </w:rPr>
        <w:t>未决问题</w:t>
      </w:r>
      <w:r>
        <w:rPr>
          <w:noProof/>
        </w:rPr>
        <w:tab/>
      </w:r>
      <w:r>
        <w:rPr>
          <w:noProof/>
        </w:rPr>
        <w:fldChar w:fldCharType="begin"/>
      </w:r>
      <w:r>
        <w:rPr>
          <w:noProof/>
        </w:rPr>
        <w:instrText xml:space="preserve"> PAGEREF _Toc455645683 \h </w:instrText>
      </w:r>
      <w:r>
        <w:rPr>
          <w:noProof/>
        </w:rPr>
      </w:r>
      <w:r>
        <w:rPr>
          <w:noProof/>
        </w:rPr>
        <w:fldChar w:fldCharType="separate"/>
      </w:r>
      <w:r>
        <w:rPr>
          <w:noProof/>
        </w:rPr>
        <w:t>10</w:t>
      </w:r>
      <w:r>
        <w:rPr>
          <w:noProof/>
        </w:rPr>
        <w:fldChar w:fldCharType="end"/>
      </w:r>
    </w:p>
    <w:p w14:paraId="7CB8EE88" w14:textId="77777777" w:rsidR="00BD409D" w:rsidRDefault="00BD409D">
      <w:pPr>
        <w:pStyle w:val="30"/>
        <w:rPr>
          <w:rFonts w:asciiTheme="minorHAnsi" w:eastAsiaTheme="minorEastAsia" w:hAnsiTheme="minorHAnsi" w:cstheme="minorBidi"/>
          <w:i w:val="0"/>
          <w:noProof/>
          <w:kern w:val="2"/>
          <w:sz w:val="21"/>
          <w:szCs w:val="22"/>
        </w:rPr>
      </w:pPr>
      <w:r>
        <w:rPr>
          <w:rFonts w:hint="eastAsia"/>
          <w:noProof/>
        </w:rPr>
        <w:t>已结问题</w:t>
      </w:r>
      <w:r>
        <w:rPr>
          <w:noProof/>
        </w:rPr>
        <w:tab/>
      </w:r>
      <w:r>
        <w:rPr>
          <w:noProof/>
        </w:rPr>
        <w:fldChar w:fldCharType="begin"/>
      </w:r>
      <w:r>
        <w:rPr>
          <w:noProof/>
        </w:rPr>
        <w:instrText xml:space="preserve"> PAGEREF _Toc455645684 \h </w:instrText>
      </w:r>
      <w:r>
        <w:rPr>
          <w:noProof/>
        </w:rPr>
      </w:r>
      <w:r>
        <w:rPr>
          <w:noProof/>
        </w:rPr>
        <w:fldChar w:fldCharType="separate"/>
      </w:r>
      <w:r>
        <w:rPr>
          <w:noProof/>
        </w:rPr>
        <w:t>10</w:t>
      </w:r>
      <w:r>
        <w:rPr>
          <w:noProof/>
        </w:rPr>
        <w:fldChar w:fldCharType="end"/>
      </w:r>
    </w:p>
    <w:p w14:paraId="08B68A6D" w14:textId="77777777" w:rsidR="00850CF6" w:rsidRPr="0063111E" w:rsidRDefault="00850CF6" w:rsidP="00850CF6">
      <w:pPr>
        <w:pStyle w:val="20"/>
        <w:tabs>
          <w:tab w:val="clear" w:pos="10080"/>
          <w:tab w:val="left" w:pos="709"/>
          <w:tab w:val="right" w:leader="dot" w:pos="9072"/>
          <w:tab w:val="right" w:leader="dot" w:pos="9100"/>
        </w:tabs>
        <w:spacing w:before="0" w:after="0"/>
        <w:ind w:left="2552"/>
      </w:pPr>
      <w:r w:rsidRPr="0063111E">
        <w:rPr>
          <w:smallCaps/>
          <w:szCs w:val="24"/>
          <w:lang w:eastAsia="en-US"/>
        </w:rPr>
        <w:fldChar w:fldCharType="end"/>
      </w:r>
    </w:p>
    <w:p w14:paraId="5DE91E7C" w14:textId="77777777" w:rsidR="00850CF6" w:rsidRPr="0063111E" w:rsidRDefault="00850CF6" w:rsidP="00850CF6">
      <w:pPr>
        <w:pStyle w:val="Note"/>
        <w:numPr>
          <w:ilvl w:val="0"/>
          <w:numId w:val="1"/>
        </w:numPr>
        <w:ind w:left="0" w:firstLineChars="1275" w:firstLine="2550"/>
      </w:pPr>
      <w:r w:rsidRPr="0063111E">
        <w:t>To update the table of contents, put the cursor anywhere in the table and press [F9].  To change the number of levels displayed, select the menu option Insert</w:t>
      </w:r>
      <w:r w:rsidRPr="0063111E">
        <w:noBreakHyphen/>
        <w:t>&gt;Index and Tables, make sure the Table of Contents tab is active, and change the Number of Levels to a new value.</w:t>
      </w:r>
    </w:p>
    <w:p w14:paraId="53435F4D" w14:textId="77777777" w:rsidR="00850CF6" w:rsidRPr="0063111E" w:rsidRDefault="00850CF6" w:rsidP="00850CF6">
      <w:pPr>
        <w:pStyle w:val="a0"/>
        <w:ind w:left="0" w:firstLineChars="1275" w:firstLine="2550"/>
        <w:sectPr w:rsidR="00850CF6" w:rsidRPr="0063111E" w:rsidSect="0030287A">
          <w:headerReference w:type="default" r:id="rId8"/>
          <w:footerReference w:type="default" r:id="rId9"/>
          <w:headerReference w:type="first" r:id="rId10"/>
          <w:footerReference w:type="first" r:id="rId11"/>
          <w:pgSz w:w="11907" w:h="16834" w:code="9"/>
          <w:pgMar w:top="720" w:right="720" w:bottom="1077" w:left="720" w:header="431" w:footer="431" w:gutter="357"/>
          <w:pgNumType w:start="1"/>
          <w:cols w:space="720"/>
          <w:titlePg/>
          <w:docGrid w:linePitch="272"/>
        </w:sectPr>
      </w:pPr>
    </w:p>
    <w:p w14:paraId="5AABE829" w14:textId="77777777" w:rsidR="00850CF6" w:rsidRPr="0063111E" w:rsidRDefault="00850CF6" w:rsidP="00850CF6">
      <w:pPr>
        <w:pStyle w:val="2"/>
        <w:spacing w:before="0" w:after="0" w:line="360" w:lineRule="auto"/>
        <w:rPr>
          <w:bCs/>
        </w:rPr>
      </w:pPr>
      <w:bookmarkStart w:id="6" w:name="_Toc6634190"/>
      <w:bookmarkStart w:id="7" w:name="_Toc9411245"/>
      <w:bookmarkStart w:id="8" w:name="_Toc56408120"/>
      <w:bookmarkStart w:id="9" w:name="_Toc162803682"/>
      <w:bookmarkStart w:id="10" w:name="_Toc169459738"/>
      <w:bookmarkStart w:id="11" w:name="_Toc350523277"/>
      <w:bookmarkStart w:id="12" w:name="_Toc354843795"/>
      <w:bookmarkStart w:id="13" w:name="_Toc455645667"/>
      <w:bookmarkStart w:id="14" w:name="_Toc56408124"/>
      <w:bookmarkStart w:id="15" w:name="_Toc162803687"/>
      <w:bookmarkStart w:id="16" w:name="_Toc7345191"/>
      <w:bookmarkStart w:id="17" w:name="_Toc535681685"/>
      <w:bookmarkStart w:id="18" w:name="_Toc10631942"/>
      <w:bookmarkStart w:id="19" w:name="_Toc353175478"/>
      <w:bookmarkStart w:id="20" w:name="_Toc353175969"/>
      <w:r w:rsidRPr="0063111E">
        <w:rPr>
          <w:rFonts w:hint="eastAsia"/>
          <w:bCs/>
        </w:rPr>
        <w:lastRenderedPageBreak/>
        <w:t>前言</w:t>
      </w:r>
      <w:bookmarkEnd w:id="6"/>
      <w:bookmarkEnd w:id="7"/>
      <w:bookmarkEnd w:id="8"/>
      <w:bookmarkEnd w:id="9"/>
      <w:bookmarkEnd w:id="10"/>
      <w:bookmarkEnd w:id="11"/>
      <w:bookmarkEnd w:id="12"/>
      <w:bookmarkEnd w:id="13"/>
    </w:p>
    <w:p w14:paraId="0FF648E9" w14:textId="77777777" w:rsidR="00850CF6" w:rsidRPr="0063111E" w:rsidRDefault="00850CF6" w:rsidP="00850CF6">
      <w:pPr>
        <w:pStyle w:val="HeadingBar"/>
        <w:spacing w:before="0" w:line="360" w:lineRule="auto"/>
        <w:rPr>
          <w:color w:val="auto"/>
        </w:rPr>
      </w:pPr>
    </w:p>
    <w:p w14:paraId="7657C837" w14:textId="77777777" w:rsidR="00850CF6" w:rsidRPr="0063111E" w:rsidRDefault="00850CF6" w:rsidP="00850CF6">
      <w:pPr>
        <w:pStyle w:val="3"/>
        <w:spacing w:before="0" w:after="0" w:line="360" w:lineRule="auto"/>
        <w:rPr>
          <w:bCs/>
        </w:rPr>
      </w:pPr>
      <w:bookmarkStart w:id="21" w:name="_Toc6634191"/>
      <w:bookmarkStart w:id="22" w:name="_Toc9411246"/>
      <w:bookmarkStart w:id="23" w:name="_Toc56408121"/>
      <w:bookmarkStart w:id="24" w:name="_Toc162803684"/>
      <w:bookmarkStart w:id="25" w:name="_Toc169459740"/>
      <w:bookmarkStart w:id="26" w:name="_Toc350523278"/>
      <w:bookmarkStart w:id="27" w:name="_Toc354843796"/>
      <w:bookmarkStart w:id="28" w:name="_Toc455645668"/>
      <w:r w:rsidRPr="0063111E">
        <w:rPr>
          <w:rFonts w:hint="eastAsia"/>
          <w:bCs/>
        </w:rPr>
        <w:t>目的</w:t>
      </w:r>
      <w:bookmarkEnd w:id="21"/>
      <w:bookmarkEnd w:id="22"/>
      <w:bookmarkEnd w:id="23"/>
      <w:bookmarkEnd w:id="24"/>
      <w:bookmarkEnd w:id="25"/>
      <w:bookmarkEnd w:id="26"/>
      <w:bookmarkEnd w:id="27"/>
      <w:bookmarkEnd w:id="28"/>
    </w:p>
    <w:p w14:paraId="20A8E151" w14:textId="77777777" w:rsidR="00850CF6" w:rsidRPr="0063111E" w:rsidRDefault="00850CF6" w:rsidP="00850CF6">
      <w:pPr>
        <w:pStyle w:val="a0"/>
        <w:spacing w:before="0" w:after="0" w:line="360" w:lineRule="auto"/>
        <w:ind w:left="1701"/>
        <w:jc w:val="both"/>
        <w:rPr>
          <w:rFonts w:ascii="宋体"/>
        </w:rPr>
      </w:pPr>
      <w:r w:rsidRPr="0063111E">
        <w:rPr>
          <w:rFonts w:ascii="宋体" w:hint="eastAsia"/>
        </w:rPr>
        <w:t>本文档描述浙江农信网络核心系统</w:t>
      </w:r>
      <w:r>
        <w:rPr>
          <w:rFonts w:ascii="宋体" w:hint="eastAsia"/>
        </w:rPr>
        <w:t>与</w:t>
      </w:r>
      <w:r w:rsidRPr="0063111E">
        <w:rPr>
          <w:rFonts w:ascii="宋体" w:hint="eastAsia"/>
        </w:rPr>
        <w:t>总账系统</w:t>
      </w:r>
      <w:r>
        <w:rPr>
          <w:rFonts w:ascii="宋体" w:hint="eastAsia"/>
        </w:rPr>
        <w:t>之间</w:t>
      </w:r>
      <w:r>
        <w:rPr>
          <w:rFonts w:ascii="宋体"/>
        </w:rPr>
        <w:t>的对账形成</w:t>
      </w:r>
      <w:r w:rsidRPr="0063111E">
        <w:rPr>
          <w:rFonts w:ascii="宋体" w:hint="eastAsia"/>
        </w:rPr>
        <w:t>方案。</w:t>
      </w:r>
    </w:p>
    <w:p w14:paraId="09D8934E" w14:textId="77777777" w:rsidR="00850CF6" w:rsidRPr="0063111E" w:rsidRDefault="00850CF6" w:rsidP="00850CF6">
      <w:pPr>
        <w:pStyle w:val="a0"/>
        <w:spacing w:before="0" w:after="0" w:line="360" w:lineRule="auto"/>
        <w:ind w:left="1701"/>
        <w:jc w:val="both"/>
        <w:rPr>
          <w:rFonts w:ascii="宋体"/>
        </w:rPr>
      </w:pPr>
      <w:r w:rsidRPr="0063111E">
        <w:rPr>
          <w:rFonts w:ascii="宋体" w:hint="eastAsia"/>
        </w:rPr>
        <w:t>文档内容包括：</w:t>
      </w:r>
    </w:p>
    <w:p w14:paraId="5497D7A0" w14:textId="77777777" w:rsidR="00850CF6" w:rsidRPr="0063111E" w:rsidRDefault="00850CF6" w:rsidP="00850CF6">
      <w:pPr>
        <w:pStyle w:val="a0"/>
        <w:numPr>
          <w:ilvl w:val="0"/>
          <w:numId w:val="5"/>
        </w:numPr>
        <w:spacing w:before="0" w:after="0" w:line="360" w:lineRule="auto"/>
        <w:jc w:val="both"/>
        <w:rPr>
          <w:rFonts w:ascii="宋体"/>
        </w:rPr>
      </w:pPr>
      <w:r w:rsidRPr="0063111E">
        <w:rPr>
          <w:rFonts w:ascii="宋体" w:hint="eastAsia"/>
        </w:rPr>
        <w:t>业务系统和总账系统之间的</w:t>
      </w:r>
      <w:r>
        <w:rPr>
          <w:rFonts w:ascii="宋体" w:hint="eastAsia"/>
        </w:rPr>
        <w:t>对账流程</w:t>
      </w:r>
    </w:p>
    <w:p w14:paraId="6037E91E" w14:textId="77777777" w:rsidR="00850CF6" w:rsidRPr="0063111E" w:rsidRDefault="00850CF6" w:rsidP="00850CF6">
      <w:pPr>
        <w:pStyle w:val="a0"/>
        <w:numPr>
          <w:ilvl w:val="0"/>
          <w:numId w:val="5"/>
        </w:numPr>
        <w:spacing w:before="0" w:after="0" w:line="360" w:lineRule="auto"/>
        <w:jc w:val="both"/>
        <w:rPr>
          <w:rFonts w:ascii="宋体"/>
        </w:rPr>
      </w:pPr>
      <w:r w:rsidRPr="0063111E">
        <w:rPr>
          <w:rFonts w:ascii="宋体" w:hint="eastAsia"/>
        </w:rPr>
        <w:t>对源系统接口文件格式的需求描述</w:t>
      </w:r>
    </w:p>
    <w:p w14:paraId="5BF7157D" w14:textId="77777777" w:rsidR="00850CF6" w:rsidRPr="0063111E" w:rsidRDefault="00850CF6" w:rsidP="00850CF6">
      <w:pPr>
        <w:pStyle w:val="a0"/>
        <w:numPr>
          <w:ilvl w:val="0"/>
          <w:numId w:val="5"/>
        </w:numPr>
        <w:spacing w:before="0" w:after="0" w:line="360" w:lineRule="auto"/>
        <w:jc w:val="both"/>
        <w:rPr>
          <w:rFonts w:ascii="宋体"/>
        </w:rPr>
      </w:pPr>
      <w:r>
        <w:rPr>
          <w:rFonts w:ascii="宋体" w:hint="eastAsia"/>
        </w:rPr>
        <w:t>对账</w:t>
      </w:r>
      <w:r w:rsidRPr="0063111E">
        <w:rPr>
          <w:rFonts w:ascii="宋体" w:hint="eastAsia"/>
        </w:rPr>
        <w:t>文件字段描述</w:t>
      </w:r>
    </w:p>
    <w:p w14:paraId="31004456" w14:textId="77777777" w:rsidR="00850CF6" w:rsidRPr="0063111E" w:rsidRDefault="00850CF6" w:rsidP="00850CF6">
      <w:pPr>
        <w:pStyle w:val="a0"/>
        <w:numPr>
          <w:ilvl w:val="0"/>
          <w:numId w:val="5"/>
        </w:numPr>
        <w:spacing w:before="0" w:after="0" w:line="360" w:lineRule="auto"/>
        <w:jc w:val="both"/>
        <w:rPr>
          <w:rFonts w:ascii="宋体"/>
        </w:rPr>
      </w:pPr>
      <w:r w:rsidRPr="0063111E">
        <w:rPr>
          <w:rFonts w:ascii="宋体" w:hint="eastAsia"/>
        </w:rPr>
        <w:t>接口例外处理机制</w:t>
      </w:r>
    </w:p>
    <w:p w14:paraId="724A6E9B" w14:textId="77777777" w:rsidR="00850CF6" w:rsidRPr="0063111E" w:rsidRDefault="00850CF6" w:rsidP="00850CF6">
      <w:pPr>
        <w:pStyle w:val="a0"/>
        <w:spacing w:before="0" w:after="0" w:line="360" w:lineRule="auto"/>
        <w:jc w:val="both"/>
        <w:rPr>
          <w:rFonts w:ascii="宋体"/>
        </w:rPr>
      </w:pPr>
    </w:p>
    <w:p w14:paraId="2C822892" w14:textId="77777777" w:rsidR="00850CF6" w:rsidRPr="0063111E" w:rsidRDefault="00850CF6" w:rsidP="00850CF6">
      <w:pPr>
        <w:pStyle w:val="a0"/>
        <w:spacing w:before="0" w:after="0" w:line="360" w:lineRule="auto"/>
        <w:jc w:val="both"/>
        <w:rPr>
          <w:rFonts w:ascii="宋体"/>
        </w:rPr>
      </w:pPr>
    </w:p>
    <w:p w14:paraId="185B310C" w14:textId="77777777" w:rsidR="00850CF6" w:rsidRPr="0063111E" w:rsidRDefault="00850CF6" w:rsidP="00850CF6">
      <w:pPr>
        <w:pStyle w:val="HeadingBar"/>
        <w:spacing w:before="0" w:line="360" w:lineRule="auto"/>
        <w:rPr>
          <w:color w:val="auto"/>
        </w:rPr>
      </w:pPr>
      <w:bookmarkStart w:id="29" w:name="_Toc491429961"/>
      <w:bookmarkStart w:id="30" w:name="_Toc534204356"/>
      <w:bookmarkStart w:id="31" w:name="_Toc36639843"/>
      <w:bookmarkStart w:id="32" w:name="_Toc43635433"/>
    </w:p>
    <w:p w14:paraId="7D756230" w14:textId="77777777" w:rsidR="00850CF6" w:rsidRPr="0063111E" w:rsidRDefault="00850CF6" w:rsidP="00850CF6">
      <w:pPr>
        <w:pStyle w:val="3"/>
        <w:spacing w:before="0" w:after="0" w:line="360" w:lineRule="auto"/>
      </w:pPr>
      <w:bookmarkStart w:id="33" w:name="_Toc350523279"/>
      <w:bookmarkStart w:id="34" w:name="_Toc354843797"/>
      <w:bookmarkStart w:id="35" w:name="_Toc455645669"/>
      <w:bookmarkEnd w:id="29"/>
      <w:bookmarkEnd w:id="30"/>
      <w:bookmarkEnd w:id="31"/>
      <w:bookmarkEnd w:id="32"/>
      <w:r w:rsidRPr="0063111E">
        <w:rPr>
          <w:rFonts w:hint="eastAsia"/>
        </w:rPr>
        <w:t>相关文档</w:t>
      </w:r>
      <w:bookmarkEnd w:id="33"/>
      <w:bookmarkEnd w:id="34"/>
      <w:bookmarkEnd w:id="35"/>
    </w:p>
    <w:p w14:paraId="1B44BA8F" w14:textId="77777777" w:rsidR="00850CF6" w:rsidRPr="008A58E5" w:rsidRDefault="00850CF6" w:rsidP="00850CF6">
      <w:pPr>
        <w:pStyle w:val="a0"/>
        <w:ind w:left="964" w:firstLine="964"/>
      </w:pPr>
      <w:r w:rsidRPr="0063111E">
        <w:rPr>
          <w:rFonts w:hint="eastAsia"/>
        </w:rPr>
        <w:t>无</w:t>
      </w:r>
    </w:p>
    <w:p w14:paraId="36B5C1D0" w14:textId="77777777" w:rsidR="00850CF6" w:rsidRPr="0063111E" w:rsidRDefault="00850CF6" w:rsidP="00850CF6">
      <w:pPr>
        <w:pStyle w:val="HeadingBar"/>
        <w:spacing w:before="0" w:line="360" w:lineRule="auto"/>
        <w:rPr>
          <w:color w:val="auto"/>
        </w:rPr>
      </w:pPr>
    </w:p>
    <w:p w14:paraId="75D91570" w14:textId="77777777" w:rsidR="00850CF6" w:rsidRPr="0063111E" w:rsidRDefault="00850CF6" w:rsidP="00850CF6">
      <w:pPr>
        <w:pStyle w:val="3"/>
        <w:spacing w:before="0" w:after="0" w:line="360" w:lineRule="auto"/>
        <w:rPr>
          <w:bCs/>
        </w:rPr>
      </w:pPr>
      <w:bookmarkStart w:id="36" w:name="_Toc6634192"/>
      <w:bookmarkStart w:id="37" w:name="_Toc9411247"/>
      <w:bookmarkStart w:id="38" w:name="_Toc56408123"/>
      <w:bookmarkStart w:id="39" w:name="_Toc162803686"/>
      <w:bookmarkStart w:id="40" w:name="_Toc169459742"/>
      <w:bookmarkStart w:id="41" w:name="_Toc350523280"/>
      <w:bookmarkStart w:id="42" w:name="_Toc354843798"/>
      <w:bookmarkStart w:id="43" w:name="_Toc455645670"/>
      <w:r w:rsidRPr="0063111E">
        <w:rPr>
          <w:rFonts w:hint="eastAsia"/>
          <w:bCs/>
        </w:rPr>
        <w:t>适用范围</w:t>
      </w:r>
      <w:bookmarkEnd w:id="36"/>
      <w:bookmarkEnd w:id="37"/>
      <w:bookmarkEnd w:id="38"/>
      <w:bookmarkEnd w:id="39"/>
      <w:bookmarkEnd w:id="40"/>
      <w:bookmarkEnd w:id="41"/>
      <w:bookmarkEnd w:id="42"/>
      <w:bookmarkEnd w:id="43"/>
    </w:p>
    <w:p w14:paraId="24185177" w14:textId="77777777" w:rsidR="00850CF6" w:rsidRPr="0063111E" w:rsidRDefault="00850CF6" w:rsidP="00850CF6">
      <w:pPr>
        <w:pStyle w:val="a0"/>
        <w:spacing w:before="0" w:after="0" w:line="360" w:lineRule="auto"/>
        <w:ind w:left="1701"/>
        <w:rPr>
          <w:rFonts w:ascii="宋体"/>
        </w:rPr>
      </w:pPr>
      <w:r w:rsidRPr="0063111E">
        <w:rPr>
          <w:rFonts w:ascii="宋体" w:hint="eastAsia"/>
        </w:rPr>
        <w:t>本文档阅读人为：</w:t>
      </w:r>
    </w:p>
    <w:p w14:paraId="53FA0BBC" w14:textId="77777777" w:rsidR="00850CF6" w:rsidRPr="0063111E" w:rsidRDefault="00850CF6" w:rsidP="00850CF6">
      <w:pPr>
        <w:pStyle w:val="a0"/>
        <w:numPr>
          <w:ilvl w:val="0"/>
          <w:numId w:val="4"/>
        </w:numPr>
        <w:spacing w:before="0" w:after="0" w:line="360" w:lineRule="auto"/>
        <w:rPr>
          <w:rFonts w:ascii="宋体"/>
        </w:rPr>
      </w:pPr>
      <w:r w:rsidRPr="0063111E">
        <w:rPr>
          <w:rFonts w:ascii="宋体" w:hint="eastAsia"/>
        </w:rPr>
        <w:t>浙江农信和</w:t>
      </w:r>
      <w:r>
        <w:rPr>
          <w:rFonts w:ascii="宋体" w:hint="eastAsia"/>
        </w:rPr>
        <w:t>汉得</w:t>
      </w:r>
      <w:r w:rsidRPr="0063111E">
        <w:rPr>
          <w:rFonts w:ascii="宋体" w:hint="eastAsia"/>
        </w:rPr>
        <w:t>实施小组成员</w:t>
      </w:r>
    </w:p>
    <w:p w14:paraId="3AA10C68" w14:textId="77777777" w:rsidR="00850CF6" w:rsidRPr="0063111E" w:rsidRDefault="00850CF6" w:rsidP="00850CF6">
      <w:pPr>
        <w:pStyle w:val="a0"/>
        <w:numPr>
          <w:ilvl w:val="0"/>
          <w:numId w:val="4"/>
        </w:numPr>
        <w:spacing w:before="0" w:after="0" w:line="360" w:lineRule="auto"/>
        <w:rPr>
          <w:rFonts w:ascii="宋体"/>
        </w:rPr>
      </w:pPr>
      <w:r w:rsidRPr="0063111E">
        <w:rPr>
          <w:rFonts w:ascii="宋体" w:hint="eastAsia"/>
        </w:rPr>
        <w:t>浙江农信财务处和科技部相关人员</w:t>
      </w:r>
    </w:p>
    <w:p w14:paraId="4F65B4D7" w14:textId="77777777" w:rsidR="00850CF6" w:rsidRPr="0063111E" w:rsidRDefault="00850CF6" w:rsidP="00850CF6">
      <w:pPr>
        <w:pStyle w:val="a0"/>
        <w:numPr>
          <w:ilvl w:val="0"/>
          <w:numId w:val="4"/>
        </w:numPr>
        <w:spacing w:before="0" w:after="0" w:line="360" w:lineRule="auto"/>
        <w:rPr>
          <w:rFonts w:ascii="宋体"/>
        </w:rPr>
      </w:pPr>
      <w:r w:rsidRPr="0063111E">
        <w:rPr>
          <w:rFonts w:ascii="宋体" w:hint="eastAsia"/>
        </w:rPr>
        <w:t>其他需要和总账集成的项目组成员</w:t>
      </w:r>
    </w:p>
    <w:p w14:paraId="0BD78BC1" w14:textId="77777777" w:rsidR="00850CF6" w:rsidRPr="0063111E" w:rsidRDefault="00850CF6" w:rsidP="00850CF6">
      <w:pPr>
        <w:pStyle w:val="a0"/>
        <w:spacing w:before="0" w:after="0" w:line="360" w:lineRule="auto"/>
        <w:rPr>
          <w:rFonts w:ascii="宋体"/>
        </w:rPr>
      </w:pPr>
    </w:p>
    <w:p w14:paraId="671910F3" w14:textId="77777777" w:rsidR="00850CF6" w:rsidRPr="0063111E" w:rsidRDefault="00850CF6" w:rsidP="00850CF6">
      <w:pPr>
        <w:pStyle w:val="a0"/>
        <w:spacing w:before="0" w:after="0" w:line="360" w:lineRule="auto"/>
        <w:ind w:left="1701"/>
        <w:rPr>
          <w:rFonts w:ascii="宋体"/>
        </w:rPr>
      </w:pPr>
      <w:r w:rsidRPr="0063111E">
        <w:rPr>
          <w:rFonts w:ascii="宋体" w:hint="eastAsia"/>
        </w:rPr>
        <w:t>本文档归浙江农信和</w:t>
      </w:r>
      <w:r>
        <w:rPr>
          <w:rFonts w:ascii="宋体" w:hint="eastAsia"/>
        </w:rPr>
        <w:t>汉得</w:t>
      </w:r>
      <w:r w:rsidRPr="0063111E">
        <w:rPr>
          <w:rFonts w:ascii="宋体" w:hint="eastAsia"/>
        </w:rPr>
        <w:t>共同拥有。</w:t>
      </w:r>
    </w:p>
    <w:p w14:paraId="47AC3011" w14:textId="77777777" w:rsidR="00850CF6" w:rsidRPr="0063111E" w:rsidRDefault="00850CF6" w:rsidP="00850CF6">
      <w:pPr>
        <w:pStyle w:val="a0"/>
        <w:spacing w:before="0" w:after="0" w:line="360" w:lineRule="auto"/>
        <w:rPr>
          <w:rFonts w:ascii="宋体"/>
        </w:rPr>
      </w:pPr>
    </w:p>
    <w:p w14:paraId="33BCC455" w14:textId="77777777" w:rsidR="00850CF6" w:rsidRPr="0063111E" w:rsidRDefault="00850CF6" w:rsidP="00850CF6">
      <w:pPr>
        <w:pStyle w:val="a0"/>
        <w:spacing w:before="0" w:after="0" w:line="360" w:lineRule="auto"/>
        <w:rPr>
          <w:rFonts w:ascii="宋体"/>
        </w:rPr>
      </w:pPr>
    </w:p>
    <w:p w14:paraId="6BC4C7A5" w14:textId="77777777" w:rsidR="00850CF6" w:rsidRPr="0063111E" w:rsidRDefault="00850CF6" w:rsidP="00850CF6">
      <w:pPr>
        <w:pStyle w:val="2"/>
        <w:spacing w:before="0" w:after="0" w:line="360" w:lineRule="auto"/>
        <w:rPr>
          <w:rFonts w:ascii="宋体" w:hAnsi="宋体"/>
          <w:szCs w:val="28"/>
        </w:rPr>
      </w:pPr>
      <w:bookmarkStart w:id="44" w:name="_Toc350523281"/>
      <w:bookmarkStart w:id="45" w:name="_Toc354843799"/>
      <w:bookmarkStart w:id="46" w:name="_Toc455645671"/>
      <w:bookmarkEnd w:id="14"/>
      <w:bookmarkEnd w:id="15"/>
      <w:r w:rsidRPr="0063111E">
        <w:rPr>
          <w:rFonts w:hint="eastAsia"/>
          <w:bCs/>
        </w:rPr>
        <w:lastRenderedPageBreak/>
        <w:t>总账接口</w:t>
      </w:r>
      <w:bookmarkEnd w:id="16"/>
      <w:r w:rsidRPr="0063111E">
        <w:rPr>
          <w:rFonts w:hint="eastAsia"/>
          <w:bCs/>
        </w:rPr>
        <w:t>规范</w:t>
      </w:r>
      <w:bookmarkEnd w:id="44"/>
      <w:bookmarkEnd w:id="45"/>
      <w:bookmarkEnd w:id="46"/>
    </w:p>
    <w:p w14:paraId="772BEBD1" w14:textId="77777777" w:rsidR="00850CF6" w:rsidRPr="0063111E" w:rsidRDefault="00850CF6" w:rsidP="00850CF6">
      <w:pPr>
        <w:pStyle w:val="HeadingBar"/>
        <w:spacing w:before="0" w:line="360" w:lineRule="auto"/>
        <w:rPr>
          <w:color w:val="auto"/>
        </w:rPr>
      </w:pPr>
    </w:p>
    <w:p w14:paraId="6B0299E6" w14:textId="77777777" w:rsidR="00850CF6" w:rsidRPr="0063111E" w:rsidRDefault="00850CF6" w:rsidP="00850CF6">
      <w:pPr>
        <w:pStyle w:val="3"/>
        <w:spacing w:before="0" w:after="0" w:line="360" w:lineRule="auto"/>
        <w:rPr>
          <w:bCs/>
        </w:rPr>
      </w:pPr>
      <w:bookmarkStart w:id="47" w:name="_Toc350523282"/>
      <w:bookmarkStart w:id="48" w:name="_Toc354843800"/>
      <w:bookmarkStart w:id="49" w:name="_Toc455645672"/>
      <w:r w:rsidRPr="0063111E">
        <w:rPr>
          <w:rFonts w:hint="eastAsia"/>
          <w:bCs/>
        </w:rPr>
        <w:t>接口业务流程</w:t>
      </w:r>
      <w:bookmarkEnd w:id="47"/>
      <w:bookmarkEnd w:id="48"/>
      <w:bookmarkEnd w:id="49"/>
    </w:p>
    <w:p w14:paraId="5DD6F8D3" w14:textId="77777777" w:rsidR="00850CF6" w:rsidRPr="0063111E" w:rsidRDefault="00850CF6" w:rsidP="00850CF6">
      <w:pPr>
        <w:pStyle w:val="a0"/>
      </w:pPr>
      <w:r>
        <w:rPr>
          <w:rFonts w:hint="eastAsia"/>
        </w:rPr>
        <w:t>对账</w:t>
      </w:r>
      <w:r w:rsidRPr="0063111E">
        <w:rPr>
          <w:rFonts w:hint="eastAsia"/>
        </w:rPr>
        <w:t>整体流程描述如下：</w:t>
      </w:r>
    </w:p>
    <w:p w14:paraId="1B14A2A0" w14:textId="77777777" w:rsidR="00850CF6" w:rsidRPr="0063111E" w:rsidRDefault="00850CF6" w:rsidP="00850CF6">
      <w:pPr>
        <w:pStyle w:val="a0"/>
      </w:pPr>
      <w:r w:rsidRPr="0063111E">
        <w:rPr>
          <w:rFonts w:hint="eastAsia"/>
        </w:rPr>
        <w:t>1</w:t>
      </w:r>
      <w:r w:rsidRPr="0063111E">
        <w:rPr>
          <w:rFonts w:hint="eastAsia"/>
        </w:rPr>
        <w:t>、每日</w:t>
      </w:r>
      <w:proofErr w:type="gramStart"/>
      <w:r w:rsidRPr="0063111E">
        <w:rPr>
          <w:rFonts w:hint="eastAsia"/>
        </w:rPr>
        <w:t>日</w:t>
      </w:r>
      <w:proofErr w:type="gramEnd"/>
      <w:r w:rsidRPr="0063111E">
        <w:rPr>
          <w:rFonts w:hint="eastAsia"/>
        </w:rPr>
        <w:t>终后（包括节假日和休息日），源系统</w:t>
      </w:r>
      <w:r>
        <w:rPr>
          <w:rFonts w:hint="eastAsia"/>
        </w:rPr>
        <w:t>按照</w:t>
      </w:r>
      <w:r>
        <w:t>总账接口要求完成交易数据传送</w:t>
      </w:r>
      <w:r>
        <w:rPr>
          <w:rFonts w:hint="eastAsia"/>
        </w:rPr>
        <w:t>后</w:t>
      </w:r>
      <w:r w:rsidRPr="0063111E">
        <w:rPr>
          <w:rFonts w:hint="eastAsia"/>
        </w:rPr>
        <w:t>，</w:t>
      </w:r>
      <w:r>
        <w:t>按总账要求生成对账</w:t>
      </w:r>
      <w:r>
        <w:rPr>
          <w:rFonts w:hint="eastAsia"/>
        </w:rPr>
        <w:t>文件</w:t>
      </w:r>
      <w:r w:rsidRPr="0063111E">
        <w:rPr>
          <w:rFonts w:hint="eastAsia"/>
        </w:rPr>
        <w:t>，并在跑</w:t>
      </w:r>
      <w:proofErr w:type="gramStart"/>
      <w:r w:rsidRPr="0063111E">
        <w:rPr>
          <w:rFonts w:hint="eastAsia"/>
        </w:rPr>
        <w:t>批程序</w:t>
      </w:r>
      <w:proofErr w:type="gramEnd"/>
      <w:r w:rsidRPr="0063111E">
        <w:rPr>
          <w:rFonts w:hint="eastAsia"/>
        </w:rPr>
        <w:t>中进行数据有效性校验，源系统应保证提供的数据是完整的、准确的，并有相应的检查机制，防止数据丢失；</w:t>
      </w:r>
    </w:p>
    <w:p w14:paraId="01AFA427" w14:textId="77777777" w:rsidR="00850CF6" w:rsidRPr="0063111E" w:rsidRDefault="00850CF6" w:rsidP="00850CF6">
      <w:pPr>
        <w:pStyle w:val="a0"/>
      </w:pPr>
      <w:r w:rsidRPr="0063111E">
        <w:rPr>
          <w:rFonts w:hint="eastAsia"/>
        </w:rPr>
        <w:t>2</w:t>
      </w:r>
      <w:r w:rsidRPr="0063111E">
        <w:rPr>
          <w:rFonts w:hint="eastAsia"/>
        </w:rPr>
        <w:t>、源系统按照格式要求生成数据文件和标志文件，第三方平台处理将数据插入到总账</w:t>
      </w:r>
      <w:r>
        <w:rPr>
          <w:rFonts w:hint="eastAsia"/>
        </w:rPr>
        <w:t>对账</w:t>
      </w:r>
      <w:r w:rsidRPr="0063111E">
        <w:rPr>
          <w:rFonts w:hint="eastAsia"/>
        </w:rPr>
        <w:t>接口表并更新数据导入完成标志；</w:t>
      </w:r>
    </w:p>
    <w:p w14:paraId="4A391F58" w14:textId="77777777" w:rsidR="00850CF6" w:rsidRPr="0063111E" w:rsidRDefault="00850CF6" w:rsidP="00850CF6">
      <w:pPr>
        <w:pStyle w:val="a0"/>
      </w:pPr>
      <w:r w:rsidRPr="0063111E">
        <w:rPr>
          <w:rFonts w:hint="eastAsia"/>
        </w:rPr>
        <w:t>3</w:t>
      </w:r>
      <w:r w:rsidRPr="0063111E">
        <w:rPr>
          <w:rFonts w:hint="eastAsia"/>
        </w:rPr>
        <w:t>、总账</w:t>
      </w:r>
      <w:r>
        <w:rPr>
          <w:rFonts w:hint="eastAsia"/>
        </w:rPr>
        <w:t>对账请求</w:t>
      </w:r>
      <w:r w:rsidRPr="0063111E">
        <w:rPr>
          <w:rFonts w:hint="eastAsia"/>
        </w:rPr>
        <w:t>，读取</w:t>
      </w:r>
      <w:r>
        <w:rPr>
          <w:rFonts w:hint="eastAsia"/>
        </w:rPr>
        <w:t>接口文件</w:t>
      </w:r>
      <w:r w:rsidRPr="0063111E">
        <w:rPr>
          <w:rFonts w:hint="eastAsia"/>
        </w:rPr>
        <w:t>数据，并进行后续的</w:t>
      </w:r>
      <w:r>
        <w:rPr>
          <w:rFonts w:hint="eastAsia"/>
        </w:rPr>
        <w:t>对账</w:t>
      </w:r>
      <w:r w:rsidRPr="0063111E">
        <w:rPr>
          <w:rFonts w:hint="eastAsia"/>
        </w:rPr>
        <w:t>处理。</w:t>
      </w:r>
    </w:p>
    <w:p w14:paraId="0C744F23" w14:textId="77777777" w:rsidR="00850CF6" w:rsidRPr="0063111E" w:rsidRDefault="00850CF6" w:rsidP="00850CF6">
      <w:pPr>
        <w:pStyle w:val="a0"/>
      </w:pPr>
      <w:r w:rsidRPr="0063111E">
        <w:rPr>
          <w:rFonts w:hint="eastAsia"/>
        </w:rPr>
        <w:t>流程图描述：</w:t>
      </w:r>
    </w:p>
    <w:p w14:paraId="650CA5DD" w14:textId="77777777" w:rsidR="00850CF6" w:rsidRPr="0063111E" w:rsidRDefault="00850CF6" w:rsidP="00850CF6">
      <w:pPr>
        <w:pStyle w:val="a0"/>
        <w:ind w:left="1080" w:firstLineChars="600" w:firstLine="1200"/>
      </w:pPr>
      <w:r w:rsidRPr="0063111E">
        <w:object w:dxaOrig="6841" w:dyaOrig="10650" w14:anchorId="001DF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480pt" o:ole="">
            <v:imagedata r:id="rId12" o:title=""/>
          </v:shape>
          <o:OLEObject Type="Embed" ProgID="Visio.Drawing.11" ShapeID="_x0000_i1025" DrawAspect="Content" ObjectID="_1546174436" r:id="rId13"/>
        </w:object>
      </w:r>
    </w:p>
    <w:p w14:paraId="3143F94F" w14:textId="77777777" w:rsidR="00850CF6" w:rsidRPr="0063111E" w:rsidRDefault="00850CF6" w:rsidP="00850CF6">
      <w:pPr>
        <w:pStyle w:val="a0"/>
        <w:ind w:left="1080" w:firstLineChars="600" w:firstLine="120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842"/>
        <w:gridCol w:w="3371"/>
        <w:gridCol w:w="2123"/>
      </w:tblGrid>
      <w:tr w:rsidR="00850CF6" w:rsidRPr="0063111E" w14:paraId="0276BB6D" w14:textId="77777777" w:rsidTr="0030287A">
        <w:tc>
          <w:tcPr>
            <w:tcW w:w="1155" w:type="dxa"/>
            <w:shd w:val="clear" w:color="auto" w:fill="E6E6E6"/>
          </w:tcPr>
          <w:p w14:paraId="17C0265D" w14:textId="77777777" w:rsidR="00850CF6" w:rsidRPr="0063111E" w:rsidRDefault="00850CF6" w:rsidP="0030287A">
            <w:pPr>
              <w:pStyle w:val="a0"/>
              <w:spacing w:before="40" w:after="40"/>
              <w:ind w:left="0"/>
              <w:jc w:val="center"/>
              <w:rPr>
                <w:b/>
              </w:rPr>
            </w:pPr>
            <w:r w:rsidRPr="0063111E">
              <w:rPr>
                <w:rFonts w:hint="eastAsia"/>
                <w:b/>
              </w:rPr>
              <w:t>流程编号</w:t>
            </w:r>
          </w:p>
        </w:tc>
        <w:tc>
          <w:tcPr>
            <w:tcW w:w="1842" w:type="dxa"/>
            <w:shd w:val="clear" w:color="auto" w:fill="E6E6E6"/>
          </w:tcPr>
          <w:p w14:paraId="418C8F62" w14:textId="77777777" w:rsidR="00850CF6" w:rsidRPr="0063111E" w:rsidRDefault="00850CF6" w:rsidP="0030287A">
            <w:pPr>
              <w:pStyle w:val="a0"/>
              <w:spacing w:before="40" w:after="40"/>
              <w:ind w:left="0"/>
              <w:jc w:val="center"/>
              <w:rPr>
                <w:b/>
              </w:rPr>
            </w:pPr>
            <w:r w:rsidRPr="0063111E">
              <w:rPr>
                <w:rFonts w:hint="eastAsia"/>
                <w:b/>
              </w:rPr>
              <w:t>过程或处理名称</w:t>
            </w:r>
          </w:p>
        </w:tc>
        <w:tc>
          <w:tcPr>
            <w:tcW w:w="3371" w:type="dxa"/>
            <w:shd w:val="clear" w:color="auto" w:fill="E6E6E6"/>
          </w:tcPr>
          <w:p w14:paraId="48657506" w14:textId="77777777" w:rsidR="00850CF6" w:rsidRPr="0063111E" w:rsidRDefault="00850CF6" w:rsidP="0030287A">
            <w:pPr>
              <w:pStyle w:val="a0"/>
              <w:spacing w:before="40" w:after="40"/>
              <w:ind w:left="0"/>
              <w:jc w:val="center"/>
              <w:rPr>
                <w:b/>
              </w:rPr>
            </w:pPr>
            <w:r w:rsidRPr="0063111E">
              <w:rPr>
                <w:rFonts w:hint="eastAsia"/>
                <w:b/>
              </w:rPr>
              <w:t>处理过程描述</w:t>
            </w:r>
          </w:p>
        </w:tc>
        <w:tc>
          <w:tcPr>
            <w:tcW w:w="2123" w:type="dxa"/>
            <w:shd w:val="clear" w:color="auto" w:fill="E6E6E6"/>
          </w:tcPr>
          <w:p w14:paraId="77473986" w14:textId="77777777" w:rsidR="00850CF6" w:rsidRPr="0063111E" w:rsidRDefault="00850CF6" w:rsidP="0030287A">
            <w:pPr>
              <w:pStyle w:val="a0"/>
              <w:spacing w:before="40" w:after="40"/>
              <w:ind w:left="0"/>
              <w:jc w:val="center"/>
              <w:rPr>
                <w:b/>
              </w:rPr>
            </w:pPr>
            <w:r w:rsidRPr="0063111E">
              <w:rPr>
                <w:rFonts w:hint="eastAsia"/>
                <w:b/>
              </w:rPr>
              <w:t>涉及部门和岗位</w:t>
            </w:r>
          </w:p>
        </w:tc>
      </w:tr>
      <w:tr w:rsidR="00850CF6" w:rsidRPr="0063111E" w14:paraId="31CD0D76" w14:textId="77777777" w:rsidTr="0030287A">
        <w:tc>
          <w:tcPr>
            <w:tcW w:w="1155" w:type="dxa"/>
          </w:tcPr>
          <w:p w14:paraId="2000EDE3" w14:textId="77777777" w:rsidR="00850CF6" w:rsidRPr="0063111E" w:rsidRDefault="00850CF6" w:rsidP="0030287A">
            <w:pPr>
              <w:pStyle w:val="a0"/>
              <w:spacing w:before="40" w:after="40"/>
              <w:ind w:left="0"/>
              <w:jc w:val="center"/>
            </w:pPr>
            <w:r w:rsidRPr="0063111E">
              <w:rPr>
                <w:rFonts w:hint="eastAsia"/>
              </w:rPr>
              <w:lastRenderedPageBreak/>
              <w:t>1</w:t>
            </w:r>
          </w:p>
        </w:tc>
        <w:tc>
          <w:tcPr>
            <w:tcW w:w="1842" w:type="dxa"/>
          </w:tcPr>
          <w:p w14:paraId="5EB2D42A" w14:textId="77777777" w:rsidR="00850CF6" w:rsidRPr="0063111E" w:rsidRDefault="00850CF6" w:rsidP="0030287A">
            <w:pPr>
              <w:pStyle w:val="a0"/>
              <w:spacing w:before="40" w:after="40"/>
              <w:ind w:left="0"/>
            </w:pPr>
            <w:r>
              <w:rPr>
                <w:rFonts w:hint="eastAsia"/>
              </w:rPr>
              <w:t>日</w:t>
            </w:r>
            <w:proofErr w:type="gramStart"/>
            <w:r>
              <w:rPr>
                <w:rFonts w:hint="eastAsia"/>
              </w:rPr>
              <w:t>终交易</w:t>
            </w:r>
            <w:proofErr w:type="gramEnd"/>
            <w:r>
              <w:rPr>
                <w:rFonts w:hint="eastAsia"/>
              </w:rPr>
              <w:t>汇总</w:t>
            </w:r>
            <w:r>
              <w:t>数据</w:t>
            </w:r>
            <w:r>
              <w:rPr>
                <w:rFonts w:hint="eastAsia"/>
              </w:rPr>
              <w:t>推送</w:t>
            </w:r>
            <w:r>
              <w:t>总账完成</w:t>
            </w:r>
          </w:p>
        </w:tc>
        <w:tc>
          <w:tcPr>
            <w:tcW w:w="3371" w:type="dxa"/>
          </w:tcPr>
          <w:p w14:paraId="0D8230AB" w14:textId="77777777" w:rsidR="00850CF6" w:rsidRPr="0063111E" w:rsidRDefault="00850CF6" w:rsidP="0030287A">
            <w:pPr>
              <w:pStyle w:val="a0"/>
              <w:spacing w:before="40" w:after="40"/>
              <w:ind w:left="0"/>
            </w:pPr>
            <w:r>
              <w:rPr>
                <w:rFonts w:hint="eastAsia"/>
              </w:rPr>
              <w:t>日</w:t>
            </w:r>
            <w:proofErr w:type="gramStart"/>
            <w:r>
              <w:rPr>
                <w:rFonts w:hint="eastAsia"/>
              </w:rPr>
              <w:t>终</w:t>
            </w:r>
            <w:r>
              <w:t>交易</w:t>
            </w:r>
            <w:proofErr w:type="gramEnd"/>
            <w:r>
              <w:t>数据</w:t>
            </w:r>
            <w:r>
              <w:rPr>
                <w:rFonts w:hint="eastAsia"/>
              </w:rPr>
              <w:t>推送</w:t>
            </w:r>
            <w:r>
              <w:t>总账</w:t>
            </w:r>
          </w:p>
        </w:tc>
        <w:tc>
          <w:tcPr>
            <w:tcW w:w="2123" w:type="dxa"/>
          </w:tcPr>
          <w:p w14:paraId="5691C8B1" w14:textId="77777777" w:rsidR="00850CF6" w:rsidRPr="0063111E" w:rsidRDefault="00850CF6" w:rsidP="0030287A">
            <w:pPr>
              <w:pStyle w:val="a0"/>
              <w:spacing w:before="40" w:after="40"/>
              <w:ind w:left="0"/>
            </w:pPr>
            <w:proofErr w:type="gramStart"/>
            <w:r>
              <w:rPr>
                <w:rFonts w:hint="eastAsia"/>
              </w:rPr>
              <w:t>各源</w:t>
            </w:r>
            <w:r>
              <w:t>系统</w:t>
            </w:r>
            <w:proofErr w:type="gramEnd"/>
            <w:r>
              <w:t>自动完成</w:t>
            </w:r>
          </w:p>
        </w:tc>
      </w:tr>
      <w:tr w:rsidR="00850CF6" w:rsidRPr="0063111E" w14:paraId="4AFB7CB1" w14:textId="77777777" w:rsidTr="0030287A">
        <w:tc>
          <w:tcPr>
            <w:tcW w:w="1155" w:type="dxa"/>
          </w:tcPr>
          <w:p w14:paraId="228A3592" w14:textId="77777777" w:rsidR="00850CF6" w:rsidRPr="0063111E" w:rsidRDefault="00850CF6" w:rsidP="0030287A">
            <w:pPr>
              <w:pStyle w:val="a0"/>
              <w:spacing w:before="40" w:after="40"/>
              <w:ind w:left="0"/>
              <w:jc w:val="center"/>
            </w:pPr>
            <w:r w:rsidRPr="0063111E">
              <w:rPr>
                <w:rFonts w:hint="eastAsia"/>
              </w:rPr>
              <w:t>2</w:t>
            </w:r>
          </w:p>
        </w:tc>
        <w:tc>
          <w:tcPr>
            <w:tcW w:w="1842" w:type="dxa"/>
          </w:tcPr>
          <w:p w14:paraId="2B35E361" w14:textId="77777777" w:rsidR="00850CF6" w:rsidRPr="0063111E" w:rsidRDefault="00850CF6" w:rsidP="0030287A">
            <w:pPr>
              <w:pStyle w:val="a0"/>
              <w:spacing w:before="40" w:after="40"/>
              <w:ind w:left="0"/>
            </w:pPr>
            <w:r>
              <w:rPr>
                <w:rFonts w:hint="eastAsia"/>
              </w:rPr>
              <w:t>对账文件</w:t>
            </w:r>
            <w:r>
              <w:t>生成</w:t>
            </w:r>
          </w:p>
        </w:tc>
        <w:tc>
          <w:tcPr>
            <w:tcW w:w="3371" w:type="dxa"/>
          </w:tcPr>
          <w:p w14:paraId="4D60C2B3" w14:textId="77777777" w:rsidR="00850CF6" w:rsidRPr="0063111E" w:rsidRDefault="00850CF6" w:rsidP="0030287A">
            <w:pPr>
              <w:pStyle w:val="a0"/>
              <w:spacing w:before="40" w:after="40"/>
              <w:ind w:left="0"/>
            </w:pPr>
            <w:r w:rsidRPr="0063111E">
              <w:rPr>
                <w:rFonts w:hint="eastAsia"/>
              </w:rPr>
              <w:t>每日</w:t>
            </w:r>
            <w:r>
              <w:rPr>
                <w:rFonts w:hint="eastAsia"/>
              </w:rPr>
              <w:t>在</w:t>
            </w:r>
            <w:r>
              <w:t>交易推送总账</w:t>
            </w:r>
            <w:r>
              <w:rPr>
                <w:rFonts w:hint="eastAsia"/>
              </w:rPr>
              <w:t>完成</w:t>
            </w:r>
            <w:r>
              <w:t>后</w:t>
            </w:r>
            <w:r w:rsidRPr="0063111E">
              <w:rPr>
                <w:rFonts w:hint="eastAsia"/>
              </w:rPr>
              <w:t>，</w:t>
            </w:r>
            <w:r>
              <w:rPr>
                <w:rFonts w:hint="eastAsia"/>
              </w:rPr>
              <w:t>生成对账</w:t>
            </w:r>
            <w:r>
              <w:t>文件</w:t>
            </w:r>
          </w:p>
        </w:tc>
        <w:tc>
          <w:tcPr>
            <w:tcW w:w="2123" w:type="dxa"/>
          </w:tcPr>
          <w:p w14:paraId="141A2B4A" w14:textId="77777777" w:rsidR="00850CF6" w:rsidRPr="0063111E" w:rsidRDefault="00850CF6" w:rsidP="0030287A">
            <w:pPr>
              <w:pStyle w:val="a0"/>
              <w:spacing w:before="40" w:after="40"/>
              <w:ind w:left="0"/>
            </w:pPr>
            <w:proofErr w:type="gramStart"/>
            <w:r w:rsidRPr="0063111E">
              <w:rPr>
                <w:rFonts w:hint="eastAsia"/>
              </w:rPr>
              <w:t>各源系统</w:t>
            </w:r>
            <w:proofErr w:type="gramEnd"/>
            <w:r w:rsidRPr="0063111E">
              <w:rPr>
                <w:rFonts w:hint="eastAsia"/>
              </w:rPr>
              <w:t>自动完成</w:t>
            </w:r>
          </w:p>
        </w:tc>
      </w:tr>
      <w:tr w:rsidR="00850CF6" w:rsidRPr="0063111E" w14:paraId="59137D09" w14:textId="77777777" w:rsidTr="0030287A">
        <w:tc>
          <w:tcPr>
            <w:tcW w:w="1155" w:type="dxa"/>
          </w:tcPr>
          <w:p w14:paraId="2CEB5EBB" w14:textId="77777777" w:rsidR="00850CF6" w:rsidRPr="0063111E" w:rsidRDefault="00850CF6" w:rsidP="0030287A">
            <w:pPr>
              <w:pStyle w:val="a0"/>
              <w:spacing w:before="40" w:after="40"/>
              <w:ind w:left="0"/>
              <w:jc w:val="center"/>
            </w:pPr>
            <w:r w:rsidRPr="0063111E">
              <w:rPr>
                <w:rFonts w:hint="eastAsia"/>
              </w:rPr>
              <w:t>3</w:t>
            </w:r>
          </w:p>
        </w:tc>
        <w:tc>
          <w:tcPr>
            <w:tcW w:w="1842" w:type="dxa"/>
          </w:tcPr>
          <w:p w14:paraId="5C9DE9E6" w14:textId="77777777" w:rsidR="00850CF6" w:rsidRPr="0063111E" w:rsidRDefault="00850CF6" w:rsidP="0030287A">
            <w:pPr>
              <w:pStyle w:val="a0"/>
              <w:spacing w:before="40" w:after="40"/>
              <w:ind w:left="0"/>
            </w:pPr>
            <w:r w:rsidRPr="0063111E">
              <w:rPr>
                <w:rFonts w:hint="eastAsia"/>
              </w:rPr>
              <w:t>数据加载</w:t>
            </w:r>
          </w:p>
        </w:tc>
        <w:tc>
          <w:tcPr>
            <w:tcW w:w="3371" w:type="dxa"/>
          </w:tcPr>
          <w:p w14:paraId="3122FEB6" w14:textId="77777777" w:rsidR="00850CF6" w:rsidRPr="0063111E" w:rsidRDefault="00850CF6" w:rsidP="0030287A">
            <w:pPr>
              <w:pStyle w:val="a0"/>
              <w:spacing w:before="40" w:after="40"/>
              <w:ind w:left="0"/>
            </w:pPr>
            <w:r w:rsidRPr="0063111E">
              <w:rPr>
                <w:rFonts w:hint="eastAsia"/>
              </w:rPr>
              <w:t>第三</w:t>
            </w:r>
            <w:proofErr w:type="gramStart"/>
            <w:r w:rsidRPr="0063111E">
              <w:rPr>
                <w:rFonts w:hint="eastAsia"/>
              </w:rPr>
              <w:t>方抽数</w:t>
            </w:r>
            <w:proofErr w:type="gramEnd"/>
            <w:r w:rsidRPr="0063111E">
              <w:rPr>
                <w:rFonts w:hint="eastAsia"/>
              </w:rPr>
              <w:t>平台把数据插入到总账的接口表，并更新数据导入标志</w:t>
            </w:r>
          </w:p>
        </w:tc>
        <w:tc>
          <w:tcPr>
            <w:tcW w:w="2123" w:type="dxa"/>
          </w:tcPr>
          <w:p w14:paraId="26926403" w14:textId="77777777" w:rsidR="00850CF6" w:rsidRPr="0063111E" w:rsidRDefault="00850CF6" w:rsidP="0030287A">
            <w:pPr>
              <w:pStyle w:val="a0"/>
              <w:spacing w:before="40" w:after="40"/>
              <w:ind w:left="0"/>
            </w:pPr>
            <w:r w:rsidRPr="0063111E">
              <w:rPr>
                <w:rFonts w:hint="eastAsia"/>
              </w:rPr>
              <w:t>第三</w:t>
            </w:r>
            <w:proofErr w:type="gramStart"/>
            <w:r w:rsidRPr="0063111E">
              <w:rPr>
                <w:rFonts w:hint="eastAsia"/>
              </w:rPr>
              <w:t>方抽数</w:t>
            </w:r>
            <w:proofErr w:type="gramEnd"/>
            <w:r w:rsidRPr="0063111E">
              <w:rPr>
                <w:rFonts w:hint="eastAsia"/>
              </w:rPr>
              <w:t>平台完成</w:t>
            </w:r>
          </w:p>
        </w:tc>
      </w:tr>
      <w:tr w:rsidR="00850CF6" w:rsidRPr="0063111E" w14:paraId="17238929" w14:textId="77777777" w:rsidTr="0030287A">
        <w:tc>
          <w:tcPr>
            <w:tcW w:w="1155" w:type="dxa"/>
          </w:tcPr>
          <w:p w14:paraId="5BB0BA14" w14:textId="77777777" w:rsidR="00850CF6" w:rsidRPr="0063111E" w:rsidRDefault="00850CF6" w:rsidP="0030287A">
            <w:pPr>
              <w:pStyle w:val="a0"/>
              <w:spacing w:before="40" w:after="40"/>
              <w:ind w:left="0"/>
              <w:jc w:val="center"/>
            </w:pPr>
            <w:r>
              <w:t>4</w:t>
            </w:r>
          </w:p>
        </w:tc>
        <w:tc>
          <w:tcPr>
            <w:tcW w:w="1842" w:type="dxa"/>
          </w:tcPr>
          <w:p w14:paraId="25DF7C1E" w14:textId="77777777" w:rsidR="00850CF6" w:rsidRPr="0063111E" w:rsidRDefault="00850CF6" w:rsidP="0030287A">
            <w:pPr>
              <w:pStyle w:val="a0"/>
              <w:spacing w:before="40" w:after="40"/>
              <w:ind w:left="0"/>
            </w:pPr>
            <w:r>
              <w:rPr>
                <w:rFonts w:hint="eastAsia"/>
              </w:rPr>
              <w:t>总账根据</w:t>
            </w:r>
            <w:r>
              <w:t>对账规则进行对账</w:t>
            </w:r>
          </w:p>
        </w:tc>
        <w:tc>
          <w:tcPr>
            <w:tcW w:w="3371" w:type="dxa"/>
          </w:tcPr>
          <w:p w14:paraId="09A93F21" w14:textId="77777777" w:rsidR="00850CF6" w:rsidRPr="0063111E" w:rsidRDefault="00850CF6" w:rsidP="0030287A">
            <w:pPr>
              <w:pStyle w:val="a0"/>
              <w:spacing w:before="40" w:after="40"/>
              <w:ind w:left="0"/>
            </w:pPr>
            <w:r>
              <w:rPr>
                <w:rFonts w:hint="eastAsia"/>
              </w:rPr>
              <w:t>总账</w:t>
            </w:r>
            <w:r>
              <w:t>根据对账文件数据以及</w:t>
            </w:r>
            <w:r>
              <w:rPr>
                <w:rFonts w:hint="eastAsia"/>
              </w:rPr>
              <w:t>相应</w:t>
            </w:r>
            <w:r>
              <w:t>的对账规则</w:t>
            </w:r>
            <w:r>
              <w:rPr>
                <w:rFonts w:hint="eastAsia"/>
              </w:rPr>
              <w:t>，</w:t>
            </w:r>
            <w:r>
              <w:t>自动完成对账</w:t>
            </w:r>
          </w:p>
        </w:tc>
        <w:tc>
          <w:tcPr>
            <w:tcW w:w="2123" w:type="dxa"/>
          </w:tcPr>
          <w:p w14:paraId="3CE77941" w14:textId="77777777" w:rsidR="00850CF6" w:rsidRPr="0063111E" w:rsidRDefault="00850CF6" w:rsidP="0030287A">
            <w:pPr>
              <w:pStyle w:val="a0"/>
              <w:spacing w:before="40" w:after="40"/>
              <w:ind w:left="0"/>
            </w:pPr>
            <w:r w:rsidRPr="0063111E">
              <w:rPr>
                <w:rFonts w:hint="eastAsia"/>
              </w:rPr>
              <w:t>总账系统自动完成</w:t>
            </w:r>
          </w:p>
        </w:tc>
      </w:tr>
      <w:tr w:rsidR="00850CF6" w:rsidRPr="0063111E" w14:paraId="5DAEAC83" w14:textId="77777777" w:rsidTr="0030287A">
        <w:tc>
          <w:tcPr>
            <w:tcW w:w="1155" w:type="dxa"/>
          </w:tcPr>
          <w:p w14:paraId="49519581" w14:textId="77777777" w:rsidR="00850CF6" w:rsidRPr="0063111E" w:rsidRDefault="00850CF6" w:rsidP="0030287A">
            <w:pPr>
              <w:pStyle w:val="a0"/>
              <w:spacing w:before="40" w:after="40"/>
              <w:ind w:left="0"/>
              <w:jc w:val="center"/>
            </w:pPr>
            <w:r>
              <w:t>5</w:t>
            </w:r>
          </w:p>
        </w:tc>
        <w:tc>
          <w:tcPr>
            <w:tcW w:w="1842" w:type="dxa"/>
          </w:tcPr>
          <w:p w14:paraId="59E144C3" w14:textId="77777777" w:rsidR="00850CF6" w:rsidRPr="0063111E" w:rsidRDefault="00850CF6" w:rsidP="0030287A">
            <w:pPr>
              <w:pStyle w:val="a0"/>
              <w:spacing w:before="40" w:after="40"/>
              <w:ind w:left="0"/>
            </w:pPr>
            <w:r>
              <w:rPr>
                <w:rFonts w:hint="eastAsia"/>
              </w:rPr>
              <w:t>差异处理流程</w:t>
            </w:r>
          </w:p>
        </w:tc>
        <w:tc>
          <w:tcPr>
            <w:tcW w:w="3371" w:type="dxa"/>
          </w:tcPr>
          <w:p w14:paraId="3217D0F2" w14:textId="77777777" w:rsidR="00850CF6" w:rsidRPr="0063111E" w:rsidRDefault="00850CF6" w:rsidP="0030287A">
            <w:pPr>
              <w:pStyle w:val="a0"/>
              <w:spacing w:before="40" w:after="40"/>
              <w:ind w:left="0"/>
            </w:pPr>
            <w:r>
              <w:rPr>
                <w:rFonts w:hint="eastAsia"/>
              </w:rPr>
              <w:t>报表生成</w:t>
            </w:r>
            <w:r>
              <w:t>对账差异数据</w:t>
            </w:r>
            <w:r>
              <w:rPr>
                <w:rFonts w:hint="eastAsia"/>
              </w:rPr>
              <w:t>；人</w:t>
            </w:r>
            <w:r>
              <w:t>工检查差异原因并进行</w:t>
            </w:r>
            <w:r>
              <w:rPr>
                <w:rFonts w:hint="eastAsia"/>
              </w:rPr>
              <w:t>后续</w:t>
            </w:r>
            <w:r>
              <w:t>处理</w:t>
            </w:r>
          </w:p>
        </w:tc>
        <w:tc>
          <w:tcPr>
            <w:tcW w:w="2123" w:type="dxa"/>
          </w:tcPr>
          <w:p w14:paraId="56B7A12A" w14:textId="77777777" w:rsidR="00850CF6" w:rsidRPr="0063111E" w:rsidRDefault="00850CF6" w:rsidP="0030287A">
            <w:pPr>
              <w:pStyle w:val="a0"/>
              <w:spacing w:before="40" w:after="40"/>
              <w:ind w:left="0"/>
            </w:pPr>
            <w:r w:rsidRPr="0063111E">
              <w:rPr>
                <w:rFonts w:hint="eastAsia"/>
              </w:rPr>
              <w:t>总账系统自动完成</w:t>
            </w:r>
          </w:p>
        </w:tc>
      </w:tr>
      <w:tr w:rsidR="00850CF6" w:rsidRPr="0063111E" w14:paraId="2C96B625" w14:textId="77777777" w:rsidTr="0030287A">
        <w:tc>
          <w:tcPr>
            <w:tcW w:w="1155" w:type="dxa"/>
          </w:tcPr>
          <w:p w14:paraId="111CF8C8" w14:textId="77777777" w:rsidR="00850CF6" w:rsidRPr="0063111E" w:rsidRDefault="00850CF6" w:rsidP="0030287A">
            <w:pPr>
              <w:pStyle w:val="a0"/>
              <w:spacing w:before="40" w:after="40"/>
              <w:ind w:left="0"/>
              <w:jc w:val="center"/>
            </w:pPr>
          </w:p>
        </w:tc>
        <w:tc>
          <w:tcPr>
            <w:tcW w:w="1842" w:type="dxa"/>
          </w:tcPr>
          <w:p w14:paraId="1F80C64F" w14:textId="77777777" w:rsidR="00850CF6" w:rsidRPr="0063111E" w:rsidRDefault="00850CF6" w:rsidP="0030287A">
            <w:pPr>
              <w:pStyle w:val="a0"/>
              <w:spacing w:before="40" w:after="40"/>
              <w:ind w:left="0"/>
            </w:pPr>
          </w:p>
        </w:tc>
        <w:tc>
          <w:tcPr>
            <w:tcW w:w="3371" w:type="dxa"/>
          </w:tcPr>
          <w:p w14:paraId="2A447A46" w14:textId="77777777" w:rsidR="00850CF6" w:rsidRPr="0063111E" w:rsidRDefault="00850CF6" w:rsidP="0030287A">
            <w:pPr>
              <w:pStyle w:val="a0"/>
              <w:spacing w:before="40" w:after="40"/>
              <w:ind w:left="0"/>
            </w:pPr>
          </w:p>
        </w:tc>
        <w:tc>
          <w:tcPr>
            <w:tcW w:w="2123" w:type="dxa"/>
          </w:tcPr>
          <w:p w14:paraId="2013A467" w14:textId="77777777" w:rsidR="00850CF6" w:rsidRPr="0063111E" w:rsidRDefault="00850CF6" w:rsidP="0030287A">
            <w:pPr>
              <w:pStyle w:val="a0"/>
              <w:spacing w:before="40" w:after="40"/>
              <w:ind w:left="0"/>
            </w:pPr>
          </w:p>
        </w:tc>
      </w:tr>
      <w:tr w:rsidR="00850CF6" w:rsidRPr="0063111E" w14:paraId="73DAD5F1" w14:textId="77777777" w:rsidTr="0030287A">
        <w:tc>
          <w:tcPr>
            <w:tcW w:w="1155" w:type="dxa"/>
          </w:tcPr>
          <w:p w14:paraId="2CD68228" w14:textId="77777777" w:rsidR="00850CF6" w:rsidRPr="0063111E" w:rsidRDefault="00850CF6" w:rsidP="0030287A">
            <w:pPr>
              <w:pStyle w:val="a0"/>
              <w:spacing w:before="40" w:after="40"/>
              <w:ind w:left="0"/>
              <w:jc w:val="center"/>
            </w:pPr>
          </w:p>
        </w:tc>
        <w:tc>
          <w:tcPr>
            <w:tcW w:w="1842" w:type="dxa"/>
          </w:tcPr>
          <w:p w14:paraId="3C4C14C5" w14:textId="77777777" w:rsidR="00850CF6" w:rsidRPr="0063111E" w:rsidRDefault="00850CF6" w:rsidP="0030287A">
            <w:pPr>
              <w:pStyle w:val="a0"/>
              <w:spacing w:before="40" w:after="40"/>
              <w:ind w:left="0"/>
            </w:pPr>
          </w:p>
        </w:tc>
        <w:tc>
          <w:tcPr>
            <w:tcW w:w="3371" w:type="dxa"/>
          </w:tcPr>
          <w:p w14:paraId="4DC5940B" w14:textId="77777777" w:rsidR="00850CF6" w:rsidRPr="0063111E" w:rsidRDefault="00850CF6" w:rsidP="0030287A">
            <w:pPr>
              <w:pStyle w:val="a0"/>
              <w:spacing w:before="40" w:after="40"/>
              <w:ind w:left="0"/>
            </w:pPr>
          </w:p>
        </w:tc>
        <w:tc>
          <w:tcPr>
            <w:tcW w:w="2123" w:type="dxa"/>
          </w:tcPr>
          <w:p w14:paraId="2FCD58F7" w14:textId="77777777" w:rsidR="00850CF6" w:rsidRPr="0063111E" w:rsidRDefault="00850CF6" w:rsidP="0030287A">
            <w:pPr>
              <w:pStyle w:val="a0"/>
              <w:spacing w:before="40" w:after="40"/>
              <w:ind w:left="0"/>
            </w:pPr>
          </w:p>
        </w:tc>
      </w:tr>
    </w:tbl>
    <w:p w14:paraId="2D4E7311" w14:textId="77777777" w:rsidR="00850CF6" w:rsidRPr="0063111E" w:rsidRDefault="00850CF6" w:rsidP="00850CF6">
      <w:pPr>
        <w:pStyle w:val="a0"/>
      </w:pPr>
    </w:p>
    <w:p w14:paraId="35A11809" w14:textId="77777777" w:rsidR="00850CF6" w:rsidRPr="0063111E" w:rsidRDefault="00850CF6" w:rsidP="00850CF6">
      <w:pPr>
        <w:pStyle w:val="HeadingBar"/>
        <w:spacing w:before="0" w:line="360" w:lineRule="auto"/>
        <w:rPr>
          <w:color w:val="auto"/>
        </w:rPr>
      </w:pPr>
    </w:p>
    <w:p w14:paraId="0023E857" w14:textId="77777777" w:rsidR="00850CF6" w:rsidRPr="0063111E" w:rsidRDefault="00850CF6" w:rsidP="00850CF6">
      <w:pPr>
        <w:pStyle w:val="3"/>
        <w:spacing w:before="0" w:after="0" w:line="360" w:lineRule="auto"/>
        <w:rPr>
          <w:bCs/>
        </w:rPr>
      </w:pPr>
      <w:bookmarkStart w:id="50" w:name="_Toc350523283"/>
      <w:bookmarkStart w:id="51" w:name="_Toc354843801"/>
      <w:bookmarkStart w:id="52" w:name="_Toc455645673"/>
      <w:r w:rsidRPr="0063111E">
        <w:rPr>
          <w:rFonts w:hint="eastAsia"/>
          <w:bCs/>
        </w:rPr>
        <w:t>源系统业务规则</w:t>
      </w:r>
      <w:bookmarkEnd w:id="50"/>
      <w:bookmarkEnd w:id="51"/>
      <w:bookmarkEnd w:id="52"/>
    </w:p>
    <w:p w14:paraId="7C9507A0" w14:textId="77777777" w:rsidR="00850CF6" w:rsidRPr="0063111E" w:rsidRDefault="00850CF6" w:rsidP="00850CF6">
      <w:pPr>
        <w:pStyle w:val="a0"/>
        <w:numPr>
          <w:ilvl w:val="0"/>
          <w:numId w:val="6"/>
        </w:numPr>
      </w:pPr>
      <w:r w:rsidRPr="0063111E">
        <w:rPr>
          <w:rFonts w:hint="eastAsia"/>
        </w:rPr>
        <w:t>原则上，源系统每日</w:t>
      </w:r>
      <w:proofErr w:type="gramStart"/>
      <w:r w:rsidRPr="0063111E">
        <w:rPr>
          <w:rFonts w:hint="eastAsia"/>
        </w:rPr>
        <w:t>日</w:t>
      </w:r>
      <w:proofErr w:type="gramEnd"/>
      <w:r w:rsidRPr="0063111E">
        <w:rPr>
          <w:rFonts w:hint="eastAsia"/>
        </w:rPr>
        <w:t>终，只生成一份当日</w:t>
      </w:r>
      <w:r>
        <w:rPr>
          <w:rFonts w:hint="eastAsia"/>
        </w:rPr>
        <w:t>对账</w:t>
      </w:r>
      <w:r w:rsidRPr="0063111E">
        <w:rPr>
          <w:rFonts w:hint="eastAsia"/>
        </w:rPr>
        <w:t>文件（包含所有机构</w:t>
      </w:r>
      <w:r>
        <w:rPr>
          <w:rFonts w:hint="eastAsia"/>
        </w:rPr>
        <w:t>对账数据</w:t>
      </w:r>
      <w:r w:rsidRPr="0063111E">
        <w:rPr>
          <w:rFonts w:hint="eastAsia"/>
        </w:rPr>
        <w:t>）；</w:t>
      </w:r>
    </w:p>
    <w:p w14:paraId="7C5283E7" w14:textId="77777777" w:rsidR="00850CF6" w:rsidRPr="0063111E" w:rsidRDefault="00850CF6" w:rsidP="00850CF6">
      <w:pPr>
        <w:pStyle w:val="a0"/>
        <w:numPr>
          <w:ilvl w:val="0"/>
          <w:numId w:val="6"/>
        </w:numPr>
      </w:pPr>
      <w:r w:rsidRPr="0063111E">
        <w:rPr>
          <w:rFonts w:hint="eastAsia"/>
        </w:rPr>
        <w:t>为了防止重复导入，源系统需要对抛出的日总账会计事件建立批的记录和跟踪机制，不允许抛出重复</w:t>
      </w:r>
      <w:proofErr w:type="gramStart"/>
      <w:r w:rsidRPr="0063111E">
        <w:rPr>
          <w:rFonts w:hint="eastAsia"/>
        </w:rPr>
        <w:t>批次号</w:t>
      </w:r>
      <w:proofErr w:type="gramEnd"/>
      <w:r w:rsidRPr="0063111E">
        <w:rPr>
          <w:rFonts w:hint="eastAsia"/>
        </w:rPr>
        <w:t>的记录，总账系统也将根据这个</w:t>
      </w:r>
      <w:proofErr w:type="gramStart"/>
      <w:r w:rsidRPr="0063111E">
        <w:rPr>
          <w:rFonts w:hint="eastAsia"/>
        </w:rPr>
        <w:t>批次号</w:t>
      </w:r>
      <w:proofErr w:type="gramEnd"/>
      <w:r w:rsidRPr="0063111E">
        <w:rPr>
          <w:rFonts w:hint="eastAsia"/>
        </w:rPr>
        <w:t>进行唯一性检查，并将此</w:t>
      </w:r>
      <w:proofErr w:type="gramStart"/>
      <w:r w:rsidRPr="0063111E">
        <w:rPr>
          <w:rFonts w:hint="eastAsia"/>
        </w:rPr>
        <w:t>批次号</w:t>
      </w:r>
      <w:proofErr w:type="gramEnd"/>
      <w:r w:rsidRPr="0063111E">
        <w:rPr>
          <w:rFonts w:hint="eastAsia"/>
        </w:rPr>
        <w:t>作为追溯依据；</w:t>
      </w:r>
    </w:p>
    <w:p w14:paraId="049B2A09" w14:textId="77777777" w:rsidR="00850CF6" w:rsidRPr="008B03E8" w:rsidRDefault="00850CF6" w:rsidP="00850CF6">
      <w:pPr>
        <w:pStyle w:val="a0"/>
        <w:numPr>
          <w:ilvl w:val="0"/>
          <w:numId w:val="6"/>
        </w:numPr>
      </w:pPr>
      <w:proofErr w:type="gramStart"/>
      <w:r w:rsidRPr="008B03E8">
        <w:rPr>
          <w:rFonts w:hint="eastAsia"/>
        </w:rPr>
        <w:t>如果源系统对账</w:t>
      </w:r>
      <w:proofErr w:type="gramEnd"/>
      <w:r w:rsidRPr="008B03E8">
        <w:rPr>
          <w:rFonts w:hint="eastAsia"/>
        </w:rPr>
        <w:t>文件出现问题，需要重新推送处理，排除差错后，应重新自动或手工产生新的总账对账文件，原对账文件作废（以上操作需要人工监控和处理）。</w:t>
      </w:r>
    </w:p>
    <w:p w14:paraId="4FA84B26" w14:textId="77777777" w:rsidR="00850CF6" w:rsidRPr="0063111E" w:rsidRDefault="00850CF6" w:rsidP="00850CF6">
      <w:pPr>
        <w:pStyle w:val="a0"/>
        <w:numPr>
          <w:ilvl w:val="0"/>
          <w:numId w:val="6"/>
        </w:numPr>
      </w:pPr>
      <w:r w:rsidRPr="0063111E">
        <w:rPr>
          <w:rFonts w:hint="eastAsia"/>
        </w:rPr>
        <w:t>抛出的会计事件文件中，必须符合以下原则：</w:t>
      </w:r>
    </w:p>
    <w:p w14:paraId="0657CD45" w14:textId="77777777" w:rsidR="00850CF6" w:rsidRPr="0063111E" w:rsidRDefault="00850CF6" w:rsidP="00850CF6">
      <w:pPr>
        <w:pStyle w:val="a0"/>
        <w:numPr>
          <w:ilvl w:val="1"/>
          <w:numId w:val="6"/>
        </w:numPr>
      </w:pPr>
      <w:r w:rsidRPr="0063111E">
        <w:rPr>
          <w:rFonts w:hint="eastAsia"/>
        </w:rPr>
        <w:t>流水文件的文件名命名格式、数据类型、内容必须按照规范提供；</w:t>
      </w:r>
    </w:p>
    <w:p w14:paraId="716A8916" w14:textId="77777777" w:rsidR="00850CF6" w:rsidRPr="0063111E" w:rsidRDefault="00850CF6" w:rsidP="00850CF6">
      <w:pPr>
        <w:pStyle w:val="a0"/>
        <w:numPr>
          <w:ilvl w:val="1"/>
          <w:numId w:val="6"/>
        </w:numPr>
      </w:pPr>
      <w:r w:rsidRPr="0063111E">
        <w:rPr>
          <w:rFonts w:hint="eastAsia"/>
        </w:rPr>
        <w:t>对于同一个机构（联社），</w:t>
      </w:r>
      <w:r>
        <w:rPr>
          <w:rFonts w:hint="eastAsia"/>
        </w:rPr>
        <w:t>对账文件</w:t>
      </w:r>
      <w:r w:rsidRPr="0063111E">
        <w:rPr>
          <w:rFonts w:hint="eastAsia"/>
        </w:rPr>
        <w:t>必须完整无遗漏无重复；</w:t>
      </w:r>
      <w:r>
        <w:rPr>
          <w:rFonts w:hint="eastAsia"/>
        </w:rPr>
        <w:t>对账</w:t>
      </w:r>
      <w:r w:rsidRPr="0063111E">
        <w:rPr>
          <w:rFonts w:hint="eastAsia"/>
        </w:rPr>
        <w:t>各要素值域不得超出大总账系统维护的值域范围；</w:t>
      </w:r>
    </w:p>
    <w:p w14:paraId="1F19F39A" w14:textId="77777777" w:rsidR="00850CF6" w:rsidRPr="0063111E" w:rsidRDefault="00850CF6" w:rsidP="00850CF6">
      <w:pPr>
        <w:pStyle w:val="a0"/>
        <w:numPr>
          <w:ilvl w:val="1"/>
          <w:numId w:val="6"/>
        </w:numPr>
      </w:pPr>
      <w:r>
        <w:rPr>
          <w:rFonts w:ascii="宋体" w:hAnsi="宋体" w:cs="宋体" w:hint="eastAsia"/>
        </w:rPr>
        <w:t>对账</w:t>
      </w:r>
      <w:r w:rsidRPr="0063111E">
        <w:rPr>
          <w:rFonts w:ascii="宋体" w:hAnsi="宋体" w:cs="宋体" w:hint="eastAsia"/>
        </w:rPr>
        <w:t>文件必须保证数据内容的有效性，流水文件的数据字段需要按照接口表的字段格式提供</w:t>
      </w:r>
      <w:r w:rsidRPr="0063111E">
        <w:rPr>
          <w:rFonts w:hint="eastAsia"/>
        </w:rPr>
        <w:t>。</w:t>
      </w:r>
    </w:p>
    <w:p w14:paraId="41A30FEB" w14:textId="77777777" w:rsidR="00850CF6" w:rsidRPr="0063111E" w:rsidRDefault="00850CF6" w:rsidP="00850CF6">
      <w:pPr>
        <w:pStyle w:val="a0"/>
      </w:pPr>
    </w:p>
    <w:p w14:paraId="27A69452" w14:textId="77777777" w:rsidR="00850CF6" w:rsidRPr="0063111E" w:rsidRDefault="00850CF6" w:rsidP="00850CF6">
      <w:pPr>
        <w:pStyle w:val="HeadingBar"/>
        <w:spacing w:before="0" w:line="360" w:lineRule="auto"/>
        <w:rPr>
          <w:color w:val="auto"/>
        </w:rPr>
      </w:pPr>
    </w:p>
    <w:p w14:paraId="3C94E17C" w14:textId="77777777" w:rsidR="00850CF6" w:rsidRPr="0063111E" w:rsidRDefault="00850CF6" w:rsidP="00850CF6">
      <w:pPr>
        <w:pStyle w:val="3"/>
        <w:spacing w:before="0" w:after="0" w:line="360" w:lineRule="auto"/>
      </w:pPr>
      <w:bookmarkStart w:id="53" w:name="_Toc350523284"/>
      <w:bookmarkStart w:id="54" w:name="_Toc354843802"/>
      <w:bookmarkStart w:id="55" w:name="_Toc455645674"/>
      <w:proofErr w:type="gramStart"/>
      <w:r w:rsidRPr="0063111E">
        <w:rPr>
          <w:rFonts w:hint="eastAsia"/>
          <w:bCs/>
        </w:rPr>
        <w:t>双文件</w:t>
      </w:r>
      <w:proofErr w:type="gramEnd"/>
      <w:r w:rsidRPr="0063111E">
        <w:rPr>
          <w:rFonts w:hint="eastAsia"/>
          <w:bCs/>
        </w:rPr>
        <w:t>接口协议</w:t>
      </w:r>
      <w:bookmarkEnd w:id="53"/>
      <w:bookmarkEnd w:id="54"/>
      <w:bookmarkEnd w:id="55"/>
    </w:p>
    <w:p w14:paraId="369B27C4" w14:textId="77777777" w:rsidR="00850CF6" w:rsidRPr="0063111E" w:rsidRDefault="00850CF6" w:rsidP="00850CF6">
      <w:pPr>
        <w:pStyle w:val="a0"/>
      </w:pPr>
      <w:r w:rsidRPr="0063111E">
        <w:rPr>
          <w:rFonts w:hint="eastAsia"/>
        </w:rPr>
        <w:t>源系统应采用</w:t>
      </w:r>
      <w:proofErr w:type="gramStart"/>
      <w:r w:rsidRPr="0063111E">
        <w:rPr>
          <w:rFonts w:hint="eastAsia"/>
        </w:rPr>
        <w:t>双文件</w:t>
      </w:r>
      <w:proofErr w:type="gramEnd"/>
      <w:r w:rsidRPr="0063111E">
        <w:rPr>
          <w:rFonts w:hint="eastAsia"/>
        </w:rPr>
        <w:t>接口协议向该系统提供数据，即源系统不仅要导出数据文件，还需要提供与数据文件对应的标志文件，用于描述数据文件的基本信息。</w:t>
      </w:r>
    </w:p>
    <w:p w14:paraId="79515C3F" w14:textId="77777777" w:rsidR="00850CF6" w:rsidRPr="0063111E" w:rsidRDefault="00850CF6" w:rsidP="00850CF6">
      <w:pPr>
        <w:pStyle w:val="a0"/>
      </w:pPr>
      <w:r w:rsidRPr="0063111E">
        <w:rPr>
          <w:rFonts w:hint="eastAsia"/>
        </w:rPr>
        <w:t>源系统导出数据时，应首先生成该表的数据文件，再生成数据文件对应的标志文件。该表的数据文件和标志文件全部生成后，传输给总账。</w:t>
      </w:r>
    </w:p>
    <w:p w14:paraId="414CD91E" w14:textId="77777777" w:rsidR="00850CF6" w:rsidRPr="0063111E" w:rsidRDefault="00850CF6" w:rsidP="00850CF6">
      <w:pPr>
        <w:pStyle w:val="a0"/>
      </w:pPr>
    </w:p>
    <w:p w14:paraId="3C323408" w14:textId="77777777" w:rsidR="00850CF6" w:rsidRPr="0063111E" w:rsidRDefault="00850CF6" w:rsidP="00850CF6">
      <w:pPr>
        <w:pStyle w:val="HeadingBar"/>
        <w:spacing w:before="0" w:line="360" w:lineRule="auto"/>
        <w:rPr>
          <w:color w:val="auto"/>
        </w:rPr>
      </w:pPr>
      <w:bookmarkStart w:id="56" w:name="_Toc162348628"/>
      <w:bookmarkStart w:id="57" w:name="_Toc173831249"/>
    </w:p>
    <w:p w14:paraId="6D02F277" w14:textId="77777777" w:rsidR="00850CF6" w:rsidRPr="0063111E" w:rsidRDefault="00850CF6" w:rsidP="00850CF6">
      <w:pPr>
        <w:pStyle w:val="3"/>
        <w:spacing w:before="0" w:after="0" w:line="360" w:lineRule="auto"/>
        <w:rPr>
          <w:bCs/>
        </w:rPr>
      </w:pPr>
      <w:bookmarkStart w:id="58" w:name="_Toc350523285"/>
      <w:bookmarkStart w:id="59" w:name="_Toc354843803"/>
      <w:bookmarkStart w:id="60" w:name="_Toc455645675"/>
      <w:r w:rsidRPr="0063111E">
        <w:rPr>
          <w:rFonts w:hint="eastAsia"/>
          <w:bCs/>
        </w:rPr>
        <w:t>数据文件命名规范</w:t>
      </w:r>
      <w:bookmarkEnd w:id="56"/>
      <w:bookmarkEnd w:id="57"/>
      <w:bookmarkEnd w:id="58"/>
      <w:bookmarkEnd w:id="59"/>
      <w:bookmarkEnd w:id="60"/>
    </w:p>
    <w:p w14:paraId="251CBE16" w14:textId="77777777" w:rsidR="00850CF6" w:rsidRPr="0063111E" w:rsidRDefault="00850CF6" w:rsidP="00850CF6">
      <w:pPr>
        <w:pStyle w:val="a0"/>
      </w:pPr>
      <w:r w:rsidRPr="0063111E">
        <w:rPr>
          <w:rFonts w:hint="eastAsia"/>
        </w:rPr>
        <w:t>在一般情况下，对于每个加载周期内，一张表的数据对应一个数据文件，文件采用分隔符的格式。</w:t>
      </w:r>
    </w:p>
    <w:p w14:paraId="5AB51966" w14:textId="77777777" w:rsidR="00850CF6" w:rsidRPr="0063111E" w:rsidRDefault="00850CF6" w:rsidP="00850CF6">
      <w:pPr>
        <w:pStyle w:val="a0"/>
      </w:pPr>
      <w:r w:rsidRPr="0063111E">
        <w:rPr>
          <w:rFonts w:hint="eastAsia"/>
        </w:rPr>
        <w:t>每日抽取文本数据文件命名规则如下：</w:t>
      </w:r>
    </w:p>
    <w:p w14:paraId="709C3BDD" w14:textId="77777777" w:rsidR="00850CF6" w:rsidRPr="0063111E" w:rsidRDefault="00850CF6" w:rsidP="00850CF6">
      <w:pPr>
        <w:pStyle w:val="a0"/>
        <w:rPr>
          <w:b/>
        </w:rPr>
      </w:pPr>
      <w:r w:rsidRPr="0063111E">
        <w:rPr>
          <w:rFonts w:hint="eastAsia"/>
          <w:b/>
        </w:rPr>
        <w:t>系统标识＋</w:t>
      </w:r>
      <w:proofErr w:type="gramStart"/>
      <w:r w:rsidRPr="0063111E">
        <w:rPr>
          <w:b/>
        </w:rPr>
        <w:t>’</w:t>
      </w:r>
      <w:proofErr w:type="gramEnd"/>
      <w:r w:rsidRPr="0063111E">
        <w:rPr>
          <w:rFonts w:hint="eastAsia"/>
          <w:b/>
        </w:rPr>
        <w:t>_</w:t>
      </w:r>
      <w:proofErr w:type="gramStart"/>
      <w:r w:rsidRPr="0063111E">
        <w:rPr>
          <w:b/>
        </w:rPr>
        <w:t>’</w:t>
      </w:r>
      <w:proofErr w:type="gramEnd"/>
      <w:r w:rsidRPr="0063111E">
        <w:rPr>
          <w:rFonts w:hint="eastAsia"/>
          <w:b/>
        </w:rPr>
        <w:t>+</w:t>
      </w:r>
      <w:r w:rsidRPr="0063111E">
        <w:rPr>
          <w:rFonts w:hint="eastAsia"/>
          <w:b/>
        </w:rPr>
        <w:t>源系统表名称＋</w:t>
      </w:r>
      <w:proofErr w:type="gramStart"/>
      <w:r w:rsidRPr="0063111E">
        <w:rPr>
          <w:b/>
        </w:rPr>
        <w:t>’</w:t>
      </w:r>
      <w:proofErr w:type="gramEnd"/>
      <w:r w:rsidRPr="0063111E">
        <w:rPr>
          <w:rFonts w:hint="eastAsia"/>
          <w:b/>
        </w:rPr>
        <w:t>_</w:t>
      </w:r>
      <w:proofErr w:type="gramStart"/>
      <w:r w:rsidRPr="0063111E">
        <w:rPr>
          <w:b/>
        </w:rPr>
        <w:t>’</w:t>
      </w:r>
      <w:proofErr w:type="gramEnd"/>
      <w:r w:rsidRPr="0063111E">
        <w:rPr>
          <w:rFonts w:hint="eastAsia"/>
          <w:b/>
        </w:rPr>
        <w:t xml:space="preserve"> </w:t>
      </w:r>
      <w:r w:rsidRPr="0063111E">
        <w:rPr>
          <w:rFonts w:hint="eastAsia"/>
          <w:b/>
        </w:rPr>
        <w:t>＋数据日期</w:t>
      </w:r>
      <w:r w:rsidRPr="0063111E">
        <w:rPr>
          <w:rFonts w:hint="eastAsia"/>
          <w:b/>
        </w:rPr>
        <w:t>(YYYYMMDD).</w:t>
      </w:r>
      <w:proofErr w:type="gramStart"/>
      <w:r w:rsidRPr="0063111E">
        <w:rPr>
          <w:rFonts w:hint="eastAsia"/>
          <w:b/>
        </w:rPr>
        <w:t>del</w:t>
      </w:r>
      <w:proofErr w:type="gramEnd"/>
    </w:p>
    <w:p w14:paraId="34B17703" w14:textId="77777777" w:rsidR="00850CF6" w:rsidRPr="0063111E" w:rsidRDefault="00850CF6" w:rsidP="00850CF6">
      <w:pPr>
        <w:pStyle w:val="a0"/>
      </w:pPr>
      <w:r w:rsidRPr="0063111E">
        <w:rPr>
          <w:rFonts w:hint="eastAsia"/>
        </w:rPr>
        <w:t>注：</w:t>
      </w:r>
    </w:p>
    <w:p w14:paraId="172F6CF5" w14:textId="77777777" w:rsidR="00850CF6" w:rsidRPr="0063111E" w:rsidRDefault="00850CF6" w:rsidP="00850CF6">
      <w:pPr>
        <w:pStyle w:val="a0"/>
      </w:pPr>
      <w:r w:rsidRPr="0063111E">
        <w:rPr>
          <w:rFonts w:hint="eastAsia"/>
        </w:rPr>
        <w:t>1</w:t>
      </w:r>
      <w:r w:rsidRPr="0063111E">
        <w:rPr>
          <w:rFonts w:hint="eastAsia"/>
        </w:rPr>
        <w:t>、命名中的数据日期为业务系统本身业务的发生日期，即为数据日期，并不是指该数据文件具体导出的时间；</w:t>
      </w:r>
    </w:p>
    <w:p w14:paraId="1173B5B1" w14:textId="77777777" w:rsidR="00850CF6" w:rsidRPr="0063111E" w:rsidRDefault="00850CF6" w:rsidP="00850CF6">
      <w:pPr>
        <w:pStyle w:val="a0"/>
        <w:ind w:leftChars="1260"/>
      </w:pPr>
      <w:r w:rsidRPr="0063111E">
        <w:rPr>
          <w:rFonts w:hint="eastAsia"/>
        </w:rPr>
        <w:lastRenderedPageBreak/>
        <w:t>2</w:t>
      </w:r>
      <w:r w:rsidRPr="0063111E">
        <w:rPr>
          <w:rFonts w:hint="eastAsia"/>
        </w:rPr>
        <w:t>、系统标识和</w:t>
      </w:r>
      <w:proofErr w:type="gramStart"/>
      <w:r w:rsidRPr="0063111E">
        <w:rPr>
          <w:rFonts w:hint="eastAsia"/>
        </w:rPr>
        <w:t>源系统</w:t>
      </w:r>
      <w:proofErr w:type="gramEnd"/>
      <w:r w:rsidRPr="0063111E">
        <w:rPr>
          <w:rFonts w:hint="eastAsia"/>
        </w:rPr>
        <w:t>表名称均为小写；</w:t>
      </w:r>
    </w:p>
    <w:p w14:paraId="1F0E141B" w14:textId="77777777" w:rsidR="00850CF6" w:rsidRPr="0063111E" w:rsidRDefault="00850CF6" w:rsidP="00850CF6">
      <w:pPr>
        <w:pStyle w:val="a0"/>
        <w:ind w:leftChars="1250" w:left="2800" w:hangingChars="150" w:hanging="300"/>
      </w:pPr>
      <w:r w:rsidRPr="0063111E">
        <w:rPr>
          <w:rFonts w:hint="eastAsia"/>
        </w:rPr>
        <w:t>3</w:t>
      </w:r>
      <w:r w:rsidRPr="0063111E">
        <w:rPr>
          <w:rFonts w:hint="eastAsia"/>
        </w:rPr>
        <w:t>、核心系统文件命名及内容格式规范由数据仓库</w:t>
      </w:r>
      <w:proofErr w:type="gramStart"/>
      <w:r w:rsidRPr="0063111E">
        <w:rPr>
          <w:rFonts w:hint="eastAsia"/>
        </w:rPr>
        <w:t>抽数工具</w:t>
      </w:r>
      <w:proofErr w:type="gramEnd"/>
      <w:r w:rsidRPr="0063111E">
        <w:rPr>
          <w:rFonts w:hint="eastAsia"/>
        </w:rPr>
        <w:t>确定，此处不做规范，下同。</w:t>
      </w:r>
    </w:p>
    <w:p w14:paraId="7A260A40" w14:textId="77777777" w:rsidR="00850CF6" w:rsidRPr="0063111E" w:rsidRDefault="00850CF6" w:rsidP="00850CF6">
      <w:pPr>
        <w:pStyle w:val="a0"/>
        <w:ind w:leftChars="850" w:left="1700" w:firstLineChars="200" w:firstLine="400"/>
      </w:pPr>
    </w:p>
    <w:p w14:paraId="20642D2B" w14:textId="77777777" w:rsidR="00850CF6" w:rsidRPr="0063111E" w:rsidRDefault="00850CF6" w:rsidP="00850CF6">
      <w:pPr>
        <w:pStyle w:val="HeadingBar"/>
        <w:spacing w:before="0" w:line="360" w:lineRule="auto"/>
        <w:rPr>
          <w:color w:val="auto"/>
        </w:rPr>
      </w:pPr>
      <w:bookmarkStart w:id="61" w:name="_Toc162348629"/>
      <w:bookmarkStart w:id="62" w:name="_Toc173831250"/>
    </w:p>
    <w:p w14:paraId="3E257E19" w14:textId="77777777" w:rsidR="00850CF6" w:rsidRPr="0063111E" w:rsidRDefault="00850CF6" w:rsidP="00850CF6">
      <w:pPr>
        <w:pStyle w:val="3"/>
        <w:tabs>
          <w:tab w:val="num" w:pos="720"/>
        </w:tabs>
        <w:spacing w:before="0" w:after="0" w:line="360" w:lineRule="auto"/>
        <w:rPr>
          <w:bCs/>
        </w:rPr>
      </w:pPr>
      <w:bookmarkStart w:id="63" w:name="_Toc350523286"/>
      <w:bookmarkStart w:id="64" w:name="_Toc354843804"/>
      <w:bookmarkStart w:id="65" w:name="_Toc455645676"/>
      <w:r w:rsidRPr="0063111E">
        <w:rPr>
          <w:rFonts w:hint="eastAsia"/>
          <w:bCs/>
        </w:rPr>
        <w:t>数据文件内容格式</w:t>
      </w:r>
      <w:bookmarkEnd w:id="61"/>
      <w:bookmarkEnd w:id="62"/>
      <w:bookmarkEnd w:id="63"/>
      <w:bookmarkEnd w:id="64"/>
      <w:bookmarkEnd w:id="65"/>
    </w:p>
    <w:p w14:paraId="3F6356C1" w14:textId="77777777" w:rsidR="00850CF6" w:rsidRPr="0063111E" w:rsidRDefault="00850CF6" w:rsidP="00850CF6">
      <w:pPr>
        <w:pStyle w:val="a0"/>
        <w:rPr>
          <w:rFonts w:ascii="宋体" w:hAnsi="宋体"/>
        </w:rPr>
      </w:pPr>
      <w:r w:rsidRPr="0063111E">
        <w:rPr>
          <w:rFonts w:hint="eastAsia"/>
        </w:rPr>
        <w:t>使用分隔符分割的文本文件作为接口方式，即抽取得到的数据将生成为分隔符的文本文件，并要求每一张表对应一个文件，每个文件的类型及格式必须始终统一。如果要生成分割符的数据文件，必须知道各数据库系统内不同的数据类型的值在文本文件中</w:t>
      </w:r>
      <w:r w:rsidRPr="0063111E">
        <w:rPr>
          <w:rFonts w:ascii="宋体" w:hAnsi="宋体" w:hint="eastAsia"/>
        </w:rPr>
        <w:t>所占据的长度，下表提供了这部分的定义说明：</w:t>
      </w:r>
    </w:p>
    <w:p w14:paraId="61040380" w14:textId="77777777" w:rsidR="00850CF6" w:rsidRPr="0063111E" w:rsidRDefault="00850CF6" w:rsidP="00850CF6">
      <w:pPr>
        <w:pStyle w:val="a0"/>
        <w:numPr>
          <w:ilvl w:val="0"/>
          <w:numId w:val="7"/>
        </w:numPr>
        <w:tabs>
          <w:tab w:val="clear" w:pos="2546"/>
          <w:tab w:val="num" w:pos="2835"/>
        </w:tabs>
        <w:ind w:firstLine="6"/>
      </w:pPr>
      <w:r w:rsidRPr="0063111E">
        <w:rPr>
          <w:rFonts w:hint="eastAsia"/>
        </w:rPr>
        <w:t>数据文件采用两维方式，不区分文件头、文件明细和文件尾，即按照数据库表中字段的顺序排列；</w:t>
      </w:r>
    </w:p>
    <w:p w14:paraId="72073A16"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对于字符串型的如</w:t>
      </w:r>
      <w:proofErr w:type="spellStart"/>
      <w:r w:rsidRPr="0063111E">
        <w:rPr>
          <w:rFonts w:ascii="宋体" w:hAnsi="宋体" w:hint="eastAsia"/>
        </w:rPr>
        <w:t>char,varchar</w:t>
      </w:r>
      <w:proofErr w:type="spellEnd"/>
      <w:r w:rsidRPr="0063111E">
        <w:rPr>
          <w:rFonts w:ascii="宋体" w:hAnsi="宋体" w:hint="eastAsia"/>
        </w:rPr>
        <w:t xml:space="preserve"> 型的数据，需要使用双引号作为字符串引用符；</w:t>
      </w:r>
    </w:p>
    <w:p w14:paraId="1A4C501C"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非字符串型的文本列不使用列引用符双引号；</w:t>
      </w:r>
    </w:p>
    <w:p w14:paraId="7CAA0E39" w14:textId="77777777" w:rsidR="00850CF6" w:rsidRPr="0063111E" w:rsidRDefault="00850CF6" w:rsidP="00850CF6">
      <w:pPr>
        <w:pStyle w:val="a0"/>
        <w:numPr>
          <w:ilvl w:val="0"/>
          <w:numId w:val="7"/>
        </w:numPr>
        <w:tabs>
          <w:tab w:val="clear" w:pos="2546"/>
          <w:tab w:val="num" w:pos="2835"/>
        </w:tabs>
        <w:ind w:firstLine="6"/>
      </w:pPr>
      <w:r w:rsidRPr="0063111E">
        <w:rPr>
          <w:rFonts w:hint="eastAsia"/>
        </w:rPr>
        <w:t>数据文件字段分隔符：各字段用一个</w:t>
      </w:r>
      <w:r w:rsidRPr="0063111E">
        <w:rPr>
          <w:rFonts w:hint="eastAsia"/>
        </w:rPr>
        <w:t xml:space="preserve"> </w:t>
      </w:r>
      <w:r w:rsidRPr="0063111E">
        <w:rPr>
          <w:rFonts w:hint="eastAsia"/>
        </w:rPr>
        <w:t>“</w:t>
      </w:r>
      <w:r w:rsidRPr="0063111E">
        <w:rPr>
          <w:rFonts w:hint="eastAsia"/>
        </w:rPr>
        <w:t>,</w:t>
      </w:r>
      <w:r w:rsidRPr="0063111E">
        <w:rPr>
          <w:rFonts w:hint="eastAsia"/>
        </w:rPr>
        <w:t>”</w:t>
      </w:r>
      <w:r w:rsidRPr="0063111E">
        <w:rPr>
          <w:rFonts w:hint="eastAsia"/>
        </w:rPr>
        <w:t xml:space="preserve"> </w:t>
      </w:r>
      <w:r w:rsidRPr="0063111E">
        <w:rPr>
          <w:rFonts w:hint="eastAsia"/>
        </w:rPr>
        <w:t>（英文逗号）符隔开；</w:t>
      </w:r>
    </w:p>
    <w:p w14:paraId="22F0888F" w14:textId="77777777" w:rsidR="00850CF6" w:rsidRPr="0063111E" w:rsidRDefault="00850CF6" w:rsidP="00850CF6">
      <w:pPr>
        <w:pStyle w:val="a0"/>
        <w:numPr>
          <w:ilvl w:val="0"/>
          <w:numId w:val="7"/>
        </w:numPr>
        <w:tabs>
          <w:tab w:val="clear" w:pos="2546"/>
          <w:tab w:val="num" w:pos="2835"/>
        </w:tabs>
        <w:ind w:firstLine="6"/>
      </w:pPr>
      <w:r w:rsidRPr="0063111E">
        <w:rPr>
          <w:rFonts w:hint="eastAsia"/>
        </w:rPr>
        <w:t>字符串引用符：“</w:t>
      </w:r>
      <w:r w:rsidRPr="0063111E">
        <w:rPr>
          <w:rFonts w:hint="eastAsia"/>
        </w:rPr>
        <w:t>"</w:t>
      </w:r>
      <w:r w:rsidRPr="0063111E">
        <w:rPr>
          <w:rFonts w:hint="eastAsia"/>
        </w:rPr>
        <w:t>”（英文双引号）；</w:t>
      </w:r>
    </w:p>
    <w:p w14:paraId="00B3A680" w14:textId="77777777" w:rsidR="00850CF6" w:rsidRPr="0063111E" w:rsidRDefault="00850CF6" w:rsidP="00850CF6">
      <w:pPr>
        <w:pStyle w:val="a0"/>
        <w:numPr>
          <w:ilvl w:val="0"/>
          <w:numId w:val="7"/>
        </w:numPr>
        <w:tabs>
          <w:tab w:val="clear" w:pos="2546"/>
          <w:tab w:val="num" w:pos="2835"/>
        </w:tabs>
        <w:ind w:firstLine="6"/>
      </w:pPr>
      <w:r w:rsidRPr="0063111E">
        <w:rPr>
          <w:rFonts w:hint="eastAsia"/>
        </w:rPr>
        <w:t>从第一行开始，每一行代表一条记录；</w:t>
      </w:r>
    </w:p>
    <w:p w14:paraId="07073A18" w14:textId="77777777" w:rsidR="00850CF6" w:rsidRPr="0063111E" w:rsidRDefault="00850CF6" w:rsidP="00850CF6">
      <w:pPr>
        <w:widowControl w:val="0"/>
        <w:numPr>
          <w:ilvl w:val="0"/>
          <w:numId w:val="7"/>
        </w:numPr>
        <w:tabs>
          <w:tab w:val="clear" w:pos="2546"/>
          <w:tab w:val="num" w:pos="2835"/>
        </w:tabs>
        <w:spacing w:line="360" w:lineRule="auto"/>
        <w:ind w:firstLine="6"/>
        <w:jc w:val="both"/>
      </w:pPr>
      <w:r w:rsidRPr="0063111E">
        <w:rPr>
          <w:rFonts w:hint="eastAsia"/>
        </w:rPr>
        <w:t>数据中均不能包含</w:t>
      </w:r>
      <w:r w:rsidRPr="0063111E">
        <w:t>0x0D0A</w:t>
      </w:r>
      <w:r w:rsidRPr="0063111E">
        <w:rPr>
          <w:rFonts w:hint="eastAsia"/>
        </w:rPr>
        <w:t>（回车换行符）、字符串列中不能包含英文双引号和逗号，确保数据的有效性和准确性。</w:t>
      </w:r>
    </w:p>
    <w:p w14:paraId="3B4C6A09"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对于数值型的字段，可以使用-9999999.999格式来表示，不要增加货币符号或逗号分隔符，即不要表示成$-9,999,999.999，也不要使用科学计数法表示；</w:t>
      </w:r>
    </w:p>
    <w:p w14:paraId="7D8CACE7"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对于字符型的字段，使用</w:t>
      </w:r>
      <w:proofErr w:type="gramStart"/>
      <w:r w:rsidRPr="0063111E">
        <w:rPr>
          <w:rFonts w:ascii="宋体" w:hAnsi="宋体"/>
        </w:rPr>
        <w:t>”</w:t>
      </w:r>
      <w:proofErr w:type="spellStart"/>
      <w:proofErr w:type="gramEnd"/>
      <w:r w:rsidRPr="0063111E">
        <w:rPr>
          <w:rFonts w:ascii="宋体" w:hAnsi="宋体" w:hint="eastAsia"/>
        </w:rPr>
        <w:t>xxxxxxxxx</w:t>
      </w:r>
      <w:proofErr w:type="spellEnd"/>
      <w:proofErr w:type="gramStart"/>
      <w:r w:rsidRPr="0063111E">
        <w:rPr>
          <w:rFonts w:ascii="宋体" w:hAnsi="宋体"/>
        </w:rPr>
        <w:t>”</w:t>
      </w:r>
      <w:proofErr w:type="gramEnd"/>
      <w:r w:rsidRPr="0063111E">
        <w:rPr>
          <w:rFonts w:ascii="宋体" w:hAnsi="宋体" w:hint="eastAsia"/>
        </w:rPr>
        <w:t>格式来表示，使用双引号括起；TIMESTAMP类型必须全部</w:t>
      </w:r>
      <w:r w:rsidRPr="0063111E">
        <w:rPr>
          <w:rFonts w:ascii="宋体" w:hAnsi="宋体"/>
        </w:rPr>
        <w:t>YYYY-MM-DD HH24:MI:SS</w:t>
      </w:r>
      <w:r w:rsidRPr="0063111E">
        <w:rPr>
          <w:rFonts w:ascii="宋体" w:hAnsi="宋体" w:hint="eastAsia"/>
        </w:rPr>
        <w:t>.ssssss；</w:t>
      </w:r>
    </w:p>
    <w:p w14:paraId="18D202F8"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 xml:space="preserve">记录之间换行统一使用UNIX换行符(X </w:t>
      </w:r>
      <w:r w:rsidRPr="0063111E">
        <w:rPr>
          <w:rFonts w:ascii="宋体" w:hAnsi="宋体"/>
        </w:rPr>
        <w:t>‘</w:t>
      </w:r>
      <w:r w:rsidRPr="0063111E">
        <w:rPr>
          <w:rFonts w:ascii="宋体" w:hAnsi="宋体" w:hint="eastAsia"/>
        </w:rPr>
        <w:t>0A</w:t>
      </w:r>
      <w:r w:rsidRPr="0063111E">
        <w:rPr>
          <w:rFonts w:ascii="宋体" w:hAnsi="宋体"/>
        </w:rPr>
        <w:t>’</w:t>
      </w:r>
      <w:r w:rsidRPr="0063111E">
        <w:rPr>
          <w:rFonts w:ascii="宋体" w:hAnsi="宋体" w:hint="eastAsia"/>
        </w:rPr>
        <w:t xml:space="preserve">)，不采用DOS格式的回车换行符(X </w:t>
      </w:r>
      <w:r w:rsidRPr="0063111E">
        <w:rPr>
          <w:rFonts w:ascii="宋体" w:hAnsi="宋体"/>
        </w:rPr>
        <w:t>‘</w:t>
      </w:r>
      <w:r w:rsidRPr="0063111E">
        <w:rPr>
          <w:rFonts w:ascii="宋体" w:hAnsi="宋体" w:hint="eastAsia"/>
        </w:rPr>
        <w:t>0D 0A</w:t>
      </w:r>
      <w:r w:rsidRPr="0063111E">
        <w:rPr>
          <w:rFonts w:ascii="宋体" w:hAnsi="宋体"/>
        </w:rPr>
        <w:t>’</w:t>
      </w:r>
      <w:r w:rsidRPr="0063111E">
        <w:rPr>
          <w:rFonts w:ascii="宋体" w:hAnsi="宋体" w:hint="eastAsia"/>
        </w:rPr>
        <w:t>)；</w:t>
      </w:r>
    </w:p>
    <w:p w14:paraId="4BC8B10B" w14:textId="77777777" w:rsidR="00850CF6" w:rsidRPr="0063111E" w:rsidRDefault="00850CF6" w:rsidP="00850CF6">
      <w:pPr>
        <w:numPr>
          <w:ilvl w:val="0"/>
          <w:numId w:val="7"/>
        </w:numPr>
        <w:tabs>
          <w:tab w:val="clear" w:pos="2546"/>
          <w:tab w:val="num" w:pos="2835"/>
        </w:tabs>
        <w:ind w:firstLine="6"/>
        <w:rPr>
          <w:rFonts w:ascii="宋体" w:hAnsi="宋体"/>
        </w:rPr>
      </w:pPr>
      <w:r w:rsidRPr="0063111E">
        <w:rPr>
          <w:rFonts w:ascii="宋体" w:hAnsi="宋体" w:hint="eastAsia"/>
        </w:rPr>
        <w:t>数据文件最后一行必须是一个回车换行符；</w:t>
      </w:r>
    </w:p>
    <w:p w14:paraId="6D3CE1BD" w14:textId="77777777" w:rsidR="00850CF6" w:rsidRPr="0063111E" w:rsidRDefault="00850CF6" w:rsidP="00850CF6">
      <w:pPr>
        <w:rPr>
          <w:rFonts w:ascii="宋体" w:hAnsi="宋体"/>
        </w:rPr>
      </w:pPr>
    </w:p>
    <w:p w14:paraId="53ACFB55" w14:textId="77777777" w:rsidR="00850CF6" w:rsidRPr="0063111E" w:rsidRDefault="00850CF6" w:rsidP="00850CF6">
      <w:pPr>
        <w:pStyle w:val="HeadingBar"/>
        <w:spacing w:before="0" w:line="360" w:lineRule="auto"/>
        <w:rPr>
          <w:color w:val="auto"/>
        </w:rPr>
      </w:pPr>
      <w:bookmarkStart w:id="66" w:name="_Toc162348630"/>
      <w:bookmarkStart w:id="67" w:name="_Toc173831251"/>
      <w:bookmarkStart w:id="68" w:name="_Toc237746696"/>
    </w:p>
    <w:p w14:paraId="2E32C678" w14:textId="77777777" w:rsidR="00850CF6" w:rsidRPr="0063111E" w:rsidRDefault="00850CF6" w:rsidP="00850CF6">
      <w:pPr>
        <w:pStyle w:val="3"/>
        <w:tabs>
          <w:tab w:val="num" w:pos="720"/>
        </w:tabs>
        <w:spacing w:before="0" w:after="0" w:line="360" w:lineRule="auto"/>
        <w:rPr>
          <w:bCs/>
        </w:rPr>
      </w:pPr>
      <w:bookmarkStart w:id="69" w:name="_Toc350523287"/>
      <w:bookmarkStart w:id="70" w:name="_Toc354843805"/>
      <w:bookmarkStart w:id="71" w:name="_Toc455645677"/>
      <w:r w:rsidRPr="0063111E">
        <w:rPr>
          <w:rFonts w:hint="eastAsia"/>
          <w:bCs/>
        </w:rPr>
        <w:t>标志文件</w:t>
      </w:r>
      <w:bookmarkEnd w:id="66"/>
      <w:bookmarkEnd w:id="67"/>
      <w:bookmarkEnd w:id="68"/>
      <w:bookmarkEnd w:id="69"/>
      <w:bookmarkEnd w:id="70"/>
      <w:bookmarkEnd w:id="71"/>
    </w:p>
    <w:p w14:paraId="6CF4B438" w14:textId="77777777" w:rsidR="00850CF6" w:rsidRPr="0063111E" w:rsidRDefault="00850CF6" w:rsidP="00850CF6">
      <w:pPr>
        <w:pStyle w:val="a0"/>
      </w:pPr>
      <w:r w:rsidRPr="0063111E">
        <w:rPr>
          <w:rFonts w:hint="eastAsia"/>
        </w:rPr>
        <w:t>标志文件实际上是传输时双方的接口协议，用以表示数据文件的状态，也采用文本格式。对于每一个数据文件，必须设定相应的标志文件。一个接口文件对应一个标志文件。</w:t>
      </w:r>
    </w:p>
    <w:p w14:paraId="02B2C541" w14:textId="77777777" w:rsidR="00850CF6" w:rsidRPr="0063111E" w:rsidRDefault="00850CF6" w:rsidP="00850CF6">
      <w:pPr>
        <w:pStyle w:val="a0"/>
      </w:pPr>
      <w:r>
        <w:rPr>
          <w:rFonts w:hint="eastAsia"/>
        </w:rPr>
        <w:t>网络</w:t>
      </w:r>
      <w:r w:rsidRPr="0063111E">
        <w:rPr>
          <w:rFonts w:hint="eastAsia"/>
        </w:rPr>
        <w:t>核心系统需要产生当日</w:t>
      </w:r>
      <w:r>
        <w:rPr>
          <w:rFonts w:hint="eastAsia"/>
        </w:rPr>
        <w:t>的</w:t>
      </w:r>
      <w:r>
        <w:t>对账数据</w:t>
      </w:r>
      <w:r>
        <w:rPr>
          <w:rFonts w:hint="eastAsia"/>
        </w:rPr>
        <w:t>存储</w:t>
      </w:r>
      <w:r>
        <w:t>在一张</w:t>
      </w:r>
      <w:r w:rsidRPr="0063111E">
        <w:rPr>
          <w:rFonts w:hint="eastAsia"/>
        </w:rPr>
        <w:t>标志表，由数据仓库工具抽取该数据。</w:t>
      </w:r>
    </w:p>
    <w:p w14:paraId="1F45FA4C" w14:textId="77777777" w:rsidR="00850CF6" w:rsidRPr="0063111E" w:rsidRDefault="00850CF6" w:rsidP="00850CF6">
      <w:pPr>
        <w:pStyle w:val="a0"/>
      </w:pPr>
      <w:r w:rsidRPr="0063111E">
        <w:rPr>
          <w:rFonts w:hint="eastAsia"/>
        </w:rPr>
        <w:t>标志文件用于通知</w:t>
      </w:r>
      <w:r w:rsidRPr="0063111E">
        <w:rPr>
          <w:rFonts w:hint="eastAsia"/>
        </w:rPr>
        <w:t>ETL</w:t>
      </w:r>
      <w:r w:rsidRPr="0063111E">
        <w:rPr>
          <w:rFonts w:hint="eastAsia"/>
        </w:rPr>
        <w:t>后台加载程序，数据准备完成，可以启动</w:t>
      </w:r>
      <w:r w:rsidRPr="0063111E">
        <w:rPr>
          <w:rFonts w:hint="eastAsia"/>
        </w:rPr>
        <w:t>ETL</w:t>
      </w:r>
      <w:r w:rsidRPr="0063111E">
        <w:rPr>
          <w:rFonts w:hint="eastAsia"/>
        </w:rPr>
        <w:t>数据加载；用于数据文件传输正确性校验。</w:t>
      </w:r>
    </w:p>
    <w:p w14:paraId="5AA00B7A" w14:textId="77777777" w:rsidR="00850CF6" w:rsidRPr="0063111E" w:rsidRDefault="00850CF6" w:rsidP="00850CF6">
      <w:pPr>
        <w:pStyle w:val="HeadingBar"/>
        <w:spacing w:before="0" w:line="360" w:lineRule="auto"/>
        <w:rPr>
          <w:color w:val="auto"/>
        </w:rPr>
      </w:pPr>
      <w:bookmarkStart w:id="72" w:name="_Toc162348631"/>
      <w:bookmarkStart w:id="73" w:name="_Toc173831252"/>
    </w:p>
    <w:p w14:paraId="48E53E4E" w14:textId="77777777" w:rsidR="00850CF6" w:rsidRPr="0063111E" w:rsidRDefault="00850CF6" w:rsidP="00850CF6">
      <w:pPr>
        <w:pStyle w:val="3"/>
        <w:tabs>
          <w:tab w:val="num" w:pos="720"/>
        </w:tabs>
        <w:spacing w:before="0" w:after="0" w:line="360" w:lineRule="auto"/>
        <w:rPr>
          <w:bCs/>
        </w:rPr>
      </w:pPr>
      <w:bookmarkStart w:id="74" w:name="_Toc350523288"/>
      <w:bookmarkStart w:id="75" w:name="_Toc354843806"/>
      <w:bookmarkStart w:id="76" w:name="_Toc455645678"/>
      <w:r w:rsidRPr="0063111E">
        <w:rPr>
          <w:rFonts w:hint="eastAsia"/>
          <w:bCs/>
        </w:rPr>
        <w:t>标志文件命名规范</w:t>
      </w:r>
      <w:bookmarkEnd w:id="72"/>
      <w:bookmarkEnd w:id="73"/>
      <w:bookmarkEnd w:id="74"/>
      <w:bookmarkEnd w:id="75"/>
      <w:bookmarkEnd w:id="76"/>
    </w:p>
    <w:p w14:paraId="1D942143" w14:textId="77777777" w:rsidR="00850CF6" w:rsidRPr="0063111E" w:rsidRDefault="00850CF6" w:rsidP="00850CF6">
      <w:pPr>
        <w:pStyle w:val="a0"/>
      </w:pPr>
      <w:r w:rsidRPr="0063111E">
        <w:rPr>
          <w:rFonts w:hint="eastAsia"/>
        </w:rPr>
        <w:t>标志文件命名规则如下：</w:t>
      </w:r>
    </w:p>
    <w:p w14:paraId="56CCC288" w14:textId="77777777" w:rsidR="00850CF6" w:rsidRPr="0063111E" w:rsidRDefault="00850CF6" w:rsidP="00850CF6">
      <w:pPr>
        <w:pStyle w:val="a0"/>
        <w:rPr>
          <w:b/>
        </w:rPr>
      </w:pPr>
      <w:r w:rsidRPr="0063111E">
        <w:rPr>
          <w:rFonts w:hint="eastAsia"/>
          <w:b/>
        </w:rPr>
        <w:t>系统标识＋</w:t>
      </w:r>
      <w:proofErr w:type="gramStart"/>
      <w:r w:rsidRPr="0063111E">
        <w:rPr>
          <w:b/>
        </w:rPr>
        <w:t>’</w:t>
      </w:r>
      <w:proofErr w:type="gramEnd"/>
      <w:r w:rsidRPr="0063111E">
        <w:rPr>
          <w:rFonts w:hint="eastAsia"/>
          <w:b/>
        </w:rPr>
        <w:t>_</w:t>
      </w:r>
      <w:proofErr w:type="gramStart"/>
      <w:r w:rsidRPr="0063111E">
        <w:rPr>
          <w:b/>
        </w:rPr>
        <w:t>’</w:t>
      </w:r>
      <w:proofErr w:type="gramEnd"/>
      <w:r w:rsidRPr="0063111E">
        <w:rPr>
          <w:rFonts w:hint="eastAsia"/>
          <w:b/>
        </w:rPr>
        <w:t>+</w:t>
      </w:r>
      <w:r w:rsidRPr="0063111E">
        <w:rPr>
          <w:rFonts w:hint="eastAsia"/>
          <w:b/>
        </w:rPr>
        <w:t>源系统表名称＋</w:t>
      </w:r>
      <w:proofErr w:type="gramStart"/>
      <w:r w:rsidRPr="0063111E">
        <w:rPr>
          <w:b/>
        </w:rPr>
        <w:t>’</w:t>
      </w:r>
      <w:proofErr w:type="gramEnd"/>
      <w:r w:rsidRPr="0063111E">
        <w:rPr>
          <w:rFonts w:hint="eastAsia"/>
          <w:b/>
        </w:rPr>
        <w:t>_</w:t>
      </w:r>
      <w:proofErr w:type="gramStart"/>
      <w:r w:rsidRPr="0063111E">
        <w:rPr>
          <w:b/>
        </w:rPr>
        <w:t>’</w:t>
      </w:r>
      <w:proofErr w:type="gramEnd"/>
      <w:r w:rsidRPr="0063111E">
        <w:rPr>
          <w:rFonts w:hint="eastAsia"/>
          <w:b/>
        </w:rPr>
        <w:t xml:space="preserve"> </w:t>
      </w:r>
      <w:r w:rsidRPr="0063111E">
        <w:rPr>
          <w:rFonts w:hint="eastAsia"/>
          <w:b/>
        </w:rPr>
        <w:t>＋数据日期</w:t>
      </w:r>
      <w:r w:rsidRPr="0063111E">
        <w:rPr>
          <w:rFonts w:hint="eastAsia"/>
          <w:b/>
        </w:rPr>
        <w:t>(YYYYMMDD).</w:t>
      </w:r>
      <w:proofErr w:type="spellStart"/>
      <w:r w:rsidRPr="0063111E">
        <w:rPr>
          <w:rFonts w:hint="eastAsia"/>
          <w:b/>
        </w:rPr>
        <w:t>del.flg</w:t>
      </w:r>
      <w:proofErr w:type="spellEnd"/>
    </w:p>
    <w:p w14:paraId="084FC848" w14:textId="77777777" w:rsidR="00850CF6" w:rsidRPr="0063111E" w:rsidRDefault="00850CF6" w:rsidP="00850CF6">
      <w:pPr>
        <w:pStyle w:val="a0"/>
      </w:pPr>
      <w:r w:rsidRPr="0063111E">
        <w:rPr>
          <w:rFonts w:hint="eastAsia"/>
        </w:rPr>
        <w:t xml:space="preserve"> </w:t>
      </w:r>
      <w:r w:rsidRPr="0063111E">
        <w:rPr>
          <w:rFonts w:hint="eastAsia"/>
        </w:rPr>
        <w:t>注：</w:t>
      </w:r>
      <w:r w:rsidRPr="0063111E">
        <w:rPr>
          <w:rFonts w:hint="eastAsia"/>
        </w:rPr>
        <w:t xml:space="preserve"> </w:t>
      </w:r>
      <w:r w:rsidRPr="0063111E">
        <w:rPr>
          <w:rFonts w:hint="eastAsia"/>
        </w:rPr>
        <w:t>系统标识和</w:t>
      </w:r>
      <w:proofErr w:type="gramStart"/>
      <w:r w:rsidRPr="0063111E">
        <w:rPr>
          <w:rFonts w:hint="eastAsia"/>
        </w:rPr>
        <w:t>源系统</w:t>
      </w:r>
      <w:proofErr w:type="gramEnd"/>
      <w:r w:rsidRPr="0063111E">
        <w:rPr>
          <w:rFonts w:hint="eastAsia"/>
        </w:rPr>
        <w:t>表名称均为小写。</w:t>
      </w:r>
    </w:p>
    <w:p w14:paraId="77C322B5" w14:textId="77777777" w:rsidR="00850CF6" w:rsidRPr="0063111E" w:rsidRDefault="00850CF6" w:rsidP="00850CF6">
      <w:pPr>
        <w:pStyle w:val="a0"/>
      </w:pPr>
    </w:p>
    <w:p w14:paraId="14176E92" w14:textId="77777777" w:rsidR="00850CF6" w:rsidRPr="0063111E" w:rsidRDefault="00850CF6" w:rsidP="00850CF6">
      <w:pPr>
        <w:pStyle w:val="HeadingBar"/>
        <w:spacing w:before="0" w:line="360" w:lineRule="auto"/>
        <w:rPr>
          <w:color w:val="auto"/>
        </w:rPr>
      </w:pPr>
      <w:bookmarkStart w:id="77" w:name="_Toc162348632"/>
      <w:bookmarkStart w:id="78" w:name="_Toc173831253"/>
    </w:p>
    <w:p w14:paraId="61F99168" w14:textId="77777777" w:rsidR="00850CF6" w:rsidRPr="0063111E" w:rsidRDefault="00850CF6" w:rsidP="00850CF6">
      <w:pPr>
        <w:pStyle w:val="3"/>
        <w:tabs>
          <w:tab w:val="num" w:pos="720"/>
        </w:tabs>
        <w:spacing w:before="0" w:after="0" w:line="360" w:lineRule="auto"/>
        <w:rPr>
          <w:bCs/>
        </w:rPr>
      </w:pPr>
      <w:bookmarkStart w:id="79" w:name="_Toc350523289"/>
      <w:bookmarkStart w:id="80" w:name="_Toc354843807"/>
      <w:bookmarkStart w:id="81" w:name="_Toc455645679"/>
      <w:r w:rsidRPr="0063111E">
        <w:rPr>
          <w:rFonts w:hint="eastAsia"/>
          <w:bCs/>
        </w:rPr>
        <w:t>标志文件内容格式</w:t>
      </w:r>
      <w:bookmarkEnd w:id="77"/>
      <w:bookmarkEnd w:id="78"/>
      <w:bookmarkEnd w:id="79"/>
      <w:bookmarkEnd w:id="80"/>
      <w:bookmarkEnd w:id="81"/>
    </w:p>
    <w:p w14:paraId="3E4C2FBA" w14:textId="77777777" w:rsidR="00850CF6" w:rsidRPr="0063111E" w:rsidRDefault="00850CF6" w:rsidP="00850CF6">
      <w:pPr>
        <w:pStyle w:val="a0"/>
      </w:pPr>
      <w:r w:rsidRPr="0063111E">
        <w:rPr>
          <w:rFonts w:hint="eastAsia"/>
        </w:rPr>
        <w:t>标志文件内容与格式如下：</w:t>
      </w:r>
    </w:p>
    <w:p w14:paraId="0BCFD075" w14:textId="77777777" w:rsidR="00850CF6" w:rsidRPr="0063111E" w:rsidRDefault="00850CF6" w:rsidP="00850CF6">
      <w:pPr>
        <w:numPr>
          <w:ilvl w:val="0"/>
          <w:numId w:val="7"/>
        </w:numPr>
        <w:tabs>
          <w:tab w:val="clear" w:pos="2546"/>
          <w:tab w:val="num" w:pos="720"/>
          <w:tab w:val="num" w:pos="2977"/>
          <w:tab w:val="num" w:pos="3360"/>
        </w:tabs>
        <w:ind w:firstLine="6"/>
        <w:rPr>
          <w:rFonts w:ascii="宋体" w:hAnsi="宋体"/>
        </w:rPr>
      </w:pPr>
      <w:r w:rsidRPr="0063111E">
        <w:rPr>
          <w:rFonts w:ascii="宋体" w:hAnsi="宋体" w:hint="eastAsia"/>
        </w:rPr>
        <w:lastRenderedPageBreak/>
        <w:t>数据文件名称、数据文件大小、记录数；</w:t>
      </w:r>
    </w:p>
    <w:p w14:paraId="3E7CE2D5" w14:textId="77777777" w:rsidR="00850CF6" w:rsidRPr="0063111E" w:rsidRDefault="00850CF6" w:rsidP="00850CF6">
      <w:pPr>
        <w:numPr>
          <w:ilvl w:val="0"/>
          <w:numId w:val="7"/>
        </w:numPr>
        <w:tabs>
          <w:tab w:val="clear" w:pos="2546"/>
          <w:tab w:val="num" w:pos="720"/>
          <w:tab w:val="num" w:pos="2977"/>
          <w:tab w:val="num" w:pos="3360"/>
        </w:tabs>
        <w:ind w:firstLine="6"/>
        <w:rPr>
          <w:rFonts w:ascii="宋体" w:hAnsi="宋体"/>
        </w:rPr>
      </w:pPr>
      <w:r w:rsidRPr="0063111E">
        <w:rPr>
          <w:rFonts w:ascii="宋体" w:hAnsi="宋体" w:hint="eastAsia"/>
        </w:rPr>
        <w:t>以上三项内容以空格分隔；</w:t>
      </w:r>
    </w:p>
    <w:p w14:paraId="5816E669" w14:textId="77777777" w:rsidR="00850CF6" w:rsidRPr="0063111E" w:rsidRDefault="00850CF6" w:rsidP="00850CF6">
      <w:pPr>
        <w:numPr>
          <w:ilvl w:val="0"/>
          <w:numId w:val="7"/>
        </w:numPr>
        <w:tabs>
          <w:tab w:val="clear" w:pos="2546"/>
          <w:tab w:val="num" w:pos="720"/>
          <w:tab w:val="num" w:pos="2977"/>
          <w:tab w:val="num" w:pos="3360"/>
        </w:tabs>
        <w:ind w:firstLine="6"/>
        <w:rPr>
          <w:rFonts w:ascii="宋体" w:hAnsi="宋体"/>
        </w:rPr>
      </w:pPr>
      <w:r w:rsidRPr="0063111E">
        <w:rPr>
          <w:rFonts w:ascii="宋体" w:hAnsi="宋体" w:hint="eastAsia"/>
        </w:rPr>
        <w:t>每行代表一个数据文件（注意：是非压缩格式数据文件）的属性；</w:t>
      </w:r>
    </w:p>
    <w:p w14:paraId="01922C9B" w14:textId="77777777" w:rsidR="00850CF6" w:rsidRPr="0063111E" w:rsidRDefault="00850CF6" w:rsidP="00850CF6">
      <w:pPr>
        <w:numPr>
          <w:ilvl w:val="0"/>
          <w:numId w:val="7"/>
        </w:numPr>
        <w:tabs>
          <w:tab w:val="clear" w:pos="2546"/>
          <w:tab w:val="num" w:pos="2977"/>
        </w:tabs>
        <w:ind w:firstLine="6"/>
        <w:rPr>
          <w:rFonts w:ascii="宋体" w:hAnsi="宋体"/>
        </w:rPr>
      </w:pPr>
      <w:r w:rsidRPr="0063111E">
        <w:rPr>
          <w:rFonts w:ascii="宋体" w:hAnsi="宋体" w:hint="eastAsia"/>
        </w:rPr>
        <w:t>数据文件最后一行不需要换行符。</w:t>
      </w:r>
    </w:p>
    <w:p w14:paraId="5FC5DD58" w14:textId="77777777" w:rsidR="00850CF6" w:rsidRPr="0063111E" w:rsidRDefault="00850CF6" w:rsidP="00850CF6">
      <w:pPr>
        <w:tabs>
          <w:tab w:val="num" w:pos="3360"/>
        </w:tabs>
        <w:ind w:left="2546"/>
        <w:rPr>
          <w:rFonts w:ascii="宋体" w:hAnsi="宋体"/>
        </w:rPr>
      </w:pPr>
    </w:p>
    <w:p w14:paraId="44C96B29" w14:textId="77777777" w:rsidR="00850CF6" w:rsidRPr="0063111E" w:rsidRDefault="00850CF6" w:rsidP="00850CF6">
      <w:pPr>
        <w:pStyle w:val="a0"/>
      </w:pPr>
      <w:r w:rsidRPr="0063111E">
        <w:rPr>
          <w:rFonts w:hint="eastAsia"/>
        </w:rPr>
        <w:t>例：对于上述</w:t>
      </w:r>
      <w:r w:rsidRPr="0063111E">
        <w:t>card_cdsxfls_20090624.del</w:t>
      </w:r>
      <w:r w:rsidRPr="0063111E">
        <w:rPr>
          <w:rFonts w:hint="eastAsia"/>
        </w:rPr>
        <w:t>等压缩数据文件的标志文件</w:t>
      </w:r>
      <w:r w:rsidRPr="0063111E">
        <w:t>card_cdsxfls_20090624.del.flg</w:t>
      </w:r>
      <w:r w:rsidRPr="0063111E">
        <w:rPr>
          <w:rFonts w:hint="eastAsia"/>
        </w:rPr>
        <w:t>，其内容为：</w:t>
      </w:r>
    </w:p>
    <w:p w14:paraId="7E20E24D" w14:textId="77777777" w:rsidR="00850CF6" w:rsidRPr="0063111E" w:rsidRDefault="00850CF6" w:rsidP="00850CF6">
      <w:pPr>
        <w:pStyle w:val="a0"/>
      </w:pPr>
      <w:r w:rsidRPr="0063111E">
        <w:t>card_cdsxfls_</w:t>
      </w:r>
      <w:proofErr w:type="gramStart"/>
      <w:r w:rsidRPr="0063111E">
        <w:t>20090624.del  69302139</w:t>
      </w:r>
      <w:proofErr w:type="gramEnd"/>
      <w:r w:rsidRPr="0063111E">
        <w:t xml:space="preserve">  329269</w:t>
      </w:r>
    </w:p>
    <w:p w14:paraId="4E969F14" w14:textId="77777777" w:rsidR="00850CF6" w:rsidRPr="0063111E" w:rsidRDefault="00850CF6" w:rsidP="00850CF6">
      <w:pPr>
        <w:pStyle w:val="a0"/>
      </w:pPr>
      <w:r w:rsidRPr="0063111E">
        <w:rPr>
          <w:rFonts w:hint="eastAsia"/>
        </w:rPr>
        <w:t>从该标志文件的内容中可以看出，接口表</w:t>
      </w:r>
      <w:r w:rsidRPr="0063111E">
        <w:t>card_cdsxfls_20090624.del</w:t>
      </w:r>
      <w:r w:rsidRPr="0063111E">
        <w:rPr>
          <w:rFonts w:hint="eastAsia"/>
        </w:rPr>
        <w:t>是</w:t>
      </w:r>
      <w:r w:rsidRPr="0063111E">
        <w:t>200</w:t>
      </w:r>
      <w:r w:rsidRPr="0063111E">
        <w:rPr>
          <w:rFonts w:hint="eastAsia"/>
        </w:rPr>
        <w:t>9</w:t>
      </w:r>
      <w:r w:rsidRPr="0063111E">
        <w:rPr>
          <w:rFonts w:hint="eastAsia"/>
        </w:rPr>
        <w:t>年</w:t>
      </w:r>
      <w:r w:rsidRPr="0063111E">
        <w:rPr>
          <w:rFonts w:hint="eastAsia"/>
        </w:rPr>
        <w:t>06</w:t>
      </w:r>
      <w:r w:rsidRPr="0063111E">
        <w:rPr>
          <w:rFonts w:hint="eastAsia"/>
        </w:rPr>
        <w:t>月</w:t>
      </w:r>
      <w:r w:rsidRPr="0063111E">
        <w:rPr>
          <w:rFonts w:hint="eastAsia"/>
        </w:rPr>
        <w:t>24</w:t>
      </w:r>
      <w:r w:rsidRPr="0063111E">
        <w:rPr>
          <w:rFonts w:hint="eastAsia"/>
        </w:rPr>
        <w:t>日业务日期的数据文件，文件的字节数为</w:t>
      </w:r>
      <w:r w:rsidRPr="0063111E">
        <w:t>69302139 B</w:t>
      </w:r>
      <w:r w:rsidRPr="0063111E">
        <w:rPr>
          <w:rFonts w:hint="eastAsia"/>
        </w:rPr>
        <w:t>，记录数为</w:t>
      </w:r>
      <w:r w:rsidRPr="0063111E">
        <w:t>329269</w:t>
      </w:r>
      <w:r w:rsidRPr="0063111E">
        <w:rPr>
          <w:rFonts w:hint="eastAsia"/>
        </w:rPr>
        <w:t>条。</w:t>
      </w:r>
    </w:p>
    <w:p w14:paraId="0361ACE5" w14:textId="77777777" w:rsidR="00850CF6" w:rsidRPr="0063111E" w:rsidRDefault="00850CF6" w:rsidP="00850CF6">
      <w:pPr>
        <w:pStyle w:val="a0"/>
        <w:rPr>
          <w:lang w:val="sv-SE"/>
        </w:rPr>
      </w:pPr>
    </w:p>
    <w:p w14:paraId="55326C83" w14:textId="77777777" w:rsidR="00850CF6" w:rsidRPr="0063111E" w:rsidRDefault="00850CF6" w:rsidP="00850CF6">
      <w:pPr>
        <w:pStyle w:val="HeadingBar"/>
        <w:spacing w:before="0" w:line="360" w:lineRule="auto"/>
        <w:rPr>
          <w:color w:val="auto"/>
        </w:rPr>
      </w:pPr>
    </w:p>
    <w:p w14:paraId="0A79B496" w14:textId="77777777" w:rsidR="00850CF6" w:rsidRPr="0063111E" w:rsidRDefault="00850CF6" w:rsidP="00850CF6">
      <w:pPr>
        <w:pStyle w:val="3"/>
        <w:spacing w:before="0" w:after="0" w:line="360" w:lineRule="auto"/>
        <w:rPr>
          <w:bCs/>
        </w:rPr>
      </w:pPr>
      <w:bookmarkStart w:id="82" w:name="_Toc350523290"/>
      <w:bookmarkStart w:id="83" w:name="_Toc354843808"/>
      <w:bookmarkStart w:id="84" w:name="_Toc455645680"/>
      <w:r w:rsidRPr="0063111E">
        <w:rPr>
          <w:rFonts w:hint="eastAsia"/>
          <w:bCs/>
        </w:rPr>
        <w:t>总账</w:t>
      </w:r>
      <w:bookmarkEnd w:id="82"/>
      <w:bookmarkEnd w:id="83"/>
      <w:r>
        <w:rPr>
          <w:rFonts w:hint="eastAsia"/>
          <w:bCs/>
        </w:rPr>
        <w:t>与网络</w:t>
      </w:r>
      <w:r>
        <w:rPr>
          <w:bCs/>
        </w:rPr>
        <w:t>核心对账的</w:t>
      </w:r>
      <w:r>
        <w:rPr>
          <w:rFonts w:hint="eastAsia"/>
          <w:bCs/>
        </w:rPr>
        <w:t>需求</w:t>
      </w:r>
      <w:r>
        <w:rPr>
          <w:bCs/>
        </w:rPr>
        <w:t>字段</w:t>
      </w:r>
      <w:bookmarkEnd w:id="84"/>
    </w:p>
    <w:p w14:paraId="7A118D8B" w14:textId="77777777" w:rsidR="00850CF6" w:rsidRPr="0063111E" w:rsidRDefault="00850CF6" w:rsidP="00850CF6">
      <w:pPr>
        <w:pStyle w:val="a0"/>
        <w:ind w:left="0" w:firstLineChars="800" w:firstLine="1600"/>
        <w:rPr>
          <w:rFonts w:ascii="宋体" w:hAnsi="宋体"/>
        </w:rPr>
      </w:pPr>
      <w:r w:rsidRPr="0063111E">
        <w:rPr>
          <w:rFonts w:ascii="宋体" w:hAnsi="宋体" w:hint="eastAsia"/>
        </w:rPr>
        <w:t>总账对源系统会计事件文件的建议字段的</w:t>
      </w:r>
      <w:proofErr w:type="gramStart"/>
      <w:r w:rsidRPr="0063111E">
        <w:rPr>
          <w:rFonts w:ascii="宋体" w:hAnsi="宋体" w:hint="eastAsia"/>
        </w:rPr>
        <w:t>的</w:t>
      </w:r>
      <w:proofErr w:type="gramEnd"/>
      <w:r w:rsidRPr="0063111E">
        <w:rPr>
          <w:rFonts w:ascii="宋体" w:hAnsi="宋体" w:hint="eastAsia"/>
        </w:rPr>
        <w:t>命名、字段格式、是否非</w:t>
      </w:r>
      <w:proofErr w:type="gramStart"/>
      <w:r w:rsidRPr="0063111E">
        <w:rPr>
          <w:rFonts w:ascii="宋体" w:hAnsi="宋体" w:hint="eastAsia"/>
        </w:rPr>
        <w:t>空如下</w:t>
      </w:r>
      <w:proofErr w:type="gramEnd"/>
      <w:r w:rsidRPr="0063111E">
        <w:rPr>
          <w:rFonts w:ascii="宋体" w:hAnsi="宋体" w:hint="eastAsia"/>
        </w:rPr>
        <w:t>表：</w:t>
      </w:r>
    </w:p>
    <w:tbl>
      <w:tblPr>
        <w:tblW w:w="4439" w:type="pct"/>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11"/>
        <w:gridCol w:w="1223"/>
        <w:gridCol w:w="1582"/>
        <w:gridCol w:w="766"/>
        <w:gridCol w:w="2349"/>
        <w:gridCol w:w="836"/>
      </w:tblGrid>
      <w:tr w:rsidR="00850CF6" w:rsidRPr="0063111E" w14:paraId="7FCEB798" w14:textId="77777777" w:rsidTr="00BD409D">
        <w:trPr>
          <w:trHeight w:val="457"/>
          <w:jc w:val="right"/>
        </w:trPr>
        <w:tc>
          <w:tcPr>
            <w:tcW w:w="1233" w:type="pct"/>
            <w:tcBorders>
              <w:top w:val="single" w:sz="4" w:space="0" w:color="auto"/>
              <w:left w:val="single" w:sz="4" w:space="0" w:color="auto"/>
              <w:bottom w:val="single" w:sz="4" w:space="0" w:color="auto"/>
              <w:right w:val="single" w:sz="4" w:space="0" w:color="auto"/>
            </w:tcBorders>
            <w:shd w:val="clear" w:color="auto" w:fill="B3B3B3"/>
          </w:tcPr>
          <w:p w14:paraId="0E701066"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sidRPr="0063111E">
              <w:rPr>
                <w:rFonts w:ascii="Times New Roman" w:hAnsi="Times New Roman"/>
                <w:kern w:val="2"/>
                <w:sz w:val="21"/>
                <w:szCs w:val="21"/>
              </w:rPr>
              <w:t>Field</w:t>
            </w:r>
          </w:p>
        </w:tc>
        <w:tc>
          <w:tcPr>
            <w:tcW w:w="682" w:type="pct"/>
            <w:tcBorders>
              <w:top w:val="single" w:sz="4" w:space="0" w:color="auto"/>
              <w:left w:val="single" w:sz="4" w:space="0" w:color="auto"/>
              <w:bottom w:val="single" w:sz="4" w:space="0" w:color="auto"/>
              <w:right w:val="single" w:sz="4" w:space="0" w:color="auto"/>
            </w:tcBorders>
            <w:shd w:val="clear" w:color="auto" w:fill="B3B3B3"/>
          </w:tcPr>
          <w:p w14:paraId="7C31D91D"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sidRPr="0063111E">
              <w:rPr>
                <w:rFonts w:ascii="Times New Roman" w:hAnsi="Times New Roman"/>
                <w:kern w:val="2"/>
                <w:sz w:val="21"/>
                <w:szCs w:val="21"/>
              </w:rPr>
              <w:t>Description</w:t>
            </w:r>
          </w:p>
        </w:tc>
        <w:tc>
          <w:tcPr>
            <w:tcW w:w="882" w:type="pct"/>
            <w:tcBorders>
              <w:top w:val="single" w:sz="4" w:space="0" w:color="auto"/>
              <w:left w:val="single" w:sz="4" w:space="0" w:color="auto"/>
              <w:bottom w:val="single" w:sz="4" w:space="0" w:color="auto"/>
              <w:right w:val="single" w:sz="4" w:space="0" w:color="auto"/>
            </w:tcBorders>
            <w:shd w:val="clear" w:color="auto" w:fill="B3B3B3"/>
          </w:tcPr>
          <w:p w14:paraId="1F63395B"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sidRPr="0063111E">
              <w:rPr>
                <w:rFonts w:ascii="Times New Roman" w:hAnsi="Times New Roman"/>
                <w:kern w:val="2"/>
                <w:sz w:val="21"/>
                <w:szCs w:val="21"/>
              </w:rPr>
              <w:t>Type</w:t>
            </w:r>
          </w:p>
        </w:tc>
        <w:tc>
          <w:tcPr>
            <w:tcW w:w="427" w:type="pct"/>
            <w:tcBorders>
              <w:top w:val="single" w:sz="4" w:space="0" w:color="auto"/>
              <w:left w:val="single" w:sz="4" w:space="0" w:color="auto"/>
              <w:bottom w:val="single" w:sz="4" w:space="0" w:color="auto"/>
              <w:right w:val="single" w:sz="4" w:space="0" w:color="auto"/>
            </w:tcBorders>
            <w:shd w:val="clear" w:color="auto" w:fill="B3B3B3"/>
          </w:tcPr>
          <w:p w14:paraId="3C9C0970"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sidRPr="0063111E">
              <w:rPr>
                <w:rFonts w:ascii="Times New Roman" w:hAnsi="Times New Roman"/>
                <w:kern w:val="2"/>
                <w:sz w:val="21"/>
                <w:szCs w:val="21"/>
              </w:rPr>
              <w:t>length</w:t>
            </w:r>
          </w:p>
        </w:tc>
        <w:tc>
          <w:tcPr>
            <w:tcW w:w="1310" w:type="pct"/>
            <w:tcBorders>
              <w:top w:val="single" w:sz="4" w:space="0" w:color="auto"/>
              <w:left w:val="single" w:sz="4" w:space="0" w:color="auto"/>
              <w:bottom w:val="single" w:sz="4" w:space="0" w:color="auto"/>
              <w:right w:val="single" w:sz="4" w:space="0" w:color="auto"/>
            </w:tcBorders>
            <w:shd w:val="clear" w:color="auto" w:fill="B3B3B3"/>
          </w:tcPr>
          <w:p w14:paraId="4922DC10"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sidRPr="0063111E">
              <w:rPr>
                <w:rFonts w:ascii="Times New Roman" w:hAnsi="Times New Roman"/>
                <w:kern w:val="2"/>
                <w:sz w:val="21"/>
                <w:szCs w:val="21"/>
              </w:rPr>
              <w:t>Memo</w:t>
            </w:r>
          </w:p>
        </w:tc>
        <w:tc>
          <w:tcPr>
            <w:tcW w:w="466" w:type="pct"/>
            <w:tcBorders>
              <w:top w:val="single" w:sz="4" w:space="0" w:color="auto"/>
              <w:left w:val="single" w:sz="4" w:space="0" w:color="auto"/>
              <w:bottom w:val="single" w:sz="4" w:space="0" w:color="auto"/>
              <w:right w:val="single" w:sz="4" w:space="0" w:color="auto"/>
            </w:tcBorders>
            <w:shd w:val="clear" w:color="auto" w:fill="B3B3B3"/>
          </w:tcPr>
          <w:p w14:paraId="59612B80" w14:textId="77777777" w:rsidR="00850CF6" w:rsidRPr="0063111E" w:rsidRDefault="00850CF6" w:rsidP="0030287A">
            <w:pPr>
              <w:widowControl w:val="0"/>
              <w:autoSpaceDE w:val="0"/>
              <w:autoSpaceDN w:val="0"/>
              <w:adjustRightInd w:val="0"/>
              <w:jc w:val="both"/>
              <w:rPr>
                <w:rFonts w:ascii="Times New Roman" w:hAnsi="Times New Roman"/>
                <w:kern w:val="2"/>
                <w:sz w:val="21"/>
                <w:szCs w:val="21"/>
              </w:rPr>
            </w:pPr>
            <w:r>
              <w:rPr>
                <w:rFonts w:ascii="Times New Roman" w:hAnsi="Times New Roman" w:hint="eastAsia"/>
                <w:kern w:val="2"/>
                <w:sz w:val="21"/>
                <w:szCs w:val="21"/>
              </w:rPr>
              <w:t>Null</w:t>
            </w:r>
          </w:p>
        </w:tc>
      </w:tr>
      <w:tr w:rsidR="00850CF6" w:rsidRPr="0063111E" w14:paraId="1EB797C4"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38664A37" w14:textId="77777777" w:rsidR="00850CF6" w:rsidRPr="0063111E" w:rsidRDefault="00850CF6" w:rsidP="0030287A">
            <w:pPr>
              <w:rPr>
                <w:rFonts w:cs="宋体"/>
              </w:rPr>
            </w:pPr>
            <w:r>
              <w:rPr>
                <w:rFonts w:hint="eastAsia"/>
              </w:rPr>
              <w:t>EVENT</w:t>
            </w:r>
            <w:r w:rsidRPr="0063111E">
              <w:rPr>
                <w:rFonts w:hint="eastAsia"/>
              </w:rPr>
              <w:t>_</w:t>
            </w:r>
            <w:r w:rsidRPr="0063111E">
              <w:t>DATE</w:t>
            </w:r>
          </w:p>
        </w:tc>
        <w:tc>
          <w:tcPr>
            <w:tcW w:w="682" w:type="pct"/>
            <w:tcBorders>
              <w:top w:val="single" w:sz="4" w:space="0" w:color="auto"/>
              <w:left w:val="single" w:sz="4" w:space="0" w:color="auto"/>
              <w:bottom w:val="single" w:sz="4" w:space="0" w:color="auto"/>
              <w:right w:val="single" w:sz="4" w:space="0" w:color="auto"/>
            </w:tcBorders>
          </w:tcPr>
          <w:p w14:paraId="4739ED88" w14:textId="77777777" w:rsidR="00850CF6" w:rsidRPr="0063111E" w:rsidRDefault="00850CF6" w:rsidP="0030287A">
            <w:pPr>
              <w:rPr>
                <w:rFonts w:cs="宋体"/>
              </w:rPr>
            </w:pPr>
            <w:r>
              <w:rPr>
                <w:rFonts w:hint="eastAsia"/>
              </w:rPr>
              <w:t>事件</w:t>
            </w:r>
            <w:r w:rsidRPr="0063111E">
              <w:t>日期</w:t>
            </w:r>
          </w:p>
        </w:tc>
        <w:tc>
          <w:tcPr>
            <w:tcW w:w="882" w:type="pct"/>
            <w:tcBorders>
              <w:top w:val="single" w:sz="4" w:space="0" w:color="auto"/>
              <w:left w:val="single" w:sz="4" w:space="0" w:color="auto"/>
              <w:bottom w:val="single" w:sz="4" w:space="0" w:color="auto"/>
              <w:right w:val="single" w:sz="4" w:space="0" w:color="auto"/>
            </w:tcBorders>
            <w:vAlign w:val="center"/>
          </w:tcPr>
          <w:p w14:paraId="145A542C" w14:textId="77777777" w:rsidR="00850CF6" w:rsidRPr="0063111E" w:rsidRDefault="00850CF6" w:rsidP="0030287A">
            <w:pPr>
              <w:rPr>
                <w:rFonts w:cs="宋体"/>
              </w:rPr>
            </w:pPr>
            <w:r w:rsidRPr="0063111E">
              <w:t>VARCHAR2(</w:t>
            </w:r>
            <w:r w:rsidRPr="0063111E">
              <w:rPr>
                <w:rFonts w:hint="eastAsia"/>
              </w:rPr>
              <w:t>8</w:t>
            </w:r>
            <w:r w:rsidRPr="0063111E">
              <w:t>)</w:t>
            </w:r>
          </w:p>
        </w:tc>
        <w:tc>
          <w:tcPr>
            <w:tcW w:w="427" w:type="pct"/>
            <w:tcBorders>
              <w:top w:val="single" w:sz="4" w:space="0" w:color="auto"/>
              <w:left w:val="single" w:sz="4" w:space="0" w:color="auto"/>
              <w:bottom w:val="single" w:sz="4" w:space="0" w:color="auto"/>
              <w:right w:val="single" w:sz="4" w:space="0" w:color="auto"/>
            </w:tcBorders>
          </w:tcPr>
          <w:p w14:paraId="685BE6B0" w14:textId="77777777" w:rsidR="00850CF6" w:rsidRPr="0063111E" w:rsidRDefault="00850CF6" w:rsidP="0030287A">
            <w:pPr>
              <w:widowControl w:val="0"/>
              <w:autoSpaceDE w:val="0"/>
              <w:autoSpaceDN w:val="0"/>
              <w:adjustRightInd w:val="0"/>
              <w:jc w:val="both"/>
              <w:rPr>
                <w:kern w:val="2"/>
              </w:rPr>
            </w:pPr>
            <w:r w:rsidRPr="0063111E">
              <w:rPr>
                <w:rFonts w:hint="eastAsia"/>
                <w:kern w:val="2"/>
              </w:rPr>
              <w:t>8</w:t>
            </w:r>
          </w:p>
        </w:tc>
        <w:tc>
          <w:tcPr>
            <w:tcW w:w="1310" w:type="pct"/>
            <w:tcBorders>
              <w:top w:val="single" w:sz="4" w:space="0" w:color="auto"/>
              <w:left w:val="single" w:sz="4" w:space="0" w:color="auto"/>
              <w:bottom w:val="single" w:sz="4" w:space="0" w:color="auto"/>
              <w:right w:val="single" w:sz="4" w:space="0" w:color="auto"/>
            </w:tcBorders>
          </w:tcPr>
          <w:p w14:paraId="28ADCB73" w14:textId="77777777" w:rsidR="00850CF6" w:rsidRPr="0063111E" w:rsidRDefault="00850CF6" w:rsidP="0030287A">
            <w:pPr>
              <w:widowControl w:val="0"/>
              <w:autoSpaceDE w:val="0"/>
              <w:autoSpaceDN w:val="0"/>
              <w:adjustRightInd w:val="0"/>
              <w:jc w:val="both"/>
              <w:rPr>
                <w:kern w:val="2"/>
              </w:rPr>
            </w:pPr>
            <w:r w:rsidRPr="0063111E">
              <w:rPr>
                <w:kern w:val="2"/>
              </w:rPr>
              <w:t>YYYYMMDD</w:t>
            </w:r>
          </w:p>
        </w:tc>
        <w:tc>
          <w:tcPr>
            <w:tcW w:w="466" w:type="pct"/>
            <w:tcBorders>
              <w:top w:val="single" w:sz="4" w:space="0" w:color="auto"/>
              <w:left w:val="single" w:sz="4" w:space="0" w:color="auto"/>
              <w:bottom w:val="single" w:sz="4" w:space="0" w:color="auto"/>
              <w:right w:val="single" w:sz="4" w:space="0" w:color="auto"/>
            </w:tcBorders>
          </w:tcPr>
          <w:p w14:paraId="2E62C8A1" w14:textId="77777777" w:rsidR="00850CF6" w:rsidRPr="0063111E" w:rsidRDefault="00850CF6" w:rsidP="0030287A">
            <w:pPr>
              <w:widowControl w:val="0"/>
              <w:autoSpaceDE w:val="0"/>
              <w:autoSpaceDN w:val="0"/>
              <w:adjustRightInd w:val="0"/>
              <w:jc w:val="both"/>
              <w:rPr>
                <w:kern w:val="2"/>
              </w:rPr>
            </w:pPr>
            <w:r>
              <w:rPr>
                <w:rFonts w:hint="eastAsia"/>
                <w:kern w:val="2"/>
              </w:rPr>
              <w:t>非空</w:t>
            </w:r>
          </w:p>
        </w:tc>
      </w:tr>
      <w:tr w:rsidR="00850CF6" w:rsidRPr="0063111E" w14:paraId="62B6D8A8"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0445F46D" w14:textId="77777777" w:rsidR="00850CF6" w:rsidRPr="0063111E" w:rsidRDefault="00850CF6" w:rsidP="0030287A">
            <w:pPr>
              <w:rPr>
                <w:rFonts w:cs="宋体"/>
              </w:rPr>
            </w:pPr>
            <w:r w:rsidRPr="0063111E">
              <w:t>BATCH_ID</w:t>
            </w:r>
          </w:p>
        </w:tc>
        <w:tc>
          <w:tcPr>
            <w:tcW w:w="682" w:type="pct"/>
            <w:tcBorders>
              <w:top w:val="single" w:sz="4" w:space="0" w:color="auto"/>
              <w:left w:val="single" w:sz="4" w:space="0" w:color="auto"/>
              <w:bottom w:val="single" w:sz="4" w:space="0" w:color="auto"/>
              <w:right w:val="single" w:sz="4" w:space="0" w:color="auto"/>
            </w:tcBorders>
          </w:tcPr>
          <w:p w14:paraId="0ABEB23F" w14:textId="77777777" w:rsidR="00850CF6" w:rsidRDefault="00850CF6" w:rsidP="0030287A"/>
          <w:p w14:paraId="50C8DAA6" w14:textId="77777777" w:rsidR="00850CF6" w:rsidRPr="0063111E" w:rsidRDefault="00850CF6" w:rsidP="0030287A">
            <w:pPr>
              <w:rPr>
                <w:rFonts w:cs="宋体"/>
              </w:rPr>
            </w:pPr>
            <w:proofErr w:type="gramStart"/>
            <w:r w:rsidRPr="0063111E">
              <w:t>批次号</w:t>
            </w:r>
            <w:proofErr w:type="gramEnd"/>
          </w:p>
        </w:tc>
        <w:tc>
          <w:tcPr>
            <w:tcW w:w="882" w:type="pct"/>
            <w:tcBorders>
              <w:top w:val="single" w:sz="4" w:space="0" w:color="auto"/>
              <w:left w:val="single" w:sz="4" w:space="0" w:color="auto"/>
              <w:bottom w:val="single" w:sz="4" w:space="0" w:color="auto"/>
              <w:right w:val="single" w:sz="4" w:space="0" w:color="auto"/>
            </w:tcBorders>
            <w:vAlign w:val="center"/>
          </w:tcPr>
          <w:p w14:paraId="4479023F" w14:textId="77777777" w:rsidR="00850CF6" w:rsidRPr="0063111E" w:rsidRDefault="00850CF6" w:rsidP="0030287A">
            <w:pPr>
              <w:rPr>
                <w:rFonts w:cs="宋体"/>
              </w:rPr>
            </w:pPr>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715812F6" w14:textId="77777777" w:rsidR="00850CF6" w:rsidRDefault="00850CF6" w:rsidP="0030287A">
            <w:pPr>
              <w:rPr>
                <w:kern w:val="2"/>
              </w:rPr>
            </w:pPr>
          </w:p>
          <w:p w14:paraId="5ADC4CAB" w14:textId="77777777" w:rsidR="00850CF6" w:rsidRPr="0063111E" w:rsidRDefault="00850CF6" w:rsidP="0030287A">
            <w:pPr>
              <w:rPr>
                <w:kern w:val="2"/>
              </w:rPr>
            </w:pPr>
            <w:r w:rsidRPr="0063111E">
              <w:rPr>
                <w:kern w:val="2"/>
              </w:rPr>
              <w:t>1</w:t>
            </w:r>
            <w:r>
              <w:rPr>
                <w:kern w:val="2"/>
              </w:rPr>
              <w:t>2</w:t>
            </w:r>
          </w:p>
        </w:tc>
        <w:tc>
          <w:tcPr>
            <w:tcW w:w="1310" w:type="pct"/>
            <w:tcBorders>
              <w:top w:val="single" w:sz="4" w:space="0" w:color="auto"/>
              <w:left w:val="single" w:sz="4" w:space="0" w:color="auto"/>
              <w:bottom w:val="single" w:sz="4" w:space="0" w:color="auto"/>
              <w:right w:val="single" w:sz="4" w:space="0" w:color="auto"/>
            </w:tcBorders>
          </w:tcPr>
          <w:p w14:paraId="50762C23" w14:textId="77777777" w:rsidR="00850CF6" w:rsidRPr="0063111E" w:rsidRDefault="00850CF6" w:rsidP="0030287A">
            <w:r w:rsidRPr="0063111E">
              <w:rPr>
                <w:rFonts w:hAnsi="Times New Roman" w:hint="eastAsia"/>
                <w:kern w:val="2"/>
              </w:rPr>
              <w:t>外部系统导出</w:t>
            </w:r>
            <w:r w:rsidRPr="0063111E">
              <w:rPr>
                <w:rFonts w:hAnsi="Times New Roman"/>
                <w:kern w:val="2"/>
              </w:rPr>
              <w:t>批次号</w:t>
            </w:r>
            <w:r w:rsidRPr="0063111E">
              <w:rPr>
                <w:rFonts w:hAnsi="Times New Roman" w:hint="eastAsia"/>
                <w:kern w:val="2"/>
              </w:rPr>
              <w:t>，</w:t>
            </w:r>
            <w:r>
              <w:rPr>
                <w:rFonts w:hAnsi="Times New Roman" w:hint="eastAsia"/>
                <w:kern w:val="2"/>
              </w:rPr>
              <w:t>8</w:t>
            </w:r>
            <w:r>
              <w:rPr>
                <w:rFonts w:hAnsi="Times New Roman" w:hint="eastAsia"/>
                <w:kern w:val="2"/>
              </w:rPr>
              <w:t>位</w:t>
            </w:r>
            <w:r>
              <w:rPr>
                <w:rFonts w:hAnsi="Times New Roman"/>
                <w:kern w:val="2"/>
              </w:rPr>
              <w:t>日期</w:t>
            </w:r>
            <w:r>
              <w:rPr>
                <w:rFonts w:hAnsi="Times New Roman"/>
                <w:kern w:val="2"/>
              </w:rPr>
              <w:t>+4</w:t>
            </w:r>
            <w:r>
              <w:rPr>
                <w:rFonts w:hAnsi="Times New Roman" w:hint="eastAsia"/>
                <w:kern w:val="2"/>
              </w:rPr>
              <w:t>位</w:t>
            </w:r>
            <w:r>
              <w:rPr>
                <w:rFonts w:hAnsi="Times New Roman"/>
                <w:kern w:val="2"/>
              </w:rPr>
              <w:t>流水</w:t>
            </w:r>
            <w:r w:rsidRPr="0063111E" w:rsidDel="00C23257">
              <w:rPr>
                <w:rFonts w:hint="eastAsia"/>
              </w:rPr>
              <w:t xml:space="preserve"> </w:t>
            </w:r>
          </w:p>
        </w:tc>
        <w:tc>
          <w:tcPr>
            <w:tcW w:w="466" w:type="pct"/>
            <w:tcBorders>
              <w:top w:val="single" w:sz="4" w:space="0" w:color="auto"/>
              <w:left w:val="single" w:sz="4" w:space="0" w:color="auto"/>
              <w:bottom w:val="single" w:sz="4" w:space="0" w:color="auto"/>
              <w:right w:val="single" w:sz="4" w:space="0" w:color="auto"/>
            </w:tcBorders>
          </w:tcPr>
          <w:p w14:paraId="608829C2" w14:textId="77777777" w:rsidR="00850CF6" w:rsidRDefault="00850CF6" w:rsidP="0030287A">
            <w:r w:rsidRPr="00F74436">
              <w:rPr>
                <w:rFonts w:hint="eastAsia"/>
                <w:kern w:val="2"/>
              </w:rPr>
              <w:t>非空</w:t>
            </w:r>
          </w:p>
        </w:tc>
      </w:tr>
      <w:tr w:rsidR="00850CF6" w:rsidRPr="0063111E" w14:paraId="3B078A84"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1BA2956D" w14:textId="77777777" w:rsidR="00850CF6" w:rsidRPr="0063111E" w:rsidRDefault="00850CF6" w:rsidP="0030287A">
            <w:r w:rsidRPr="0063111E">
              <w:rPr>
                <w:rFonts w:hint="eastAsia"/>
              </w:rPr>
              <w:t>LINE_ID</w:t>
            </w:r>
          </w:p>
        </w:tc>
        <w:tc>
          <w:tcPr>
            <w:tcW w:w="682" w:type="pct"/>
            <w:tcBorders>
              <w:top w:val="single" w:sz="4" w:space="0" w:color="auto"/>
              <w:left w:val="single" w:sz="4" w:space="0" w:color="auto"/>
              <w:bottom w:val="single" w:sz="4" w:space="0" w:color="auto"/>
              <w:right w:val="single" w:sz="4" w:space="0" w:color="auto"/>
            </w:tcBorders>
          </w:tcPr>
          <w:p w14:paraId="474B3BC2" w14:textId="77777777" w:rsidR="00850CF6" w:rsidRPr="0063111E" w:rsidRDefault="00850CF6" w:rsidP="0030287A">
            <w:r w:rsidRPr="0063111E">
              <w:rPr>
                <w:rFonts w:hint="eastAsia"/>
              </w:rPr>
              <w:t>行号</w:t>
            </w:r>
          </w:p>
        </w:tc>
        <w:tc>
          <w:tcPr>
            <w:tcW w:w="882" w:type="pct"/>
            <w:tcBorders>
              <w:top w:val="single" w:sz="4" w:space="0" w:color="auto"/>
              <w:left w:val="single" w:sz="4" w:space="0" w:color="auto"/>
              <w:bottom w:val="single" w:sz="4" w:space="0" w:color="auto"/>
              <w:right w:val="single" w:sz="4" w:space="0" w:color="auto"/>
            </w:tcBorders>
            <w:vAlign w:val="center"/>
          </w:tcPr>
          <w:p w14:paraId="2C404E0E" w14:textId="77777777" w:rsidR="00850CF6" w:rsidRPr="0063111E" w:rsidRDefault="00850CF6" w:rsidP="0030287A">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39FF3AFD" w14:textId="77777777" w:rsidR="00850CF6" w:rsidRPr="0063111E" w:rsidRDefault="00850CF6" w:rsidP="0030287A">
            <w:pPr>
              <w:rPr>
                <w:kern w:val="2"/>
              </w:rPr>
            </w:pPr>
            <w:r w:rsidRPr="0063111E">
              <w:rPr>
                <w:rFonts w:hint="eastAsia"/>
                <w:kern w:val="2"/>
              </w:rPr>
              <w:t>10</w:t>
            </w:r>
          </w:p>
        </w:tc>
        <w:tc>
          <w:tcPr>
            <w:tcW w:w="1310" w:type="pct"/>
            <w:tcBorders>
              <w:top w:val="single" w:sz="4" w:space="0" w:color="auto"/>
              <w:left w:val="single" w:sz="4" w:space="0" w:color="auto"/>
              <w:bottom w:val="single" w:sz="4" w:space="0" w:color="auto"/>
              <w:right w:val="single" w:sz="4" w:space="0" w:color="auto"/>
            </w:tcBorders>
          </w:tcPr>
          <w:p w14:paraId="0F86D5D4" w14:textId="77777777" w:rsidR="00850CF6" w:rsidRPr="0063111E" w:rsidRDefault="00850CF6" w:rsidP="0030287A">
            <w:pPr>
              <w:rPr>
                <w:rFonts w:hAnsi="Times New Roman"/>
                <w:kern w:val="2"/>
              </w:rPr>
            </w:pPr>
            <w:r w:rsidRPr="0063111E">
              <w:rPr>
                <w:rFonts w:hAnsi="Times New Roman" w:hint="eastAsia"/>
                <w:kern w:val="2"/>
              </w:rPr>
              <w:t>批次</w:t>
            </w:r>
            <w:r w:rsidRPr="0063111E">
              <w:rPr>
                <w:rFonts w:hAnsi="Times New Roman"/>
                <w:kern w:val="2"/>
              </w:rPr>
              <w:t>内</w:t>
            </w:r>
            <w:r w:rsidRPr="0063111E">
              <w:rPr>
                <w:rFonts w:hAnsi="Times New Roman" w:hint="eastAsia"/>
                <w:kern w:val="2"/>
              </w:rPr>
              <w:t>行</w:t>
            </w:r>
            <w:proofErr w:type="gramStart"/>
            <w:r w:rsidRPr="0063111E">
              <w:rPr>
                <w:rFonts w:hAnsi="Times New Roman" w:hint="eastAsia"/>
                <w:kern w:val="2"/>
              </w:rPr>
              <w:t>号</w:t>
            </w:r>
            <w:r w:rsidRPr="0063111E">
              <w:rPr>
                <w:rFonts w:hAnsi="Times New Roman"/>
                <w:kern w:val="2"/>
              </w:rPr>
              <w:t>唯一</w:t>
            </w:r>
            <w:proofErr w:type="gramEnd"/>
          </w:p>
        </w:tc>
        <w:tc>
          <w:tcPr>
            <w:tcW w:w="466" w:type="pct"/>
            <w:tcBorders>
              <w:top w:val="single" w:sz="4" w:space="0" w:color="auto"/>
              <w:left w:val="single" w:sz="4" w:space="0" w:color="auto"/>
              <w:bottom w:val="single" w:sz="4" w:space="0" w:color="auto"/>
              <w:right w:val="single" w:sz="4" w:space="0" w:color="auto"/>
            </w:tcBorders>
          </w:tcPr>
          <w:p w14:paraId="42C5D84B" w14:textId="77777777" w:rsidR="00850CF6" w:rsidRDefault="00850CF6" w:rsidP="0030287A">
            <w:r w:rsidRPr="00F74436">
              <w:rPr>
                <w:rFonts w:hint="eastAsia"/>
                <w:kern w:val="2"/>
              </w:rPr>
              <w:t>非空</w:t>
            </w:r>
          </w:p>
        </w:tc>
      </w:tr>
      <w:tr w:rsidR="00850CF6" w:rsidRPr="0063111E" w14:paraId="34FA7FE7"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2B59B88E" w14:textId="77777777" w:rsidR="00850CF6" w:rsidRPr="0063111E" w:rsidRDefault="00850CF6" w:rsidP="0030287A">
            <w:pPr>
              <w:rPr>
                <w:rFonts w:cs="宋体"/>
              </w:rPr>
            </w:pPr>
            <w:r w:rsidRPr="0063111E">
              <w:rPr>
                <w:rFonts w:hint="eastAsia"/>
              </w:rPr>
              <w:t>COMPANY</w:t>
            </w:r>
          </w:p>
        </w:tc>
        <w:tc>
          <w:tcPr>
            <w:tcW w:w="682" w:type="pct"/>
            <w:tcBorders>
              <w:top w:val="single" w:sz="4" w:space="0" w:color="auto"/>
              <w:left w:val="single" w:sz="4" w:space="0" w:color="auto"/>
              <w:bottom w:val="single" w:sz="4" w:space="0" w:color="auto"/>
              <w:right w:val="single" w:sz="4" w:space="0" w:color="auto"/>
            </w:tcBorders>
            <w:vAlign w:val="bottom"/>
          </w:tcPr>
          <w:p w14:paraId="2C09E7D1" w14:textId="77777777" w:rsidR="00850CF6" w:rsidRPr="0063111E" w:rsidRDefault="00850CF6" w:rsidP="0030287A">
            <w:pPr>
              <w:rPr>
                <w:rFonts w:cs="宋体"/>
              </w:rPr>
            </w:pPr>
            <w:r w:rsidRPr="0063111E">
              <w:t>机构</w:t>
            </w:r>
          </w:p>
        </w:tc>
        <w:tc>
          <w:tcPr>
            <w:tcW w:w="882" w:type="pct"/>
            <w:tcBorders>
              <w:top w:val="single" w:sz="4" w:space="0" w:color="auto"/>
              <w:left w:val="single" w:sz="4" w:space="0" w:color="auto"/>
              <w:bottom w:val="single" w:sz="4" w:space="0" w:color="auto"/>
              <w:right w:val="single" w:sz="4" w:space="0" w:color="auto"/>
            </w:tcBorders>
            <w:vAlign w:val="center"/>
          </w:tcPr>
          <w:p w14:paraId="130F1AAA" w14:textId="77777777" w:rsidR="00850CF6" w:rsidRPr="0063111E" w:rsidRDefault="00850CF6" w:rsidP="0030287A">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457EA826" w14:textId="77777777" w:rsidR="00850CF6" w:rsidRPr="0063111E" w:rsidRDefault="00850CF6" w:rsidP="0030287A">
            <w:pPr>
              <w:widowControl w:val="0"/>
              <w:autoSpaceDE w:val="0"/>
              <w:autoSpaceDN w:val="0"/>
              <w:adjustRightInd w:val="0"/>
              <w:jc w:val="both"/>
              <w:rPr>
                <w:kern w:val="2"/>
              </w:rPr>
            </w:pPr>
            <w:r w:rsidRPr="0063111E">
              <w:rPr>
                <w:rFonts w:hint="eastAsia"/>
                <w:kern w:val="2"/>
              </w:rPr>
              <w:t>10</w:t>
            </w:r>
          </w:p>
        </w:tc>
        <w:tc>
          <w:tcPr>
            <w:tcW w:w="1310" w:type="pct"/>
            <w:tcBorders>
              <w:top w:val="single" w:sz="4" w:space="0" w:color="auto"/>
              <w:left w:val="single" w:sz="4" w:space="0" w:color="auto"/>
              <w:bottom w:val="single" w:sz="4" w:space="0" w:color="auto"/>
              <w:right w:val="single" w:sz="4" w:space="0" w:color="auto"/>
            </w:tcBorders>
          </w:tcPr>
          <w:p w14:paraId="2705A315" w14:textId="77777777" w:rsidR="00850CF6" w:rsidRPr="0063111E" w:rsidRDefault="00850CF6" w:rsidP="0030287A">
            <w:pPr>
              <w:widowControl w:val="0"/>
              <w:autoSpaceDE w:val="0"/>
              <w:autoSpaceDN w:val="0"/>
              <w:adjustRightInd w:val="0"/>
              <w:jc w:val="both"/>
              <w:rPr>
                <w:kern w:val="2"/>
              </w:rPr>
            </w:pPr>
            <w:r w:rsidRPr="0063111E">
              <w:rPr>
                <w:rFonts w:hint="eastAsia"/>
                <w:kern w:val="2"/>
              </w:rPr>
              <w:t>联社机构号</w:t>
            </w:r>
          </w:p>
        </w:tc>
        <w:tc>
          <w:tcPr>
            <w:tcW w:w="466" w:type="pct"/>
            <w:tcBorders>
              <w:top w:val="single" w:sz="4" w:space="0" w:color="auto"/>
              <w:left w:val="single" w:sz="4" w:space="0" w:color="auto"/>
              <w:bottom w:val="single" w:sz="4" w:space="0" w:color="auto"/>
              <w:right w:val="single" w:sz="4" w:space="0" w:color="auto"/>
            </w:tcBorders>
          </w:tcPr>
          <w:p w14:paraId="1E4E17F9" w14:textId="77777777" w:rsidR="00850CF6" w:rsidRDefault="00850CF6" w:rsidP="0030287A">
            <w:r w:rsidRPr="00F74436">
              <w:rPr>
                <w:rFonts w:hint="eastAsia"/>
                <w:kern w:val="2"/>
              </w:rPr>
              <w:t>非空</w:t>
            </w:r>
          </w:p>
        </w:tc>
      </w:tr>
      <w:tr w:rsidR="00850CF6" w:rsidRPr="0063111E" w14:paraId="3736EE41"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09098F99" w14:textId="77777777" w:rsidR="00850CF6" w:rsidRPr="0063111E" w:rsidRDefault="00850CF6" w:rsidP="0030287A">
            <w:pPr>
              <w:rPr>
                <w:rFonts w:cs="宋体"/>
              </w:rPr>
            </w:pPr>
            <w:r w:rsidRPr="0063111E">
              <w:rPr>
                <w:rFonts w:cs="宋体"/>
              </w:rPr>
              <w:t>COST_CENTER</w:t>
            </w:r>
          </w:p>
        </w:tc>
        <w:tc>
          <w:tcPr>
            <w:tcW w:w="682" w:type="pct"/>
            <w:tcBorders>
              <w:top w:val="single" w:sz="4" w:space="0" w:color="auto"/>
              <w:left w:val="single" w:sz="4" w:space="0" w:color="auto"/>
              <w:bottom w:val="single" w:sz="4" w:space="0" w:color="auto"/>
              <w:right w:val="single" w:sz="4" w:space="0" w:color="auto"/>
            </w:tcBorders>
            <w:vAlign w:val="bottom"/>
          </w:tcPr>
          <w:p w14:paraId="4ED6896B" w14:textId="77777777" w:rsidR="00850CF6" w:rsidRPr="0063111E" w:rsidRDefault="00850CF6" w:rsidP="0030287A">
            <w:pPr>
              <w:rPr>
                <w:rFonts w:cs="宋体"/>
              </w:rPr>
            </w:pPr>
            <w:r w:rsidRPr="0063111E">
              <w:rPr>
                <w:rFonts w:hint="eastAsia"/>
              </w:rPr>
              <w:t>部门</w:t>
            </w:r>
          </w:p>
        </w:tc>
        <w:tc>
          <w:tcPr>
            <w:tcW w:w="882" w:type="pct"/>
            <w:tcBorders>
              <w:top w:val="single" w:sz="4" w:space="0" w:color="auto"/>
              <w:left w:val="single" w:sz="4" w:space="0" w:color="auto"/>
              <w:bottom w:val="single" w:sz="4" w:space="0" w:color="auto"/>
              <w:right w:val="single" w:sz="4" w:space="0" w:color="auto"/>
            </w:tcBorders>
            <w:vAlign w:val="center"/>
          </w:tcPr>
          <w:p w14:paraId="1762A77D" w14:textId="77777777" w:rsidR="00850CF6" w:rsidRPr="0063111E" w:rsidRDefault="00850CF6" w:rsidP="0030287A">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3EC0232D" w14:textId="77777777" w:rsidR="00850CF6" w:rsidRPr="0063111E" w:rsidRDefault="00850CF6" w:rsidP="0030287A">
            <w:pPr>
              <w:widowControl w:val="0"/>
              <w:autoSpaceDE w:val="0"/>
              <w:autoSpaceDN w:val="0"/>
              <w:adjustRightInd w:val="0"/>
              <w:jc w:val="both"/>
              <w:rPr>
                <w:kern w:val="2"/>
              </w:rPr>
            </w:pPr>
            <w:r w:rsidRPr="0063111E">
              <w:rPr>
                <w:rFonts w:hint="eastAsia"/>
                <w:kern w:val="2"/>
              </w:rPr>
              <w:t>10</w:t>
            </w:r>
          </w:p>
        </w:tc>
        <w:tc>
          <w:tcPr>
            <w:tcW w:w="1310" w:type="pct"/>
            <w:tcBorders>
              <w:top w:val="single" w:sz="4" w:space="0" w:color="auto"/>
              <w:left w:val="single" w:sz="4" w:space="0" w:color="auto"/>
              <w:bottom w:val="single" w:sz="4" w:space="0" w:color="auto"/>
              <w:right w:val="single" w:sz="4" w:space="0" w:color="auto"/>
            </w:tcBorders>
          </w:tcPr>
          <w:p w14:paraId="6C125B19" w14:textId="77777777" w:rsidR="00850CF6" w:rsidRPr="0063111E" w:rsidRDefault="00850CF6" w:rsidP="0030287A">
            <w:pPr>
              <w:widowControl w:val="0"/>
              <w:autoSpaceDE w:val="0"/>
              <w:autoSpaceDN w:val="0"/>
              <w:adjustRightInd w:val="0"/>
              <w:jc w:val="both"/>
              <w:rPr>
                <w:kern w:val="2"/>
              </w:rPr>
            </w:pPr>
            <w:r w:rsidRPr="0063111E">
              <w:rPr>
                <w:rFonts w:hint="eastAsia"/>
                <w:kern w:val="2"/>
              </w:rPr>
              <w:t>网点机构号</w:t>
            </w:r>
          </w:p>
        </w:tc>
        <w:tc>
          <w:tcPr>
            <w:tcW w:w="466" w:type="pct"/>
            <w:tcBorders>
              <w:top w:val="single" w:sz="4" w:space="0" w:color="auto"/>
              <w:left w:val="single" w:sz="4" w:space="0" w:color="auto"/>
              <w:bottom w:val="single" w:sz="4" w:space="0" w:color="auto"/>
              <w:right w:val="single" w:sz="4" w:space="0" w:color="auto"/>
            </w:tcBorders>
          </w:tcPr>
          <w:p w14:paraId="173DC18D" w14:textId="77777777" w:rsidR="00850CF6" w:rsidRDefault="00850CF6" w:rsidP="0030287A">
            <w:r w:rsidRPr="00F74436">
              <w:rPr>
                <w:rFonts w:hint="eastAsia"/>
                <w:kern w:val="2"/>
              </w:rPr>
              <w:t>非空</w:t>
            </w:r>
          </w:p>
        </w:tc>
      </w:tr>
      <w:tr w:rsidR="00850CF6" w:rsidRPr="0063111E" w14:paraId="5DB72BA0"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515EF7A6" w14:textId="77777777" w:rsidR="00850CF6" w:rsidRPr="0063111E" w:rsidRDefault="00850CF6" w:rsidP="0030287A">
            <w:pPr>
              <w:rPr>
                <w:rFonts w:cs="宋体"/>
              </w:rPr>
            </w:pPr>
            <w:r w:rsidRPr="0063111E">
              <w:t>PRODUCT</w:t>
            </w:r>
          </w:p>
        </w:tc>
        <w:tc>
          <w:tcPr>
            <w:tcW w:w="682" w:type="pct"/>
            <w:tcBorders>
              <w:top w:val="single" w:sz="4" w:space="0" w:color="auto"/>
              <w:left w:val="single" w:sz="4" w:space="0" w:color="auto"/>
              <w:bottom w:val="single" w:sz="4" w:space="0" w:color="auto"/>
              <w:right w:val="single" w:sz="4" w:space="0" w:color="auto"/>
            </w:tcBorders>
            <w:vAlign w:val="bottom"/>
          </w:tcPr>
          <w:p w14:paraId="434F7272" w14:textId="77777777" w:rsidR="00850CF6" w:rsidRPr="0063111E" w:rsidRDefault="00850CF6" w:rsidP="0030287A">
            <w:pPr>
              <w:rPr>
                <w:rFonts w:cs="宋体"/>
              </w:rPr>
            </w:pPr>
            <w:r w:rsidRPr="0063111E">
              <w:rPr>
                <w:rFonts w:hint="eastAsia"/>
              </w:rPr>
              <w:t>产品</w:t>
            </w:r>
          </w:p>
        </w:tc>
        <w:tc>
          <w:tcPr>
            <w:tcW w:w="882" w:type="pct"/>
            <w:tcBorders>
              <w:top w:val="single" w:sz="4" w:space="0" w:color="auto"/>
              <w:left w:val="single" w:sz="4" w:space="0" w:color="auto"/>
              <w:bottom w:val="single" w:sz="4" w:space="0" w:color="auto"/>
              <w:right w:val="single" w:sz="4" w:space="0" w:color="auto"/>
            </w:tcBorders>
            <w:vAlign w:val="center"/>
          </w:tcPr>
          <w:p w14:paraId="59E662C5" w14:textId="77777777" w:rsidR="00850CF6" w:rsidRPr="0063111E" w:rsidRDefault="00850CF6" w:rsidP="0030287A">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7667F3DC" w14:textId="77777777" w:rsidR="00850CF6" w:rsidRPr="0063111E" w:rsidRDefault="00850CF6" w:rsidP="0030287A">
            <w:pPr>
              <w:widowControl w:val="0"/>
              <w:autoSpaceDE w:val="0"/>
              <w:autoSpaceDN w:val="0"/>
              <w:adjustRightInd w:val="0"/>
              <w:jc w:val="both"/>
              <w:rPr>
                <w:kern w:val="2"/>
              </w:rPr>
            </w:pPr>
            <w:r w:rsidRPr="0063111E">
              <w:rPr>
                <w:rFonts w:hint="eastAsia"/>
                <w:kern w:val="2"/>
              </w:rPr>
              <w:t>10</w:t>
            </w:r>
          </w:p>
        </w:tc>
        <w:tc>
          <w:tcPr>
            <w:tcW w:w="1310" w:type="pct"/>
            <w:tcBorders>
              <w:top w:val="single" w:sz="4" w:space="0" w:color="auto"/>
              <w:left w:val="single" w:sz="4" w:space="0" w:color="auto"/>
              <w:bottom w:val="single" w:sz="4" w:space="0" w:color="auto"/>
              <w:right w:val="single" w:sz="4" w:space="0" w:color="auto"/>
            </w:tcBorders>
          </w:tcPr>
          <w:p w14:paraId="0D032607" w14:textId="77777777" w:rsidR="00850CF6" w:rsidRPr="0063111E" w:rsidRDefault="00850CF6" w:rsidP="0030287A">
            <w:pPr>
              <w:widowControl w:val="0"/>
              <w:autoSpaceDE w:val="0"/>
              <w:autoSpaceDN w:val="0"/>
              <w:adjustRightInd w:val="0"/>
              <w:jc w:val="both"/>
            </w:pPr>
            <w:r w:rsidRPr="0063111E">
              <w:rPr>
                <w:rFonts w:hint="eastAsia"/>
              </w:rPr>
              <w:t>产品编码</w:t>
            </w:r>
          </w:p>
        </w:tc>
        <w:tc>
          <w:tcPr>
            <w:tcW w:w="466" w:type="pct"/>
            <w:tcBorders>
              <w:top w:val="single" w:sz="4" w:space="0" w:color="auto"/>
              <w:left w:val="single" w:sz="4" w:space="0" w:color="auto"/>
              <w:bottom w:val="single" w:sz="4" w:space="0" w:color="auto"/>
              <w:right w:val="single" w:sz="4" w:space="0" w:color="auto"/>
            </w:tcBorders>
          </w:tcPr>
          <w:p w14:paraId="4CD68B9F" w14:textId="77777777" w:rsidR="00850CF6" w:rsidRDefault="00850CF6" w:rsidP="0030287A">
            <w:r w:rsidRPr="00F74436">
              <w:rPr>
                <w:rFonts w:hint="eastAsia"/>
                <w:kern w:val="2"/>
              </w:rPr>
              <w:t>非空</w:t>
            </w:r>
          </w:p>
        </w:tc>
      </w:tr>
      <w:tr w:rsidR="00850CF6" w:rsidRPr="0063111E" w14:paraId="37EE940A" w14:textId="77777777" w:rsidTr="00BD409D">
        <w:trPr>
          <w:jc w:val="right"/>
        </w:trPr>
        <w:tc>
          <w:tcPr>
            <w:tcW w:w="1233" w:type="pct"/>
            <w:tcBorders>
              <w:top w:val="single" w:sz="4" w:space="0" w:color="auto"/>
              <w:left w:val="single" w:sz="4" w:space="0" w:color="auto"/>
              <w:bottom w:val="single" w:sz="4" w:space="0" w:color="auto"/>
              <w:right w:val="single" w:sz="4" w:space="0" w:color="auto"/>
            </w:tcBorders>
            <w:vAlign w:val="center"/>
          </w:tcPr>
          <w:p w14:paraId="5711834C" w14:textId="77777777" w:rsidR="00850CF6" w:rsidRPr="0063111E" w:rsidRDefault="00850CF6" w:rsidP="0030287A">
            <w:pPr>
              <w:rPr>
                <w:rFonts w:cs="宋体"/>
              </w:rPr>
            </w:pPr>
            <w:r w:rsidRPr="0063111E">
              <w:t>SOURCE</w:t>
            </w:r>
          </w:p>
        </w:tc>
        <w:tc>
          <w:tcPr>
            <w:tcW w:w="682" w:type="pct"/>
            <w:tcBorders>
              <w:top w:val="single" w:sz="4" w:space="0" w:color="auto"/>
              <w:left w:val="single" w:sz="4" w:space="0" w:color="auto"/>
              <w:bottom w:val="single" w:sz="4" w:space="0" w:color="auto"/>
              <w:right w:val="single" w:sz="4" w:space="0" w:color="auto"/>
            </w:tcBorders>
            <w:vAlign w:val="bottom"/>
          </w:tcPr>
          <w:p w14:paraId="55E6E335" w14:textId="77777777" w:rsidR="00850CF6" w:rsidRPr="0063111E" w:rsidRDefault="00850CF6" w:rsidP="0030287A">
            <w:pPr>
              <w:rPr>
                <w:rFonts w:cs="宋体"/>
              </w:rPr>
            </w:pPr>
            <w:r w:rsidRPr="0063111E">
              <w:rPr>
                <w:rFonts w:cs="宋体" w:hint="eastAsia"/>
              </w:rPr>
              <w:t>来源</w:t>
            </w:r>
          </w:p>
        </w:tc>
        <w:tc>
          <w:tcPr>
            <w:tcW w:w="882" w:type="pct"/>
            <w:tcBorders>
              <w:top w:val="single" w:sz="4" w:space="0" w:color="auto"/>
              <w:left w:val="single" w:sz="4" w:space="0" w:color="auto"/>
              <w:bottom w:val="single" w:sz="4" w:space="0" w:color="auto"/>
              <w:right w:val="single" w:sz="4" w:space="0" w:color="auto"/>
            </w:tcBorders>
            <w:vAlign w:val="center"/>
          </w:tcPr>
          <w:p w14:paraId="15A757FA" w14:textId="77777777" w:rsidR="00850CF6" w:rsidRPr="0063111E" w:rsidRDefault="00850CF6" w:rsidP="0030287A">
            <w:pPr>
              <w:rPr>
                <w:rFonts w:cs="宋体"/>
              </w:rPr>
            </w:pPr>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4FE6BEA0" w14:textId="77777777" w:rsidR="00850CF6" w:rsidRPr="0063111E" w:rsidRDefault="00850CF6" w:rsidP="0030287A">
            <w:pPr>
              <w:widowControl w:val="0"/>
              <w:autoSpaceDE w:val="0"/>
              <w:autoSpaceDN w:val="0"/>
              <w:adjustRightInd w:val="0"/>
              <w:jc w:val="both"/>
              <w:rPr>
                <w:kern w:val="2"/>
              </w:rPr>
            </w:pPr>
            <w:r w:rsidRPr="0063111E">
              <w:rPr>
                <w:rFonts w:hint="eastAsia"/>
                <w:kern w:val="2"/>
              </w:rPr>
              <w:t>10</w:t>
            </w:r>
          </w:p>
        </w:tc>
        <w:tc>
          <w:tcPr>
            <w:tcW w:w="1310" w:type="pct"/>
            <w:tcBorders>
              <w:top w:val="single" w:sz="4" w:space="0" w:color="auto"/>
              <w:left w:val="single" w:sz="4" w:space="0" w:color="auto"/>
              <w:bottom w:val="single" w:sz="4" w:space="0" w:color="auto"/>
              <w:right w:val="single" w:sz="4" w:space="0" w:color="auto"/>
            </w:tcBorders>
          </w:tcPr>
          <w:p w14:paraId="622BF1CA" w14:textId="77777777" w:rsidR="00850CF6" w:rsidRPr="0063111E" w:rsidRDefault="00850CF6" w:rsidP="0030287A">
            <w:pPr>
              <w:widowControl w:val="0"/>
              <w:autoSpaceDE w:val="0"/>
              <w:autoSpaceDN w:val="0"/>
              <w:adjustRightInd w:val="0"/>
              <w:jc w:val="both"/>
              <w:rPr>
                <w:kern w:val="2"/>
              </w:rPr>
            </w:pPr>
            <w:r>
              <w:rPr>
                <w:rFonts w:hint="eastAsia"/>
                <w:kern w:val="2"/>
              </w:rPr>
              <w:t>各系统均有一个固定</w:t>
            </w:r>
            <w:proofErr w:type="gramStart"/>
            <w:r>
              <w:rPr>
                <w:rFonts w:hint="eastAsia"/>
                <w:kern w:val="2"/>
              </w:rPr>
              <w:t>值</w:t>
            </w:r>
            <w:r>
              <w:rPr>
                <w:kern w:val="2"/>
              </w:rPr>
              <w:t>网络</w:t>
            </w:r>
            <w:proofErr w:type="gramEnd"/>
            <w:r>
              <w:rPr>
                <w:kern w:val="2"/>
              </w:rPr>
              <w:t>核心为</w:t>
            </w:r>
            <w:r>
              <w:rPr>
                <w:rFonts w:hint="eastAsia"/>
                <w:kern w:val="2"/>
              </w:rPr>
              <w:t>93</w:t>
            </w:r>
          </w:p>
        </w:tc>
        <w:tc>
          <w:tcPr>
            <w:tcW w:w="466" w:type="pct"/>
            <w:tcBorders>
              <w:top w:val="single" w:sz="4" w:space="0" w:color="auto"/>
              <w:left w:val="single" w:sz="4" w:space="0" w:color="auto"/>
              <w:bottom w:val="single" w:sz="4" w:space="0" w:color="auto"/>
              <w:right w:val="single" w:sz="4" w:space="0" w:color="auto"/>
            </w:tcBorders>
          </w:tcPr>
          <w:p w14:paraId="4AE7C147" w14:textId="77777777" w:rsidR="00850CF6" w:rsidRDefault="00850CF6" w:rsidP="0030287A">
            <w:r w:rsidRPr="00F74436">
              <w:rPr>
                <w:rFonts w:hint="eastAsia"/>
                <w:kern w:val="2"/>
              </w:rPr>
              <w:t>非空</w:t>
            </w:r>
          </w:p>
        </w:tc>
      </w:tr>
      <w:tr w:rsidR="00850CF6" w:rsidRPr="0063111E" w14:paraId="6DF5B618"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56B215E7" w14:textId="77777777" w:rsidR="00850CF6" w:rsidRPr="0063111E" w:rsidRDefault="00850CF6" w:rsidP="0030287A">
            <w:pPr>
              <w:rPr>
                <w:rFonts w:cs="宋体"/>
              </w:rPr>
            </w:pPr>
            <w:r w:rsidRPr="0063111E">
              <w:t>CURRENCY_CODE</w:t>
            </w:r>
          </w:p>
        </w:tc>
        <w:tc>
          <w:tcPr>
            <w:tcW w:w="682" w:type="pct"/>
            <w:tcBorders>
              <w:top w:val="single" w:sz="4" w:space="0" w:color="auto"/>
              <w:left w:val="single" w:sz="4" w:space="0" w:color="auto"/>
              <w:bottom w:val="single" w:sz="4" w:space="0" w:color="auto"/>
              <w:right w:val="single" w:sz="4" w:space="0" w:color="auto"/>
            </w:tcBorders>
          </w:tcPr>
          <w:p w14:paraId="08FF29B2" w14:textId="77777777" w:rsidR="00850CF6" w:rsidRPr="0063111E" w:rsidRDefault="00850CF6" w:rsidP="0030287A">
            <w:pPr>
              <w:jc w:val="both"/>
              <w:rPr>
                <w:rFonts w:cs="宋体"/>
              </w:rPr>
            </w:pPr>
            <w:r w:rsidRPr="0063111E">
              <w:t>币种</w:t>
            </w:r>
          </w:p>
        </w:tc>
        <w:tc>
          <w:tcPr>
            <w:tcW w:w="882" w:type="pct"/>
            <w:tcBorders>
              <w:top w:val="single" w:sz="4" w:space="0" w:color="auto"/>
              <w:left w:val="single" w:sz="4" w:space="0" w:color="auto"/>
              <w:bottom w:val="single" w:sz="4" w:space="0" w:color="auto"/>
              <w:right w:val="single" w:sz="4" w:space="0" w:color="auto"/>
            </w:tcBorders>
            <w:vAlign w:val="center"/>
          </w:tcPr>
          <w:p w14:paraId="3FEF3EEC" w14:textId="77777777" w:rsidR="00850CF6" w:rsidRPr="0063111E" w:rsidRDefault="00850CF6" w:rsidP="0030287A">
            <w:pPr>
              <w:rPr>
                <w:rFonts w:cs="宋体"/>
              </w:rPr>
            </w:pPr>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584DB27C" w14:textId="77777777" w:rsidR="00850CF6" w:rsidRPr="0063111E" w:rsidRDefault="00850CF6" w:rsidP="0030287A">
            <w:pPr>
              <w:widowControl w:val="0"/>
              <w:autoSpaceDE w:val="0"/>
              <w:autoSpaceDN w:val="0"/>
              <w:adjustRightInd w:val="0"/>
              <w:jc w:val="both"/>
              <w:rPr>
                <w:kern w:val="2"/>
              </w:rPr>
            </w:pPr>
            <w:r w:rsidRPr="0063111E">
              <w:rPr>
                <w:rFonts w:hint="eastAsia"/>
                <w:kern w:val="2"/>
              </w:rPr>
              <w:t>3</w:t>
            </w:r>
          </w:p>
        </w:tc>
        <w:tc>
          <w:tcPr>
            <w:tcW w:w="1310" w:type="pct"/>
            <w:tcBorders>
              <w:top w:val="single" w:sz="4" w:space="0" w:color="auto"/>
              <w:left w:val="single" w:sz="4" w:space="0" w:color="auto"/>
              <w:bottom w:val="single" w:sz="4" w:space="0" w:color="auto"/>
              <w:right w:val="single" w:sz="4" w:space="0" w:color="auto"/>
            </w:tcBorders>
          </w:tcPr>
          <w:p w14:paraId="37C51537" w14:textId="77777777" w:rsidR="00850CF6" w:rsidRPr="0063111E" w:rsidRDefault="00850CF6" w:rsidP="0030287A">
            <w:pPr>
              <w:widowControl w:val="0"/>
              <w:autoSpaceDE w:val="0"/>
              <w:autoSpaceDN w:val="0"/>
              <w:adjustRightInd w:val="0"/>
              <w:jc w:val="both"/>
              <w:rPr>
                <w:rFonts w:hAnsi="Times New Roman"/>
                <w:kern w:val="2"/>
              </w:rPr>
            </w:pPr>
            <w:r w:rsidRPr="0063111E">
              <w:rPr>
                <w:rFonts w:hAnsi="Times New Roman"/>
                <w:kern w:val="2"/>
              </w:rPr>
              <w:t>国际</w:t>
            </w:r>
            <w:r w:rsidRPr="0063111E">
              <w:rPr>
                <w:rFonts w:hAnsi="Times New Roman" w:hint="eastAsia"/>
                <w:kern w:val="2"/>
              </w:rPr>
              <w:t>标准</w:t>
            </w:r>
            <w:r w:rsidRPr="0063111E">
              <w:rPr>
                <w:rFonts w:hAnsi="Times New Roman"/>
                <w:kern w:val="2"/>
              </w:rPr>
              <w:t>货币代码</w:t>
            </w:r>
          </w:p>
          <w:p w14:paraId="1ECBB47A" w14:textId="77777777" w:rsidR="00850CF6" w:rsidRPr="0063111E" w:rsidRDefault="00850CF6" w:rsidP="0030287A">
            <w:pPr>
              <w:widowControl w:val="0"/>
              <w:autoSpaceDE w:val="0"/>
              <w:autoSpaceDN w:val="0"/>
              <w:adjustRightInd w:val="0"/>
              <w:jc w:val="both"/>
              <w:rPr>
                <w:kern w:val="2"/>
              </w:rPr>
            </w:pPr>
            <w:r w:rsidRPr="0063111E">
              <w:rPr>
                <w:rFonts w:hAnsi="Times New Roman" w:hint="eastAsia"/>
                <w:kern w:val="2"/>
              </w:rPr>
              <w:t>如：</w:t>
            </w:r>
            <w:r w:rsidRPr="0063111E">
              <w:rPr>
                <w:rFonts w:hAnsi="Times New Roman" w:hint="eastAsia"/>
                <w:kern w:val="2"/>
              </w:rPr>
              <w:t>CNY,USD</w:t>
            </w:r>
            <w:r w:rsidRPr="0063111E">
              <w:rPr>
                <w:rFonts w:hAnsi="Times New Roman" w:hint="eastAsia"/>
                <w:kern w:val="2"/>
              </w:rPr>
              <w:t>等</w:t>
            </w:r>
          </w:p>
        </w:tc>
        <w:tc>
          <w:tcPr>
            <w:tcW w:w="466" w:type="pct"/>
            <w:tcBorders>
              <w:top w:val="single" w:sz="4" w:space="0" w:color="auto"/>
              <w:left w:val="single" w:sz="4" w:space="0" w:color="auto"/>
              <w:bottom w:val="single" w:sz="4" w:space="0" w:color="auto"/>
              <w:right w:val="single" w:sz="4" w:space="0" w:color="auto"/>
            </w:tcBorders>
          </w:tcPr>
          <w:p w14:paraId="07D76977" w14:textId="77777777" w:rsidR="00850CF6" w:rsidRDefault="00850CF6" w:rsidP="0030287A">
            <w:r w:rsidRPr="00F74436">
              <w:rPr>
                <w:rFonts w:hint="eastAsia"/>
                <w:kern w:val="2"/>
              </w:rPr>
              <w:t>非空</w:t>
            </w:r>
          </w:p>
        </w:tc>
      </w:tr>
      <w:tr w:rsidR="00E00CDF" w:rsidRPr="0063111E" w14:paraId="6A46EF5B"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391A1738" w14:textId="17929993" w:rsidR="00E00CDF" w:rsidRPr="0063111E" w:rsidRDefault="00E00CDF" w:rsidP="00E00CDF">
            <w:r>
              <w:rPr>
                <w:rFonts w:hint="eastAsia"/>
              </w:rPr>
              <w:t>DR_CR</w:t>
            </w:r>
          </w:p>
        </w:tc>
        <w:tc>
          <w:tcPr>
            <w:tcW w:w="682" w:type="pct"/>
            <w:tcBorders>
              <w:top w:val="single" w:sz="4" w:space="0" w:color="auto"/>
              <w:left w:val="single" w:sz="4" w:space="0" w:color="auto"/>
              <w:bottom w:val="single" w:sz="4" w:space="0" w:color="auto"/>
              <w:right w:val="single" w:sz="4" w:space="0" w:color="auto"/>
            </w:tcBorders>
          </w:tcPr>
          <w:p w14:paraId="38F99882" w14:textId="6E1A6861" w:rsidR="00E00CDF" w:rsidRPr="0063111E" w:rsidRDefault="00E00CDF" w:rsidP="00E00CDF">
            <w:pPr>
              <w:jc w:val="both"/>
            </w:pPr>
            <w:r>
              <w:rPr>
                <w:rFonts w:hint="eastAsia"/>
              </w:rPr>
              <w:t>余额</w:t>
            </w:r>
            <w:r>
              <w:t>方向</w:t>
            </w:r>
          </w:p>
        </w:tc>
        <w:tc>
          <w:tcPr>
            <w:tcW w:w="882" w:type="pct"/>
            <w:tcBorders>
              <w:top w:val="single" w:sz="4" w:space="0" w:color="auto"/>
              <w:left w:val="single" w:sz="4" w:space="0" w:color="auto"/>
              <w:bottom w:val="single" w:sz="4" w:space="0" w:color="auto"/>
              <w:right w:val="single" w:sz="4" w:space="0" w:color="auto"/>
            </w:tcBorders>
            <w:vAlign w:val="center"/>
          </w:tcPr>
          <w:p w14:paraId="5A5C92E9" w14:textId="06233220" w:rsidR="00E00CDF" w:rsidRPr="0063111E" w:rsidRDefault="00E00CDF" w:rsidP="00E00CDF">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2C7CCCC3" w14:textId="0F46A3DC" w:rsidR="00E00CDF" w:rsidRPr="0063111E" w:rsidRDefault="00E00CDF" w:rsidP="00E00CDF">
            <w:pPr>
              <w:widowControl w:val="0"/>
              <w:autoSpaceDE w:val="0"/>
              <w:autoSpaceDN w:val="0"/>
              <w:adjustRightInd w:val="0"/>
              <w:jc w:val="both"/>
              <w:rPr>
                <w:kern w:val="2"/>
              </w:rPr>
            </w:pPr>
            <w:r>
              <w:rPr>
                <w:rFonts w:hint="eastAsia"/>
                <w:kern w:val="2"/>
              </w:rPr>
              <w:t>4</w:t>
            </w:r>
          </w:p>
        </w:tc>
        <w:tc>
          <w:tcPr>
            <w:tcW w:w="1310" w:type="pct"/>
            <w:tcBorders>
              <w:top w:val="single" w:sz="4" w:space="0" w:color="auto"/>
              <w:left w:val="single" w:sz="4" w:space="0" w:color="auto"/>
              <w:bottom w:val="single" w:sz="4" w:space="0" w:color="auto"/>
              <w:right w:val="single" w:sz="4" w:space="0" w:color="auto"/>
            </w:tcBorders>
          </w:tcPr>
          <w:p w14:paraId="4AC81FB1" w14:textId="2408E52C" w:rsidR="00E00CDF" w:rsidRPr="0063111E" w:rsidRDefault="00E00CDF" w:rsidP="00E00CDF">
            <w:pPr>
              <w:widowControl w:val="0"/>
              <w:autoSpaceDE w:val="0"/>
              <w:autoSpaceDN w:val="0"/>
              <w:adjustRightInd w:val="0"/>
              <w:jc w:val="both"/>
              <w:rPr>
                <w:rFonts w:hAnsi="Times New Roman"/>
                <w:kern w:val="2"/>
              </w:rPr>
            </w:pPr>
            <w:r>
              <w:rPr>
                <w:rFonts w:hAnsi="Times New Roman" w:hint="eastAsia"/>
                <w:kern w:val="2"/>
              </w:rPr>
              <w:t>借方</w:t>
            </w:r>
            <w:r>
              <w:rPr>
                <w:rFonts w:hAnsi="Times New Roman" w:hint="eastAsia"/>
                <w:kern w:val="2"/>
              </w:rPr>
              <w:t>DR</w:t>
            </w:r>
            <w:r>
              <w:rPr>
                <w:rFonts w:hAnsi="Times New Roman" w:hint="eastAsia"/>
                <w:kern w:val="2"/>
              </w:rPr>
              <w:t>、</w:t>
            </w:r>
            <w:r>
              <w:rPr>
                <w:rFonts w:hAnsi="Times New Roman"/>
                <w:kern w:val="2"/>
              </w:rPr>
              <w:t>贷方</w:t>
            </w:r>
            <w:r>
              <w:rPr>
                <w:rFonts w:hAnsi="Times New Roman" w:hint="eastAsia"/>
                <w:kern w:val="2"/>
              </w:rPr>
              <w:t>CR</w:t>
            </w:r>
          </w:p>
        </w:tc>
        <w:tc>
          <w:tcPr>
            <w:tcW w:w="466" w:type="pct"/>
            <w:tcBorders>
              <w:top w:val="single" w:sz="4" w:space="0" w:color="auto"/>
              <w:left w:val="single" w:sz="4" w:space="0" w:color="auto"/>
              <w:bottom w:val="single" w:sz="4" w:space="0" w:color="auto"/>
              <w:right w:val="single" w:sz="4" w:space="0" w:color="auto"/>
            </w:tcBorders>
          </w:tcPr>
          <w:p w14:paraId="7A74B4BF" w14:textId="3AD8787E" w:rsidR="00E00CDF" w:rsidRPr="00F74436" w:rsidRDefault="00E00CDF" w:rsidP="00E00CDF">
            <w:pPr>
              <w:rPr>
                <w:kern w:val="2"/>
              </w:rPr>
            </w:pPr>
          </w:p>
        </w:tc>
      </w:tr>
      <w:tr w:rsidR="00850CF6" w:rsidRPr="0063111E" w14:paraId="7E1F7589"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0657BBF2" w14:textId="77777777" w:rsidR="00850CF6" w:rsidRPr="008E0B59" w:rsidRDefault="00850CF6" w:rsidP="0030287A">
            <w:r w:rsidRPr="00C36556">
              <w:rPr>
                <w:rFonts w:hint="eastAsia"/>
              </w:rPr>
              <w:t>AMOUT</w:t>
            </w:r>
          </w:p>
        </w:tc>
        <w:tc>
          <w:tcPr>
            <w:tcW w:w="682" w:type="pct"/>
            <w:tcBorders>
              <w:top w:val="single" w:sz="4" w:space="0" w:color="auto"/>
              <w:left w:val="single" w:sz="4" w:space="0" w:color="auto"/>
              <w:bottom w:val="single" w:sz="4" w:space="0" w:color="auto"/>
              <w:right w:val="single" w:sz="4" w:space="0" w:color="auto"/>
            </w:tcBorders>
          </w:tcPr>
          <w:p w14:paraId="6ED1E4E4" w14:textId="77777777" w:rsidR="00850CF6" w:rsidRDefault="00850CF6" w:rsidP="0030287A">
            <w:pPr>
              <w:jc w:val="both"/>
            </w:pPr>
          </w:p>
          <w:p w14:paraId="0546DE97" w14:textId="77777777" w:rsidR="00850CF6" w:rsidRPr="008E0B59" w:rsidRDefault="00850CF6" w:rsidP="0030287A">
            <w:pPr>
              <w:jc w:val="both"/>
            </w:pPr>
            <w:proofErr w:type="gramStart"/>
            <w:r>
              <w:rPr>
                <w:rFonts w:hint="eastAsia"/>
              </w:rPr>
              <w:t>原币</w:t>
            </w:r>
            <w:r w:rsidRPr="00C36556">
              <w:rPr>
                <w:rFonts w:hint="eastAsia"/>
              </w:rPr>
              <w:t>金额</w:t>
            </w:r>
            <w:proofErr w:type="gramEnd"/>
          </w:p>
        </w:tc>
        <w:tc>
          <w:tcPr>
            <w:tcW w:w="882" w:type="pct"/>
            <w:tcBorders>
              <w:top w:val="single" w:sz="4" w:space="0" w:color="auto"/>
              <w:left w:val="single" w:sz="4" w:space="0" w:color="auto"/>
              <w:bottom w:val="single" w:sz="4" w:space="0" w:color="auto"/>
              <w:right w:val="single" w:sz="4" w:space="0" w:color="auto"/>
            </w:tcBorders>
            <w:vAlign w:val="center"/>
          </w:tcPr>
          <w:p w14:paraId="0AD5FFBB" w14:textId="77777777" w:rsidR="00850CF6" w:rsidRPr="008E0B59" w:rsidRDefault="00850CF6" w:rsidP="0030287A">
            <w:r w:rsidRPr="00C36556">
              <w:t>NUMBER</w:t>
            </w:r>
          </w:p>
        </w:tc>
        <w:tc>
          <w:tcPr>
            <w:tcW w:w="427" w:type="pct"/>
            <w:tcBorders>
              <w:top w:val="single" w:sz="4" w:space="0" w:color="auto"/>
              <w:left w:val="single" w:sz="4" w:space="0" w:color="auto"/>
              <w:bottom w:val="single" w:sz="4" w:space="0" w:color="auto"/>
              <w:right w:val="single" w:sz="4" w:space="0" w:color="auto"/>
            </w:tcBorders>
          </w:tcPr>
          <w:p w14:paraId="4EC0573D" w14:textId="77777777" w:rsidR="00850CF6" w:rsidRPr="008E0B59" w:rsidRDefault="00850CF6" w:rsidP="0030287A">
            <w:pPr>
              <w:widowControl w:val="0"/>
              <w:autoSpaceDE w:val="0"/>
              <w:autoSpaceDN w:val="0"/>
              <w:adjustRightInd w:val="0"/>
              <w:jc w:val="both"/>
            </w:pPr>
          </w:p>
          <w:p w14:paraId="43DFA2BD" w14:textId="77777777" w:rsidR="00850CF6" w:rsidRPr="008E0B59" w:rsidRDefault="00850CF6" w:rsidP="0030287A">
            <w:pPr>
              <w:widowControl w:val="0"/>
              <w:autoSpaceDE w:val="0"/>
              <w:autoSpaceDN w:val="0"/>
              <w:adjustRightInd w:val="0"/>
              <w:jc w:val="both"/>
            </w:pPr>
            <w:r w:rsidRPr="008E0B59">
              <w:rPr>
                <w:rFonts w:hint="eastAsia"/>
              </w:rPr>
              <w:t>20</w:t>
            </w:r>
            <w:r w:rsidRPr="008E0B59">
              <w:t>,2</w:t>
            </w:r>
          </w:p>
        </w:tc>
        <w:tc>
          <w:tcPr>
            <w:tcW w:w="1310" w:type="pct"/>
            <w:tcBorders>
              <w:top w:val="single" w:sz="4" w:space="0" w:color="auto"/>
              <w:left w:val="single" w:sz="4" w:space="0" w:color="auto"/>
              <w:bottom w:val="single" w:sz="4" w:space="0" w:color="auto"/>
              <w:right w:val="single" w:sz="4" w:space="0" w:color="auto"/>
            </w:tcBorders>
          </w:tcPr>
          <w:p w14:paraId="757315DB" w14:textId="77777777" w:rsidR="00850CF6" w:rsidRPr="00C36556" w:rsidRDefault="00850CF6" w:rsidP="0030287A">
            <w:pPr>
              <w:widowControl w:val="0"/>
              <w:autoSpaceDE w:val="0"/>
              <w:autoSpaceDN w:val="0"/>
              <w:adjustRightInd w:val="0"/>
              <w:jc w:val="both"/>
              <w:rPr>
                <w:kern w:val="2"/>
              </w:rPr>
            </w:pPr>
            <w:r w:rsidRPr="00C36556">
              <w:rPr>
                <w:rFonts w:hint="eastAsia"/>
                <w:kern w:val="2"/>
              </w:rPr>
              <w:t>金额</w:t>
            </w:r>
          </w:p>
          <w:p w14:paraId="5B1A73A9" w14:textId="77777777" w:rsidR="00850CF6" w:rsidRPr="00C36556" w:rsidRDefault="00850CF6" w:rsidP="0030287A">
            <w:pPr>
              <w:widowControl w:val="0"/>
              <w:autoSpaceDE w:val="0"/>
              <w:autoSpaceDN w:val="0"/>
              <w:adjustRightInd w:val="0"/>
              <w:jc w:val="both"/>
              <w:rPr>
                <w:kern w:val="2"/>
              </w:rPr>
            </w:pPr>
            <w:r w:rsidRPr="00C36556">
              <w:rPr>
                <w:rFonts w:hint="eastAsia"/>
                <w:kern w:val="2"/>
              </w:rPr>
              <w:t>（说明：精度为</w:t>
            </w:r>
            <w:r w:rsidRPr="00C36556">
              <w:rPr>
                <w:rFonts w:hint="eastAsia"/>
                <w:kern w:val="2"/>
              </w:rPr>
              <w:t>2</w:t>
            </w:r>
            <w:r w:rsidRPr="00C36556">
              <w:rPr>
                <w:rFonts w:hint="eastAsia"/>
                <w:kern w:val="2"/>
              </w:rPr>
              <w:t>位，导出文件时最多可占</w:t>
            </w:r>
            <w:r w:rsidRPr="00C36556">
              <w:rPr>
                <w:rFonts w:hint="eastAsia"/>
                <w:kern w:val="2"/>
              </w:rPr>
              <w:t>22</w:t>
            </w:r>
            <w:r w:rsidRPr="00C36556">
              <w:rPr>
                <w:rFonts w:hint="eastAsia"/>
                <w:kern w:val="2"/>
              </w:rPr>
              <w:t>位）</w:t>
            </w:r>
          </w:p>
        </w:tc>
        <w:tc>
          <w:tcPr>
            <w:tcW w:w="466" w:type="pct"/>
            <w:tcBorders>
              <w:top w:val="single" w:sz="4" w:space="0" w:color="auto"/>
              <w:left w:val="single" w:sz="4" w:space="0" w:color="auto"/>
              <w:bottom w:val="single" w:sz="4" w:space="0" w:color="auto"/>
              <w:right w:val="single" w:sz="4" w:space="0" w:color="auto"/>
            </w:tcBorders>
          </w:tcPr>
          <w:p w14:paraId="20D3F309" w14:textId="77777777" w:rsidR="00850CF6" w:rsidRDefault="00850CF6" w:rsidP="0030287A">
            <w:r w:rsidRPr="00F74436">
              <w:rPr>
                <w:rFonts w:hint="eastAsia"/>
                <w:kern w:val="2"/>
              </w:rPr>
              <w:t>非空</w:t>
            </w:r>
          </w:p>
        </w:tc>
      </w:tr>
      <w:tr w:rsidR="00850CF6" w:rsidRPr="0063111E" w14:paraId="58DDE44C"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17ECFDBC" w14:textId="77777777" w:rsidR="00850CF6" w:rsidRPr="00C36556" w:rsidDel="00565A6E" w:rsidRDefault="00850CF6" w:rsidP="0030287A">
            <w:r>
              <w:rPr>
                <w:rFonts w:hint="eastAsia"/>
              </w:rPr>
              <w:t>CHECK_</w:t>
            </w:r>
            <w:r>
              <w:t>TYPE</w:t>
            </w:r>
          </w:p>
        </w:tc>
        <w:tc>
          <w:tcPr>
            <w:tcW w:w="682" w:type="pct"/>
            <w:tcBorders>
              <w:top w:val="single" w:sz="4" w:space="0" w:color="auto"/>
              <w:left w:val="single" w:sz="4" w:space="0" w:color="auto"/>
              <w:bottom w:val="single" w:sz="4" w:space="0" w:color="auto"/>
              <w:right w:val="single" w:sz="4" w:space="0" w:color="auto"/>
            </w:tcBorders>
          </w:tcPr>
          <w:p w14:paraId="79CEDD99" w14:textId="77777777" w:rsidR="00850CF6" w:rsidRDefault="00850CF6" w:rsidP="0030287A">
            <w:pPr>
              <w:jc w:val="both"/>
            </w:pPr>
            <w:r>
              <w:rPr>
                <w:rFonts w:hint="eastAsia"/>
              </w:rPr>
              <w:t>对账</w:t>
            </w:r>
            <w:r>
              <w:t>类型</w:t>
            </w:r>
          </w:p>
        </w:tc>
        <w:tc>
          <w:tcPr>
            <w:tcW w:w="882" w:type="pct"/>
            <w:tcBorders>
              <w:top w:val="single" w:sz="4" w:space="0" w:color="auto"/>
              <w:left w:val="single" w:sz="4" w:space="0" w:color="auto"/>
              <w:bottom w:val="single" w:sz="4" w:space="0" w:color="auto"/>
              <w:right w:val="single" w:sz="4" w:space="0" w:color="auto"/>
            </w:tcBorders>
            <w:vAlign w:val="center"/>
          </w:tcPr>
          <w:p w14:paraId="101841A7" w14:textId="77777777" w:rsidR="00850CF6" w:rsidRPr="00C36556" w:rsidRDefault="00850CF6" w:rsidP="0030287A">
            <w:r w:rsidRPr="0063111E">
              <w:t>VARCHAR2</w:t>
            </w:r>
          </w:p>
        </w:tc>
        <w:tc>
          <w:tcPr>
            <w:tcW w:w="427" w:type="pct"/>
            <w:tcBorders>
              <w:top w:val="single" w:sz="4" w:space="0" w:color="auto"/>
              <w:left w:val="single" w:sz="4" w:space="0" w:color="auto"/>
              <w:bottom w:val="single" w:sz="4" w:space="0" w:color="auto"/>
              <w:right w:val="single" w:sz="4" w:space="0" w:color="auto"/>
            </w:tcBorders>
          </w:tcPr>
          <w:p w14:paraId="0D9B5BF1" w14:textId="77777777" w:rsidR="00850CF6" w:rsidRPr="008E0B59" w:rsidRDefault="00850CF6" w:rsidP="0030287A">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1C22EFD7" w14:textId="699EE379" w:rsidR="00850CF6" w:rsidRPr="00F90EEB" w:rsidRDefault="00850CF6" w:rsidP="0030287A">
            <w:pPr>
              <w:widowControl w:val="0"/>
              <w:autoSpaceDE w:val="0"/>
              <w:autoSpaceDN w:val="0"/>
              <w:adjustRightInd w:val="0"/>
              <w:jc w:val="both"/>
              <w:rPr>
                <w:rFonts w:hint="eastAsia"/>
                <w:kern w:val="2"/>
              </w:rPr>
            </w:pPr>
            <w:r>
              <w:rPr>
                <w:rFonts w:hint="eastAsia"/>
                <w:kern w:val="2"/>
              </w:rPr>
              <w:t>对账类型</w:t>
            </w:r>
            <w:r w:rsidR="00F90EEB">
              <w:rPr>
                <w:rFonts w:hint="eastAsia"/>
                <w:kern w:val="2"/>
              </w:rPr>
              <w:t>：</w:t>
            </w:r>
            <w:r w:rsidR="00AE6C69">
              <w:rPr>
                <w:rFonts w:hint="eastAsia"/>
                <w:kern w:val="2"/>
              </w:rPr>
              <w:t>1</w:t>
            </w:r>
            <w:r w:rsidR="00AE6C69">
              <w:rPr>
                <w:kern w:val="2"/>
              </w:rPr>
              <w:t>010000</w:t>
            </w:r>
            <w:r w:rsidR="00AE6C69">
              <w:rPr>
                <w:rFonts w:hint="eastAsia"/>
                <w:kern w:val="2"/>
              </w:rPr>
              <w:t>账户</w:t>
            </w:r>
            <w:r w:rsidR="00AE6C69">
              <w:rPr>
                <w:kern w:val="2"/>
              </w:rPr>
              <w:t>余额，</w:t>
            </w:r>
            <w:r w:rsidR="00AE6C69">
              <w:rPr>
                <w:rFonts w:hint="eastAsia"/>
                <w:kern w:val="2"/>
              </w:rPr>
              <w:t>1020000</w:t>
            </w:r>
            <w:r w:rsidR="00AE6C69">
              <w:rPr>
                <w:rFonts w:hint="eastAsia"/>
                <w:kern w:val="2"/>
              </w:rPr>
              <w:t>计息</w:t>
            </w:r>
            <w:r w:rsidR="00AE6C69">
              <w:rPr>
                <w:kern w:val="2"/>
              </w:rPr>
              <w:t>余额，</w:t>
            </w:r>
            <w:r w:rsidR="00AE6C69">
              <w:rPr>
                <w:rFonts w:hint="eastAsia"/>
                <w:kern w:val="2"/>
              </w:rPr>
              <w:t>1030000</w:t>
            </w:r>
            <w:r w:rsidR="00AE6C69">
              <w:rPr>
                <w:rFonts w:hint="eastAsia"/>
                <w:kern w:val="2"/>
              </w:rPr>
              <w:t>发生</w:t>
            </w:r>
            <w:r w:rsidR="00AE6C69">
              <w:rPr>
                <w:kern w:val="2"/>
              </w:rPr>
              <w:t>额</w:t>
            </w:r>
            <w:r w:rsidR="00AE6C69">
              <w:rPr>
                <w:rFonts w:hint="eastAsia"/>
                <w:kern w:val="2"/>
              </w:rPr>
              <w:t>核对</w:t>
            </w:r>
          </w:p>
        </w:tc>
        <w:tc>
          <w:tcPr>
            <w:tcW w:w="466" w:type="pct"/>
            <w:tcBorders>
              <w:top w:val="single" w:sz="4" w:space="0" w:color="auto"/>
              <w:left w:val="single" w:sz="4" w:space="0" w:color="auto"/>
              <w:bottom w:val="single" w:sz="4" w:space="0" w:color="auto"/>
              <w:right w:val="single" w:sz="4" w:space="0" w:color="auto"/>
            </w:tcBorders>
          </w:tcPr>
          <w:p w14:paraId="0357C2EE" w14:textId="77777777" w:rsidR="00850CF6" w:rsidRPr="00F74436" w:rsidRDefault="00850CF6" w:rsidP="0030287A">
            <w:pPr>
              <w:rPr>
                <w:kern w:val="2"/>
              </w:rPr>
            </w:pPr>
            <w:r w:rsidRPr="00F74436">
              <w:rPr>
                <w:rFonts w:hint="eastAsia"/>
                <w:kern w:val="2"/>
              </w:rPr>
              <w:t>非空</w:t>
            </w:r>
          </w:p>
        </w:tc>
      </w:tr>
      <w:tr w:rsidR="00BD409D" w:rsidRPr="0063111E" w14:paraId="290022F2"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39043DC8" w14:textId="5542E923" w:rsidR="00BD409D" w:rsidRDefault="00BD409D" w:rsidP="00BD409D">
            <w:r w:rsidRPr="00EC2CC7">
              <w:t>ATTRIBUTE</w:t>
            </w:r>
            <w:r>
              <w:t>1</w:t>
            </w:r>
          </w:p>
        </w:tc>
        <w:tc>
          <w:tcPr>
            <w:tcW w:w="682" w:type="pct"/>
            <w:tcBorders>
              <w:top w:val="single" w:sz="4" w:space="0" w:color="auto"/>
              <w:left w:val="single" w:sz="4" w:space="0" w:color="auto"/>
              <w:bottom w:val="single" w:sz="4" w:space="0" w:color="auto"/>
              <w:right w:val="single" w:sz="4" w:space="0" w:color="auto"/>
            </w:tcBorders>
          </w:tcPr>
          <w:p w14:paraId="72C2EAB5" w14:textId="2D09C863" w:rsidR="00BD409D" w:rsidRDefault="00BD409D" w:rsidP="00BD409D">
            <w:pPr>
              <w:jc w:val="both"/>
            </w:pPr>
            <w:r w:rsidRPr="00EC2CC7">
              <w:rPr>
                <w:rFonts w:hint="eastAsia"/>
              </w:rPr>
              <w:t>备用字段</w:t>
            </w:r>
            <w:r w:rsidRPr="00EC2CC7">
              <w:rPr>
                <w:rFonts w:hint="eastAsia"/>
              </w:rPr>
              <w:t>1</w:t>
            </w:r>
          </w:p>
        </w:tc>
        <w:tc>
          <w:tcPr>
            <w:tcW w:w="882" w:type="pct"/>
            <w:tcBorders>
              <w:top w:val="single" w:sz="4" w:space="0" w:color="auto"/>
              <w:left w:val="single" w:sz="4" w:space="0" w:color="auto"/>
              <w:bottom w:val="single" w:sz="4" w:space="0" w:color="auto"/>
              <w:right w:val="single" w:sz="4" w:space="0" w:color="auto"/>
            </w:tcBorders>
          </w:tcPr>
          <w:p w14:paraId="3AB325C7" w14:textId="6B5946A5" w:rsidR="00BD409D" w:rsidRPr="0063111E" w:rsidRDefault="00BD409D" w:rsidP="00BD409D">
            <w:r w:rsidRPr="00EC2CC7">
              <w:rPr>
                <w:rFonts w:hint="eastAsia"/>
              </w:rPr>
              <w:t>varchar2</w:t>
            </w:r>
          </w:p>
        </w:tc>
        <w:tc>
          <w:tcPr>
            <w:tcW w:w="427" w:type="pct"/>
            <w:tcBorders>
              <w:top w:val="single" w:sz="4" w:space="0" w:color="auto"/>
              <w:left w:val="single" w:sz="4" w:space="0" w:color="auto"/>
              <w:bottom w:val="single" w:sz="4" w:space="0" w:color="auto"/>
              <w:right w:val="single" w:sz="4" w:space="0" w:color="auto"/>
            </w:tcBorders>
          </w:tcPr>
          <w:p w14:paraId="05BD1F3C" w14:textId="5AAC4851" w:rsidR="00BD409D" w:rsidRDefault="00BD409D" w:rsidP="00BD409D">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4363EF67" w14:textId="0DF528B6" w:rsidR="00BD409D" w:rsidRDefault="00AE6C69" w:rsidP="00BD409D">
            <w:pPr>
              <w:widowControl w:val="0"/>
              <w:autoSpaceDE w:val="0"/>
              <w:autoSpaceDN w:val="0"/>
              <w:adjustRightInd w:val="0"/>
              <w:jc w:val="both"/>
              <w:rPr>
                <w:rFonts w:hint="eastAsia"/>
                <w:kern w:val="2"/>
              </w:rPr>
            </w:pPr>
            <w:r>
              <w:rPr>
                <w:rFonts w:hint="eastAsia"/>
                <w:kern w:val="2"/>
              </w:rPr>
              <w:t>当对账</w:t>
            </w:r>
            <w:r>
              <w:rPr>
                <w:kern w:val="2"/>
              </w:rPr>
              <w:t>类型为</w:t>
            </w:r>
            <w:r>
              <w:rPr>
                <w:rFonts w:hint="eastAsia"/>
                <w:kern w:val="2"/>
              </w:rPr>
              <w:t>1030000</w:t>
            </w:r>
            <w:r>
              <w:rPr>
                <w:rFonts w:hint="eastAsia"/>
                <w:kern w:val="2"/>
              </w:rPr>
              <w:t>发生</w:t>
            </w:r>
            <w:r>
              <w:rPr>
                <w:kern w:val="2"/>
              </w:rPr>
              <w:t>额核对时，该字段取值产品交易</w:t>
            </w:r>
            <w:r>
              <w:rPr>
                <w:rFonts w:hint="eastAsia"/>
                <w:kern w:val="2"/>
              </w:rPr>
              <w:t>码</w:t>
            </w:r>
            <w:r>
              <w:rPr>
                <w:kern w:val="2"/>
              </w:rPr>
              <w:t>；其余为空</w:t>
            </w:r>
          </w:p>
        </w:tc>
        <w:tc>
          <w:tcPr>
            <w:tcW w:w="466" w:type="pct"/>
            <w:tcBorders>
              <w:top w:val="single" w:sz="4" w:space="0" w:color="auto"/>
              <w:left w:val="single" w:sz="4" w:space="0" w:color="auto"/>
              <w:bottom w:val="single" w:sz="4" w:space="0" w:color="auto"/>
              <w:right w:val="single" w:sz="4" w:space="0" w:color="auto"/>
            </w:tcBorders>
          </w:tcPr>
          <w:p w14:paraId="6BE41B81" w14:textId="77777777" w:rsidR="00BD409D" w:rsidRPr="00F74436" w:rsidRDefault="00BD409D" w:rsidP="00BD409D">
            <w:pPr>
              <w:rPr>
                <w:kern w:val="2"/>
              </w:rPr>
            </w:pPr>
          </w:p>
        </w:tc>
      </w:tr>
      <w:tr w:rsidR="00BD409D" w:rsidRPr="0063111E" w14:paraId="7E9B23EF"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6D75A909" w14:textId="2484C246" w:rsidR="00BD409D" w:rsidRDefault="00BD409D" w:rsidP="00BD409D">
            <w:r w:rsidRPr="00EC2CC7">
              <w:t>ATTRIBUTE</w:t>
            </w:r>
            <w:r>
              <w:t>2</w:t>
            </w:r>
          </w:p>
        </w:tc>
        <w:tc>
          <w:tcPr>
            <w:tcW w:w="682" w:type="pct"/>
            <w:tcBorders>
              <w:top w:val="single" w:sz="4" w:space="0" w:color="auto"/>
              <w:left w:val="single" w:sz="4" w:space="0" w:color="auto"/>
              <w:bottom w:val="single" w:sz="4" w:space="0" w:color="auto"/>
              <w:right w:val="single" w:sz="4" w:space="0" w:color="auto"/>
            </w:tcBorders>
          </w:tcPr>
          <w:p w14:paraId="55E2B9FA" w14:textId="5AF8091F" w:rsidR="00BD409D" w:rsidRDefault="00BD409D" w:rsidP="00BD409D">
            <w:pPr>
              <w:jc w:val="both"/>
            </w:pPr>
            <w:r w:rsidRPr="00EC2CC7">
              <w:rPr>
                <w:rFonts w:hint="eastAsia"/>
              </w:rPr>
              <w:t>备用字段</w:t>
            </w:r>
            <w:r w:rsidRPr="00EC2CC7">
              <w:rPr>
                <w:rFonts w:hint="eastAsia"/>
              </w:rPr>
              <w:t>2</w:t>
            </w:r>
          </w:p>
        </w:tc>
        <w:tc>
          <w:tcPr>
            <w:tcW w:w="882" w:type="pct"/>
            <w:tcBorders>
              <w:top w:val="single" w:sz="4" w:space="0" w:color="auto"/>
              <w:left w:val="single" w:sz="4" w:space="0" w:color="auto"/>
              <w:bottom w:val="single" w:sz="4" w:space="0" w:color="auto"/>
              <w:right w:val="single" w:sz="4" w:space="0" w:color="auto"/>
            </w:tcBorders>
          </w:tcPr>
          <w:p w14:paraId="76058176" w14:textId="7882DABA" w:rsidR="00BD409D" w:rsidRPr="0063111E" w:rsidRDefault="00BD409D" w:rsidP="00BD409D">
            <w:r w:rsidRPr="00EC2CC7">
              <w:rPr>
                <w:rFonts w:hint="eastAsia"/>
              </w:rPr>
              <w:t>varchar2</w:t>
            </w:r>
          </w:p>
        </w:tc>
        <w:tc>
          <w:tcPr>
            <w:tcW w:w="427" w:type="pct"/>
            <w:tcBorders>
              <w:top w:val="single" w:sz="4" w:space="0" w:color="auto"/>
              <w:left w:val="single" w:sz="4" w:space="0" w:color="auto"/>
              <w:bottom w:val="single" w:sz="4" w:space="0" w:color="auto"/>
              <w:right w:val="single" w:sz="4" w:space="0" w:color="auto"/>
            </w:tcBorders>
          </w:tcPr>
          <w:p w14:paraId="4C447D4F" w14:textId="1DD5A106" w:rsidR="00BD409D" w:rsidRDefault="00BD409D" w:rsidP="00BD409D">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7A8819D6" w14:textId="77777777" w:rsidR="00BD409D" w:rsidRDefault="00BD409D" w:rsidP="00BD409D">
            <w:pPr>
              <w:widowControl w:val="0"/>
              <w:autoSpaceDE w:val="0"/>
              <w:autoSpaceDN w:val="0"/>
              <w:adjustRightInd w:val="0"/>
              <w:jc w:val="both"/>
              <w:rPr>
                <w:kern w:val="2"/>
              </w:rPr>
            </w:pPr>
          </w:p>
        </w:tc>
        <w:tc>
          <w:tcPr>
            <w:tcW w:w="466" w:type="pct"/>
            <w:tcBorders>
              <w:top w:val="single" w:sz="4" w:space="0" w:color="auto"/>
              <w:left w:val="single" w:sz="4" w:space="0" w:color="auto"/>
              <w:bottom w:val="single" w:sz="4" w:space="0" w:color="auto"/>
              <w:right w:val="single" w:sz="4" w:space="0" w:color="auto"/>
            </w:tcBorders>
          </w:tcPr>
          <w:p w14:paraId="52541449" w14:textId="77777777" w:rsidR="00BD409D" w:rsidRPr="00F74436" w:rsidRDefault="00BD409D" w:rsidP="00BD409D">
            <w:pPr>
              <w:rPr>
                <w:kern w:val="2"/>
              </w:rPr>
            </w:pPr>
          </w:p>
        </w:tc>
      </w:tr>
      <w:tr w:rsidR="00BD409D" w:rsidRPr="0063111E" w14:paraId="6B8EF457"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0285CEA0" w14:textId="4F683B88" w:rsidR="00BD409D" w:rsidRDefault="00BD409D" w:rsidP="00BD409D">
            <w:r w:rsidRPr="00EC2CC7">
              <w:t>ATTRIBUTE</w:t>
            </w:r>
            <w:r>
              <w:t>3</w:t>
            </w:r>
          </w:p>
        </w:tc>
        <w:tc>
          <w:tcPr>
            <w:tcW w:w="682" w:type="pct"/>
            <w:tcBorders>
              <w:top w:val="single" w:sz="4" w:space="0" w:color="auto"/>
              <w:left w:val="single" w:sz="4" w:space="0" w:color="auto"/>
              <w:bottom w:val="single" w:sz="4" w:space="0" w:color="auto"/>
              <w:right w:val="single" w:sz="4" w:space="0" w:color="auto"/>
            </w:tcBorders>
          </w:tcPr>
          <w:p w14:paraId="6254725E" w14:textId="4F0E040F" w:rsidR="00BD409D" w:rsidRDefault="00BD409D" w:rsidP="00BD409D">
            <w:pPr>
              <w:jc w:val="both"/>
            </w:pPr>
            <w:r w:rsidRPr="00EC2CC7">
              <w:rPr>
                <w:rFonts w:hint="eastAsia"/>
              </w:rPr>
              <w:t>备用字段</w:t>
            </w:r>
            <w:r w:rsidRPr="00EC2CC7">
              <w:rPr>
                <w:rFonts w:hint="eastAsia"/>
              </w:rPr>
              <w:t>3</w:t>
            </w:r>
          </w:p>
        </w:tc>
        <w:tc>
          <w:tcPr>
            <w:tcW w:w="882" w:type="pct"/>
            <w:tcBorders>
              <w:top w:val="single" w:sz="4" w:space="0" w:color="auto"/>
              <w:left w:val="single" w:sz="4" w:space="0" w:color="auto"/>
              <w:bottom w:val="single" w:sz="4" w:space="0" w:color="auto"/>
              <w:right w:val="single" w:sz="4" w:space="0" w:color="auto"/>
            </w:tcBorders>
          </w:tcPr>
          <w:p w14:paraId="5CB45A5D" w14:textId="67BEA244" w:rsidR="00BD409D" w:rsidRPr="0063111E" w:rsidRDefault="00BD409D" w:rsidP="00BD409D">
            <w:r w:rsidRPr="00EC2CC7">
              <w:rPr>
                <w:rFonts w:hint="eastAsia"/>
              </w:rPr>
              <w:t>varchar2</w:t>
            </w:r>
          </w:p>
        </w:tc>
        <w:tc>
          <w:tcPr>
            <w:tcW w:w="427" w:type="pct"/>
            <w:tcBorders>
              <w:top w:val="single" w:sz="4" w:space="0" w:color="auto"/>
              <w:left w:val="single" w:sz="4" w:space="0" w:color="auto"/>
              <w:bottom w:val="single" w:sz="4" w:space="0" w:color="auto"/>
              <w:right w:val="single" w:sz="4" w:space="0" w:color="auto"/>
            </w:tcBorders>
          </w:tcPr>
          <w:p w14:paraId="0DFB86F1" w14:textId="278F2EDC" w:rsidR="00BD409D" w:rsidRDefault="00BD409D" w:rsidP="00BD409D">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05748746" w14:textId="77777777" w:rsidR="00BD409D" w:rsidRDefault="00BD409D" w:rsidP="00BD409D">
            <w:pPr>
              <w:widowControl w:val="0"/>
              <w:autoSpaceDE w:val="0"/>
              <w:autoSpaceDN w:val="0"/>
              <w:adjustRightInd w:val="0"/>
              <w:jc w:val="both"/>
              <w:rPr>
                <w:kern w:val="2"/>
              </w:rPr>
            </w:pPr>
          </w:p>
        </w:tc>
        <w:tc>
          <w:tcPr>
            <w:tcW w:w="466" w:type="pct"/>
            <w:tcBorders>
              <w:top w:val="single" w:sz="4" w:space="0" w:color="auto"/>
              <w:left w:val="single" w:sz="4" w:space="0" w:color="auto"/>
              <w:bottom w:val="single" w:sz="4" w:space="0" w:color="auto"/>
              <w:right w:val="single" w:sz="4" w:space="0" w:color="auto"/>
            </w:tcBorders>
          </w:tcPr>
          <w:p w14:paraId="627632FD" w14:textId="77777777" w:rsidR="00BD409D" w:rsidRPr="00F74436" w:rsidRDefault="00BD409D" w:rsidP="00BD409D">
            <w:pPr>
              <w:rPr>
                <w:kern w:val="2"/>
              </w:rPr>
            </w:pPr>
          </w:p>
        </w:tc>
      </w:tr>
      <w:tr w:rsidR="00BD409D" w:rsidRPr="0063111E" w14:paraId="5D64C4BA"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1DA93FF5" w14:textId="38A040EC" w:rsidR="00BD409D" w:rsidRDefault="00BD409D" w:rsidP="00BD409D">
            <w:r w:rsidRPr="00EC2CC7">
              <w:t>ATTRIBUTE</w:t>
            </w:r>
            <w:r>
              <w:t>4</w:t>
            </w:r>
          </w:p>
        </w:tc>
        <w:tc>
          <w:tcPr>
            <w:tcW w:w="682" w:type="pct"/>
            <w:tcBorders>
              <w:top w:val="single" w:sz="4" w:space="0" w:color="auto"/>
              <w:left w:val="single" w:sz="4" w:space="0" w:color="auto"/>
              <w:bottom w:val="single" w:sz="4" w:space="0" w:color="auto"/>
              <w:right w:val="single" w:sz="4" w:space="0" w:color="auto"/>
            </w:tcBorders>
          </w:tcPr>
          <w:p w14:paraId="01075427" w14:textId="1763FD59" w:rsidR="00BD409D" w:rsidRDefault="00BD409D" w:rsidP="00BD409D">
            <w:pPr>
              <w:jc w:val="both"/>
            </w:pPr>
            <w:r w:rsidRPr="00EC2CC7">
              <w:rPr>
                <w:rFonts w:hint="eastAsia"/>
              </w:rPr>
              <w:t>备用字段</w:t>
            </w:r>
            <w:r w:rsidRPr="00EC2CC7">
              <w:rPr>
                <w:rFonts w:hint="eastAsia"/>
              </w:rPr>
              <w:t>4</w:t>
            </w:r>
          </w:p>
        </w:tc>
        <w:tc>
          <w:tcPr>
            <w:tcW w:w="882" w:type="pct"/>
            <w:tcBorders>
              <w:top w:val="single" w:sz="4" w:space="0" w:color="auto"/>
              <w:left w:val="single" w:sz="4" w:space="0" w:color="auto"/>
              <w:bottom w:val="single" w:sz="4" w:space="0" w:color="auto"/>
              <w:right w:val="single" w:sz="4" w:space="0" w:color="auto"/>
            </w:tcBorders>
          </w:tcPr>
          <w:p w14:paraId="11340DD9" w14:textId="71FAEF5C" w:rsidR="00BD409D" w:rsidRPr="0063111E" w:rsidRDefault="00BD409D" w:rsidP="00BD409D">
            <w:r w:rsidRPr="00EC2CC7">
              <w:rPr>
                <w:rFonts w:hint="eastAsia"/>
              </w:rPr>
              <w:t>varchar2</w:t>
            </w:r>
          </w:p>
        </w:tc>
        <w:tc>
          <w:tcPr>
            <w:tcW w:w="427" w:type="pct"/>
            <w:tcBorders>
              <w:top w:val="single" w:sz="4" w:space="0" w:color="auto"/>
              <w:left w:val="single" w:sz="4" w:space="0" w:color="auto"/>
              <w:bottom w:val="single" w:sz="4" w:space="0" w:color="auto"/>
              <w:right w:val="single" w:sz="4" w:space="0" w:color="auto"/>
            </w:tcBorders>
          </w:tcPr>
          <w:p w14:paraId="150401B9" w14:textId="3B0572EE" w:rsidR="00BD409D" w:rsidRDefault="00BD409D" w:rsidP="00BD409D">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55C2C48D" w14:textId="77777777" w:rsidR="00BD409D" w:rsidRDefault="00BD409D" w:rsidP="00BD409D">
            <w:pPr>
              <w:widowControl w:val="0"/>
              <w:autoSpaceDE w:val="0"/>
              <w:autoSpaceDN w:val="0"/>
              <w:adjustRightInd w:val="0"/>
              <w:jc w:val="both"/>
              <w:rPr>
                <w:kern w:val="2"/>
              </w:rPr>
            </w:pPr>
          </w:p>
        </w:tc>
        <w:tc>
          <w:tcPr>
            <w:tcW w:w="466" w:type="pct"/>
            <w:tcBorders>
              <w:top w:val="single" w:sz="4" w:space="0" w:color="auto"/>
              <w:left w:val="single" w:sz="4" w:space="0" w:color="auto"/>
              <w:bottom w:val="single" w:sz="4" w:space="0" w:color="auto"/>
              <w:right w:val="single" w:sz="4" w:space="0" w:color="auto"/>
            </w:tcBorders>
          </w:tcPr>
          <w:p w14:paraId="2BFB291B" w14:textId="77777777" w:rsidR="00BD409D" w:rsidRPr="00F74436" w:rsidRDefault="00BD409D" w:rsidP="00BD409D">
            <w:pPr>
              <w:rPr>
                <w:kern w:val="2"/>
              </w:rPr>
            </w:pPr>
          </w:p>
        </w:tc>
      </w:tr>
      <w:tr w:rsidR="00BD409D" w:rsidRPr="0063111E" w14:paraId="138FAD68"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4637E534" w14:textId="26BB2CE8" w:rsidR="00BD409D" w:rsidRDefault="00BD409D" w:rsidP="00BD409D">
            <w:r w:rsidRPr="00EC2CC7">
              <w:t>ATTRIBUTE</w:t>
            </w:r>
            <w:r>
              <w:t>5</w:t>
            </w:r>
          </w:p>
        </w:tc>
        <w:tc>
          <w:tcPr>
            <w:tcW w:w="682" w:type="pct"/>
            <w:tcBorders>
              <w:top w:val="single" w:sz="4" w:space="0" w:color="auto"/>
              <w:left w:val="single" w:sz="4" w:space="0" w:color="auto"/>
              <w:bottom w:val="single" w:sz="4" w:space="0" w:color="auto"/>
              <w:right w:val="single" w:sz="4" w:space="0" w:color="auto"/>
            </w:tcBorders>
          </w:tcPr>
          <w:p w14:paraId="6960C8B1" w14:textId="42BD86D2" w:rsidR="00BD409D" w:rsidRDefault="00BD409D" w:rsidP="00BD409D">
            <w:pPr>
              <w:jc w:val="both"/>
            </w:pPr>
            <w:r w:rsidRPr="00EC2CC7">
              <w:rPr>
                <w:rFonts w:hint="eastAsia"/>
              </w:rPr>
              <w:t>备用字段</w:t>
            </w:r>
            <w:r w:rsidRPr="00EC2CC7">
              <w:rPr>
                <w:rFonts w:hint="eastAsia"/>
              </w:rPr>
              <w:t>5</w:t>
            </w:r>
          </w:p>
        </w:tc>
        <w:tc>
          <w:tcPr>
            <w:tcW w:w="882" w:type="pct"/>
            <w:tcBorders>
              <w:top w:val="single" w:sz="4" w:space="0" w:color="auto"/>
              <w:left w:val="single" w:sz="4" w:space="0" w:color="auto"/>
              <w:bottom w:val="single" w:sz="4" w:space="0" w:color="auto"/>
              <w:right w:val="single" w:sz="4" w:space="0" w:color="auto"/>
            </w:tcBorders>
          </w:tcPr>
          <w:p w14:paraId="41000F1C" w14:textId="7BE9FD6D" w:rsidR="00BD409D" w:rsidRPr="0063111E" w:rsidRDefault="00BD409D" w:rsidP="00BD409D">
            <w:r w:rsidRPr="00EC2CC7">
              <w:rPr>
                <w:rFonts w:hint="eastAsia"/>
              </w:rPr>
              <w:t>varchar2</w:t>
            </w:r>
          </w:p>
        </w:tc>
        <w:tc>
          <w:tcPr>
            <w:tcW w:w="427" w:type="pct"/>
            <w:tcBorders>
              <w:top w:val="single" w:sz="4" w:space="0" w:color="auto"/>
              <w:left w:val="single" w:sz="4" w:space="0" w:color="auto"/>
              <w:bottom w:val="single" w:sz="4" w:space="0" w:color="auto"/>
              <w:right w:val="single" w:sz="4" w:space="0" w:color="auto"/>
            </w:tcBorders>
          </w:tcPr>
          <w:p w14:paraId="3A5072B9" w14:textId="5B16F977" w:rsidR="00BD409D" w:rsidRDefault="00BD409D" w:rsidP="00BD409D">
            <w:pPr>
              <w:widowControl w:val="0"/>
              <w:autoSpaceDE w:val="0"/>
              <w:autoSpaceDN w:val="0"/>
              <w:adjustRightInd w:val="0"/>
              <w:jc w:val="both"/>
            </w:pPr>
            <w:r>
              <w:rPr>
                <w:rFonts w:hint="eastAsia"/>
              </w:rPr>
              <w:t>10</w:t>
            </w:r>
          </w:p>
        </w:tc>
        <w:tc>
          <w:tcPr>
            <w:tcW w:w="1310" w:type="pct"/>
            <w:tcBorders>
              <w:top w:val="single" w:sz="4" w:space="0" w:color="auto"/>
              <w:left w:val="single" w:sz="4" w:space="0" w:color="auto"/>
              <w:bottom w:val="single" w:sz="4" w:space="0" w:color="auto"/>
              <w:right w:val="single" w:sz="4" w:space="0" w:color="auto"/>
            </w:tcBorders>
          </w:tcPr>
          <w:p w14:paraId="3B4DFCF9" w14:textId="77777777" w:rsidR="00BD409D" w:rsidRDefault="00BD409D" w:rsidP="00BD409D">
            <w:pPr>
              <w:widowControl w:val="0"/>
              <w:autoSpaceDE w:val="0"/>
              <w:autoSpaceDN w:val="0"/>
              <w:adjustRightInd w:val="0"/>
              <w:jc w:val="both"/>
              <w:rPr>
                <w:kern w:val="2"/>
              </w:rPr>
            </w:pPr>
          </w:p>
        </w:tc>
        <w:tc>
          <w:tcPr>
            <w:tcW w:w="466" w:type="pct"/>
            <w:tcBorders>
              <w:top w:val="single" w:sz="4" w:space="0" w:color="auto"/>
              <w:left w:val="single" w:sz="4" w:space="0" w:color="auto"/>
              <w:bottom w:val="single" w:sz="4" w:space="0" w:color="auto"/>
              <w:right w:val="single" w:sz="4" w:space="0" w:color="auto"/>
            </w:tcBorders>
          </w:tcPr>
          <w:p w14:paraId="39EEA729" w14:textId="77777777" w:rsidR="00BD409D" w:rsidRPr="00F74436" w:rsidRDefault="00BD409D" w:rsidP="00BD409D">
            <w:pPr>
              <w:rPr>
                <w:kern w:val="2"/>
              </w:rPr>
            </w:pPr>
          </w:p>
        </w:tc>
      </w:tr>
      <w:tr w:rsidR="00850CF6" w:rsidRPr="0063111E" w14:paraId="62E0688E"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tcPr>
          <w:p w14:paraId="538C2E85" w14:textId="77777777" w:rsidR="00850CF6" w:rsidRPr="0063111E" w:rsidRDefault="00850CF6" w:rsidP="0030287A">
            <w:pPr>
              <w:widowControl w:val="0"/>
              <w:autoSpaceDE w:val="0"/>
              <w:autoSpaceDN w:val="0"/>
              <w:adjustRightInd w:val="0"/>
              <w:jc w:val="both"/>
              <w:rPr>
                <w:kern w:val="2"/>
              </w:rPr>
            </w:pPr>
            <w:r w:rsidRPr="0063111E">
              <w:rPr>
                <w:rFonts w:hint="eastAsia"/>
                <w:kern w:val="2"/>
              </w:rPr>
              <w:t>ETL_DATE</w:t>
            </w:r>
          </w:p>
        </w:tc>
        <w:tc>
          <w:tcPr>
            <w:tcW w:w="682" w:type="pct"/>
            <w:tcBorders>
              <w:top w:val="single" w:sz="4" w:space="0" w:color="auto"/>
              <w:left w:val="single" w:sz="4" w:space="0" w:color="auto"/>
              <w:bottom w:val="single" w:sz="4" w:space="0" w:color="auto"/>
              <w:right w:val="single" w:sz="4" w:space="0" w:color="auto"/>
            </w:tcBorders>
          </w:tcPr>
          <w:p w14:paraId="43E18845" w14:textId="77777777" w:rsidR="00850CF6" w:rsidRPr="0063111E" w:rsidRDefault="00850CF6" w:rsidP="0030287A">
            <w:pPr>
              <w:widowControl w:val="0"/>
              <w:autoSpaceDE w:val="0"/>
              <w:autoSpaceDN w:val="0"/>
              <w:adjustRightInd w:val="0"/>
              <w:jc w:val="both"/>
              <w:rPr>
                <w:rFonts w:cs="宋体"/>
                <w:kern w:val="2"/>
                <w:lang w:val="zh-CN"/>
              </w:rPr>
            </w:pPr>
            <w:r w:rsidRPr="0063111E">
              <w:rPr>
                <w:rFonts w:cs="宋体" w:hint="eastAsia"/>
                <w:kern w:val="2"/>
                <w:lang w:val="zh-CN"/>
              </w:rPr>
              <w:t>数据产生日期</w:t>
            </w:r>
          </w:p>
        </w:tc>
        <w:tc>
          <w:tcPr>
            <w:tcW w:w="882" w:type="pct"/>
            <w:tcBorders>
              <w:top w:val="single" w:sz="4" w:space="0" w:color="auto"/>
              <w:left w:val="single" w:sz="4" w:space="0" w:color="auto"/>
              <w:bottom w:val="single" w:sz="4" w:space="0" w:color="auto"/>
              <w:right w:val="single" w:sz="4" w:space="0" w:color="auto"/>
            </w:tcBorders>
          </w:tcPr>
          <w:p w14:paraId="3E35A4BF" w14:textId="77777777" w:rsidR="00850CF6" w:rsidRPr="0063111E" w:rsidRDefault="00850CF6" w:rsidP="0030287A">
            <w:pPr>
              <w:widowControl w:val="0"/>
              <w:autoSpaceDE w:val="0"/>
              <w:autoSpaceDN w:val="0"/>
              <w:adjustRightInd w:val="0"/>
              <w:jc w:val="both"/>
              <w:rPr>
                <w:kern w:val="2"/>
              </w:rPr>
            </w:pPr>
            <w:r w:rsidRPr="0063111E">
              <w:t>VARCHAR2(</w:t>
            </w:r>
            <w:r w:rsidRPr="0063111E">
              <w:rPr>
                <w:rFonts w:hint="eastAsia"/>
              </w:rPr>
              <w:t>8</w:t>
            </w:r>
            <w:r w:rsidRPr="0063111E">
              <w:t>)</w:t>
            </w:r>
          </w:p>
        </w:tc>
        <w:tc>
          <w:tcPr>
            <w:tcW w:w="427" w:type="pct"/>
            <w:tcBorders>
              <w:top w:val="single" w:sz="4" w:space="0" w:color="auto"/>
              <w:left w:val="single" w:sz="4" w:space="0" w:color="auto"/>
              <w:bottom w:val="single" w:sz="4" w:space="0" w:color="auto"/>
              <w:right w:val="single" w:sz="4" w:space="0" w:color="auto"/>
            </w:tcBorders>
          </w:tcPr>
          <w:p w14:paraId="2AFDF985" w14:textId="77777777" w:rsidR="00850CF6" w:rsidRPr="0063111E" w:rsidRDefault="00850CF6" w:rsidP="0030287A">
            <w:pPr>
              <w:widowControl w:val="0"/>
              <w:autoSpaceDE w:val="0"/>
              <w:autoSpaceDN w:val="0"/>
              <w:adjustRightInd w:val="0"/>
              <w:jc w:val="both"/>
              <w:rPr>
                <w:kern w:val="2"/>
              </w:rPr>
            </w:pPr>
            <w:r w:rsidRPr="0063111E">
              <w:rPr>
                <w:rFonts w:hint="eastAsia"/>
                <w:kern w:val="2"/>
              </w:rPr>
              <w:t>8</w:t>
            </w:r>
          </w:p>
        </w:tc>
        <w:tc>
          <w:tcPr>
            <w:tcW w:w="1310" w:type="pct"/>
            <w:tcBorders>
              <w:top w:val="single" w:sz="4" w:space="0" w:color="auto"/>
              <w:left w:val="single" w:sz="4" w:space="0" w:color="auto"/>
              <w:bottom w:val="single" w:sz="4" w:space="0" w:color="auto"/>
              <w:right w:val="single" w:sz="4" w:space="0" w:color="auto"/>
            </w:tcBorders>
          </w:tcPr>
          <w:p w14:paraId="6C5A3DC1" w14:textId="77777777" w:rsidR="00850CF6" w:rsidRPr="0063111E" w:rsidRDefault="00850CF6" w:rsidP="0030287A">
            <w:pPr>
              <w:widowControl w:val="0"/>
              <w:autoSpaceDE w:val="0"/>
              <w:autoSpaceDN w:val="0"/>
              <w:adjustRightInd w:val="0"/>
              <w:jc w:val="both"/>
              <w:rPr>
                <w:rFonts w:cs="宋体"/>
                <w:kern w:val="2"/>
                <w:lang w:val="zh-CN"/>
              </w:rPr>
            </w:pPr>
            <w:r w:rsidRPr="0063111E">
              <w:rPr>
                <w:rFonts w:cs="宋体" w:hint="eastAsia"/>
                <w:kern w:val="2"/>
                <w:lang w:val="zh-CN"/>
              </w:rPr>
              <w:t>数据生成的自然日期，格式</w:t>
            </w:r>
            <w:r w:rsidRPr="0063111E">
              <w:rPr>
                <w:rFonts w:cs="宋体" w:hint="eastAsia"/>
                <w:kern w:val="2"/>
                <w:lang w:val="zh-CN"/>
              </w:rPr>
              <w:t>YYYYMMDD</w:t>
            </w:r>
          </w:p>
        </w:tc>
        <w:tc>
          <w:tcPr>
            <w:tcW w:w="466" w:type="pct"/>
            <w:tcBorders>
              <w:top w:val="single" w:sz="4" w:space="0" w:color="auto"/>
              <w:left w:val="single" w:sz="4" w:space="0" w:color="auto"/>
              <w:bottom w:val="single" w:sz="4" w:space="0" w:color="auto"/>
              <w:right w:val="single" w:sz="4" w:space="0" w:color="auto"/>
            </w:tcBorders>
          </w:tcPr>
          <w:p w14:paraId="5CFFF82B" w14:textId="77777777" w:rsidR="00850CF6" w:rsidRPr="0063111E" w:rsidRDefault="00850CF6" w:rsidP="0030287A">
            <w:pPr>
              <w:widowControl w:val="0"/>
              <w:autoSpaceDE w:val="0"/>
              <w:autoSpaceDN w:val="0"/>
              <w:adjustRightInd w:val="0"/>
              <w:jc w:val="both"/>
              <w:rPr>
                <w:kern w:val="2"/>
              </w:rPr>
            </w:pPr>
            <w:r w:rsidRPr="00F74436">
              <w:rPr>
                <w:rFonts w:hint="eastAsia"/>
                <w:kern w:val="2"/>
              </w:rPr>
              <w:t>非空</w:t>
            </w:r>
          </w:p>
        </w:tc>
      </w:tr>
      <w:tr w:rsidR="00850CF6" w:rsidRPr="0063111E" w14:paraId="347A18E6" w14:textId="77777777" w:rsidTr="00BD409D">
        <w:trPr>
          <w:trHeight w:val="417"/>
          <w:jc w:val="right"/>
        </w:trPr>
        <w:tc>
          <w:tcPr>
            <w:tcW w:w="1233" w:type="pct"/>
            <w:tcBorders>
              <w:top w:val="single" w:sz="4" w:space="0" w:color="auto"/>
              <w:left w:val="single" w:sz="4" w:space="0" w:color="auto"/>
              <w:bottom w:val="single" w:sz="4" w:space="0" w:color="auto"/>
              <w:right w:val="single" w:sz="4" w:space="0" w:color="auto"/>
            </w:tcBorders>
            <w:vAlign w:val="center"/>
          </w:tcPr>
          <w:p w14:paraId="5617EEBE" w14:textId="77777777" w:rsidR="00850CF6" w:rsidRPr="0063111E" w:rsidRDefault="00850CF6" w:rsidP="0030287A"/>
        </w:tc>
        <w:tc>
          <w:tcPr>
            <w:tcW w:w="682" w:type="pct"/>
            <w:tcBorders>
              <w:top w:val="single" w:sz="4" w:space="0" w:color="auto"/>
              <w:left w:val="single" w:sz="4" w:space="0" w:color="auto"/>
              <w:bottom w:val="single" w:sz="4" w:space="0" w:color="auto"/>
              <w:right w:val="single" w:sz="4" w:space="0" w:color="auto"/>
            </w:tcBorders>
          </w:tcPr>
          <w:p w14:paraId="6F2EE316" w14:textId="77777777" w:rsidR="00850CF6" w:rsidRPr="0063111E" w:rsidRDefault="00850CF6" w:rsidP="0030287A">
            <w:pPr>
              <w:jc w:val="both"/>
            </w:pPr>
          </w:p>
        </w:tc>
        <w:tc>
          <w:tcPr>
            <w:tcW w:w="882" w:type="pct"/>
            <w:tcBorders>
              <w:top w:val="single" w:sz="4" w:space="0" w:color="auto"/>
              <w:left w:val="single" w:sz="4" w:space="0" w:color="auto"/>
              <w:bottom w:val="single" w:sz="4" w:space="0" w:color="auto"/>
              <w:right w:val="single" w:sz="4" w:space="0" w:color="auto"/>
            </w:tcBorders>
            <w:vAlign w:val="center"/>
          </w:tcPr>
          <w:p w14:paraId="74CAAAB1" w14:textId="77777777" w:rsidR="00850CF6" w:rsidRPr="0063111E" w:rsidRDefault="00850CF6" w:rsidP="0030287A">
            <w:pPr>
              <w:jc w:val="both"/>
              <w:rPr>
                <w:rFonts w:cs="宋体"/>
              </w:rPr>
            </w:pPr>
          </w:p>
        </w:tc>
        <w:tc>
          <w:tcPr>
            <w:tcW w:w="427" w:type="pct"/>
            <w:tcBorders>
              <w:top w:val="single" w:sz="4" w:space="0" w:color="auto"/>
              <w:left w:val="single" w:sz="4" w:space="0" w:color="auto"/>
              <w:bottom w:val="single" w:sz="4" w:space="0" w:color="auto"/>
              <w:right w:val="single" w:sz="4" w:space="0" w:color="auto"/>
            </w:tcBorders>
            <w:vAlign w:val="center"/>
          </w:tcPr>
          <w:p w14:paraId="1E033121" w14:textId="77777777" w:rsidR="00850CF6" w:rsidRPr="0063111E" w:rsidRDefault="00850CF6" w:rsidP="0030287A">
            <w:pPr>
              <w:widowControl w:val="0"/>
              <w:autoSpaceDE w:val="0"/>
              <w:autoSpaceDN w:val="0"/>
              <w:adjustRightInd w:val="0"/>
              <w:jc w:val="both"/>
              <w:rPr>
                <w:kern w:val="2"/>
              </w:rPr>
            </w:pPr>
          </w:p>
        </w:tc>
        <w:tc>
          <w:tcPr>
            <w:tcW w:w="1310" w:type="pct"/>
            <w:tcBorders>
              <w:top w:val="single" w:sz="4" w:space="0" w:color="auto"/>
              <w:left w:val="single" w:sz="4" w:space="0" w:color="auto"/>
              <w:bottom w:val="single" w:sz="4" w:space="0" w:color="auto"/>
              <w:right w:val="single" w:sz="4" w:space="0" w:color="auto"/>
            </w:tcBorders>
          </w:tcPr>
          <w:p w14:paraId="7B8076F5" w14:textId="77777777" w:rsidR="00850CF6" w:rsidRPr="0063111E" w:rsidRDefault="00850CF6" w:rsidP="0030287A">
            <w:pPr>
              <w:widowControl w:val="0"/>
              <w:autoSpaceDE w:val="0"/>
              <w:autoSpaceDN w:val="0"/>
              <w:adjustRightInd w:val="0"/>
              <w:jc w:val="both"/>
              <w:rPr>
                <w:kern w:val="2"/>
              </w:rPr>
            </w:pPr>
          </w:p>
        </w:tc>
        <w:tc>
          <w:tcPr>
            <w:tcW w:w="466" w:type="pct"/>
            <w:tcBorders>
              <w:top w:val="single" w:sz="4" w:space="0" w:color="auto"/>
              <w:left w:val="single" w:sz="4" w:space="0" w:color="auto"/>
              <w:bottom w:val="single" w:sz="4" w:space="0" w:color="auto"/>
              <w:right w:val="single" w:sz="4" w:space="0" w:color="auto"/>
            </w:tcBorders>
          </w:tcPr>
          <w:p w14:paraId="0A608925" w14:textId="77777777" w:rsidR="00850CF6" w:rsidRPr="0063111E" w:rsidRDefault="00850CF6" w:rsidP="0030287A">
            <w:pPr>
              <w:widowControl w:val="0"/>
              <w:autoSpaceDE w:val="0"/>
              <w:autoSpaceDN w:val="0"/>
              <w:adjustRightInd w:val="0"/>
              <w:jc w:val="both"/>
              <w:rPr>
                <w:kern w:val="2"/>
              </w:rPr>
            </w:pPr>
          </w:p>
        </w:tc>
      </w:tr>
    </w:tbl>
    <w:p w14:paraId="4B19FBD5" w14:textId="77777777" w:rsidR="00850CF6" w:rsidRDefault="00850CF6" w:rsidP="00850CF6">
      <w:pPr>
        <w:pStyle w:val="a0"/>
        <w:ind w:left="1900" w:hangingChars="950" w:hanging="1900"/>
        <w:jc w:val="both"/>
        <w:rPr>
          <w:rFonts w:ascii="宋体" w:hAnsi="Times New Roman" w:cs="宋体"/>
          <w:lang w:val="zh-CN"/>
        </w:rPr>
      </w:pPr>
      <w:r w:rsidRPr="0063111E">
        <w:rPr>
          <w:rFonts w:ascii="宋体" w:hAnsi="Times New Roman" w:cs="宋体" w:hint="eastAsia"/>
          <w:lang w:val="zh-CN"/>
        </w:rPr>
        <w:t xml:space="preserve">                注：源系统数据长度及精度不得大于表格中定义的长度及精度</w:t>
      </w:r>
      <w:r>
        <w:rPr>
          <w:rFonts w:ascii="宋体" w:hAnsi="Times New Roman" w:cs="宋体" w:hint="eastAsia"/>
          <w:lang w:val="zh-CN"/>
        </w:rPr>
        <w:t>；</w:t>
      </w:r>
      <w:r>
        <w:rPr>
          <w:rFonts w:ascii="宋体" w:hAnsi="Times New Roman" w:cs="宋体"/>
          <w:lang w:val="zh-CN"/>
        </w:rPr>
        <w:t>非空字</w:t>
      </w:r>
      <w:r>
        <w:rPr>
          <w:rFonts w:ascii="宋体" w:hAnsi="Times New Roman" w:cs="宋体" w:hint="eastAsia"/>
          <w:lang w:val="zh-CN"/>
        </w:rPr>
        <w:t>段</w:t>
      </w:r>
      <w:r>
        <w:rPr>
          <w:rFonts w:ascii="宋体" w:hAnsi="Times New Roman" w:cs="宋体"/>
          <w:lang w:val="zh-CN"/>
        </w:rPr>
        <w:t>是必填字段</w:t>
      </w:r>
      <w:r w:rsidRPr="0063111E">
        <w:rPr>
          <w:rFonts w:ascii="宋体" w:hAnsi="Times New Roman" w:cs="宋体" w:hint="eastAsia"/>
          <w:lang w:val="zh-CN"/>
        </w:rPr>
        <w:t>。</w:t>
      </w:r>
    </w:p>
    <w:p w14:paraId="3EDEF0C6" w14:textId="458502CA" w:rsidR="00850CF6" w:rsidRDefault="00AE6C69" w:rsidP="00850CF6">
      <w:pPr>
        <w:pStyle w:val="a0"/>
        <w:ind w:leftChars="950" w:left="1900" w:firstLineChars="50" w:firstLine="100"/>
        <w:jc w:val="both"/>
        <w:rPr>
          <w:rFonts w:ascii="宋体" w:hAnsi="Times New Roman" w:cs="宋体"/>
          <w:lang w:val="zh-CN"/>
        </w:rPr>
      </w:pPr>
      <w:r>
        <w:rPr>
          <w:rFonts w:ascii="宋体" w:hAnsi="Times New Roman" w:cs="宋体" w:hint="eastAsia"/>
          <w:lang w:val="zh-CN"/>
        </w:rPr>
        <w:t>1、</w:t>
      </w:r>
      <w:r w:rsidR="00850CF6">
        <w:rPr>
          <w:rFonts w:ascii="宋体" w:hAnsi="Times New Roman" w:cs="宋体" w:hint="eastAsia"/>
          <w:lang w:val="zh-CN"/>
        </w:rPr>
        <w:t>网络</w:t>
      </w:r>
      <w:r w:rsidR="00850CF6">
        <w:rPr>
          <w:rFonts w:ascii="宋体" w:hAnsi="Times New Roman" w:cs="宋体"/>
          <w:lang w:val="zh-CN"/>
        </w:rPr>
        <w:t>核心需要</w:t>
      </w:r>
      <w:r w:rsidR="00850CF6">
        <w:rPr>
          <w:rFonts w:ascii="宋体" w:hAnsi="Times New Roman" w:cs="宋体" w:hint="eastAsia"/>
          <w:lang w:val="zh-CN"/>
        </w:rPr>
        <w:t>根据“</w:t>
      </w:r>
      <w:r w:rsidR="00850CF6">
        <w:rPr>
          <w:rFonts w:ascii="宋体" w:hAnsi="Times New Roman" w:cs="宋体"/>
          <w:lang w:val="zh-CN"/>
        </w:rPr>
        <w:t>日期+</w:t>
      </w:r>
      <w:r w:rsidR="00850CF6">
        <w:rPr>
          <w:rFonts w:ascii="宋体" w:hAnsi="Times New Roman" w:cs="宋体" w:hint="eastAsia"/>
          <w:lang w:val="zh-CN"/>
        </w:rPr>
        <w:t>机构</w:t>
      </w:r>
      <w:r w:rsidR="00850CF6">
        <w:rPr>
          <w:rFonts w:ascii="宋体" w:hAnsi="Times New Roman" w:cs="宋体"/>
          <w:lang w:val="zh-CN"/>
        </w:rPr>
        <w:t>+</w:t>
      </w:r>
      <w:r w:rsidR="00850CF6">
        <w:rPr>
          <w:rFonts w:ascii="宋体" w:hAnsi="Times New Roman" w:cs="宋体" w:hint="eastAsia"/>
          <w:lang w:val="zh-CN"/>
        </w:rPr>
        <w:t>部门</w:t>
      </w:r>
      <w:r w:rsidR="00850CF6">
        <w:rPr>
          <w:rFonts w:ascii="宋体" w:hAnsi="Times New Roman" w:cs="宋体"/>
          <w:lang w:val="zh-CN"/>
        </w:rPr>
        <w:t>+产品+</w:t>
      </w:r>
      <w:r w:rsidR="00850CF6">
        <w:rPr>
          <w:rFonts w:ascii="宋体" w:hAnsi="Times New Roman" w:cs="宋体" w:hint="eastAsia"/>
          <w:lang w:val="zh-CN"/>
        </w:rPr>
        <w:t>对账类型</w:t>
      </w:r>
      <w:r w:rsidR="00850CF6">
        <w:rPr>
          <w:rFonts w:ascii="宋体" w:hAnsi="Times New Roman" w:cs="宋体"/>
          <w:lang w:val="zh-CN"/>
        </w:rPr>
        <w:t>+</w:t>
      </w:r>
      <w:r w:rsidR="00850CF6">
        <w:rPr>
          <w:rFonts w:ascii="宋体" w:hAnsi="Times New Roman" w:cs="宋体" w:hint="eastAsia"/>
          <w:lang w:val="zh-CN"/>
        </w:rPr>
        <w:t>币种”维度</w:t>
      </w:r>
      <w:r w:rsidR="00850CF6">
        <w:rPr>
          <w:rFonts w:ascii="宋体" w:hAnsi="Times New Roman" w:cs="宋体"/>
          <w:lang w:val="zh-CN"/>
        </w:rPr>
        <w:t>，</w:t>
      </w:r>
      <w:r w:rsidR="00850CF6">
        <w:rPr>
          <w:rFonts w:ascii="宋体" w:hAnsi="Times New Roman" w:cs="宋体" w:hint="eastAsia"/>
          <w:lang w:val="zh-CN"/>
        </w:rPr>
        <w:t>生成</w:t>
      </w:r>
      <w:r w:rsidR="00850CF6">
        <w:rPr>
          <w:rFonts w:ascii="宋体" w:hAnsi="Times New Roman" w:cs="宋体"/>
          <w:lang w:val="zh-CN"/>
        </w:rPr>
        <w:t>产品的余额数据</w:t>
      </w:r>
      <w:r w:rsidR="00850CF6">
        <w:rPr>
          <w:rFonts w:ascii="宋体" w:hAnsi="Times New Roman" w:cs="宋体" w:hint="eastAsia"/>
          <w:lang w:val="zh-CN"/>
        </w:rPr>
        <w:t>文件。</w:t>
      </w:r>
    </w:p>
    <w:p w14:paraId="09C79FF8" w14:textId="7F44D2C9" w:rsidR="0030287A" w:rsidRDefault="00AE6C69" w:rsidP="00850CF6">
      <w:pPr>
        <w:pStyle w:val="a0"/>
        <w:ind w:leftChars="950" w:left="1900" w:firstLineChars="50" w:firstLine="100"/>
        <w:jc w:val="both"/>
        <w:rPr>
          <w:rFonts w:ascii="宋体" w:hAnsi="Times New Roman" w:cs="宋体" w:hint="eastAsia"/>
          <w:lang w:val="zh-CN"/>
        </w:rPr>
      </w:pPr>
      <w:r>
        <w:rPr>
          <w:rFonts w:ascii="宋体" w:hAnsi="Times New Roman" w:cs="宋体" w:hint="eastAsia"/>
          <w:lang w:val="zh-CN"/>
        </w:rPr>
        <w:lastRenderedPageBreak/>
        <w:t>2、</w:t>
      </w:r>
      <w:r w:rsidR="00BD409D">
        <w:rPr>
          <w:rFonts w:ascii="宋体" w:hAnsi="Times New Roman" w:cs="宋体" w:hint="eastAsia"/>
          <w:lang w:val="zh-CN"/>
        </w:rPr>
        <w:t>网络</w:t>
      </w:r>
      <w:r w:rsidR="00BD409D">
        <w:rPr>
          <w:rFonts w:ascii="宋体" w:hAnsi="Times New Roman" w:cs="宋体"/>
          <w:lang w:val="zh-CN"/>
        </w:rPr>
        <w:t>核心目前</w:t>
      </w:r>
      <w:r w:rsidR="0030287A">
        <w:rPr>
          <w:rFonts w:ascii="宋体" w:hAnsi="Times New Roman" w:cs="宋体" w:hint="eastAsia"/>
          <w:lang w:val="zh-CN"/>
        </w:rPr>
        <w:t>对账</w:t>
      </w:r>
      <w:r w:rsidR="0030287A">
        <w:rPr>
          <w:rFonts w:ascii="宋体" w:hAnsi="Times New Roman" w:cs="宋体"/>
          <w:lang w:val="zh-CN"/>
        </w:rPr>
        <w:t>类型</w:t>
      </w:r>
      <w:r w:rsidR="00BD409D">
        <w:rPr>
          <w:rFonts w:ascii="宋体" w:hAnsi="Times New Roman" w:cs="宋体" w:hint="eastAsia"/>
          <w:lang w:val="zh-CN"/>
        </w:rPr>
        <w:t>包含</w:t>
      </w:r>
      <w:r w:rsidR="0030287A">
        <w:rPr>
          <w:rFonts w:ascii="宋体" w:hAnsi="Times New Roman" w:cs="宋体"/>
          <w:lang w:val="zh-CN"/>
        </w:rPr>
        <w:t>：产品账户余额</w:t>
      </w:r>
      <w:r w:rsidR="0030287A" w:rsidRPr="0030287A">
        <w:rPr>
          <w:rFonts w:ascii="宋体" w:hAnsi="Times New Roman" w:cs="宋体"/>
          <w:lang w:val="zh-CN"/>
        </w:rPr>
        <w:t>1010000</w:t>
      </w:r>
      <w:r w:rsidR="0030287A">
        <w:rPr>
          <w:rFonts w:ascii="宋体" w:hAnsi="Times New Roman" w:cs="宋体" w:hint="eastAsia"/>
          <w:lang w:val="zh-CN"/>
        </w:rPr>
        <w:t>，</w:t>
      </w:r>
      <w:r w:rsidR="0030287A">
        <w:rPr>
          <w:rFonts w:ascii="宋体" w:hAnsi="Times New Roman" w:cs="宋体"/>
          <w:lang w:val="zh-CN"/>
        </w:rPr>
        <w:t>计息余额</w:t>
      </w:r>
      <w:r w:rsidR="0030287A" w:rsidRPr="0030287A">
        <w:rPr>
          <w:rFonts w:ascii="宋体" w:hAnsi="Times New Roman" w:cs="宋体"/>
          <w:lang w:val="zh-CN"/>
        </w:rPr>
        <w:t>10</w:t>
      </w:r>
      <w:r w:rsidR="0030287A">
        <w:rPr>
          <w:rFonts w:ascii="宋体" w:hAnsi="Times New Roman" w:cs="宋体"/>
          <w:lang w:val="zh-CN"/>
        </w:rPr>
        <w:t>2</w:t>
      </w:r>
      <w:r w:rsidR="0030287A" w:rsidRPr="0030287A">
        <w:rPr>
          <w:rFonts w:ascii="宋体" w:hAnsi="Times New Roman" w:cs="宋体"/>
          <w:lang w:val="zh-CN"/>
        </w:rPr>
        <w:t>0000</w:t>
      </w:r>
      <w:r>
        <w:rPr>
          <w:rFonts w:ascii="宋体" w:hAnsi="Times New Roman" w:cs="宋体" w:hint="eastAsia"/>
          <w:lang w:val="zh-CN"/>
        </w:rPr>
        <w:t>，发生</w:t>
      </w:r>
      <w:r>
        <w:rPr>
          <w:rFonts w:ascii="宋体" w:hAnsi="Times New Roman" w:cs="宋体"/>
          <w:lang w:val="zh-CN"/>
        </w:rPr>
        <w:t>额核对</w:t>
      </w:r>
      <w:r>
        <w:rPr>
          <w:rFonts w:ascii="宋体" w:hAnsi="Times New Roman" w:cs="宋体" w:hint="eastAsia"/>
          <w:lang w:val="zh-CN"/>
        </w:rPr>
        <w:t>1030000；发生</w:t>
      </w:r>
      <w:r>
        <w:rPr>
          <w:rFonts w:ascii="宋体" w:hAnsi="Times New Roman" w:cs="宋体"/>
          <w:lang w:val="zh-CN"/>
        </w:rPr>
        <w:t>额</w:t>
      </w:r>
      <w:r w:rsidR="003A4C8A">
        <w:rPr>
          <w:rFonts w:ascii="宋体" w:hAnsi="Times New Roman" w:cs="宋体" w:hint="eastAsia"/>
          <w:lang w:val="zh-CN"/>
        </w:rPr>
        <w:t>核对</w:t>
      </w:r>
      <w:bookmarkStart w:id="85" w:name="_GoBack"/>
      <w:bookmarkEnd w:id="85"/>
      <w:r>
        <w:rPr>
          <w:rFonts w:ascii="宋体" w:hAnsi="Times New Roman" w:cs="宋体"/>
          <w:lang w:val="zh-CN"/>
        </w:rPr>
        <w:t>统计时不能</w:t>
      </w:r>
      <w:r>
        <w:rPr>
          <w:rFonts w:ascii="宋体" w:hAnsi="Times New Roman" w:cs="宋体" w:hint="eastAsia"/>
          <w:lang w:val="zh-CN"/>
        </w:rPr>
        <w:t>借贷</w:t>
      </w:r>
      <w:r>
        <w:rPr>
          <w:rFonts w:ascii="宋体" w:hAnsi="Times New Roman" w:cs="宋体"/>
          <w:lang w:val="zh-CN"/>
        </w:rPr>
        <w:t>扎差，根</w:t>
      </w:r>
      <w:r>
        <w:rPr>
          <w:rFonts w:ascii="宋体" w:hAnsi="Times New Roman" w:cs="宋体" w:hint="eastAsia"/>
          <w:lang w:val="zh-CN"/>
        </w:rPr>
        <w:t>据“</w:t>
      </w:r>
      <w:r>
        <w:rPr>
          <w:rFonts w:ascii="宋体" w:hAnsi="Times New Roman" w:cs="宋体"/>
          <w:lang w:val="zh-CN"/>
        </w:rPr>
        <w:t>日期+</w:t>
      </w:r>
      <w:r>
        <w:rPr>
          <w:rFonts w:ascii="宋体" w:hAnsi="Times New Roman" w:cs="宋体" w:hint="eastAsia"/>
          <w:lang w:val="zh-CN"/>
        </w:rPr>
        <w:t>机构</w:t>
      </w:r>
      <w:r>
        <w:rPr>
          <w:rFonts w:ascii="宋体" w:hAnsi="Times New Roman" w:cs="宋体"/>
          <w:lang w:val="zh-CN"/>
        </w:rPr>
        <w:t>+</w:t>
      </w:r>
      <w:r>
        <w:rPr>
          <w:rFonts w:ascii="宋体" w:hAnsi="Times New Roman" w:cs="宋体" w:hint="eastAsia"/>
          <w:lang w:val="zh-CN"/>
        </w:rPr>
        <w:t>部门</w:t>
      </w:r>
      <w:r>
        <w:rPr>
          <w:rFonts w:ascii="宋体" w:hAnsi="Times New Roman" w:cs="宋体"/>
          <w:lang w:val="zh-CN"/>
        </w:rPr>
        <w:t>+产品+</w:t>
      </w:r>
      <w:r>
        <w:rPr>
          <w:rFonts w:ascii="宋体" w:hAnsi="Times New Roman" w:cs="宋体" w:hint="eastAsia"/>
          <w:lang w:val="zh-CN"/>
        </w:rPr>
        <w:t>对账类型</w:t>
      </w:r>
      <w:r>
        <w:rPr>
          <w:rFonts w:ascii="宋体" w:hAnsi="Times New Roman" w:cs="宋体"/>
          <w:lang w:val="zh-CN"/>
        </w:rPr>
        <w:t>+</w:t>
      </w:r>
      <w:r>
        <w:rPr>
          <w:rFonts w:ascii="宋体" w:hAnsi="Times New Roman" w:cs="宋体" w:hint="eastAsia"/>
          <w:lang w:val="zh-CN"/>
        </w:rPr>
        <w:t>币种</w:t>
      </w:r>
      <w:r>
        <w:rPr>
          <w:rFonts w:ascii="宋体" w:hAnsi="Times New Roman" w:cs="宋体" w:hint="eastAsia"/>
          <w:lang w:val="zh-CN"/>
        </w:rPr>
        <w:t>+</w:t>
      </w:r>
      <w:r>
        <w:rPr>
          <w:rFonts w:ascii="宋体" w:hAnsi="Times New Roman" w:cs="宋体"/>
          <w:lang w:val="zh-CN"/>
        </w:rPr>
        <w:t>交易类型</w:t>
      </w:r>
      <w:r>
        <w:rPr>
          <w:rFonts w:ascii="宋体" w:hAnsi="Times New Roman" w:cs="宋体" w:hint="eastAsia"/>
          <w:lang w:val="zh-CN"/>
        </w:rPr>
        <w:t>”维度</w:t>
      </w:r>
      <w:r>
        <w:rPr>
          <w:rFonts w:ascii="宋体" w:hAnsi="Times New Roman" w:cs="宋体" w:hint="eastAsia"/>
          <w:lang w:val="zh-CN"/>
        </w:rPr>
        <w:t>进行</w:t>
      </w:r>
      <w:r>
        <w:rPr>
          <w:rFonts w:ascii="宋体" w:hAnsi="Times New Roman" w:cs="宋体"/>
          <w:lang w:val="zh-CN"/>
        </w:rPr>
        <w:t>汇总</w:t>
      </w:r>
      <w:r w:rsidR="00993B73">
        <w:rPr>
          <w:rFonts w:ascii="宋体" w:hAnsi="Times New Roman" w:cs="宋体" w:hint="eastAsia"/>
          <w:lang w:val="zh-CN"/>
        </w:rPr>
        <w:t>，</w:t>
      </w:r>
      <w:r w:rsidR="00993B73">
        <w:rPr>
          <w:rFonts w:ascii="宋体" w:hAnsi="Times New Roman" w:cs="宋体"/>
          <w:lang w:val="zh-CN"/>
        </w:rPr>
        <w:t>网络核心只抽取损益类相关的交易流水进行核对</w:t>
      </w:r>
      <w:r>
        <w:rPr>
          <w:rFonts w:ascii="宋体" w:hAnsi="Times New Roman" w:cs="宋体"/>
          <w:lang w:val="zh-CN"/>
        </w:rPr>
        <w:t>。</w:t>
      </w:r>
    </w:p>
    <w:p w14:paraId="23AB4EA0" w14:textId="41D7068B" w:rsidR="00E00CDF" w:rsidRDefault="00AE6C69" w:rsidP="00850CF6">
      <w:pPr>
        <w:pStyle w:val="a0"/>
        <w:ind w:leftChars="950" w:left="1900" w:firstLineChars="50" w:firstLine="100"/>
        <w:jc w:val="both"/>
        <w:rPr>
          <w:rFonts w:ascii="宋体" w:hAnsi="Times New Roman" w:cs="宋体"/>
          <w:lang w:val="zh-CN"/>
        </w:rPr>
      </w:pPr>
      <w:r>
        <w:rPr>
          <w:rFonts w:ascii="宋体" w:hAnsi="Times New Roman" w:cs="宋体" w:hint="eastAsia"/>
          <w:lang w:val="zh-CN"/>
        </w:rPr>
        <w:t>3、</w:t>
      </w:r>
      <w:r w:rsidR="00E00CDF">
        <w:rPr>
          <w:rFonts w:ascii="宋体" w:hAnsi="Times New Roman" w:cs="宋体" w:hint="eastAsia"/>
          <w:lang w:val="zh-CN"/>
        </w:rPr>
        <w:t>余额</w:t>
      </w:r>
      <w:r w:rsidR="00E00CDF">
        <w:rPr>
          <w:rFonts w:ascii="宋体" w:hAnsi="Times New Roman" w:cs="宋体"/>
          <w:lang w:val="zh-CN"/>
        </w:rPr>
        <w:t>方向：借方</w:t>
      </w:r>
      <w:r w:rsidR="00E00CDF">
        <w:rPr>
          <w:rFonts w:ascii="宋体" w:hAnsi="Times New Roman" w:cs="宋体" w:hint="eastAsia"/>
          <w:lang w:val="zh-CN"/>
        </w:rPr>
        <w:t>DR，</w:t>
      </w:r>
      <w:r w:rsidR="00E00CDF">
        <w:rPr>
          <w:rFonts w:ascii="宋体" w:hAnsi="Times New Roman" w:cs="宋体"/>
          <w:lang w:val="zh-CN"/>
        </w:rPr>
        <w:t>贷方</w:t>
      </w:r>
      <w:r w:rsidR="00E00CDF">
        <w:rPr>
          <w:rFonts w:ascii="宋体" w:hAnsi="Times New Roman" w:cs="宋体" w:hint="eastAsia"/>
          <w:lang w:val="zh-CN"/>
        </w:rPr>
        <w:t>CR;如果</w:t>
      </w:r>
      <w:r w:rsidR="00E00CDF">
        <w:rPr>
          <w:rFonts w:ascii="宋体" w:hAnsi="Times New Roman" w:cs="宋体"/>
          <w:lang w:val="zh-CN"/>
        </w:rPr>
        <w:t>是资产负债共同类的账户，统一按借方余额</w:t>
      </w:r>
      <w:r w:rsidR="00E00CDF">
        <w:rPr>
          <w:rFonts w:ascii="宋体" w:hAnsi="Times New Roman" w:cs="宋体" w:hint="eastAsia"/>
          <w:lang w:val="zh-CN"/>
        </w:rPr>
        <w:t>为</w:t>
      </w:r>
      <w:r w:rsidR="00E00CDF">
        <w:rPr>
          <w:rFonts w:ascii="宋体" w:hAnsi="Times New Roman" w:cs="宋体"/>
          <w:lang w:val="zh-CN"/>
        </w:rPr>
        <w:t>准</w:t>
      </w:r>
      <w:proofErr w:type="gramStart"/>
      <w:r w:rsidR="00E00CDF">
        <w:rPr>
          <w:rFonts w:ascii="宋体" w:hAnsi="Times New Roman" w:cs="宋体"/>
          <w:lang w:val="zh-CN"/>
        </w:rPr>
        <w:t>进行扎差处理</w:t>
      </w:r>
      <w:proofErr w:type="gramEnd"/>
      <w:r w:rsidR="00E00CDF">
        <w:rPr>
          <w:rFonts w:ascii="宋体" w:hAnsi="Times New Roman" w:cs="宋体"/>
          <w:lang w:val="zh-CN"/>
        </w:rPr>
        <w:t>。</w:t>
      </w:r>
    </w:p>
    <w:p w14:paraId="083AEAEB" w14:textId="77777777" w:rsidR="00E00CDF" w:rsidRDefault="00E00CDF" w:rsidP="00850CF6">
      <w:pPr>
        <w:pStyle w:val="a0"/>
        <w:ind w:leftChars="950" w:left="1900" w:firstLineChars="50" w:firstLine="100"/>
        <w:jc w:val="both"/>
        <w:rPr>
          <w:rFonts w:ascii="宋体" w:hAnsi="Times New Roman" w:cs="宋体"/>
          <w:lang w:val="zh-CN"/>
        </w:rPr>
      </w:pPr>
    </w:p>
    <w:p w14:paraId="4A509DDF" w14:textId="77777777" w:rsidR="00850CF6" w:rsidRDefault="00850CF6" w:rsidP="00850CF6">
      <w:pPr>
        <w:pStyle w:val="a0"/>
        <w:ind w:leftChars="950" w:left="1900" w:firstLineChars="50" w:firstLine="100"/>
        <w:jc w:val="both"/>
        <w:rPr>
          <w:rFonts w:ascii="宋体" w:hAnsi="Times New Roman" w:cs="宋体"/>
          <w:lang w:val="zh-CN"/>
        </w:rPr>
      </w:pPr>
    </w:p>
    <w:p w14:paraId="11C5575F" w14:textId="77777777" w:rsidR="00850CF6" w:rsidRPr="0063111E" w:rsidRDefault="00850CF6" w:rsidP="00850CF6">
      <w:pPr>
        <w:pStyle w:val="HeadingBar"/>
        <w:spacing w:before="0" w:line="360" w:lineRule="auto"/>
        <w:rPr>
          <w:color w:val="auto"/>
        </w:rPr>
      </w:pPr>
    </w:p>
    <w:p w14:paraId="5AB58571" w14:textId="77777777" w:rsidR="00850CF6" w:rsidRPr="0063111E" w:rsidRDefault="00850CF6" w:rsidP="00850CF6">
      <w:pPr>
        <w:pStyle w:val="3"/>
        <w:tabs>
          <w:tab w:val="left" w:pos="8599"/>
        </w:tabs>
        <w:spacing w:before="0" w:after="0" w:line="360" w:lineRule="auto"/>
        <w:rPr>
          <w:bCs/>
        </w:rPr>
      </w:pPr>
      <w:bookmarkStart w:id="86" w:name="_Toc352572205"/>
      <w:bookmarkStart w:id="87" w:name="_Toc354843809"/>
      <w:bookmarkStart w:id="88" w:name="_Toc455645681"/>
      <w:r w:rsidRPr="0063111E">
        <w:rPr>
          <w:rFonts w:hint="eastAsia"/>
          <w:bCs/>
        </w:rPr>
        <w:t>例外处理机制</w:t>
      </w:r>
      <w:bookmarkEnd w:id="86"/>
      <w:bookmarkEnd w:id="87"/>
      <w:bookmarkEnd w:id="88"/>
      <w:r w:rsidRPr="0063111E">
        <w:rPr>
          <w:bCs/>
        </w:rPr>
        <w:tab/>
      </w:r>
    </w:p>
    <w:p w14:paraId="00CD2728" w14:textId="77777777" w:rsidR="00850CF6" w:rsidRPr="0063111E" w:rsidRDefault="00850CF6" w:rsidP="00850CF6">
      <w:pPr>
        <w:pStyle w:val="a0"/>
      </w:pPr>
      <w:r w:rsidRPr="0063111E">
        <w:rPr>
          <w:rFonts w:hint="eastAsia"/>
        </w:rPr>
        <w:t>处理原则：</w:t>
      </w:r>
    </w:p>
    <w:p w14:paraId="5963DA9C" w14:textId="77777777" w:rsidR="00850CF6" w:rsidRPr="0063111E" w:rsidRDefault="00850CF6" w:rsidP="00850CF6">
      <w:pPr>
        <w:pStyle w:val="a0"/>
      </w:pPr>
      <w:r w:rsidRPr="0063111E">
        <w:rPr>
          <w:rFonts w:hint="eastAsia"/>
        </w:rPr>
        <w:t>大总账系统日终批处理运行时，每个步骤会出现三种结果状态：</w:t>
      </w:r>
    </w:p>
    <w:p w14:paraId="66C66B89" w14:textId="77777777" w:rsidR="00850CF6" w:rsidRPr="0063111E" w:rsidRDefault="00850CF6" w:rsidP="00850CF6">
      <w:pPr>
        <w:pStyle w:val="a0"/>
      </w:pPr>
      <w:r w:rsidRPr="0063111E">
        <w:rPr>
          <w:rFonts w:hint="eastAsia"/>
        </w:rPr>
        <w:t>1</w:t>
      </w:r>
      <w:r w:rsidRPr="0063111E">
        <w:rPr>
          <w:rFonts w:hint="eastAsia"/>
        </w:rPr>
        <w:t>、正常</w:t>
      </w:r>
    </w:p>
    <w:p w14:paraId="65185C68" w14:textId="77777777" w:rsidR="00850CF6" w:rsidRPr="0063111E" w:rsidRDefault="00850CF6" w:rsidP="00850CF6">
      <w:pPr>
        <w:pStyle w:val="a0"/>
      </w:pPr>
      <w:r w:rsidRPr="0063111E">
        <w:rPr>
          <w:rFonts w:hint="eastAsia"/>
        </w:rPr>
        <w:t>正常是指步骤在执行过程中未出现任何异常和错误，后续步骤继续执行。</w:t>
      </w:r>
    </w:p>
    <w:p w14:paraId="729DE25C" w14:textId="77777777" w:rsidR="00850CF6" w:rsidRPr="0063111E" w:rsidRDefault="00850CF6" w:rsidP="00850CF6">
      <w:pPr>
        <w:pStyle w:val="a0"/>
      </w:pPr>
      <w:r w:rsidRPr="0063111E">
        <w:rPr>
          <w:rFonts w:hint="eastAsia"/>
        </w:rPr>
        <w:t>2</w:t>
      </w:r>
      <w:r w:rsidRPr="0063111E">
        <w:rPr>
          <w:rFonts w:hint="eastAsia"/>
        </w:rPr>
        <w:t>、警告</w:t>
      </w:r>
    </w:p>
    <w:p w14:paraId="2E01E8CC" w14:textId="77777777" w:rsidR="00850CF6" w:rsidRPr="0063111E" w:rsidRDefault="00850CF6" w:rsidP="00850CF6">
      <w:pPr>
        <w:pStyle w:val="a0"/>
      </w:pPr>
      <w:r w:rsidRPr="0063111E">
        <w:rPr>
          <w:rFonts w:hint="eastAsia"/>
        </w:rPr>
        <w:t>警告是指步骤在执行过程中，出现了在程序逻辑中已经明确的异常情况，但此类异常已经明确规定可以暂缓处理，则此步骤结果状态为警告，同时抛出相应的异常报告，后续步骤继续执行。</w:t>
      </w:r>
    </w:p>
    <w:p w14:paraId="1A4C99E0" w14:textId="77777777" w:rsidR="00850CF6" w:rsidRPr="0063111E" w:rsidRDefault="00850CF6" w:rsidP="00850CF6">
      <w:pPr>
        <w:pStyle w:val="a0"/>
      </w:pPr>
      <w:r w:rsidRPr="0063111E">
        <w:rPr>
          <w:rFonts w:hint="eastAsia"/>
        </w:rPr>
        <w:t>3</w:t>
      </w:r>
      <w:r w:rsidRPr="0063111E">
        <w:rPr>
          <w:rFonts w:hint="eastAsia"/>
        </w:rPr>
        <w:t>、错误</w:t>
      </w:r>
    </w:p>
    <w:p w14:paraId="07B7EFF5" w14:textId="77777777" w:rsidR="00850CF6" w:rsidRPr="0063111E" w:rsidRDefault="00850CF6" w:rsidP="00850CF6">
      <w:pPr>
        <w:pStyle w:val="a0"/>
      </w:pPr>
      <w:r w:rsidRPr="0063111E">
        <w:rPr>
          <w:rFonts w:hint="eastAsia"/>
        </w:rPr>
        <w:t>错误是指步骤在执行过程中，出现了在程序逻辑中已经明确的异常，但此类异常已经明确规定不可以暂缓处理，或者出现了程序逻辑中未明确定义的错误，导致了步骤不能按照预设的处理过程结束，由系统强制终止的情况，则此步骤结果状态为错误，同时抛出相应的错误报告，后续步骤不能继续执行。</w:t>
      </w:r>
    </w:p>
    <w:p w14:paraId="367D4BB8" w14:textId="77777777" w:rsidR="00850CF6" w:rsidRPr="0063111E" w:rsidRDefault="00850CF6" w:rsidP="00850CF6">
      <w:pPr>
        <w:pStyle w:val="a0"/>
      </w:pPr>
      <w:r w:rsidRPr="0063111E">
        <w:rPr>
          <w:rFonts w:hint="eastAsia"/>
        </w:rPr>
        <w:t>异常处理策略：</w:t>
      </w:r>
    </w:p>
    <w:tbl>
      <w:tblPr>
        <w:tblW w:w="9796" w:type="dxa"/>
        <w:tblInd w:w="93" w:type="dxa"/>
        <w:tblLook w:val="04A0" w:firstRow="1" w:lastRow="0" w:firstColumn="1" w:lastColumn="0" w:noHBand="0" w:noVBand="1"/>
      </w:tblPr>
      <w:tblGrid>
        <w:gridCol w:w="2020"/>
        <w:gridCol w:w="2980"/>
        <w:gridCol w:w="1252"/>
        <w:gridCol w:w="3544"/>
      </w:tblGrid>
      <w:tr w:rsidR="00850CF6" w:rsidRPr="0063111E" w14:paraId="773A45FD" w14:textId="77777777" w:rsidTr="0030287A">
        <w:trPr>
          <w:trHeight w:val="285"/>
        </w:trPr>
        <w:tc>
          <w:tcPr>
            <w:tcW w:w="20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FCE90C8" w14:textId="77777777" w:rsidR="00850CF6" w:rsidRPr="0063111E" w:rsidRDefault="00850CF6" w:rsidP="0030287A">
            <w:pPr>
              <w:rPr>
                <w:rFonts w:ascii="宋体" w:hAnsi="宋体" w:cs="宋体"/>
              </w:rPr>
            </w:pPr>
            <w:r w:rsidRPr="0063111E">
              <w:rPr>
                <w:rFonts w:ascii="宋体" w:hAnsi="宋体" w:cs="宋体" w:hint="eastAsia"/>
              </w:rPr>
              <w:t>步骤</w:t>
            </w:r>
          </w:p>
        </w:tc>
        <w:tc>
          <w:tcPr>
            <w:tcW w:w="2980" w:type="dxa"/>
            <w:tcBorders>
              <w:top w:val="single" w:sz="8" w:space="0" w:color="auto"/>
              <w:left w:val="nil"/>
              <w:bottom w:val="single" w:sz="8" w:space="0" w:color="auto"/>
              <w:right w:val="single" w:sz="8" w:space="0" w:color="auto"/>
            </w:tcBorders>
            <w:shd w:val="clear" w:color="000000" w:fill="D9D9D9"/>
            <w:vAlign w:val="center"/>
            <w:hideMark/>
          </w:tcPr>
          <w:p w14:paraId="329538AD" w14:textId="77777777" w:rsidR="00850CF6" w:rsidRPr="0063111E" w:rsidRDefault="00850CF6" w:rsidP="0030287A">
            <w:pPr>
              <w:rPr>
                <w:rFonts w:ascii="宋体" w:hAnsi="宋体" w:cs="宋体"/>
              </w:rPr>
            </w:pPr>
            <w:r w:rsidRPr="0063111E">
              <w:rPr>
                <w:rFonts w:ascii="宋体" w:hAnsi="宋体" w:cs="宋体" w:hint="eastAsia"/>
              </w:rPr>
              <w:t>异常</w:t>
            </w:r>
          </w:p>
        </w:tc>
        <w:tc>
          <w:tcPr>
            <w:tcW w:w="1252" w:type="dxa"/>
            <w:tcBorders>
              <w:top w:val="single" w:sz="8" w:space="0" w:color="auto"/>
              <w:left w:val="nil"/>
              <w:bottom w:val="single" w:sz="8" w:space="0" w:color="auto"/>
              <w:right w:val="single" w:sz="8" w:space="0" w:color="auto"/>
            </w:tcBorders>
            <w:shd w:val="clear" w:color="000000" w:fill="D9D9D9"/>
            <w:vAlign w:val="center"/>
            <w:hideMark/>
          </w:tcPr>
          <w:p w14:paraId="21AC0D9B" w14:textId="77777777" w:rsidR="00850CF6" w:rsidRPr="0063111E" w:rsidRDefault="00850CF6" w:rsidP="0030287A">
            <w:pPr>
              <w:rPr>
                <w:rFonts w:ascii="宋体" w:hAnsi="宋体" w:cs="宋体"/>
              </w:rPr>
            </w:pPr>
            <w:r w:rsidRPr="0063111E">
              <w:rPr>
                <w:rFonts w:ascii="宋体" w:hAnsi="宋体" w:cs="宋体" w:hint="eastAsia"/>
              </w:rPr>
              <w:t>结果状态</w:t>
            </w:r>
          </w:p>
        </w:tc>
        <w:tc>
          <w:tcPr>
            <w:tcW w:w="3544" w:type="dxa"/>
            <w:tcBorders>
              <w:top w:val="single" w:sz="8" w:space="0" w:color="auto"/>
              <w:left w:val="nil"/>
              <w:bottom w:val="single" w:sz="8" w:space="0" w:color="auto"/>
              <w:right w:val="single" w:sz="8" w:space="0" w:color="auto"/>
            </w:tcBorders>
            <w:shd w:val="clear" w:color="000000" w:fill="D9D9D9"/>
            <w:vAlign w:val="center"/>
            <w:hideMark/>
          </w:tcPr>
          <w:p w14:paraId="6092B518" w14:textId="77777777" w:rsidR="00850CF6" w:rsidRPr="0063111E" w:rsidRDefault="00850CF6" w:rsidP="0030287A">
            <w:pPr>
              <w:rPr>
                <w:rFonts w:ascii="宋体" w:hAnsi="宋体" w:cs="宋体"/>
              </w:rPr>
            </w:pPr>
            <w:r w:rsidRPr="0063111E">
              <w:rPr>
                <w:rFonts w:ascii="宋体" w:hAnsi="宋体" w:cs="宋体" w:hint="eastAsia"/>
              </w:rPr>
              <w:t>处理方式</w:t>
            </w:r>
          </w:p>
        </w:tc>
      </w:tr>
      <w:tr w:rsidR="00850CF6" w:rsidRPr="0063111E" w14:paraId="6890FF60" w14:textId="77777777" w:rsidTr="0030287A">
        <w:trPr>
          <w:trHeight w:val="525"/>
        </w:trPr>
        <w:tc>
          <w:tcPr>
            <w:tcW w:w="2020" w:type="dxa"/>
            <w:vMerge w:val="restart"/>
            <w:tcBorders>
              <w:top w:val="nil"/>
              <w:left w:val="single" w:sz="8" w:space="0" w:color="auto"/>
              <w:right w:val="single" w:sz="8" w:space="0" w:color="auto"/>
            </w:tcBorders>
            <w:shd w:val="clear" w:color="auto" w:fill="auto"/>
            <w:vAlign w:val="center"/>
            <w:hideMark/>
          </w:tcPr>
          <w:p w14:paraId="119BE6CF" w14:textId="77777777" w:rsidR="00850CF6" w:rsidRPr="0063111E" w:rsidRDefault="00850CF6" w:rsidP="0030287A">
            <w:pPr>
              <w:rPr>
                <w:rFonts w:ascii="宋体" w:hAnsi="宋体" w:cs="宋体"/>
              </w:rPr>
            </w:pPr>
            <w:proofErr w:type="gramStart"/>
            <w:r w:rsidRPr="0063111E">
              <w:rPr>
                <w:rFonts w:ascii="宋体" w:hAnsi="宋体" w:cs="宋体" w:hint="eastAsia"/>
              </w:rPr>
              <w:t>核心汇率</w:t>
            </w:r>
            <w:proofErr w:type="gramEnd"/>
            <w:r w:rsidRPr="0063111E">
              <w:rPr>
                <w:rFonts w:ascii="宋体" w:hAnsi="宋体" w:cs="宋体" w:hint="eastAsia"/>
              </w:rPr>
              <w:t>/机构文件导入</w:t>
            </w:r>
          </w:p>
        </w:tc>
        <w:tc>
          <w:tcPr>
            <w:tcW w:w="2980" w:type="dxa"/>
            <w:tcBorders>
              <w:top w:val="nil"/>
              <w:left w:val="nil"/>
              <w:bottom w:val="single" w:sz="8" w:space="0" w:color="auto"/>
              <w:right w:val="single" w:sz="8" w:space="0" w:color="auto"/>
            </w:tcBorders>
            <w:shd w:val="clear" w:color="auto" w:fill="auto"/>
            <w:vAlign w:val="center"/>
            <w:hideMark/>
          </w:tcPr>
          <w:p w14:paraId="24F25C42" w14:textId="77777777" w:rsidR="00850CF6" w:rsidRPr="0063111E" w:rsidRDefault="00850CF6" w:rsidP="0030287A">
            <w:pPr>
              <w:rPr>
                <w:rFonts w:ascii="宋体" w:hAnsi="宋体" w:cs="宋体"/>
              </w:rPr>
            </w:pPr>
            <w:r w:rsidRPr="0063111E">
              <w:rPr>
                <w:rFonts w:ascii="宋体" w:hAnsi="宋体" w:cs="宋体" w:hint="eastAsia"/>
              </w:rPr>
              <w:t>文件不存在</w:t>
            </w:r>
          </w:p>
        </w:tc>
        <w:tc>
          <w:tcPr>
            <w:tcW w:w="1252" w:type="dxa"/>
            <w:tcBorders>
              <w:top w:val="nil"/>
              <w:left w:val="nil"/>
              <w:bottom w:val="single" w:sz="8" w:space="0" w:color="auto"/>
              <w:right w:val="single" w:sz="8" w:space="0" w:color="auto"/>
            </w:tcBorders>
            <w:shd w:val="clear" w:color="auto" w:fill="auto"/>
            <w:vAlign w:val="center"/>
            <w:hideMark/>
          </w:tcPr>
          <w:p w14:paraId="00CA0747"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hideMark/>
          </w:tcPr>
          <w:p w14:paraId="6185E437" w14:textId="77777777" w:rsidR="00850CF6" w:rsidRPr="0063111E" w:rsidRDefault="00850CF6" w:rsidP="0030287A">
            <w:pPr>
              <w:rPr>
                <w:rFonts w:ascii="宋体" w:hAnsi="宋体" w:cs="宋体"/>
              </w:rPr>
            </w:pPr>
            <w:r w:rsidRPr="0063111E">
              <w:rPr>
                <w:rFonts w:ascii="宋体" w:hAnsi="宋体" w:cs="宋体" w:hint="eastAsia"/>
              </w:rPr>
              <w:t>给出错误信息，一直等待文件到达</w:t>
            </w:r>
          </w:p>
        </w:tc>
      </w:tr>
      <w:tr w:rsidR="00850CF6" w:rsidRPr="0063111E" w14:paraId="79D36C74" w14:textId="77777777" w:rsidTr="0030287A">
        <w:trPr>
          <w:trHeight w:val="555"/>
        </w:trPr>
        <w:tc>
          <w:tcPr>
            <w:tcW w:w="2020" w:type="dxa"/>
            <w:vMerge/>
            <w:tcBorders>
              <w:left w:val="single" w:sz="8" w:space="0" w:color="auto"/>
              <w:bottom w:val="single" w:sz="4" w:space="0" w:color="auto"/>
              <w:right w:val="single" w:sz="8" w:space="0" w:color="auto"/>
            </w:tcBorders>
            <w:shd w:val="clear" w:color="auto" w:fill="auto"/>
            <w:vAlign w:val="center"/>
            <w:hideMark/>
          </w:tcPr>
          <w:p w14:paraId="1DA1F2AC" w14:textId="77777777" w:rsidR="00850CF6" w:rsidRPr="0063111E" w:rsidRDefault="00850CF6" w:rsidP="0030287A">
            <w:pPr>
              <w:rPr>
                <w:rFonts w:ascii="宋体" w:hAnsi="宋体" w:cs="宋体"/>
              </w:rPr>
            </w:pPr>
          </w:p>
        </w:tc>
        <w:tc>
          <w:tcPr>
            <w:tcW w:w="2980" w:type="dxa"/>
            <w:tcBorders>
              <w:top w:val="nil"/>
              <w:left w:val="nil"/>
              <w:bottom w:val="single" w:sz="4" w:space="0" w:color="auto"/>
              <w:right w:val="single" w:sz="8" w:space="0" w:color="auto"/>
            </w:tcBorders>
            <w:shd w:val="clear" w:color="auto" w:fill="auto"/>
            <w:vAlign w:val="center"/>
            <w:hideMark/>
          </w:tcPr>
          <w:p w14:paraId="68E7806E" w14:textId="77777777" w:rsidR="00850CF6" w:rsidRPr="0063111E" w:rsidRDefault="00850CF6" w:rsidP="0030287A">
            <w:pPr>
              <w:rPr>
                <w:rFonts w:ascii="宋体" w:hAnsi="宋体" w:cs="宋体"/>
              </w:rPr>
            </w:pPr>
            <w:r w:rsidRPr="0063111E">
              <w:rPr>
                <w:rFonts w:ascii="宋体" w:hAnsi="宋体" w:cs="宋体" w:hint="eastAsia"/>
              </w:rPr>
              <w:t>文件内容格式不正确</w:t>
            </w:r>
          </w:p>
        </w:tc>
        <w:tc>
          <w:tcPr>
            <w:tcW w:w="1252" w:type="dxa"/>
            <w:tcBorders>
              <w:top w:val="nil"/>
              <w:left w:val="nil"/>
              <w:bottom w:val="single" w:sz="4" w:space="0" w:color="auto"/>
              <w:right w:val="single" w:sz="8" w:space="0" w:color="auto"/>
            </w:tcBorders>
            <w:shd w:val="clear" w:color="auto" w:fill="auto"/>
            <w:vAlign w:val="center"/>
            <w:hideMark/>
          </w:tcPr>
          <w:p w14:paraId="1436F4E6"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4" w:space="0" w:color="auto"/>
              <w:right w:val="single" w:sz="8" w:space="0" w:color="auto"/>
            </w:tcBorders>
            <w:shd w:val="clear" w:color="auto" w:fill="auto"/>
            <w:vAlign w:val="center"/>
            <w:hideMark/>
          </w:tcPr>
          <w:p w14:paraId="1B5DD57A" w14:textId="77777777" w:rsidR="00850CF6" w:rsidRPr="0063111E" w:rsidRDefault="00850CF6" w:rsidP="0030287A">
            <w:pPr>
              <w:rPr>
                <w:rFonts w:ascii="宋体" w:hAnsi="宋体" w:cs="宋体"/>
              </w:rPr>
            </w:pPr>
            <w:r w:rsidRPr="0063111E">
              <w:rPr>
                <w:rFonts w:ascii="宋体" w:hAnsi="宋体" w:cs="宋体" w:hint="eastAsia"/>
              </w:rPr>
              <w:t>给出错误信息，源系统修改文件格式后重新提供后继续运行</w:t>
            </w:r>
          </w:p>
        </w:tc>
      </w:tr>
      <w:tr w:rsidR="00850CF6" w:rsidRPr="0063111E" w14:paraId="5B9F9D83" w14:textId="77777777" w:rsidTr="0030287A">
        <w:trPr>
          <w:trHeight w:val="258"/>
        </w:trPr>
        <w:tc>
          <w:tcPr>
            <w:tcW w:w="2020" w:type="dxa"/>
            <w:vMerge w:val="restart"/>
            <w:tcBorders>
              <w:top w:val="single" w:sz="4" w:space="0" w:color="auto"/>
              <w:left w:val="single" w:sz="8" w:space="0" w:color="auto"/>
              <w:right w:val="single" w:sz="4" w:space="0" w:color="auto"/>
            </w:tcBorders>
            <w:shd w:val="clear" w:color="auto" w:fill="auto"/>
            <w:vAlign w:val="center"/>
            <w:hideMark/>
          </w:tcPr>
          <w:p w14:paraId="3EF494C1" w14:textId="77777777" w:rsidR="00850CF6" w:rsidRPr="0063111E" w:rsidRDefault="00850CF6" w:rsidP="0030287A">
            <w:pPr>
              <w:rPr>
                <w:rFonts w:ascii="宋体" w:hAnsi="宋体" w:cs="宋体"/>
              </w:rPr>
            </w:pPr>
            <w:r w:rsidRPr="0063111E">
              <w:rPr>
                <w:rFonts w:ascii="宋体" w:hAnsi="宋体" w:cs="宋体" w:hint="eastAsia"/>
              </w:rPr>
              <w:t>外围系统核算数据导入</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B7845" w14:textId="77777777" w:rsidR="00850CF6" w:rsidRPr="0063111E" w:rsidRDefault="00850CF6" w:rsidP="0030287A">
            <w:pPr>
              <w:rPr>
                <w:rFonts w:ascii="宋体" w:hAnsi="宋体" w:cs="宋体"/>
              </w:rPr>
            </w:pPr>
            <w:r w:rsidRPr="0063111E">
              <w:rPr>
                <w:rFonts w:ascii="宋体" w:hAnsi="宋体" w:cs="宋体" w:hint="eastAsia"/>
              </w:rPr>
              <w:t>数据文件或标志文件不存在</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1C5D6" w14:textId="77777777" w:rsidR="00850CF6" w:rsidRPr="0063111E" w:rsidRDefault="00850CF6" w:rsidP="0030287A">
            <w:pPr>
              <w:rPr>
                <w:rFonts w:ascii="宋体" w:hAnsi="宋体" w:cs="宋体"/>
              </w:rPr>
            </w:pPr>
            <w:r w:rsidRPr="0063111E">
              <w:rPr>
                <w:rFonts w:ascii="宋体" w:hAnsi="宋体" w:cs="宋体" w:hint="eastAsia"/>
              </w:rPr>
              <w:t xml:space="preserve">错误　</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F6342" w14:textId="77777777" w:rsidR="00850CF6" w:rsidRPr="0063111E" w:rsidRDefault="00850CF6" w:rsidP="0030287A">
            <w:pPr>
              <w:rPr>
                <w:rFonts w:ascii="宋体" w:hAnsi="宋体" w:cs="宋体"/>
              </w:rPr>
            </w:pPr>
            <w:r w:rsidRPr="0063111E">
              <w:rPr>
                <w:rFonts w:ascii="宋体" w:hAnsi="宋体" w:cs="宋体" w:hint="eastAsia"/>
              </w:rPr>
              <w:t>给出错误信息，一直等待文件到达</w:t>
            </w:r>
          </w:p>
        </w:tc>
      </w:tr>
      <w:tr w:rsidR="00850CF6" w:rsidRPr="0063111E" w14:paraId="7BD28E96" w14:textId="77777777" w:rsidTr="0030287A">
        <w:trPr>
          <w:trHeight w:val="258"/>
        </w:trPr>
        <w:tc>
          <w:tcPr>
            <w:tcW w:w="2020" w:type="dxa"/>
            <w:vMerge/>
            <w:tcBorders>
              <w:left w:val="single" w:sz="8" w:space="0" w:color="auto"/>
              <w:right w:val="single" w:sz="4" w:space="0" w:color="auto"/>
            </w:tcBorders>
            <w:shd w:val="clear" w:color="auto" w:fill="auto"/>
            <w:vAlign w:val="center"/>
          </w:tcPr>
          <w:p w14:paraId="156A8FD2" w14:textId="77777777" w:rsidR="00850CF6" w:rsidRPr="0063111E" w:rsidRDefault="00850CF6" w:rsidP="0030287A">
            <w:pPr>
              <w:rPr>
                <w:rFonts w:ascii="宋体" w:hAnsi="宋体" w:cs="宋体"/>
              </w:rPr>
            </w:pPr>
          </w:p>
        </w:tc>
        <w:tc>
          <w:tcPr>
            <w:tcW w:w="2980" w:type="dxa"/>
            <w:tcBorders>
              <w:top w:val="single" w:sz="4" w:space="0" w:color="auto"/>
              <w:left w:val="single" w:sz="4" w:space="0" w:color="auto"/>
              <w:bottom w:val="single" w:sz="4" w:space="0" w:color="auto"/>
              <w:right w:val="single" w:sz="4" w:space="0" w:color="auto"/>
            </w:tcBorders>
            <w:shd w:val="clear" w:color="auto" w:fill="auto"/>
            <w:vAlign w:val="center"/>
          </w:tcPr>
          <w:p w14:paraId="341C2DFA" w14:textId="77777777" w:rsidR="00850CF6" w:rsidRPr="0063111E" w:rsidRDefault="00850CF6" w:rsidP="0030287A">
            <w:pPr>
              <w:rPr>
                <w:rFonts w:ascii="宋体" w:hAnsi="宋体" w:cs="宋体"/>
              </w:rPr>
            </w:pPr>
            <w:r w:rsidRPr="0063111E">
              <w:rPr>
                <w:rFonts w:ascii="宋体" w:hAnsi="宋体" w:cs="宋体" w:hint="eastAsia"/>
              </w:rPr>
              <w:t>数据文件和标志文件信息不一致</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381C9C9F"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CB16092" w14:textId="77777777" w:rsidR="00850CF6" w:rsidRPr="0063111E" w:rsidRDefault="00850CF6" w:rsidP="0030287A">
            <w:pPr>
              <w:rPr>
                <w:rFonts w:ascii="宋体" w:hAnsi="宋体" w:cs="宋体"/>
              </w:rPr>
            </w:pPr>
            <w:r w:rsidRPr="0063111E">
              <w:rPr>
                <w:rFonts w:ascii="宋体" w:hAnsi="宋体" w:cs="宋体" w:hint="eastAsia"/>
              </w:rPr>
              <w:t>给出错误信息，源系统重新提供数据文件或标志文件后继续运行</w:t>
            </w:r>
          </w:p>
        </w:tc>
      </w:tr>
      <w:tr w:rsidR="00850CF6" w:rsidRPr="0063111E" w14:paraId="3416570E" w14:textId="77777777" w:rsidTr="0030287A">
        <w:trPr>
          <w:trHeight w:val="555"/>
        </w:trPr>
        <w:tc>
          <w:tcPr>
            <w:tcW w:w="2020" w:type="dxa"/>
            <w:vMerge/>
            <w:tcBorders>
              <w:left w:val="single" w:sz="8" w:space="0" w:color="auto"/>
              <w:right w:val="single" w:sz="4" w:space="0" w:color="auto"/>
            </w:tcBorders>
            <w:shd w:val="clear" w:color="auto" w:fill="auto"/>
            <w:vAlign w:val="center"/>
            <w:hideMark/>
          </w:tcPr>
          <w:p w14:paraId="57B5109E" w14:textId="77777777" w:rsidR="00850CF6" w:rsidRPr="0063111E" w:rsidRDefault="00850CF6" w:rsidP="0030287A">
            <w:pPr>
              <w:rPr>
                <w:rFonts w:ascii="宋体" w:hAnsi="宋体" w:cs="宋体"/>
              </w:rPr>
            </w:pPr>
          </w:p>
        </w:tc>
        <w:tc>
          <w:tcPr>
            <w:tcW w:w="298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584B6E9D" w14:textId="77777777" w:rsidR="00850CF6" w:rsidRPr="0063111E" w:rsidRDefault="00850CF6" w:rsidP="0030287A">
            <w:pPr>
              <w:rPr>
                <w:rFonts w:ascii="宋体" w:hAnsi="宋体" w:cs="宋体"/>
              </w:rPr>
            </w:pPr>
            <w:r w:rsidRPr="0063111E">
              <w:rPr>
                <w:rFonts w:ascii="宋体" w:hAnsi="宋体" w:cs="宋体" w:hint="eastAsia"/>
              </w:rPr>
              <w:t>文件内容格式不正确</w:t>
            </w:r>
          </w:p>
        </w:tc>
        <w:tc>
          <w:tcPr>
            <w:tcW w:w="1252" w:type="dxa"/>
            <w:tcBorders>
              <w:top w:val="single" w:sz="4" w:space="0" w:color="auto"/>
              <w:left w:val="nil"/>
              <w:bottom w:val="single" w:sz="8" w:space="0" w:color="auto"/>
              <w:right w:val="single" w:sz="8" w:space="0" w:color="auto"/>
            </w:tcBorders>
            <w:shd w:val="clear" w:color="auto" w:fill="auto"/>
            <w:vAlign w:val="center"/>
            <w:hideMark/>
          </w:tcPr>
          <w:p w14:paraId="60DF687B"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single" w:sz="4" w:space="0" w:color="auto"/>
              <w:left w:val="nil"/>
              <w:bottom w:val="single" w:sz="8" w:space="0" w:color="auto"/>
              <w:right w:val="single" w:sz="8" w:space="0" w:color="auto"/>
            </w:tcBorders>
            <w:shd w:val="clear" w:color="auto" w:fill="auto"/>
            <w:vAlign w:val="center"/>
            <w:hideMark/>
          </w:tcPr>
          <w:p w14:paraId="75B822A7" w14:textId="77777777" w:rsidR="00850CF6" w:rsidRPr="0063111E" w:rsidRDefault="00850CF6" w:rsidP="0030287A">
            <w:pPr>
              <w:rPr>
                <w:rFonts w:ascii="宋体" w:hAnsi="宋体" w:cs="宋体"/>
              </w:rPr>
            </w:pPr>
            <w:r w:rsidRPr="0063111E">
              <w:rPr>
                <w:rFonts w:ascii="宋体" w:hAnsi="宋体" w:cs="宋体" w:hint="eastAsia"/>
              </w:rPr>
              <w:t>给出错误信息，源系统修改文件格式后重新提供后继续运行</w:t>
            </w:r>
          </w:p>
        </w:tc>
      </w:tr>
      <w:tr w:rsidR="00850CF6" w:rsidRPr="0063111E" w14:paraId="6F780AA7" w14:textId="77777777" w:rsidTr="0030287A">
        <w:trPr>
          <w:trHeight w:val="555"/>
        </w:trPr>
        <w:tc>
          <w:tcPr>
            <w:tcW w:w="2020" w:type="dxa"/>
            <w:vMerge/>
            <w:tcBorders>
              <w:left w:val="single" w:sz="8" w:space="0" w:color="auto"/>
              <w:bottom w:val="single" w:sz="8" w:space="0" w:color="000000"/>
              <w:right w:val="single" w:sz="4" w:space="0" w:color="auto"/>
            </w:tcBorders>
            <w:shd w:val="clear" w:color="auto" w:fill="auto"/>
            <w:vAlign w:val="center"/>
            <w:hideMark/>
          </w:tcPr>
          <w:p w14:paraId="58168DA0" w14:textId="77777777" w:rsidR="00850CF6" w:rsidRPr="0063111E" w:rsidRDefault="00850CF6" w:rsidP="0030287A">
            <w:pPr>
              <w:rPr>
                <w:rFonts w:ascii="宋体" w:hAnsi="宋体" w:cs="宋体"/>
              </w:rPr>
            </w:pPr>
          </w:p>
        </w:tc>
        <w:tc>
          <w:tcPr>
            <w:tcW w:w="2980" w:type="dxa"/>
            <w:tcBorders>
              <w:top w:val="nil"/>
              <w:left w:val="single" w:sz="4" w:space="0" w:color="auto"/>
              <w:bottom w:val="single" w:sz="8" w:space="0" w:color="auto"/>
              <w:right w:val="single" w:sz="8" w:space="0" w:color="auto"/>
            </w:tcBorders>
            <w:shd w:val="clear" w:color="auto" w:fill="auto"/>
            <w:vAlign w:val="center"/>
            <w:hideMark/>
          </w:tcPr>
          <w:p w14:paraId="74440F49" w14:textId="77777777" w:rsidR="00850CF6" w:rsidRPr="0063111E" w:rsidRDefault="00850CF6" w:rsidP="0030287A">
            <w:pPr>
              <w:rPr>
                <w:rFonts w:ascii="宋体" w:hAnsi="宋体" w:cs="宋体"/>
              </w:rPr>
            </w:pPr>
            <w:r w:rsidRPr="0063111E">
              <w:rPr>
                <w:rFonts w:ascii="宋体" w:hAnsi="宋体" w:cs="宋体" w:hint="eastAsia"/>
              </w:rPr>
              <w:t>平衡检查失败</w:t>
            </w:r>
          </w:p>
        </w:tc>
        <w:tc>
          <w:tcPr>
            <w:tcW w:w="1252" w:type="dxa"/>
            <w:tcBorders>
              <w:top w:val="nil"/>
              <w:left w:val="nil"/>
              <w:bottom w:val="single" w:sz="8" w:space="0" w:color="auto"/>
              <w:right w:val="single" w:sz="8" w:space="0" w:color="auto"/>
            </w:tcBorders>
            <w:shd w:val="clear" w:color="auto" w:fill="auto"/>
            <w:vAlign w:val="center"/>
            <w:hideMark/>
          </w:tcPr>
          <w:p w14:paraId="720B4D64"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hideMark/>
          </w:tcPr>
          <w:p w14:paraId="36A4E87E" w14:textId="77777777" w:rsidR="00850CF6" w:rsidRPr="0063111E" w:rsidRDefault="00850CF6" w:rsidP="0030287A">
            <w:pPr>
              <w:rPr>
                <w:rFonts w:ascii="宋体" w:hAnsi="宋体" w:cs="宋体"/>
              </w:rPr>
            </w:pPr>
            <w:r w:rsidRPr="0063111E">
              <w:rPr>
                <w:rFonts w:ascii="宋体" w:hAnsi="宋体" w:cs="宋体" w:hint="eastAsia"/>
              </w:rPr>
              <w:t>给出错误信息，源系统重新提供数据文件后继续运行</w:t>
            </w:r>
          </w:p>
        </w:tc>
      </w:tr>
      <w:tr w:rsidR="00850CF6" w:rsidRPr="0063111E" w14:paraId="07A79474" w14:textId="77777777" w:rsidTr="0030287A">
        <w:trPr>
          <w:trHeight w:val="555"/>
        </w:trPr>
        <w:tc>
          <w:tcPr>
            <w:tcW w:w="2020" w:type="dxa"/>
            <w:vMerge w:val="restart"/>
            <w:tcBorders>
              <w:top w:val="nil"/>
              <w:left w:val="single" w:sz="8" w:space="0" w:color="auto"/>
              <w:right w:val="single" w:sz="8" w:space="0" w:color="auto"/>
            </w:tcBorders>
            <w:shd w:val="clear" w:color="auto" w:fill="auto"/>
            <w:vAlign w:val="center"/>
            <w:hideMark/>
          </w:tcPr>
          <w:p w14:paraId="6B3DA38C" w14:textId="77777777" w:rsidR="00850CF6" w:rsidRPr="0063111E" w:rsidRDefault="00850CF6" w:rsidP="0030287A">
            <w:pPr>
              <w:rPr>
                <w:rFonts w:ascii="宋体" w:hAnsi="宋体" w:cs="宋体"/>
              </w:rPr>
            </w:pPr>
            <w:r w:rsidRPr="0063111E">
              <w:rPr>
                <w:rFonts w:ascii="宋体" w:hAnsi="宋体" w:cs="宋体" w:hint="eastAsia"/>
              </w:rPr>
              <w:t>无映射关系</w:t>
            </w:r>
          </w:p>
        </w:tc>
        <w:tc>
          <w:tcPr>
            <w:tcW w:w="2980" w:type="dxa"/>
            <w:tcBorders>
              <w:top w:val="nil"/>
              <w:left w:val="nil"/>
              <w:bottom w:val="single" w:sz="8" w:space="0" w:color="auto"/>
              <w:right w:val="single" w:sz="8" w:space="0" w:color="auto"/>
            </w:tcBorders>
            <w:shd w:val="clear" w:color="auto" w:fill="auto"/>
            <w:vAlign w:val="center"/>
            <w:hideMark/>
          </w:tcPr>
          <w:p w14:paraId="36B82DDE" w14:textId="77777777" w:rsidR="00850CF6" w:rsidRPr="0063111E" w:rsidRDefault="00850CF6" w:rsidP="0030287A">
            <w:pPr>
              <w:rPr>
                <w:rFonts w:ascii="宋体" w:hAnsi="宋体" w:cs="宋体"/>
              </w:rPr>
            </w:pPr>
            <w:r w:rsidRPr="0063111E">
              <w:rPr>
                <w:rFonts w:ascii="宋体" w:hAnsi="宋体" w:cs="宋体" w:hint="eastAsia"/>
              </w:rPr>
              <w:t>机构、责任中心、科目无映射关系</w:t>
            </w:r>
          </w:p>
        </w:tc>
        <w:tc>
          <w:tcPr>
            <w:tcW w:w="1252" w:type="dxa"/>
            <w:tcBorders>
              <w:top w:val="nil"/>
              <w:left w:val="nil"/>
              <w:bottom w:val="single" w:sz="8" w:space="0" w:color="auto"/>
              <w:right w:val="single" w:sz="8" w:space="0" w:color="auto"/>
            </w:tcBorders>
            <w:shd w:val="clear" w:color="auto" w:fill="auto"/>
            <w:vAlign w:val="center"/>
            <w:hideMark/>
          </w:tcPr>
          <w:p w14:paraId="52C468CD"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hideMark/>
          </w:tcPr>
          <w:p w14:paraId="53F5616E" w14:textId="77777777" w:rsidR="00850CF6" w:rsidRPr="0063111E" w:rsidRDefault="00850CF6" w:rsidP="0030287A">
            <w:pPr>
              <w:rPr>
                <w:rFonts w:ascii="宋体" w:hAnsi="宋体" w:cs="宋体"/>
              </w:rPr>
            </w:pPr>
            <w:r w:rsidRPr="0063111E">
              <w:rPr>
                <w:rFonts w:ascii="宋体" w:hAnsi="宋体" w:cs="宋体" w:hint="eastAsia"/>
              </w:rPr>
              <w:t>给出错误信息，重新维护好映射关系后继续运行</w:t>
            </w:r>
          </w:p>
        </w:tc>
      </w:tr>
      <w:tr w:rsidR="00850CF6" w:rsidRPr="0063111E" w14:paraId="106D28BC" w14:textId="77777777" w:rsidTr="0030287A">
        <w:trPr>
          <w:trHeight w:val="555"/>
        </w:trPr>
        <w:tc>
          <w:tcPr>
            <w:tcW w:w="2020" w:type="dxa"/>
            <w:vMerge/>
            <w:tcBorders>
              <w:left w:val="single" w:sz="8" w:space="0" w:color="auto"/>
              <w:bottom w:val="single" w:sz="8" w:space="0" w:color="auto"/>
              <w:right w:val="single" w:sz="8" w:space="0" w:color="auto"/>
            </w:tcBorders>
            <w:shd w:val="clear" w:color="auto" w:fill="auto"/>
            <w:vAlign w:val="center"/>
            <w:hideMark/>
          </w:tcPr>
          <w:p w14:paraId="42F6D14D" w14:textId="77777777" w:rsidR="00850CF6" w:rsidRPr="0063111E" w:rsidRDefault="00850CF6" w:rsidP="0030287A">
            <w:pPr>
              <w:rPr>
                <w:rFonts w:ascii="宋体" w:hAnsi="宋体" w:cs="宋体"/>
              </w:rPr>
            </w:pPr>
          </w:p>
        </w:tc>
        <w:tc>
          <w:tcPr>
            <w:tcW w:w="2980" w:type="dxa"/>
            <w:tcBorders>
              <w:top w:val="nil"/>
              <w:left w:val="nil"/>
              <w:bottom w:val="single" w:sz="8" w:space="0" w:color="auto"/>
              <w:right w:val="single" w:sz="8" w:space="0" w:color="auto"/>
            </w:tcBorders>
            <w:shd w:val="clear" w:color="auto" w:fill="auto"/>
            <w:vAlign w:val="center"/>
            <w:hideMark/>
          </w:tcPr>
          <w:p w14:paraId="11C8426E" w14:textId="77777777" w:rsidR="00850CF6" w:rsidRPr="0063111E" w:rsidRDefault="00850CF6" w:rsidP="0030287A">
            <w:pPr>
              <w:rPr>
                <w:rFonts w:ascii="宋体" w:hAnsi="宋体" w:cs="宋体"/>
              </w:rPr>
            </w:pPr>
            <w:r w:rsidRPr="0063111E">
              <w:rPr>
                <w:rFonts w:ascii="宋体" w:hAnsi="宋体" w:cs="宋体" w:hint="eastAsia"/>
              </w:rPr>
              <w:t>产品、渠道、内部往来无映射关系</w:t>
            </w:r>
          </w:p>
        </w:tc>
        <w:tc>
          <w:tcPr>
            <w:tcW w:w="1252" w:type="dxa"/>
            <w:tcBorders>
              <w:top w:val="nil"/>
              <w:left w:val="nil"/>
              <w:bottom w:val="single" w:sz="8" w:space="0" w:color="auto"/>
              <w:right w:val="single" w:sz="8" w:space="0" w:color="auto"/>
            </w:tcBorders>
            <w:shd w:val="clear" w:color="auto" w:fill="auto"/>
            <w:vAlign w:val="center"/>
            <w:hideMark/>
          </w:tcPr>
          <w:p w14:paraId="4AA92611" w14:textId="77777777" w:rsidR="00850CF6" w:rsidRPr="0063111E" w:rsidRDefault="00850CF6" w:rsidP="0030287A">
            <w:pPr>
              <w:rPr>
                <w:rFonts w:ascii="宋体" w:hAnsi="宋体" w:cs="宋体"/>
              </w:rPr>
            </w:pPr>
            <w:r w:rsidRPr="0063111E">
              <w:rPr>
                <w:rFonts w:ascii="宋体" w:hAnsi="宋体" w:cs="宋体" w:hint="eastAsia"/>
              </w:rPr>
              <w:t>警告</w:t>
            </w:r>
          </w:p>
        </w:tc>
        <w:tc>
          <w:tcPr>
            <w:tcW w:w="3544" w:type="dxa"/>
            <w:tcBorders>
              <w:top w:val="nil"/>
              <w:left w:val="nil"/>
              <w:bottom w:val="single" w:sz="8" w:space="0" w:color="auto"/>
              <w:right w:val="single" w:sz="8" w:space="0" w:color="auto"/>
            </w:tcBorders>
            <w:shd w:val="clear" w:color="auto" w:fill="auto"/>
            <w:vAlign w:val="center"/>
            <w:hideMark/>
          </w:tcPr>
          <w:p w14:paraId="5626252E" w14:textId="77777777" w:rsidR="00850CF6" w:rsidRPr="0063111E" w:rsidRDefault="00850CF6" w:rsidP="0030287A">
            <w:pPr>
              <w:rPr>
                <w:rFonts w:ascii="宋体" w:hAnsi="宋体" w:cs="宋体"/>
              </w:rPr>
            </w:pPr>
            <w:r w:rsidRPr="0063111E">
              <w:rPr>
                <w:rFonts w:ascii="宋体" w:hAnsi="宋体" w:cs="宋体" w:hint="eastAsia"/>
              </w:rPr>
              <w:t>给出警告信息，</w:t>
            </w:r>
            <w:proofErr w:type="gramStart"/>
            <w:r w:rsidRPr="0063111E">
              <w:rPr>
                <w:rFonts w:ascii="宋体" w:hAnsi="宋体" w:cs="宋体" w:hint="eastAsia"/>
              </w:rPr>
              <w:t>跑批继续</w:t>
            </w:r>
            <w:proofErr w:type="gramEnd"/>
            <w:r w:rsidRPr="0063111E">
              <w:rPr>
                <w:rFonts w:ascii="宋体" w:hAnsi="宋体" w:cs="宋体" w:hint="eastAsia"/>
              </w:rPr>
              <w:t>进行，将无映射</w:t>
            </w:r>
            <w:proofErr w:type="gramStart"/>
            <w:r w:rsidRPr="0063111E">
              <w:rPr>
                <w:rFonts w:ascii="宋体" w:hAnsi="宋体" w:cs="宋体" w:hint="eastAsia"/>
              </w:rPr>
              <w:t>段值映射值</w:t>
            </w:r>
            <w:proofErr w:type="gramEnd"/>
            <w:r w:rsidRPr="0063111E">
              <w:rPr>
                <w:rFonts w:ascii="宋体" w:hAnsi="宋体" w:cs="宋体" w:hint="eastAsia"/>
              </w:rPr>
              <w:t>缺省值，次日日间维护好映射关系后，根据接口流水记录将缺省值通过转账方式结转至正确</w:t>
            </w:r>
            <w:proofErr w:type="gramStart"/>
            <w:r w:rsidRPr="0063111E">
              <w:rPr>
                <w:rFonts w:ascii="宋体" w:hAnsi="宋体" w:cs="宋体" w:hint="eastAsia"/>
              </w:rPr>
              <w:t>的段值</w:t>
            </w:r>
            <w:proofErr w:type="gramEnd"/>
          </w:p>
        </w:tc>
      </w:tr>
      <w:tr w:rsidR="00850CF6" w:rsidRPr="0063111E" w14:paraId="23D8BE0E" w14:textId="77777777" w:rsidTr="0030287A">
        <w:trPr>
          <w:trHeight w:val="555"/>
        </w:trPr>
        <w:tc>
          <w:tcPr>
            <w:tcW w:w="2020" w:type="dxa"/>
            <w:vMerge w:val="restart"/>
            <w:tcBorders>
              <w:top w:val="nil"/>
              <w:left w:val="single" w:sz="8" w:space="0" w:color="auto"/>
              <w:right w:val="single" w:sz="8" w:space="0" w:color="auto"/>
            </w:tcBorders>
            <w:shd w:val="clear" w:color="auto" w:fill="auto"/>
            <w:vAlign w:val="center"/>
          </w:tcPr>
          <w:p w14:paraId="46C071AA" w14:textId="77777777" w:rsidR="00850CF6" w:rsidRPr="0063111E" w:rsidRDefault="00850CF6" w:rsidP="0030287A">
            <w:pPr>
              <w:rPr>
                <w:rFonts w:ascii="宋体" w:hAnsi="宋体" w:cs="宋体"/>
                <w:b/>
              </w:rPr>
            </w:pPr>
            <w:r w:rsidRPr="0063111E">
              <w:rPr>
                <w:rFonts w:ascii="宋体" w:hAnsi="宋体" w:cs="宋体" w:hint="eastAsia"/>
              </w:rPr>
              <w:t>外围系统会计事件导入</w:t>
            </w:r>
          </w:p>
        </w:tc>
        <w:tc>
          <w:tcPr>
            <w:tcW w:w="2980" w:type="dxa"/>
            <w:tcBorders>
              <w:top w:val="nil"/>
              <w:left w:val="nil"/>
              <w:bottom w:val="single" w:sz="8" w:space="0" w:color="auto"/>
              <w:right w:val="single" w:sz="8" w:space="0" w:color="auto"/>
            </w:tcBorders>
            <w:shd w:val="clear" w:color="auto" w:fill="auto"/>
            <w:vAlign w:val="center"/>
          </w:tcPr>
          <w:p w14:paraId="5FD55787" w14:textId="77777777" w:rsidR="00850CF6" w:rsidRPr="0063111E" w:rsidRDefault="00850CF6" w:rsidP="0030287A">
            <w:pPr>
              <w:rPr>
                <w:rFonts w:ascii="宋体" w:hAnsi="宋体" w:cs="宋体"/>
              </w:rPr>
            </w:pPr>
            <w:r w:rsidRPr="0063111E">
              <w:rPr>
                <w:rFonts w:ascii="宋体" w:hAnsi="宋体" w:cs="宋体" w:hint="eastAsia"/>
              </w:rPr>
              <w:t>数据文件或标志文件不存在</w:t>
            </w:r>
          </w:p>
        </w:tc>
        <w:tc>
          <w:tcPr>
            <w:tcW w:w="1252" w:type="dxa"/>
            <w:tcBorders>
              <w:top w:val="nil"/>
              <w:left w:val="nil"/>
              <w:bottom w:val="single" w:sz="8" w:space="0" w:color="auto"/>
              <w:right w:val="single" w:sz="8" w:space="0" w:color="auto"/>
            </w:tcBorders>
            <w:shd w:val="clear" w:color="auto" w:fill="auto"/>
            <w:vAlign w:val="center"/>
          </w:tcPr>
          <w:p w14:paraId="168BCEE8" w14:textId="77777777" w:rsidR="00850CF6" w:rsidRPr="0063111E" w:rsidRDefault="00850CF6" w:rsidP="0030287A">
            <w:pPr>
              <w:rPr>
                <w:rFonts w:ascii="宋体" w:hAnsi="宋体" w:cs="宋体"/>
              </w:rPr>
            </w:pPr>
            <w:r w:rsidRPr="0063111E">
              <w:rPr>
                <w:rFonts w:ascii="宋体" w:hAnsi="宋体" w:cs="宋体" w:hint="eastAsia"/>
              </w:rPr>
              <w:t xml:space="preserve">错误　</w:t>
            </w:r>
          </w:p>
        </w:tc>
        <w:tc>
          <w:tcPr>
            <w:tcW w:w="3544" w:type="dxa"/>
            <w:tcBorders>
              <w:top w:val="nil"/>
              <w:left w:val="nil"/>
              <w:bottom w:val="single" w:sz="8" w:space="0" w:color="auto"/>
              <w:right w:val="single" w:sz="8" w:space="0" w:color="auto"/>
            </w:tcBorders>
            <w:shd w:val="clear" w:color="auto" w:fill="auto"/>
            <w:vAlign w:val="center"/>
          </w:tcPr>
          <w:p w14:paraId="0C8D4D3C" w14:textId="77777777" w:rsidR="00850CF6" w:rsidRPr="0063111E" w:rsidRDefault="00850CF6" w:rsidP="0030287A">
            <w:pPr>
              <w:rPr>
                <w:rFonts w:ascii="宋体" w:hAnsi="宋体" w:cs="宋体"/>
              </w:rPr>
            </w:pPr>
            <w:r w:rsidRPr="0063111E">
              <w:rPr>
                <w:rFonts w:ascii="宋体" w:hAnsi="宋体" w:cs="宋体" w:hint="eastAsia"/>
              </w:rPr>
              <w:t>给出错误信息，一直等待文件到达</w:t>
            </w:r>
          </w:p>
        </w:tc>
      </w:tr>
      <w:tr w:rsidR="00850CF6" w:rsidRPr="0063111E" w14:paraId="5505FF1C" w14:textId="77777777" w:rsidTr="0030287A">
        <w:trPr>
          <w:trHeight w:val="555"/>
        </w:trPr>
        <w:tc>
          <w:tcPr>
            <w:tcW w:w="2020" w:type="dxa"/>
            <w:vMerge/>
            <w:tcBorders>
              <w:left w:val="single" w:sz="8" w:space="0" w:color="auto"/>
              <w:right w:val="single" w:sz="8" w:space="0" w:color="auto"/>
            </w:tcBorders>
            <w:shd w:val="clear" w:color="auto" w:fill="auto"/>
            <w:vAlign w:val="center"/>
          </w:tcPr>
          <w:p w14:paraId="4CFFEEF6" w14:textId="77777777" w:rsidR="00850CF6" w:rsidRPr="0063111E" w:rsidRDefault="00850CF6" w:rsidP="0030287A">
            <w:pPr>
              <w:rPr>
                <w:rFonts w:ascii="宋体" w:hAnsi="宋体" w:cs="宋体"/>
              </w:rPr>
            </w:pPr>
          </w:p>
        </w:tc>
        <w:tc>
          <w:tcPr>
            <w:tcW w:w="2980" w:type="dxa"/>
            <w:tcBorders>
              <w:top w:val="nil"/>
              <w:left w:val="nil"/>
              <w:bottom w:val="single" w:sz="8" w:space="0" w:color="auto"/>
              <w:right w:val="single" w:sz="8" w:space="0" w:color="auto"/>
            </w:tcBorders>
            <w:shd w:val="clear" w:color="auto" w:fill="auto"/>
            <w:vAlign w:val="center"/>
          </w:tcPr>
          <w:p w14:paraId="117F1EF9" w14:textId="77777777" w:rsidR="00850CF6" w:rsidRPr="0063111E" w:rsidRDefault="00850CF6" w:rsidP="0030287A">
            <w:pPr>
              <w:rPr>
                <w:rFonts w:ascii="宋体" w:hAnsi="宋体" w:cs="宋体"/>
              </w:rPr>
            </w:pPr>
            <w:r w:rsidRPr="0063111E">
              <w:rPr>
                <w:rFonts w:ascii="宋体" w:hAnsi="宋体" w:cs="宋体" w:hint="eastAsia"/>
              </w:rPr>
              <w:t>数据文件和标志文件信息不一致</w:t>
            </w:r>
          </w:p>
        </w:tc>
        <w:tc>
          <w:tcPr>
            <w:tcW w:w="1252" w:type="dxa"/>
            <w:tcBorders>
              <w:top w:val="nil"/>
              <w:left w:val="nil"/>
              <w:bottom w:val="single" w:sz="8" w:space="0" w:color="auto"/>
              <w:right w:val="single" w:sz="8" w:space="0" w:color="auto"/>
            </w:tcBorders>
            <w:shd w:val="clear" w:color="auto" w:fill="auto"/>
            <w:vAlign w:val="center"/>
          </w:tcPr>
          <w:p w14:paraId="54D3F47F"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tcPr>
          <w:p w14:paraId="62579542" w14:textId="77777777" w:rsidR="00850CF6" w:rsidRPr="0063111E" w:rsidRDefault="00850CF6" w:rsidP="0030287A">
            <w:pPr>
              <w:rPr>
                <w:rFonts w:ascii="宋体" w:hAnsi="宋体" w:cs="宋体"/>
              </w:rPr>
            </w:pPr>
            <w:r w:rsidRPr="0063111E">
              <w:rPr>
                <w:rFonts w:ascii="宋体" w:hAnsi="宋体" w:cs="宋体" w:hint="eastAsia"/>
              </w:rPr>
              <w:t>给出错误信息，源系统重新提供数据文件或标志文件后继续运行</w:t>
            </w:r>
          </w:p>
        </w:tc>
      </w:tr>
      <w:tr w:rsidR="00850CF6" w:rsidRPr="0063111E" w14:paraId="4AA55D2B" w14:textId="77777777" w:rsidTr="0030287A">
        <w:trPr>
          <w:trHeight w:val="555"/>
        </w:trPr>
        <w:tc>
          <w:tcPr>
            <w:tcW w:w="2020" w:type="dxa"/>
            <w:vMerge/>
            <w:tcBorders>
              <w:left w:val="single" w:sz="8" w:space="0" w:color="auto"/>
              <w:right w:val="single" w:sz="8" w:space="0" w:color="auto"/>
            </w:tcBorders>
            <w:shd w:val="clear" w:color="auto" w:fill="auto"/>
            <w:vAlign w:val="center"/>
          </w:tcPr>
          <w:p w14:paraId="6218B1DB" w14:textId="77777777" w:rsidR="00850CF6" w:rsidRPr="0063111E" w:rsidRDefault="00850CF6" w:rsidP="0030287A">
            <w:pPr>
              <w:rPr>
                <w:rFonts w:ascii="宋体" w:hAnsi="宋体" w:cs="宋体"/>
              </w:rPr>
            </w:pPr>
          </w:p>
        </w:tc>
        <w:tc>
          <w:tcPr>
            <w:tcW w:w="2980" w:type="dxa"/>
            <w:tcBorders>
              <w:top w:val="nil"/>
              <w:left w:val="nil"/>
              <w:bottom w:val="single" w:sz="8" w:space="0" w:color="auto"/>
              <w:right w:val="single" w:sz="8" w:space="0" w:color="auto"/>
            </w:tcBorders>
            <w:shd w:val="clear" w:color="auto" w:fill="auto"/>
            <w:vAlign w:val="center"/>
          </w:tcPr>
          <w:p w14:paraId="686C12D8" w14:textId="77777777" w:rsidR="00850CF6" w:rsidRPr="0063111E" w:rsidRDefault="00850CF6" w:rsidP="0030287A">
            <w:pPr>
              <w:rPr>
                <w:rFonts w:ascii="宋体" w:hAnsi="宋体" w:cs="宋体"/>
              </w:rPr>
            </w:pPr>
            <w:r w:rsidRPr="0063111E">
              <w:rPr>
                <w:rFonts w:ascii="宋体" w:hAnsi="宋体" w:cs="宋体" w:hint="eastAsia"/>
              </w:rPr>
              <w:t>文件内容格式不正确</w:t>
            </w:r>
          </w:p>
        </w:tc>
        <w:tc>
          <w:tcPr>
            <w:tcW w:w="1252" w:type="dxa"/>
            <w:tcBorders>
              <w:top w:val="nil"/>
              <w:left w:val="nil"/>
              <w:bottom w:val="single" w:sz="8" w:space="0" w:color="auto"/>
              <w:right w:val="single" w:sz="8" w:space="0" w:color="auto"/>
            </w:tcBorders>
            <w:shd w:val="clear" w:color="auto" w:fill="auto"/>
            <w:vAlign w:val="center"/>
          </w:tcPr>
          <w:p w14:paraId="151BE514"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tcPr>
          <w:p w14:paraId="6A2FE65D" w14:textId="77777777" w:rsidR="00850CF6" w:rsidRPr="0063111E" w:rsidRDefault="00850CF6" w:rsidP="0030287A">
            <w:pPr>
              <w:rPr>
                <w:rFonts w:ascii="宋体" w:hAnsi="宋体" w:cs="宋体"/>
              </w:rPr>
            </w:pPr>
            <w:r w:rsidRPr="0063111E">
              <w:rPr>
                <w:rFonts w:ascii="宋体" w:hAnsi="宋体" w:cs="宋体" w:hint="eastAsia"/>
              </w:rPr>
              <w:t>给出错误信息，源系统修改文件格式后重新提供后继续运行</w:t>
            </w:r>
          </w:p>
        </w:tc>
      </w:tr>
      <w:tr w:rsidR="00850CF6" w:rsidRPr="0063111E" w14:paraId="0116EB36" w14:textId="77777777" w:rsidTr="0030287A">
        <w:trPr>
          <w:trHeight w:val="555"/>
        </w:trPr>
        <w:tc>
          <w:tcPr>
            <w:tcW w:w="2020" w:type="dxa"/>
            <w:vMerge/>
            <w:tcBorders>
              <w:left w:val="single" w:sz="8" w:space="0" w:color="auto"/>
              <w:right w:val="single" w:sz="8" w:space="0" w:color="auto"/>
            </w:tcBorders>
            <w:shd w:val="clear" w:color="auto" w:fill="auto"/>
            <w:vAlign w:val="center"/>
          </w:tcPr>
          <w:p w14:paraId="44F41D3A" w14:textId="77777777" w:rsidR="00850CF6" w:rsidRPr="0063111E" w:rsidRDefault="00850CF6" w:rsidP="0030287A">
            <w:pPr>
              <w:rPr>
                <w:rFonts w:ascii="宋体" w:hAnsi="宋体" w:cs="宋体"/>
              </w:rPr>
            </w:pPr>
          </w:p>
        </w:tc>
        <w:tc>
          <w:tcPr>
            <w:tcW w:w="2980" w:type="dxa"/>
            <w:tcBorders>
              <w:top w:val="nil"/>
              <w:left w:val="nil"/>
              <w:bottom w:val="single" w:sz="8" w:space="0" w:color="auto"/>
              <w:right w:val="single" w:sz="8" w:space="0" w:color="auto"/>
            </w:tcBorders>
            <w:shd w:val="clear" w:color="auto" w:fill="auto"/>
            <w:vAlign w:val="center"/>
          </w:tcPr>
          <w:p w14:paraId="64121568" w14:textId="77777777" w:rsidR="00850CF6" w:rsidRPr="0063111E" w:rsidRDefault="00850CF6" w:rsidP="0030287A">
            <w:pPr>
              <w:rPr>
                <w:rFonts w:ascii="宋体" w:hAnsi="宋体" w:cs="宋体"/>
              </w:rPr>
            </w:pPr>
            <w:r w:rsidRPr="0063111E">
              <w:rPr>
                <w:rFonts w:ascii="宋体" w:hAnsi="宋体" w:cs="宋体" w:hint="eastAsia"/>
              </w:rPr>
              <w:t>无转换规则</w:t>
            </w:r>
          </w:p>
        </w:tc>
        <w:tc>
          <w:tcPr>
            <w:tcW w:w="1252" w:type="dxa"/>
            <w:tcBorders>
              <w:top w:val="nil"/>
              <w:left w:val="nil"/>
              <w:bottom w:val="single" w:sz="8" w:space="0" w:color="auto"/>
              <w:right w:val="single" w:sz="8" w:space="0" w:color="auto"/>
            </w:tcBorders>
            <w:shd w:val="clear" w:color="auto" w:fill="auto"/>
            <w:vAlign w:val="center"/>
          </w:tcPr>
          <w:p w14:paraId="24CC20BB"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tcPr>
          <w:p w14:paraId="461079A1" w14:textId="77777777" w:rsidR="00850CF6" w:rsidRPr="0063111E" w:rsidRDefault="00850CF6" w:rsidP="0030287A">
            <w:pPr>
              <w:rPr>
                <w:rFonts w:ascii="宋体" w:hAnsi="宋体" w:cs="宋体"/>
              </w:rPr>
            </w:pPr>
            <w:r w:rsidRPr="0063111E">
              <w:rPr>
                <w:rFonts w:ascii="宋体" w:hAnsi="宋体" w:cs="宋体" w:hint="eastAsia"/>
              </w:rPr>
              <w:t>给出错误信息，源系统重新提供数据文件或在总账补充转换规则后继续运行</w:t>
            </w:r>
          </w:p>
        </w:tc>
      </w:tr>
      <w:tr w:rsidR="00850CF6" w:rsidRPr="0063111E" w14:paraId="108E1F31" w14:textId="77777777" w:rsidTr="0030287A">
        <w:trPr>
          <w:trHeight w:val="555"/>
        </w:trPr>
        <w:tc>
          <w:tcPr>
            <w:tcW w:w="2020" w:type="dxa"/>
            <w:vMerge/>
            <w:tcBorders>
              <w:left w:val="single" w:sz="8" w:space="0" w:color="auto"/>
              <w:bottom w:val="single" w:sz="8" w:space="0" w:color="auto"/>
              <w:right w:val="single" w:sz="8" w:space="0" w:color="auto"/>
            </w:tcBorders>
            <w:shd w:val="clear" w:color="auto" w:fill="auto"/>
            <w:vAlign w:val="center"/>
          </w:tcPr>
          <w:p w14:paraId="674A224C" w14:textId="77777777" w:rsidR="00850CF6" w:rsidRPr="0063111E" w:rsidRDefault="00850CF6" w:rsidP="0030287A">
            <w:pPr>
              <w:rPr>
                <w:rFonts w:ascii="宋体" w:hAnsi="宋体" w:cs="宋体"/>
              </w:rPr>
            </w:pPr>
          </w:p>
        </w:tc>
        <w:tc>
          <w:tcPr>
            <w:tcW w:w="2980" w:type="dxa"/>
            <w:tcBorders>
              <w:top w:val="nil"/>
              <w:left w:val="nil"/>
              <w:bottom w:val="single" w:sz="8" w:space="0" w:color="auto"/>
              <w:right w:val="single" w:sz="8" w:space="0" w:color="auto"/>
            </w:tcBorders>
            <w:shd w:val="clear" w:color="auto" w:fill="auto"/>
            <w:vAlign w:val="center"/>
          </w:tcPr>
          <w:p w14:paraId="2212B9D8" w14:textId="77777777" w:rsidR="00850CF6" w:rsidRPr="0063111E" w:rsidRDefault="00850CF6" w:rsidP="0030287A">
            <w:pPr>
              <w:rPr>
                <w:rFonts w:ascii="宋体" w:hAnsi="宋体" w:cs="宋体"/>
              </w:rPr>
            </w:pPr>
            <w:r w:rsidRPr="0063111E">
              <w:rPr>
                <w:rFonts w:ascii="宋体" w:hAnsi="宋体" w:cs="宋体" w:hint="eastAsia"/>
              </w:rPr>
              <w:t>平衡校验失败</w:t>
            </w:r>
          </w:p>
        </w:tc>
        <w:tc>
          <w:tcPr>
            <w:tcW w:w="1252" w:type="dxa"/>
            <w:tcBorders>
              <w:top w:val="nil"/>
              <w:left w:val="nil"/>
              <w:bottom w:val="single" w:sz="8" w:space="0" w:color="auto"/>
              <w:right w:val="single" w:sz="8" w:space="0" w:color="auto"/>
            </w:tcBorders>
            <w:shd w:val="clear" w:color="auto" w:fill="auto"/>
            <w:vAlign w:val="center"/>
          </w:tcPr>
          <w:p w14:paraId="4370588E" w14:textId="77777777" w:rsidR="00850CF6" w:rsidRPr="0063111E" w:rsidRDefault="00850CF6" w:rsidP="0030287A">
            <w:pPr>
              <w:rPr>
                <w:rFonts w:ascii="宋体" w:hAnsi="宋体" w:cs="宋体"/>
              </w:rPr>
            </w:pPr>
            <w:r w:rsidRPr="0063111E">
              <w:rPr>
                <w:rFonts w:ascii="宋体" w:hAnsi="宋体" w:cs="宋体" w:hint="eastAsia"/>
              </w:rPr>
              <w:t>错误</w:t>
            </w:r>
          </w:p>
        </w:tc>
        <w:tc>
          <w:tcPr>
            <w:tcW w:w="3544" w:type="dxa"/>
            <w:tcBorders>
              <w:top w:val="nil"/>
              <w:left w:val="nil"/>
              <w:bottom w:val="single" w:sz="8" w:space="0" w:color="auto"/>
              <w:right w:val="single" w:sz="8" w:space="0" w:color="auto"/>
            </w:tcBorders>
            <w:shd w:val="clear" w:color="auto" w:fill="auto"/>
            <w:vAlign w:val="center"/>
          </w:tcPr>
          <w:p w14:paraId="48020532" w14:textId="77777777" w:rsidR="00850CF6" w:rsidRPr="0063111E" w:rsidRDefault="00850CF6" w:rsidP="0030287A">
            <w:pPr>
              <w:rPr>
                <w:rFonts w:ascii="宋体" w:hAnsi="宋体" w:cs="宋体"/>
              </w:rPr>
            </w:pPr>
            <w:r w:rsidRPr="0063111E">
              <w:rPr>
                <w:rFonts w:ascii="宋体" w:hAnsi="宋体" w:cs="宋体" w:hint="eastAsia"/>
              </w:rPr>
              <w:t>给出错误信息，源系统重新提供数据文件</w:t>
            </w:r>
          </w:p>
        </w:tc>
      </w:tr>
      <w:tr w:rsidR="00850CF6" w:rsidRPr="0063111E" w14:paraId="2A714A0F" w14:textId="77777777" w:rsidTr="0030287A">
        <w:trPr>
          <w:trHeight w:val="55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374F4DFA" w14:textId="77777777" w:rsidR="00850CF6" w:rsidRPr="0063111E" w:rsidRDefault="00850CF6" w:rsidP="0030287A">
            <w:pPr>
              <w:rPr>
                <w:rFonts w:ascii="宋体" w:hAnsi="宋体" w:cs="宋体"/>
              </w:rPr>
            </w:pPr>
            <w:r w:rsidRPr="0063111E">
              <w:rPr>
                <w:rFonts w:ascii="宋体" w:hAnsi="宋体" w:cs="宋体" w:hint="eastAsia"/>
              </w:rPr>
              <w:t>系统间往来自动对账</w:t>
            </w:r>
          </w:p>
        </w:tc>
        <w:tc>
          <w:tcPr>
            <w:tcW w:w="2980" w:type="dxa"/>
            <w:tcBorders>
              <w:top w:val="nil"/>
              <w:left w:val="nil"/>
              <w:bottom w:val="single" w:sz="8" w:space="0" w:color="auto"/>
              <w:right w:val="single" w:sz="8" w:space="0" w:color="auto"/>
            </w:tcBorders>
            <w:shd w:val="clear" w:color="auto" w:fill="auto"/>
            <w:vAlign w:val="center"/>
            <w:hideMark/>
          </w:tcPr>
          <w:p w14:paraId="786F4BFB" w14:textId="77777777" w:rsidR="00850CF6" w:rsidRPr="0063111E" w:rsidRDefault="00850CF6" w:rsidP="0030287A">
            <w:pPr>
              <w:rPr>
                <w:rFonts w:ascii="宋体" w:hAnsi="宋体" w:cs="宋体"/>
              </w:rPr>
            </w:pPr>
            <w:r w:rsidRPr="0063111E">
              <w:rPr>
                <w:rFonts w:ascii="宋体" w:hAnsi="宋体" w:cs="宋体" w:hint="eastAsia"/>
              </w:rPr>
              <w:t>对账失败</w:t>
            </w:r>
          </w:p>
        </w:tc>
        <w:tc>
          <w:tcPr>
            <w:tcW w:w="1252" w:type="dxa"/>
            <w:tcBorders>
              <w:top w:val="nil"/>
              <w:left w:val="nil"/>
              <w:bottom w:val="single" w:sz="8" w:space="0" w:color="auto"/>
              <w:right w:val="single" w:sz="8" w:space="0" w:color="auto"/>
            </w:tcBorders>
            <w:shd w:val="clear" w:color="auto" w:fill="auto"/>
            <w:vAlign w:val="center"/>
            <w:hideMark/>
          </w:tcPr>
          <w:p w14:paraId="60C2C60E" w14:textId="77777777" w:rsidR="00850CF6" w:rsidRPr="0063111E" w:rsidRDefault="00850CF6" w:rsidP="0030287A">
            <w:pPr>
              <w:rPr>
                <w:rFonts w:ascii="宋体" w:hAnsi="宋体" w:cs="宋体"/>
              </w:rPr>
            </w:pPr>
            <w:r w:rsidRPr="0063111E">
              <w:rPr>
                <w:rFonts w:ascii="宋体" w:hAnsi="宋体" w:cs="宋体" w:hint="eastAsia"/>
              </w:rPr>
              <w:t>警告</w:t>
            </w:r>
          </w:p>
        </w:tc>
        <w:tc>
          <w:tcPr>
            <w:tcW w:w="3544" w:type="dxa"/>
            <w:tcBorders>
              <w:top w:val="nil"/>
              <w:left w:val="nil"/>
              <w:bottom w:val="single" w:sz="8" w:space="0" w:color="auto"/>
              <w:right w:val="single" w:sz="8" w:space="0" w:color="auto"/>
            </w:tcBorders>
            <w:shd w:val="clear" w:color="auto" w:fill="auto"/>
            <w:vAlign w:val="center"/>
            <w:hideMark/>
          </w:tcPr>
          <w:p w14:paraId="2B34FA41" w14:textId="77777777" w:rsidR="00850CF6" w:rsidRPr="0063111E" w:rsidRDefault="00850CF6" w:rsidP="0030287A">
            <w:pPr>
              <w:rPr>
                <w:rFonts w:ascii="宋体" w:hAnsi="宋体" w:cs="宋体"/>
              </w:rPr>
            </w:pPr>
            <w:r w:rsidRPr="0063111E">
              <w:rPr>
                <w:rFonts w:ascii="宋体" w:hAnsi="宋体" w:cs="宋体" w:hint="eastAsia"/>
              </w:rPr>
              <w:t>给出警告信息，</w:t>
            </w:r>
            <w:proofErr w:type="gramStart"/>
            <w:r w:rsidRPr="0063111E">
              <w:rPr>
                <w:rFonts w:ascii="宋体" w:hAnsi="宋体" w:cs="宋体" w:hint="eastAsia"/>
              </w:rPr>
              <w:t>跑批继续</w:t>
            </w:r>
            <w:proofErr w:type="gramEnd"/>
            <w:r w:rsidRPr="0063111E">
              <w:rPr>
                <w:rFonts w:ascii="宋体" w:hAnsi="宋体" w:cs="宋体" w:hint="eastAsia"/>
              </w:rPr>
              <w:t>进行，打印系统间往来明细</w:t>
            </w:r>
            <w:proofErr w:type="gramStart"/>
            <w:r w:rsidRPr="0063111E">
              <w:rPr>
                <w:rFonts w:ascii="宋体" w:hAnsi="宋体" w:cs="宋体" w:hint="eastAsia"/>
              </w:rPr>
              <w:t>供业务</w:t>
            </w:r>
            <w:proofErr w:type="gramEnd"/>
            <w:r w:rsidRPr="0063111E">
              <w:rPr>
                <w:rFonts w:ascii="宋体" w:hAnsi="宋体" w:cs="宋体" w:hint="eastAsia"/>
              </w:rPr>
              <w:t>查看</w:t>
            </w:r>
          </w:p>
        </w:tc>
      </w:tr>
    </w:tbl>
    <w:p w14:paraId="5732EF00" w14:textId="77777777" w:rsidR="00850CF6" w:rsidRPr="0063111E" w:rsidRDefault="00850CF6" w:rsidP="00850CF6">
      <w:pPr>
        <w:pStyle w:val="2"/>
      </w:pPr>
      <w:bookmarkStart w:id="89" w:name="_Toc455645682"/>
      <w:r w:rsidRPr="0063111E">
        <w:rPr>
          <w:rFonts w:hint="eastAsia"/>
        </w:rPr>
        <w:lastRenderedPageBreak/>
        <w:t>未决和已结问题</w:t>
      </w:r>
      <w:bookmarkEnd w:id="17"/>
      <w:bookmarkEnd w:id="18"/>
      <w:bookmarkEnd w:id="19"/>
      <w:bookmarkEnd w:id="20"/>
      <w:bookmarkEnd w:id="89"/>
    </w:p>
    <w:p w14:paraId="5807ACC3" w14:textId="77777777" w:rsidR="00850CF6" w:rsidRPr="0063111E" w:rsidRDefault="00850CF6" w:rsidP="00850CF6">
      <w:pPr>
        <w:numPr>
          <w:ilvl w:val="0"/>
          <w:numId w:val="3"/>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rFonts w:ascii="Times New Roman" w:hAnsi="Times New Roman"/>
          <w:vanish/>
        </w:rPr>
      </w:pPr>
      <w:r w:rsidRPr="0063111E">
        <w:rPr>
          <w:rFonts w:ascii="Times New Roman" w:hAnsi="Times New Roman"/>
          <w:vanish/>
        </w:rPr>
        <w:t>Add open issues that you identify while writing or reviewing this document to the open issues section.  As you resolve issues, move them to the closed issues section and keep the issue ID the same.  Include an explanation of the resolution.</w:t>
      </w:r>
      <w:r w:rsidRPr="0063111E">
        <w:rPr>
          <w:rFonts w:ascii="Times New Roman" w:hAnsi="Times New Roman"/>
          <w:vanish/>
        </w:rPr>
        <w:br/>
      </w:r>
      <w:r w:rsidRPr="0063111E">
        <w:rPr>
          <w:rFonts w:ascii="Times New Roman" w:hAnsi="Times New Roman"/>
          <w:vanish/>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97BA5E8" w14:textId="77777777" w:rsidR="00850CF6" w:rsidRPr="0063111E" w:rsidRDefault="00850CF6" w:rsidP="00850CF6">
      <w:pPr>
        <w:keepNext/>
        <w:keepLines/>
        <w:shd w:val="solid" w:color="auto" w:fill="auto"/>
        <w:spacing w:before="240"/>
        <w:ind w:right="7920"/>
        <w:rPr>
          <w:rFonts w:ascii="Times New Roman" w:hAnsi="Times New Roman"/>
          <w:sz w:val="8"/>
        </w:rPr>
      </w:pPr>
    </w:p>
    <w:p w14:paraId="579892CA" w14:textId="77777777" w:rsidR="00850CF6" w:rsidRPr="0063111E" w:rsidRDefault="00850CF6" w:rsidP="00850CF6">
      <w:pPr>
        <w:pStyle w:val="3"/>
      </w:pPr>
      <w:bookmarkStart w:id="90" w:name="_Toc535657403"/>
      <w:bookmarkStart w:id="91" w:name="_Toc535750522"/>
      <w:bookmarkStart w:id="92" w:name="_Toc10631943"/>
      <w:bookmarkStart w:id="93" w:name="_Toc353175479"/>
      <w:bookmarkStart w:id="94" w:name="_Toc353175970"/>
      <w:bookmarkStart w:id="95" w:name="_Toc455645683"/>
      <w:r w:rsidRPr="0063111E">
        <w:rPr>
          <w:rFonts w:hint="eastAsia"/>
        </w:rPr>
        <w:t>未决问题</w:t>
      </w:r>
      <w:bookmarkEnd w:id="90"/>
      <w:bookmarkEnd w:id="91"/>
      <w:bookmarkEnd w:id="92"/>
      <w:bookmarkEnd w:id="93"/>
      <w:bookmarkEnd w:id="94"/>
      <w:bookmarkEnd w:id="95"/>
    </w:p>
    <w:p w14:paraId="1344439A" w14:textId="77777777" w:rsidR="00850CF6" w:rsidRPr="0063111E" w:rsidRDefault="00850CF6" w:rsidP="00850CF6">
      <w:pPr>
        <w:spacing w:before="120" w:after="120"/>
        <w:ind w:left="2520"/>
        <w:rPr>
          <w:rFonts w:ascii="Times New Roman" w:hAnsi="Times New Roman"/>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850CF6" w:rsidRPr="0063111E" w14:paraId="6A4DF966" w14:textId="77777777" w:rsidTr="0030287A">
        <w:trPr>
          <w:tblHeader/>
        </w:trPr>
        <w:tc>
          <w:tcPr>
            <w:tcW w:w="900" w:type="dxa"/>
            <w:tcBorders>
              <w:top w:val="single" w:sz="12" w:space="0" w:color="auto"/>
              <w:bottom w:val="single" w:sz="6" w:space="0" w:color="auto"/>
              <w:right w:val="nil"/>
            </w:tcBorders>
            <w:shd w:val="pct10" w:color="auto" w:fill="auto"/>
          </w:tcPr>
          <w:p w14:paraId="3CE213DB"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序号</w:t>
            </w:r>
          </w:p>
        </w:tc>
        <w:tc>
          <w:tcPr>
            <w:tcW w:w="2070" w:type="dxa"/>
            <w:tcBorders>
              <w:top w:val="single" w:sz="12" w:space="0" w:color="auto"/>
              <w:left w:val="nil"/>
              <w:bottom w:val="single" w:sz="6" w:space="0" w:color="auto"/>
              <w:right w:val="nil"/>
            </w:tcBorders>
            <w:shd w:val="pct10" w:color="auto" w:fill="auto"/>
          </w:tcPr>
          <w:p w14:paraId="48209924"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问题</w:t>
            </w:r>
          </w:p>
        </w:tc>
        <w:tc>
          <w:tcPr>
            <w:tcW w:w="2994" w:type="dxa"/>
            <w:tcBorders>
              <w:top w:val="single" w:sz="12" w:space="0" w:color="auto"/>
              <w:left w:val="nil"/>
              <w:bottom w:val="single" w:sz="6" w:space="0" w:color="auto"/>
              <w:right w:val="nil"/>
            </w:tcBorders>
            <w:shd w:val="pct10" w:color="auto" w:fill="auto"/>
          </w:tcPr>
          <w:p w14:paraId="259FD917"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解决方案</w:t>
            </w:r>
          </w:p>
        </w:tc>
        <w:tc>
          <w:tcPr>
            <w:tcW w:w="1819" w:type="dxa"/>
            <w:tcBorders>
              <w:top w:val="single" w:sz="12" w:space="0" w:color="auto"/>
              <w:left w:val="nil"/>
              <w:bottom w:val="single" w:sz="6" w:space="0" w:color="auto"/>
              <w:right w:val="nil"/>
            </w:tcBorders>
            <w:shd w:val="pct10" w:color="auto" w:fill="auto"/>
          </w:tcPr>
          <w:p w14:paraId="00580720"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负责人</w:t>
            </w:r>
          </w:p>
        </w:tc>
        <w:tc>
          <w:tcPr>
            <w:tcW w:w="1407" w:type="dxa"/>
            <w:tcBorders>
              <w:top w:val="single" w:sz="12" w:space="0" w:color="auto"/>
              <w:left w:val="nil"/>
              <w:bottom w:val="single" w:sz="6" w:space="0" w:color="auto"/>
              <w:right w:val="nil"/>
            </w:tcBorders>
            <w:shd w:val="pct10" w:color="auto" w:fill="auto"/>
          </w:tcPr>
          <w:p w14:paraId="4C15F9D7"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目标日期</w:t>
            </w:r>
          </w:p>
        </w:tc>
        <w:tc>
          <w:tcPr>
            <w:tcW w:w="980" w:type="dxa"/>
            <w:tcBorders>
              <w:top w:val="single" w:sz="12" w:space="0" w:color="auto"/>
              <w:left w:val="nil"/>
              <w:bottom w:val="single" w:sz="6" w:space="0" w:color="auto"/>
              <w:right w:val="single" w:sz="12" w:space="0" w:color="auto"/>
            </w:tcBorders>
            <w:shd w:val="pct10" w:color="auto" w:fill="auto"/>
          </w:tcPr>
          <w:p w14:paraId="021E9530"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实际日期</w:t>
            </w:r>
          </w:p>
        </w:tc>
      </w:tr>
      <w:tr w:rsidR="00850CF6" w:rsidRPr="0063111E" w14:paraId="70924DB8" w14:textId="77777777" w:rsidTr="0030287A">
        <w:trPr>
          <w:trHeight w:hRule="exact" w:val="60"/>
        </w:trPr>
        <w:tc>
          <w:tcPr>
            <w:tcW w:w="900" w:type="dxa"/>
            <w:tcBorders>
              <w:top w:val="nil"/>
              <w:left w:val="nil"/>
              <w:bottom w:val="single" w:sz="6" w:space="0" w:color="auto"/>
              <w:right w:val="nil"/>
            </w:tcBorders>
            <w:shd w:val="pct50" w:color="auto" w:fill="auto"/>
          </w:tcPr>
          <w:p w14:paraId="4C65A947" w14:textId="77777777" w:rsidR="00850CF6" w:rsidRPr="0063111E" w:rsidRDefault="00850CF6" w:rsidP="0030287A">
            <w:pPr>
              <w:keepLines/>
              <w:rPr>
                <w:rFonts w:ascii="Times New Roman" w:hAnsi="Times New Roman"/>
                <w:sz w:val="16"/>
              </w:rPr>
            </w:pPr>
          </w:p>
        </w:tc>
        <w:tc>
          <w:tcPr>
            <w:tcW w:w="2070" w:type="dxa"/>
            <w:tcBorders>
              <w:top w:val="nil"/>
              <w:left w:val="nil"/>
              <w:bottom w:val="single" w:sz="6" w:space="0" w:color="auto"/>
              <w:right w:val="nil"/>
            </w:tcBorders>
            <w:shd w:val="pct50" w:color="auto" w:fill="auto"/>
          </w:tcPr>
          <w:p w14:paraId="731BF6DC" w14:textId="77777777" w:rsidR="00850CF6" w:rsidRPr="0063111E" w:rsidRDefault="00850CF6" w:rsidP="0030287A">
            <w:pPr>
              <w:keepLines/>
              <w:rPr>
                <w:rFonts w:ascii="Times New Roman" w:hAnsi="Times New Roman"/>
                <w:sz w:val="16"/>
              </w:rPr>
            </w:pPr>
          </w:p>
        </w:tc>
        <w:tc>
          <w:tcPr>
            <w:tcW w:w="2994" w:type="dxa"/>
            <w:tcBorders>
              <w:top w:val="nil"/>
              <w:left w:val="nil"/>
              <w:bottom w:val="single" w:sz="6" w:space="0" w:color="auto"/>
              <w:right w:val="nil"/>
            </w:tcBorders>
            <w:shd w:val="pct50" w:color="auto" w:fill="auto"/>
          </w:tcPr>
          <w:p w14:paraId="12DA4F9C" w14:textId="77777777" w:rsidR="00850CF6" w:rsidRPr="0063111E" w:rsidRDefault="00850CF6" w:rsidP="0030287A">
            <w:pPr>
              <w:keepLines/>
              <w:rPr>
                <w:rFonts w:ascii="Times New Roman" w:hAnsi="Times New Roman"/>
                <w:sz w:val="16"/>
              </w:rPr>
            </w:pPr>
          </w:p>
        </w:tc>
        <w:tc>
          <w:tcPr>
            <w:tcW w:w="1819" w:type="dxa"/>
            <w:tcBorders>
              <w:top w:val="nil"/>
              <w:left w:val="nil"/>
              <w:bottom w:val="single" w:sz="6" w:space="0" w:color="auto"/>
              <w:right w:val="nil"/>
            </w:tcBorders>
            <w:shd w:val="pct50" w:color="auto" w:fill="auto"/>
          </w:tcPr>
          <w:p w14:paraId="5C2CC68C" w14:textId="77777777" w:rsidR="00850CF6" w:rsidRPr="0063111E" w:rsidRDefault="00850CF6" w:rsidP="0030287A">
            <w:pPr>
              <w:keepLines/>
              <w:rPr>
                <w:rFonts w:ascii="Times New Roman" w:hAnsi="Times New Roman"/>
                <w:sz w:val="16"/>
              </w:rPr>
            </w:pPr>
          </w:p>
        </w:tc>
        <w:tc>
          <w:tcPr>
            <w:tcW w:w="1407" w:type="dxa"/>
            <w:tcBorders>
              <w:top w:val="nil"/>
              <w:left w:val="nil"/>
              <w:bottom w:val="single" w:sz="6" w:space="0" w:color="auto"/>
              <w:right w:val="nil"/>
            </w:tcBorders>
            <w:shd w:val="pct50" w:color="auto" w:fill="auto"/>
          </w:tcPr>
          <w:p w14:paraId="3CC9CF83" w14:textId="77777777" w:rsidR="00850CF6" w:rsidRPr="0063111E" w:rsidRDefault="00850CF6" w:rsidP="0030287A">
            <w:pPr>
              <w:keepLines/>
              <w:rPr>
                <w:rFonts w:ascii="Times New Roman" w:hAnsi="Times New Roman"/>
                <w:sz w:val="16"/>
              </w:rPr>
            </w:pPr>
          </w:p>
        </w:tc>
        <w:tc>
          <w:tcPr>
            <w:tcW w:w="980" w:type="dxa"/>
            <w:tcBorders>
              <w:top w:val="nil"/>
              <w:left w:val="nil"/>
              <w:bottom w:val="single" w:sz="6" w:space="0" w:color="auto"/>
              <w:right w:val="nil"/>
            </w:tcBorders>
            <w:shd w:val="pct50" w:color="auto" w:fill="auto"/>
          </w:tcPr>
          <w:p w14:paraId="252AA896" w14:textId="77777777" w:rsidR="00850CF6" w:rsidRPr="0063111E" w:rsidRDefault="00850CF6" w:rsidP="0030287A">
            <w:pPr>
              <w:keepLines/>
              <w:rPr>
                <w:rFonts w:ascii="Times New Roman" w:hAnsi="Times New Roman"/>
                <w:sz w:val="16"/>
              </w:rPr>
            </w:pPr>
          </w:p>
        </w:tc>
      </w:tr>
      <w:tr w:rsidR="00850CF6" w:rsidRPr="0063111E" w14:paraId="11AED00B" w14:textId="77777777" w:rsidTr="0030287A">
        <w:tc>
          <w:tcPr>
            <w:tcW w:w="900" w:type="dxa"/>
            <w:tcBorders>
              <w:top w:val="nil"/>
            </w:tcBorders>
          </w:tcPr>
          <w:p w14:paraId="37BC73C5" w14:textId="77777777" w:rsidR="00850CF6" w:rsidRPr="0063111E" w:rsidRDefault="00850CF6" w:rsidP="0030287A">
            <w:pPr>
              <w:keepLines/>
              <w:rPr>
                <w:rFonts w:ascii="Times New Roman" w:hAnsi="Times New Roman"/>
                <w:sz w:val="16"/>
              </w:rPr>
            </w:pPr>
          </w:p>
        </w:tc>
        <w:tc>
          <w:tcPr>
            <w:tcW w:w="2070" w:type="dxa"/>
            <w:tcBorders>
              <w:top w:val="nil"/>
            </w:tcBorders>
          </w:tcPr>
          <w:p w14:paraId="53B22402" w14:textId="77777777" w:rsidR="00850CF6" w:rsidRPr="0063111E" w:rsidRDefault="00850CF6" w:rsidP="0030287A">
            <w:pPr>
              <w:keepLines/>
              <w:rPr>
                <w:rFonts w:ascii="Times New Roman" w:hAnsi="Times New Roman"/>
                <w:sz w:val="16"/>
              </w:rPr>
            </w:pPr>
          </w:p>
        </w:tc>
        <w:tc>
          <w:tcPr>
            <w:tcW w:w="2994" w:type="dxa"/>
            <w:tcBorders>
              <w:top w:val="nil"/>
            </w:tcBorders>
          </w:tcPr>
          <w:p w14:paraId="741C3997" w14:textId="77777777" w:rsidR="00850CF6" w:rsidRPr="0063111E" w:rsidRDefault="00850CF6" w:rsidP="0030287A">
            <w:pPr>
              <w:keepLines/>
              <w:rPr>
                <w:rFonts w:ascii="Times New Roman" w:hAnsi="Times New Roman"/>
                <w:sz w:val="16"/>
              </w:rPr>
            </w:pPr>
          </w:p>
        </w:tc>
        <w:tc>
          <w:tcPr>
            <w:tcW w:w="1819" w:type="dxa"/>
            <w:tcBorders>
              <w:top w:val="nil"/>
            </w:tcBorders>
          </w:tcPr>
          <w:p w14:paraId="79DA4007" w14:textId="77777777" w:rsidR="00850CF6" w:rsidRPr="0063111E" w:rsidRDefault="00850CF6" w:rsidP="0030287A">
            <w:pPr>
              <w:keepLines/>
              <w:rPr>
                <w:rFonts w:ascii="Times New Roman" w:hAnsi="Times New Roman"/>
                <w:sz w:val="16"/>
              </w:rPr>
            </w:pPr>
          </w:p>
        </w:tc>
        <w:tc>
          <w:tcPr>
            <w:tcW w:w="1407" w:type="dxa"/>
            <w:tcBorders>
              <w:top w:val="nil"/>
            </w:tcBorders>
          </w:tcPr>
          <w:p w14:paraId="44D73538" w14:textId="77777777" w:rsidR="00850CF6" w:rsidRPr="0063111E" w:rsidRDefault="00850CF6" w:rsidP="0030287A">
            <w:pPr>
              <w:keepLines/>
              <w:rPr>
                <w:rFonts w:ascii="Times New Roman" w:hAnsi="Times New Roman"/>
                <w:sz w:val="16"/>
              </w:rPr>
            </w:pPr>
          </w:p>
        </w:tc>
        <w:tc>
          <w:tcPr>
            <w:tcW w:w="980" w:type="dxa"/>
            <w:tcBorders>
              <w:top w:val="nil"/>
            </w:tcBorders>
          </w:tcPr>
          <w:p w14:paraId="0F2175BF" w14:textId="77777777" w:rsidR="00850CF6" w:rsidRPr="0063111E" w:rsidRDefault="00850CF6" w:rsidP="0030287A">
            <w:pPr>
              <w:keepLines/>
              <w:rPr>
                <w:rFonts w:ascii="Times New Roman" w:hAnsi="Times New Roman"/>
                <w:sz w:val="16"/>
              </w:rPr>
            </w:pPr>
          </w:p>
        </w:tc>
      </w:tr>
      <w:tr w:rsidR="00850CF6" w:rsidRPr="0063111E" w14:paraId="2D4AFD32" w14:textId="77777777" w:rsidTr="0030287A">
        <w:tc>
          <w:tcPr>
            <w:tcW w:w="900" w:type="dxa"/>
            <w:tcBorders>
              <w:top w:val="nil"/>
            </w:tcBorders>
          </w:tcPr>
          <w:p w14:paraId="7A6FFD8D" w14:textId="77777777" w:rsidR="00850CF6" w:rsidRPr="0063111E" w:rsidRDefault="00850CF6" w:rsidP="0030287A">
            <w:pPr>
              <w:keepLines/>
              <w:rPr>
                <w:rFonts w:ascii="Times New Roman" w:hAnsi="Times New Roman"/>
                <w:sz w:val="16"/>
              </w:rPr>
            </w:pPr>
          </w:p>
        </w:tc>
        <w:tc>
          <w:tcPr>
            <w:tcW w:w="2070" w:type="dxa"/>
            <w:tcBorders>
              <w:top w:val="nil"/>
            </w:tcBorders>
          </w:tcPr>
          <w:p w14:paraId="355EF5F8" w14:textId="77777777" w:rsidR="00850CF6" w:rsidRPr="0063111E" w:rsidRDefault="00850CF6" w:rsidP="0030287A">
            <w:pPr>
              <w:keepLines/>
              <w:rPr>
                <w:rFonts w:ascii="Times New Roman" w:hAnsi="Times New Roman"/>
                <w:sz w:val="16"/>
              </w:rPr>
            </w:pPr>
          </w:p>
        </w:tc>
        <w:tc>
          <w:tcPr>
            <w:tcW w:w="2994" w:type="dxa"/>
            <w:tcBorders>
              <w:top w:val="nil"/>
            </w:tcBorders>
          </w:tcPr>
          <w:p w14:paraId="170F0CBA" w14:textId="77777777" w:rsidR="00850CF6" w:rsidRPr="0063111E" w:rsidRDefault="00850CF6" w:rsidP="0030287A">
            <w:pPr>
              <w:keepLines/>
              <w:rPr>
                <w:rFonts w:ascii="Times New Roman" w:hAnsi="Times New Roman"/>
                <w:sz w:val="16"/>
              </w:rPr>
            </w:pPr>
          </w:p>
        </w:tc>
        <w:tc>
          <w:tcPr>
            <w:tcW w:w="1819" w:type="dxa"/>
            <w:tcBorders>
              <w:top w:val="nil"/>
            </w:tcBorders>
          </w:tcPr>
          <w:p w14:paraId="3768090C" w14:textId="77777777" w:rsidR="00850CF6" w:rsidRPr="0063111E" w:rsidRDefault="00850CF6" w:rsidP="0030287A">
            <w:pPr>
              <w:keepLines/>
              <w:rPr>
                <w:rFonts w:ascii="Times New Roman" w:hAnsi="Times New Roman"/>
                <w:sz w:val="16"/>
              </w:rPr>
            </w:pPr>
          </w:p>
        </w:tc>
        <w:tc>
          <w:tcPr>
            <w:tcW w:w="1407" w:type="dxa"/>
            <w:tcBorders>
              <w:top w:val="nil"/>
            </w:tcBorders>
          </w:tcPr>
          <w:p w14:paraId="2D2FE428" w14:textId="77777777" w:rsidR="00850CF6" w:rsidRPr="0063111E" w:rsidRDefault="00850CF6" w:rsidP="0030287A">
            <w:pPr>
              <w:keepLines/>
              <w:rPr>
                <w:rFonts w:ascii="Times New Roman" w:hAnsi="Times New Roman"/>
                <w:sz w:val="16"/>
              </w:rPr>
            </w:pPr>
          </w:p>
        </w:tc>
        <w:tc>
          <w:tcPr>
            <w:tcW w:w="980" w:type="dxa"/>
            <w:tcBorders>
              <w:top w:val="nil"/>
            </w:tcBorders>
          </w:tcPr>
          <w:p w14:paraId="2150A15C" w14:textId="77777777" w:rsidR="00850CF6" w:rsidRPr="0063111E" w:rsidRDefault="00850CF6" w:rsidP="0030287A">
            <w:pPr>
              <w:keepLines/>
              <w:rPr>
                <w:rFonts w:ascii="Times New Roman" w:hAnsi="Times New Roman"/>
                <w:sz w:val="16"/>
              </w:rPr>
            </w:pPr>
          </w:p>
        </w:tc>
      </w:tr>
      <w:tr w:rsidR="00850CF6" w:rsidRPr="0063111E" w14:paraId="63E65FE3" w14:textId="77777777" w:rsidTr="0030287A">
        <w:tc>
          <w:tcPr>
            <w:tcW w:w="900" w:type="dxa"/>
            <w:tcBorders>
              <w:top w:val="nil"/>
            </w:tcBorders>
          </w:tcPr>
          <w:p w14:paraId="30E0388A" w14:textId="77777777" w:rsidR="00850CF6" w:rsidRPr="0063111E" w:rsidRDefault="00850CF6" w:rsidP="0030287A">
            <w:pPr>
              <w:keepLines/>
              <w:rPr>
                <w:rFonts w:ascii="Times New Roman" w:hAnsi="Times New Roman"/>
                <w:sz w:val="16"/>
              </w:rPr>
            </w:pPr>
          </w:p>
        </w:tc>
        <w:tc>
          <w:tcPr>
            <w:tcW w:w="2070" w:type="dxa"/>
            <w:tcBorders>
              <w:top w:val="nil"/>
            </w:tcBorders>
          </w:tcPr>
          <w:p w14:paraId="24E5C3A7" w14:textId="77777777" w:rsidR="00850CF6" w:rsidRPr="0063111E" w:rsidRDefault="00850CF6" w:rsidP="0030287A">
            <w:pPr>
              <w:keepLines/>
              <w:rPr>
                <w:rFonts w:ascii="Times New Roman" w:hAnsi="Times New Roman"/>
                <w:sz w:val="16"/>
              </w:rPr>
            </w:pPr>
          </w:p>
        </w:tc>
        <w:tc>
          <w:tcPr>
            <w:tcW w:w="2994" w:type="dxa"/>
            <w:tcBorders>
              <w:top w:val="nil"/>
            </w:tcBorders>
          </w:tcPr>
          <w:p w14:paraId="1D8F9604" w14:textId="77777777" w:rsidR="00850CF6" w:rsidRPr="0063111E" w:rsidRDefault="00850CF6" w:rsidP="0030287A">
            <w:pPr>
              <w:keepLines/>
              <w:rPr>
                <w:rFonts w:ascii="Times New Roman" w:hAnsi="Times New Roman"/>
                <w:sz w:val="16"/>
              </w:rPr>
            </w:pPr>
          </w:p>
        </w:tc>
        <w:tc>
          <w:tcPr>
            <w:tcW w:w="1819" w:type="dxa"/>
            <w:tcBorders>
              <w:top w:val="nil"/>
            </w:tcBorders>
          </w:tcPr>
          <w:p w14:paraId="287AE1B5" w14:textId="77777777" w:rsidR="00850CF6" w:rsidRPr="0063111E" w:rsidRDefault="00850CF6" w:rsidP="0030287A">
            <w:pPr>
              <w:keepLines/>
              <w:rPr>
                <w:rFonts w:ascii="Times New Roman" w:hAnsi="Times New Roman"/>
                <w:sz w:val="16"/>
              </w:rPr>
            </w:pPr>
          </w:p>
        </w:tc>
        <w:tc>
          <w:tcPr>
            <w:tcW w:w="1407" w:type="dxa"/>
            <w:tcBorders>
              <w:top w:val="nil"/>
            </w:tcBorders>
          </w:tcPr>
          <w:p w14:paraId="0D31B6D2" w14:textId="77777777" w:rsidR="00850CF6" w:rsidRPr="0063111E" w:rsidRDefault="00850CF6" w:rsidP="0030287A">
            <w:pPr>
              <w:keepLines/>
              <w:rPr>
                <w:rFonts w:ascii="Times New Roman" w:hAnsi="Times New Roman"/>
                <w:sz w:val="16"/>
              </w:rPr>
            </w:pPr>
          </w:p>
        </w:tc>
        <w:tc>
          <w:tcPr>
            <w:tcW w:w="980" w:type="dxa"/>
            <w:tcBorders>
              <w:top w:val="nil"/>
            </w:tcBorders>
          </w:tcPr>
          <w:p w14:paraId="473F5681" w14:textId="77777777" w:rsidR="00850CF6" w:rsidRPr="0063111E" w:rsidRDefault="00850CF6" w:rsidP="0030287A">
            <w:pPr>
              <w:keepLines/>
              <w:rPr>
                <w:rFonts w:ascii="Times New Roman" w:hAnsi="Times New Roman"/>
                <w:sz w:val="16"/>
              </w:rPr>
            </w:pPr>
          </w:p>
        </w:tc>
      </w:tr>
      <w:tr w:rsidR="00850CF6" w:rsidRPr="0063111E" w14:paraId="31EA2252" w14:textId="77777777" w:rsidTr="0030287A">
        <w:tc>
          <w:tcPr>
            <w:tcW w:w="900" w:type="dxa"/>
          </w:tcPr>
          <w:p w14:paraId="17F97D2E" w14:textId="77777777" w:rsidR="00850CF6" w:rsidRPr="0063111E" w:rsidRDefault="00850CF6" w:rsidP="0030287A">
            <w:pPr>
              <w:keepLines/>
              <w:rPr>
                <w:rFonts w:ascii="Times New Roman" w:hAnsi="Times New Roman"/>
                <w:sz w:val="16"/>
              </w:rPr>
            </w:pPr>
          </w:p>
        </w:tc>
        <w:tc>
          <w:tcPr>
            <w:tcW w:w="2070" w:type="dxa"/>
          </w:tcPr>
          <w:p w14:paraId="59440EE6" w14:textId="77777777" w:rsidR="00850CF6" w:rsidRPr="0063111E" w:rsidRDefault="00850CF6" w:rsidP="0030287A">
            <w:pPr>
              <w:keepLines/>
              <w:rPr>
                <w:rFonts w:ascii="Times New Roman" w:hAnsi="Times New Roman"/>
                <w:sz w:val="16"/>
              </w:rPr>
            </w:pPr>
          </w:p>
        </w:tc>
        <w:tc>
          <w:tcPr>
            <w:tcW w:w="2994" w:type="dxa"/>
          </w:tcPr>
          <w:p w14:paraId="22FC6872" w14:textId="77777777" w:rsidR="00850CF6" w:rsidRPr="0063111E" w:rsidRDefault="00850CF6" w:rsidP="0030287A">
            <w:pPr>
              <w:keepLines/>
              <w:rPr>
                <w:rFonts w:ascii="Times New Roman" w:hAnsi="Times New Roman"/>
                <w:sz w:val="16"/>
              </w:rPr>
            </w:pPr>
          </w:p>
        </w:tc>
        <w:tc>
          <w:tcPr>
            <w:tcW w:w="1819" w:type="dxa"/>
          </w:tcPr>
          <w:p w14:paraId="483F9D8D" w14:textId="77777777" w:rsidR="00850CF6" w:rsidRPr="0063111E" w:rsidRDefault="00850CF6" w:rsidP="0030287A">
            <w:pPr>
              <w:keepLines/>
              <w:rPr>
                <w:rFonts w:ascii="Times New Roman" w:hAnsi="Times New Roman"/>
                <w:sz w:val="16"/>
              </w:rPr>
            </w:pPr>
          </w:p>
        </w:tc>
        <w:tc>
          <w:tcPr>
            <w:tcW w:w="1407" w:type="dxa"/>
          </w:tcPr>
          <w:p w14:paraId="4B8C16A5" w14:textId="77777777" w:rsidR="00850CF6" w:rsidRPr="0063111E" w:rsidRDefault="00850CF6" w:rsidP="0030287A">
            <w:pPr>
              <w:keepLines/>
              <w:rPr>
                <w:rFonts w:ascii="Times New Roman" w:hAnsi="Times New Roman"/>
                <w:sz w:val="16"/>
              </w:rPr>
            </w:pPr>
          </w:p>
        </w:tc>
        <w:tc>
          <w:tcPr>
            <w:tcW w:w="980" w:type="dxa"/>
          </w:tcPr>
          <w:p w14:paraId="584D8B69" w14:textId="77777777" w:rsidR="00850CF6" w:rsidRPr="0063111E" w:rsidRDefault="00850CF6" w:rsidP="0030287A">
            <w:pPr>
              <w:keepLines/>
              <w:rPr>
                <w:rFonts w:ascii="Times New Roman" w:hAnsi="Times New Roman"/>
                <w:sz w:val="16"/>
              </w:rPr>
            </w:pPr>
          </w:p>
        </w:tc>
      </w:tr>
    </w:tbl>
    <w:p w14:paraId="7E338232" w14:textId="77777777" w:rsidR="00850CF6" w:rsidRPr="0063111E" w:rsidRDefault="00850CF6" w:rsidP="00850CF6">
      <w:pPr>
        <w:spacing w:before="120" w:after="120"/>
        <w:ind w:left="2520"/>
        <w:rPr>
          <w:rFonts w:ascii="Times New Roman" w:hAnsi="Times New Roman"/>
        </w:rPr>
      </w:pPr>
    </w:p>
    <w:p w14:paraId="1916B346" w14:textId="77777777" w:rsidR="00850CF6" w:rsidRPr="0063111E" w:rsidRDefault="00850CF6" w:rsidP="00850CF6">
      <w:pPr>
        <w:keepNext/>
        <w:keepLines/>
        <w:shd w:val="solid" w:color="auto" w:fill="auto"/>
        <w:spacing w:before="240"/>
        <w:ind w:right="7920"/>
        <w:rPr>
          <w:rFonts w:ascii="Times New Roman" w:hAnsi="Times New Roman"/>
          <w:sz w:val="8"/>
        </w:rPr>
      </w:pPr>
    </w:p>
    <w:p w14:paraId="16E848B1" w14:textId="77777777" w:rsidR="00850CF6" w:rsidRPr="0063111E" w:rsidRDefault="00850CF6" w:rsidP="00850CF6">
      <w:pPr>
        <w:pStyle w:val="3"/>
      </w:pPr>
      <w:bookmarkStart w:id="96" w:name="_Toc535657404"/>
      <w:bookmarkStart w:id="97" w:name="_Toc535750523"/>
      <w:bookmarkStart w:id="98" w:name="_Toc10631944"/>
      <w:bookmarkStart w:id="99" w:name="_Toc353175480"/>
      <w:bookmarkStart w:id="100" w:name="_Toc353175971"/>
      <w:bookmarkStart w:id="101" w:name="_Toc455645684"/>
      <w:r w:rsidRPr="0063111E">
        <w:rPr>
          <w:rFonts w:hint="eastAsia"/>
        </w:rPr>
        <w:t>已结问题</w:t>
      </w:r>
      <w:bookmarkEnd w:id="96"/>
      <w:bookmarkEnd w:id="97"/>
      <w:bookmarkEnd w:id="98"/>
      <w:bookmarkEnd w:id="99"/>
      <w:bookmarkEnd w:id="100"/>
      <w:bookmarkEnd w:id="101"/>
    </w:p>
    <w:p w14:paraId="683973FB" w14:textId="77777777" w:rsidR="00850CF6" w:rsidRPr="0063111E" w:rsidRDefault="00850CF6" w:rsidP="00850CF6">
      <w:pPr>
        <w:spacing w:before="120" w:after="120"/>
        <w:ind w:left="2520" w:hanging="1080"/>
        <w:rPr>
          <w:rFonts w:ascii="Times New Roman" w:hAnsi="Times New Roman"/>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850CF6" w:rsidRPr="0063111E" w14:paraId="1E32C00C" w14:textId="77777777" w:rsidTr="0030287A">
        <w:trPr>
          <w:tblHeader/>
        </w:trPr>
        <w:tc>
          <w:tcPr>
            <w:tcW w:w="900" w:type="dxa"/>
            <w:tcBorders>
              <w:top w:val="single" w:sz="12" w:space="0" w:color="auto"/>
              <w:bottom w:val="single" w:sz="6" w:space="0" w:color="auto"/>
              <w:right w:val="nil"/>
            </w:tcBorders>
            <w:shd w:val="pct10" w:color="auto" w:fill="auto"/>
          </w:tcPr>
          <w:p w14:paraId="7F236189"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序号</w:t>
            </w:r>
          </w:p>
        </w:tc>
        <w:tc>
          <w:tcPr>
            <w:tcW w:w="2183" w:type="dxa"/>
            <w:tcBorders>
              <w:top w:val="single" w:sz="12" w:space="0" w:color="auto"/>
              <w:left w:val="nil"/>
              <w:bottom w:val="single" w:sz="6" w:space="0" w:color="auto"/>
              <w:right w:val="nil"/>
            </w:tcBorders>
            <w:shd w:val="pct10" w:color="auto" w:fill="auto"/>
          </w:tcPr>
          <w:p w14:paraId="0B61C08E"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问题</w:t>
            </w:r>
          </w:p>
        </w:tc>
        <w:tc>
          <w:tcPr>
            <w:tcW w:w="2857" w:type="dxa"/>
            <w:tcBorders>
              <w:top w:val="single" w:sz="12" w:space="0" w:color="auto"/>
              <w:left w:val="nil"/>
              <w:bottom w:val="single" w:sz="6" w:space="0" w:color="auto"/>
              <w:right w:val="nil"/>
            </w:tcBorders>
            <w:shd w:val="pct10" w:color="auto" w:fill="auto"/>
          </w:tcPr>
          <w:p w14:paraId="4024BDC2"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解决方案</w:t>
            </w:r>
          </w:p>
        </w:tc>
        <w:tc>
          <w:tcPr>
            <w:tcW w:w="1816" w:type="dxa"/>
            <w:tcBorders>
              <w:top w:val="single" w:sz="12" w:space="0" w:color="auto"/>
              <w:left w:val="nil"/>
              <w:bottom w:val="single" w:sz="6" w:space="0" w:color="auto"/>
              <w:right w:val="nil"/>
            </w:tcBorders>
            <w:shd w:val="pct10" w:color="auto" w:fill="auto"/>
          </w:tcPr>
          <w:p w14:paraId="5C90A1D4"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负责人</w:t>
            </w:r>
          </w:p>
        </w:tc>
        <w:tc>
          <w:tcPr>
            <w:tcW w:w="1405" w:type="dxa"/>
            <w:tcBorders>
              <w:top w:val="single" w:sz="12" w:space="0" w:color="auto"/>
              <w:left w:val="nil"/>
              <w:bottom w:val="single" w:sz="6" w:space="0" w:color="auto"/>
              <w:right w:val="nil"/>
            </w:tcBorders>
            <w:shd w:val="pct10" w:color="auto" w:fill="auto"/>
          </w:tcPr>
          <w:p w14:paraId="339D2080"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目标日期</w:t>
            </w:r>
          </w:p>
        </w:tc>
        <w:tc>
          <w:tcPr>
            <w:tcW w:w="1009" w:type="dxa"/>
            <w:tcBorders>
              <w:top w:val="single" w:sz="12" w:space="0" w:color="auto"/>
              <w:left w:val="nil"/>
              <w:bottom w:val="single" w:sz="6" w:space="0" w:color="auto"/>
              <w:right w:val="single" w:sz="12" w:space="0" w:color="auto"/>
            </w:tcBorders>
            <w:shd w:val="pct10" w:color="auto" w:fill="auto"/>
          </w:tcPr>
          <w:p w14:paraId="2DF4AA37" w14:textId="77777777" w:rsidR="00850CF6" w:rsidRPr="0063111E" w:rsidRDefault="00850CF6" w:rsidP="0030287A">
            <w:pPr>
              <w:keepLines/>
              <w:spacing w:before="120" w:after="120"/>
              <w:rPr>
                <w:rFonts w:ascii="Times New Roman" w:hAnsi="Times New Roman"/>
                <w:b/>
                <w:sz w:val="18"/>
              </w:rPr>
            </w:pPr>
            <w:r w:rsidRPr="0063111E">
              <w:rPr>
                <w:rFonts w:ascii="Times New Roman" w:hAnsi="Times New Roman" w:hint="eastAsia"/>
                <w:b/>
                <w:sz w:val="16"/>
              </w:rPr>
              <w:t>实际日期</w:t>
            </w:r>
          </w:p>
        </w:tc>
      </w:tr>
      <w:tr w:rsidR="00850CF6" w:rsidRPr="0063111E" w14:paraId="33437C16" w14:textId="77777777" w:rsidTr="0030287A">
        <w:trPr>
          <w:trHeight w:hRule="exact" w:val="60"/>
        </w:trPr>
        <w:tc>
          <w:tcPr>
            <w:tcW w:w="900" w:type="dxa"/>
            <w:tcBorders>
              <w:top w:val="nil"/>
              <w:left w:val="nil"/>
              <w:bottom w:val="single" w:sz="6" w:space="0" w:color="auto"/>
              <w:right w:val="nil"/>
            </w:tcBorders>
            <w:shd w:val="pct50" w:color="auto" w:fill="auto"/>
          </w:tcPr>
          <w:p w14:paraId="1BFE4B74" w14:textId="77777777" w:rsidR="00850CF6" w:rsidRPr="0063111E" w:rsidRDefault="00850CF6" w:rsidP="0030287A">
            <w:pPr>
              <w:keepLines/>
              <w:rPr>
                <w:rFonts w:ascii="Times New Roman" w:hAnsi="Times New Roman"/>
                <w:sz w:val="16"/>
              </w:rPr>
            </w:pPr>
          </w:p>
        </w:tc>
        <w:tc>
          <w:tcPr>
            <w:tcW w:w="2183" w:type="dxa"/>
            <w:tcBorders>
              <w:top w:val="nil"/>
              <w:left w:val="nil"/>
              <w:bottom w:val="single" w:sz="6" w:space="0" w:color="auto"/>
              <w:right w:val="nil"/>
            </w:tcBorders>
            <w:shd w:val="pct50" w:color="auto" w:fill="auto"/>
          </w:tcPr>
          <w:p w14:paraId="05A1525F" w14:textId="77777777" w:rsidR="00850CF6" w:rsidRPr="0063111E" w:rsidRDefault="00850CF6" w:rsidP="0030287A">
            <w:pPr>
              <w:keepLines/>
              <w:rPr>
                <w:rFonts w:ascii="Times New Roman" w:hAnsi="Times New Roman"/>
                <w:sz w:val="16"/>
              </w:rPr>
            </w:pPr>
          </w:p>
        </w:tc>
        <w:tc>
          <w:tcPr>
            <w:tcW w:w="2857" w:type="dxa"/>
            <w:tcBorders>
              <w:top w:val="nil"/>
              <w:left w:val="nil"/>
              <w:bottom w:val="single" w:sz="6" w:space="0" w:color="auto"/>
              <w:right w:val="nil"/>
            </w:tcBorders>
            <w:shd w:val="pct50" w:color="auto" w:fill="auto"/>
          </w:tcPr>
          <w:p w14:paraId="18E1C6F4" w14:textId="77777777" w:rsidR="00850CF6" w:rsidRPr="0063111E" w:rsidRDefault="00850CF6" w:rsidP="0030287A">
            <w:pPr>
              <w:keepLines/>
              <w:rPr>
                <w:rFonts w:ascii="Times New Roman" w:hAnsi="Times New Roman"/>
                <w:sz w:val="16"/>
              </w:rPr>
            </w:pPr>
          </w:p>
        </w:tc>
        <w:tc>
          <w:tcPr>
            <w:tcW w:w="1816" w:type="dxa"/>
            <w:tcBorders>
              <w:top w:val="nil"/>
              <w:left w:val="nil"/>
              <w:bottom w:val="single" w:sz="6" w:space="0" w:color="auto"/>
              <w:right w:val="nil"/>
            </w:tcBorders>
            <w:shd w:val="pct50" w:color="auto" w:fill="auto"/>
          </w:tcPr>
          <w:p w14:paraId="289A3A36" w14:textId="77777777" w:rsidR="00850CF6" w:rsidRPr="0063111E" w:rsidRDefault="00850CF6" w:rsidP="0030287A">
            <w:pPr>
              <w:keepLines/>
              <w:rPr>
                <w:rFonts w:ascii="Times New Roman" w:hAnsi="Times New Roman"/>
                <w:sz w:val="16"/>
              </w:rPr>
            </w:pPr>
          </w:p>
        </w:tc>
        <w:tc>
          <w:tcPr>
            <w:tcW w:w="1405" w:type="dxa"/>
            <w:tcBorders>
              <w:top w:val="nil"/>
              <w:left w:val="nil"/>
              <w:bottom w:val="single" w:sz="6" w:space="0" w:color="auto"/>
              <w:right w:val="nil"/>
            </w:tcBorders>
            <w:shd w:val="pct50" w:color="auto" w:fill="auto"/>
          </w:tcPr>
          <w:p w14:paraId="3FB7EC9A" w14:textId="77777777" w:rsidR="00850CF6" w:rsidRPr="0063111E" w:rsidRDefault="00850CF6" w:rsidP="0030287A">
            <w:pPr>
              <w:keepLines/>
              <w:rPr>
                <w:rFonts w:ascii="Times New Roman" w:hAnsi="Times New Roman"/>
                <w:sz w:val="16"/>
              </w:rPr>
            </w:pPr>
          </w:p>
        </w:tc>
        <w:tc>
          <w:tcPr>
            <w:tcW w:w="1009" w:type="dxa"/>
            <w:tcBorders>
              <w:top w:val="nil"/>
              <w:left w:val="nil"/>
              <w:bottom w:val="single" w:sz="6" w:space="0" w:color="auto"/>
              <w:right w:val="nil"/>
            </w:tcBorders>
            <w:shd w:val="pct50" w:color="auto" w:fill="auto"/>
          </w:tcPr>
          <w:p w14:paraId="0DFCB8A0" w14:textId="77777777" w:rsidR="00850CF6" w:rsidRPr="0063111E" w:rsidRDefault="00850CF6" w:rsidP="0030287A">
            <w:pPr>
              <w:keepLines/>
              <w:rPr>
                <w:rFonts w:ascii="Times New Roman" w:hAnsi="Times New Roman"/>
                <w:sz w:val="16"/>
              </w:rPr>
            </w:pPr>
          </w:p>
        </w:tc>
      </w:tr>
      <w:tr w:rsidR="00850CF6" w:rsidRPr="0063111E" w14:paraId="1EEDDFCF" w14:textId="77777777" w:rsidTr="0030287A">
        <w:tc>
          <w:tcPr>
            <w:tcW w:w="900" w:type="dxa"/>
            <w:tcBorders>
              <w:top w:val="nil"/>
            </w:tcBorders>
          </w:tcPr>
          <w:p w14:paraId="3EFC270B" w14:textId="77777777" w:rsidR="00850CF6" w:rsidRPr="0063111E" w:rsidRDefault="00850CF6" w:rsidP="0030287A">
            <w:pPr>
              <w:keepLines/>
              <w:rPr>
                <w:rFonts w:ascii="Times New Roman" w:hAnsi="Times New Roman"/>
                <w:sz w:val="16"/>
              </w:rPr>
            </w:pPr>
          </w:p>
        </w:tc>
        <w:tc>
          <w:tcPr>
            <w:tcW w:w="2183" w:type="dxa"/>
            <w:tcBorders>
              <w:top w:val="nil"/>
            </w:tcBorders>
          </w:tcPr>
          <w:p w14:paraId="6A729CAC" w14:textId="77777777" w:rsidR="00850CF6" w:rsidRPr="0063111E" w:rsidRDefault="00850CF6" w:rsidP="0030287A">
            <w:pPr>
              <w:keepLines/>
              <w:rPr>
                <w:rFonts w:ascii="Times New Roman" w:hAnsi="Times New Roman"/>
                <w:sz w:val="16"/>
              </w:rPr>
            </w:pPr>
          </w:p>
        </w:tc>
        <w:tc>
          <w:tcPr>
            <w:tcW w:w="2857" w:type="dxa"/>
            <w:tcBorders>
              <w:top w:val="nil"/>
            </w:tcBorders>
          </w:tcPr>
          <w:p w14:paraId="49F15DDB" w14:textId="77777777" w:rsidR="00850CF6" w:rsidRPr="0063111E" w:rsidRDefault="00850CF6" w:rsidP="0030287A">
            <w:pPr>
              <w:keepLines/>
              <w:rPr>
                <w:rFonts w:ascii="Times New Roman" w:hAnsi="Times New Roman"/>
                <w:sz w:val="16"/>
              </w:rPr>
            </w:pPr>
          </w:p>
        </w:tc>
        <w:tc>
          <w:tcPr>
            <w:tcW w:w="1816" w:type="dxa"/>
            <w:tcBorders>
              <w:top w:val="nil"/>
            </w:tcBorders>
          </w:tcPr>
          <w:p w14:paraId="4BAA7F90" w14:textId="77777777" w:rsidR="00850CF6" w:rsidRPr="0063111E" w:rsidRDefault="00850CF6" w:rsidP="0030287A">
            <w:pPr>
              <w:keepLines/>
              <w:rPr>
                <w:rFonts w:ascii="Times New Roman" w:hAnsi="Times New Roman"/>
                <w:sz w:val="16"/>
              </w:rPr>
            </w:pPr>
          </w:p>
        </w:tc>
        <w:tc>
          <w:tcPr>
            <w:tcW w:w="1405" w:type="dxa"/>
            <w:tcBorders>
              <w:top w:val="nil"/>
            </w:tcBorders>
          </w:tcPr>
          <w:p w14:paraId="66EC8B74" w14:textId="77777777" w:rsidR="00850CF6" w:rsidRPr="0063111E" w:rsidRDefault="00850CF6" w:rsidP="0030287A">
            <w:pPr>
              <w:keepLines/>
              <w:rPr>
                <w:rFonts w:ascii="Times New Roman" w:hAnsi="Times New Roman"/>
                <w:sz w:val="16"/>
              </w:rPr>
            </w:pPr>
          </w:p>
        </w:tc>
        <w:tc>
          <w:tcPr>
            <w:tcW w:w="1009" w:type="dxa"/>
            <w:tcBorders>
              <w:top w:val="nil"/>
            </w:tcBorders>
          </w:tcPr>
          <w:p w14:paraId="1BAEE0AC" w14:textId="77777777" w:rsidR="00850CF6" w:rsidRPr="0063111E" w:rsidRDefault="00850CF6" w:rsidP="0030287A">
            <w:pPr>
              <w:keepLines/>
              <w:rPr>
                <w:rFonts w:ascii="Times New Roman" w:hAnsi="Times New Roman"/>
                <w:sz w:val="16"/>
              </w:rPr>
            </w:pPr>
          </w:p>
        </w:tc>
      </w:tr>
      <w:tr w:rsidR="00850CF6" w:rsidRPr="0063111E" w14:paraId="77C3127A" w14:textId="77777777" w:rsidTr="0030287A">
        <w:tc>
          <w:tcPr>
            <w:tcW w:w="900" w:type="dxa"/>
            <w:tcBorders>
              <w:top w:val="nil"/>
            </w:tcBorders>
          </w:tcPr>
          <w:p w14:paraId="26AFB9F4" w14:textId="77777777" w:rsidR="00850CF6" w:rsidRPr="0063111E" w:rsidRDefault="00850CF6" w:rsidP="0030287A">
            <w:pPr>
              <w:keepLines/>
              <w:rPr>
                <w:rFonts w:ascii="Times New Roman" w:hAnsi="Times New Roman"/>
                <w:sz w:val="16"/>
              </w:rPr>
            </w:pPr>
          </w:p>
        </w:tc>
        <w:tc>
          <w:tcPr>
            <w:tcW w:w="2183" w:type="dxa"/>
            <w:tcBorders>
              <w:top w:val="nil"/>
            </w:tcBorders>
          </w:tcPr>
          <w:p w14:paraId="3E7D907F" w14:textId="77777777" w:rsidR="00850CF6" w:rsidRPr="0063111E" w:rsidRDefault="00850CF6" w:rsidP="0030287A">
            <w:pPr>
              <w:keepLines/>
              <w:rPr>
                <w:rFonts w:ascii="Times New Roman" w:hAnsi="Times New Roman"/>
                <w:sz w:val="16"/>
              </w:rPr>
            </w:pPr>
          </w:p>
        </w:tc>
        <w:tc>
          <w:tcPr>
            <w:tcW w:w="2857" w:type="dxa"/>
            <w:tcBorders>
              <w:top w:val="nil"/>
            </w:tcBorders>
          </w:tcPr>
          <w:p w14:paraId="721D1D38" w14:textId="77777777" w:rsidR="00850CF6" w:rsidRPr="0063111E" w:rsidRDefault="00850CF6" w:rsidP="0030287A">
            <w:pPr>
              <w:keepLines/>
              <w:rPr>
                <w:rFonts w:ascii="Times New Roman" w:hAnsi="Times New Roman"/>
                <w:sz w:val="16"/>
              </w:rPr>
            </w:pPr>
          </w:p>
        </w:tc>
        <w:tc>
          <w:tcPr>
            <w:tcW w:w="1816" w:type="dxa"/>
            <w:tcBorders>
              <w:top w:val="nil"/>
            </w:tcBorders>
          </w:tcPr>
          <w:p w14:paraId="61F6D950" w14:textId="77777777" w:rsidR="00850CF6" w:rsidRPr="0063111E" w:rsidRDefault="00850CF6" w:rsidP="0030287A">
            <w:pPr>
              <w:keepLines/>
              <w:rPr>
                <w:rFonts w:ascii="Times New Roman" w:hAnsi="Times New Roman"/>
                <w:sz w:val="16"/>
              </w:rPr>
            </w:pPr>
          </w:p>
        </w:tc>
        <w:tc>
          <w:tcPr>
            <w:tcW w:w="1405" w:type="dxa"/>
            <w:tcBorders>
              <w:top w:val="nil"/>
            </w:tcBorders>
          </w:tcPr>
          <w:p w14:paraId="55FBC886" w14:textId="77777777" w:rsidR="00850CF6" w:rsidRPr="0063111E" w:rsidRDefault="00850CF6" w:rsidP="0030287A">
            <w:pPr>
              <w:keepLines/>
              <w:rPr>
                <w:rFonts w:ascii="Times New Roman" w:hAnsi="Times New Roman"/>
                <w:sz w:val="16"/>
              </w:rPr>
            </w:pPr>
          </w:p>
        </w:tc>
        <w:tc>
          <w:tcPr>
            <w:tcW w:w="1009" w:type="dxa"/>
            <w:tcBorders>
              <w:top w:val="nil"/>
            </w:tcBorders>
          </w:tcPr>
          <w:p w14:paraId="37489D30" w14:textId="77777777" w:rsidR="00850CF6" w:rsidRPr="0063111E" w:rsidRDefault="00850CF6" w:rsidP="0030287A">
            <w:pPr>
              <w:keepLines/>
              <w:rPr>
                <w:rFonts w:ascii="Times New Roman" w:hAnsi="Times New Roman"/>
                <w:sz w:val="16"/>
              </w:rPr>
            </w:pPr>
          </w:p>
        </w:tc>
      </w:tr>
      <w:tr w:rsidR="00850CF6" w:rsidRPr="0063111E" w14:paraId="6A070FE3" w14:textId="77777777" w:rsidTr="0030287A">
        <w:tc>
          <w:tcPr>
            <w:tcW w:w="900" w:type="dxa"/>
            <w:tcBorders>
              <w:top w:val="nil"/>
            </w:tcBorders>
          </w:tcPr>
          <w:p w14:paraId="11A8BC92" w14:textId="77777777" w:rsidR="00850CF6" w:rsidRPr="0063111E" w:rsidRDefault="00850CF6" w:rsidP="0030287A">
            <w:pPr>
              <w:keepLines/>
              <w:rPr>
                <w:rFonts w:ascii="Times New Roman" w:hAnsi="Times New Roman"/>
                <w:sz w:val="16"/>
              </w:rPr>
            </w:pPr>
          </w:p>
        </w:tc>
        <w:tc>
          <w:tcPr>
            <w:tcW w:w="2183" w:type="dxa"/>
            <w:tcBorders>
              <w:top w:val="nil"/>
            </w:tcBorders>
          </w:tcPr>
          <w:p w14:paraId="1156F666" w14:textId="77777777" w:rsidR="00850CF6" w:rsidRPr="0063111E" w:rsidRDefault="00850CF6" w:rsidP="0030287A">
            <w:pPr>
              <w:keepLines/>
              <w:rPr>
                <w:rFonts w:ascii="Times New Roman" w:hAnsi="Times New Roman"/>
                <w:sz w:val="16"/>
              </w:rPr>
            </w:pPr>
          </w:p>
        </w:tc>
        <w:tc>
          <w:tcPr>
            <w:tcW w:w="2857" w:type="dxa"/>
            <w:tcBorders>
              <w:top w:val="nil"/>
            </w:tcBorders>
          </w:tcPr>
          <w:p w14:paraId="503753DC" w14:textId="77777777" w:rsidR="00850CF6" w:rsidRPr="0063111E" w:rsidRDefault="00850CF6" w:rsidP="0030287A">
            <w:pPr>
              <w:keepLines/>
              <w:rPr>
                <w:rFonts w:ascii="Times New Roman" w:hAnsi="Times New Roman"/>
                <w:sz w:val="16"/>
              </w:rPr>
            </w:pPr>
          </w:p>
        </w:tc>
        <w:tc>
          <w:tcPr>
            <w:tcW w:w="1816" w:type="dxa"/>
            <w:tcBorders>
              <w:top w:val="nil"/>
            </w:tcBorders>
          </w:tcPr>
          <w:p w14:paraId="75991096" w14:textId="77777777" w:rsidR="00850CF6" w:rsidRPr="0063111E" w:rsidRDefault="00850CF6" w:rsidP="0030287A">
            <w:pPr>
              <w:keepLines/>
              <w:rPr>
                <w:rFonts w:ascii="Times New Roman" w:hAnsi="Times New Roman"/>
                <w:sz w:val="16"/>
              </w:rPr>
            </w:pPr>
          </w:p>
        </w:tc>
        <w:tc>
          <w:tcPr>
            <w:tcW w:w="1405" w:type="dxa"/>
            <w:tcBorders>
              <w:top w:val="nil"/>
            </w:tcBorders>
          </w:tcPr>
          <w:p w14:paraId="0C1E3964" w14:textId="77777777" w:rsidR="00850CF6" w:rsidRPr="0063111E" w:rsidRDefault="00850CF6" w:rsidP="0030287A">
            <w:pPr>
              <w:keepLines/>
              <w:rPr>
                <w:rFonts w:ascii="Times New Roman" w:hAnsi="Times New Roman"/>
                <w:sz w:val="16"/>
              </w:rPr>
            </w:pPr>
          </w:p>
        </w:tc>
        <w:tc>
          <w:tcPr>
            <w:tcW w:w="1009" w:type="dxa"/>
            <w:tcBorders>
              <w:top w:val="nil"/>
            </w:tcBorders>
          </w:tcPr>
          <w:p w14:paraId="7E8C5E35" w14:textId="77777777" w:rsidR="00850CF6" w:rsidRPr="0063111E" w:rsidRDefault="00850CF6" w:rsidP="0030287A">
            <w:pPr>
              <w:keepLines/>
              <w:rPr>
                <w:rFonts w:ascii="Times New Roman" w:hAnsi="Times New Roman"/>
                <w:sz w:val="16"/>
              </w:rPr>
            </w:pPr>
          </w:p>
        </w:tc>
      </w:tr>
      <w:tr w:rsidR="00850CF6" w:rsidRPr="0063111E" w14:paraId="0D3C7C15" w14:textId="77777777" w:rsidTr="0030287A">
        <w:tc>
          <w:tcPr>
            <w:tcW w:w="900" w:type="dxa"/>
          </w:tcPr>
          <w:p w14:paraId="2BF96264" w14:textId="77777777" w:rsidR="00850CF6" w:rsidRPr="0063111E" w:rsidRDefault="00850CF6" w:rsidP="0030287A">
            <w:pPr>
              <w:keepLines/>
              <w:rPr>
                <w:rFonts w:ascii="Times New Roman" w:hAnsi="Times New Roman"/>
                <w:sz w:val="16"/>
              </w:rPr>
            </w:pPr>
          </w:p>
        </w:tc>
        <w:tc>
          <w:tcPr>
            <w:tcW w:w="2183" w:type="dxa"/>
          </w:tcPr>
          <w:p w14:paraId="19405186" w14:textId="77777777" w:rsidR="00850CF6" w:rsidRPr="0063111E" w:rsidRDefault="00850CF6" w:rsidP="0030287A">
            <w:pPr>
              <w:keepLines/>
              <w:rPr>
                <w:rFonts w:ascii="Times New Roman" w:hAnsi="Times New Roman"/>
                <w:sz w:val="16"/>
              </w:rPr>
            </w:pPr>
          </w:p>
        </w:tc>
        <w:tc>
          <w:tcPr>
            <w:tcW w:w="2857" w:type="dxa"/>
          </w:tcPr>
          <w:p w14:paraId="53844830" w14:textId="77777777" w:rsidR="00850CF6" w:rsidRPr="0063111E" w:rsidRDefault="00850CF6" w:rsidP="0030287A">
            <w:pPr>
              <w:keepLines/>
              <w:rPr>
                <w:rFonts w:ascii="Times New Roman" w:hAnsi="Times New Roman"/>
                <w:sz w:val="16"/>
              </w:rPr>
            </w:pPr>
          </w:p>
        </w:tc>
        <w:tc>
          <w:tcPr>
            <w:tcW w:w="1816" w:type="dxa"/>
          </w:tcPr>
          <w:p w14:paraId="14D2305B" w14:textId="77777777" w:rsidR="00850CF6" w:rsidRPr="0063111E" w:rsidRDefault="00850CF6" w:rsidP="0030287A">
            <w:pPr>
              <w:keepLines/>
              <w:rPr>
                <w:rFonts w:ascii="Times New Roman" w:hAnsi="Times New Roman"/>
                <w:sz w:val="16"/>
              </w:rPr>
            </w:pPr>
          </w:p>
        </w:tc>
        <w:tc>
          <w:tcPr>
            <w:tcW w:w="1405" w:type="dxa"/>
          </w:tcPr>
          <w:p w14:paraId="5E95E182" w14:textId="77777777" w:rsidR="00850CF6" w:rsidRPr="0063111E" w:rsidRDefault="00850CF6" w:rsidP="0030287A">
            <w:pPr>
              <w:keepLines/>
              <w:rPr>
                <w:rFonts w:ascii="Times New Roman" w:hAnsi="Times New Roman"/>
                <w:sz w:val="16"/>
              </w:rPr>
            </w:pPr>
          </w:p>
        </w:tc>
        <w:tc>
          <w:tcPr>
            <w:tcW w:w="1009" w:type="dxa"/>
          </w:tcPr>
          <w:p w14:paraId="36F918E3" w14:textId="77777777" w:rsidR="00850CF6" w:rsidRPr="0063111E" w:rsidRDefault="00850CF6" w:rsidP="0030287A">
            <w:pPr>
              <w:keepLines/>
              <w:rPr>
                <w:rFonts w:ascii="Times New Roman" w:hAnsi="Times New Roman"/>
                <w:sz w:val="16"/>
              </w:rPr>
            </w:pPr>
          </w:p>
        </w:tc>
      </w:tr>
    </w:tbl>
    <w:p w14:paraId="6470ED45" w14:textId="77777777" w:rsidR="00850CF6" w:rsidRPr="0063111E" w:rsidRDefault="00850CF6" w:rsidP="00850CF6">
      <w:pPr>
        <w:spacing w:before="120" w:after="120"/>
        <w:ind w:left="2520" w:hanging="1080"/>
        <w:rPr>
          <w:rFonts w:ascii="Times New Roman" w:hAnsi="Times New Roman"/>
        </w:rPr>
      </w:pPr>
    </w:p>
    <w:p w14:paraId="5B4B6062" w14:textId="77777777" w:rsidR="00850CF6" w:rsidRPr="0063111E" w:rsidRDefault="00850CF6" w:rsidP="00850CF6">
      <w:pPr>
        <w:spacing w:before="120" w:after="120"/>
        <w:ind w:left="2520"/>
        <w:rPr>
          <w:rFonts w:ascii="Times New Roman" w:hAnsi="Times New Roman"/>
        </w:rPr>
      </w:pPr>
    </w:p>
    <w:p w14:paraId="75BD7427" w14:textId="77777777" w:rsidR="00596F77" w:rsidRDefault="00596F77"/>
    <w:sectPr w:rsidR="00596F77" w:rsidSect="0030287A">
      <w:headerReference w:type="default" r:id="rId14"/>
      <w:footerReference w:type="even" r:id="rId15"/>
      <w:headerReference w:type="first" r:id="rId16"/>
      <w:footerReference w:type="first" r:id="rId17"/>
      <w:pgSz w:w="11907" w:h="16834" w:code="1"/>
      <w:pgMar w:top="720" w:right="720" w:bottom="1077" w:left="720" w:header="431" w:footer="431" w:gutter="357"/>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B2B55" w14:textId="77777777" w:rsidR="0077113E" w:rsidRDefault="0077113E">
      <w:r>
        <w:separator/>
      </w:r>
    </w:p>
  </w:endnote>
  <w:endnote w:type="continuationSeparator" w:id="0">
    <w:p w14:paraId="76E7F425" w14:textId="77777777" w:rsidR="0077113E" w:rsidRDefault="0077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D6FE2" w14:textId="77777777" w:rsidR="0030287A" w:rsidRDefault="0030287A" w:rsidP="0030287A">
    <w:pPr>
      <w:pStyle w:val="a4"/>
      <w:tabs>
        <w:tab w:val="right" w:pos="10440"/>
      </w:tabs>
    </w:pPr>
    <w:r w:rsidRPr="004C7DF7">
      <w:rPr>
        <w:rFonts w:hint="eastAsia"/>
      </w:rPr>
      <w:t>第</w:t>
    </w:r>
    <w:r>
      <w:fldChar w:fldCharType="begin"/>
    </w:r>
    <w:r>
      <w:instrText xml:space="preserve"> PAGE   \* MERGEFORMAT </w:instrText>
    </w:r>
    <w:r>
      <w:fldChar w:fldCharType="separate"/>
    </w:r>
    <w:r w:rsidR="003A4C8A" w:rsidRPr="003A4C8A">
      <w:rPr>
        <w:noProof/>
        <w:lang w:val="zh-CN"/>
      </w:rPr>
      <w:t>9</w:t>
    </w:r>
    <w:r>
      <w:fldChar w:fldCharType="end"/>
    </w:r>
    <w:r w:rsidRPr="004C7DF7">
      <w:rPr>
        <w:rFonts w:hint="eastAsia"/>
      </w:rPr>
      <w:t>页</w:t>
    </w:r>
    <w:r w:rsidRPr="004C7DF7">
      <w:rPr>
        <w:rFonts w:hint="eastAsia"/>
      </w:rPr>
      <w:t xml:space="preserve"> </w:t>
    </w:r>
    <w:r w:rsidRPr="004C7DF7">
      <w:rPr>
        <w:rFonts w:hint="eastAsia"/>
      </w:rPr>
      <w:t>共</w:t>
    </w:r>
    <w:r w:rsidRPr="004C7DF7">
      <w:rPr>
        <w:rFonts w:hint="eastAsia"/>
      </w:rPr>
      <w:t xml:space="preserve"> </w:t>
    </w:r>
    <w:fldSimple w:instr=" NUMPAGES ">
      <w:r w:rsidR="003A4C8A">
        <w:rPr>
          <w:noProof/>
        </w:rPr>
        <w:t>11</w:t>
      </w:r>
    </w:fldSimple>
    <w:r w:rsidRPr="004C7DF7">
      <w:rPr>
        <w:rFonts w:hint="eastAsia"/>
      </w:rPr>
      <w:t xml:space="preserve"> </w:t>
    </w:r>
    <w:r w:rsidRPr="004C7DF7">
      <w:rPr>
        <w:rFonts w:hint="eastAsia"/>
      </w:rPr>
      <w:t>页</w:t>
    </w:r>
    <w:r>
      <w:rPr>
        <w:rFonts w:hint="eastAsia"/>
      </w:rPr>
      <w:t xml:space="preserve">                                 </w:t>
    </w:r>
    <w:r>
      <w:rPr>
        <w:rFonts w:hint="eastAsia"/>
      </w:rPr>
      <w:t>财务会计平台</w:t>
    </w:r>
    <w:r>
      <w:rPr>
        <w:rFonts w:hint="eastAsia"/>
      </w:rPr>
      <w:t>_</w:t>
    </w:r>
    <w:r>
      <w:rPr>
        <w:rFonts w:hint="eastAsia"/>
      </w:rPr>
      <w:t>技术需求说明书</w:t>
    </w:r>
    <w:r>
      <w:rPr>
        <w:rFonts w:hint="eastAsia"/>
      </w:rPr>
      <w:t>_</w:t>
    </w:r>
    <w:r>
      <w:rPr>
        <w:rFonts w:hint="eastAsia"/>
      </w:rPr>
      <w:t>大总账批处理接口</w:t>
    </w:r>
    <w:r>
      <w:rPr>
        <w:rFonts w:hint="eastAsia"/>
      </w:rPr>
      <w:t xml:space="preserve">_V1.0                                                                      </w:t>
    </w:r>
    <w:r>
      <w:fldChar w:fldCharType="begin"/>
    </w:r>
    <w:r>
      <w:instrText xml:space="preserve"> DATE \@ "yyyy-MM-dd" </w:instrText>
    </w:r>
    <w:r>
      <w:fldChar w:fldCharType="separate"/>
    </w:r>
    <w:r w:rsidR="00AE6C69">
      <w:rPr>
        <w:noProof/>
      </w:rPr>
      <w:t>2017-01-17</w:t>
    </w:r>
    <w:r>
      <w:fldChar w:fldCharType="end"/>
    </w:r>
    <w:r>
      <w:rPr>
        <w:rFonts w:hint="eastAsia"/>
        <w:sz w:val="18"/>
        <w:szCs w:val="18"/>
      </w:rPr>
      <w:t xml:space="preserve">    </w:t>
    </w:r>
  </w:p>
  <w:p w14:paraId="113A0E8A" w14:textId="77777777" w:rsidR="0030287A" w:rsidRDefault="0030287A" w:rsidP="0030287A">
    <w:pPr>
      <w:pStyle w:val="a4"/>
      <w:tabs>
        <w:tab w:val="center" w:pos="5400"/>
        <w:tab w:val="right" w:pos="10100"/>
        <w:tab w:val="right" w:pos="10440"/>
      </w:tabs>
    </w:pPr>
    <w:r>
      <w:rPr>
        <w:rFonts w:hint="eastAsia"/>
        <w:sz w:val="18"/>
        <w:szCs w:val="18"/>
      </w:rPr>
      <w:t xml:space="preserve"> </w:t>
    </w:r>
  </w:p>
  <w:p w14:paraId="7B4C8B03" w14:textId="77777777" w:rsidR="0030287A" w:rsidRPr="00060998" w:rsidRDefault="0030287A" w:rsidP="0030287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74165" w14:textId="77777777" w:rsidR="0030287A" w:rsidRDefault="0030287A" w:rsidP="0030287A">
    <w:pPr>
      <w:pStyle w:val="a4"/>
      <w:tabs>
        <w:tab w:val="right" w:pos="10440"/>
      </w:tabs>
    </w:pPr>
    <w:r w:rsidRPr="004C7DF7">
      <w:rPr>
        <w:rFonts w:hint="eastAsia"/>
      </w:rPr>
      <w:t>第</w:t>
    </w:r>
    <w:r>
      <w:fldChar w:fldCharType="begin"/>
    </w:r>
    <w:r>
      <w:instrText xml:space="preserve"> PAGE   \* MERGEFORMAT </w:instrText>
    </w:r>
    <w:r>
      <w:fldChar w:fldCharType="separate"/>
    </w:r>
    <w:r w:rsidR="00AE6C69" w:rsidRPr="00AE6C69">
      <w:rPr>
        <w:noProof/>
        <w:lang w:val="zh-CN"/>
      </w:rPr>
      <w:t>1</w:t>
    </w:r>
    <w:r>
      <w:fldChar w:fldCharType="end"/>
    </w:r>
    <w:r w:rsidRPr="004C7DF7">
      <w:rPr>
        <w:rFonts w:hint="eastAsia"/>
      </w:rPr>
      <w:t>页</w:t>
    </w:r>
    <w:r w:rsidRPr="004C7DF7">
      <w:rPr>
        <w:rFonts w:hint="eastAsia"/>
      </w:rPr>
      <w:t xml:space="preserve"> </w:t>
    </w:r>
    <w:r w:rsidRPr="004C7DF7">
      <w:rPr>
        <w:rFonts w:hint="eastAsia"/>
      </w:rPr>
      <w:t>共</w:t>
    </w:r>
    <w:r w:rsidRPr="004C7DF7">
      <w:rPr>
        <w:rFonts w:hint="eastAsia"/>
      </w:rPr>
      <w:t xml:space="preserve"> </w:t>
    </w:r>
    <w:fldSimple w:instr=" NUMPAGES ">
      <w:r w:rsidR="00AE6C69">
        <w:rPr>
          <w:noProof/>
        </w:rPr>
        <w:t>10</w:t>
      </w:r>
    </w:fldSimple>
    <w:r w:rsidRPr="004C7DF7">
      <w:rPr>
        <w:rFonts w:hint="eastAsia"/>
      </w:rPr>
      <w:t xml:space="preserve"> </w:t>
    </w:r>
    <w:r w:rsidRPr="004C7DF7">
      <w:rPr>
        <w:rFonts w:hint="eastAsia"/>
      </w:rPr>
      <w:t>页</w:t>
    </w:r>
    <w:r>
      <w:rPr>
        <w:rFonts w:hint="eastAsia"/>
      </w:rPr>
      <w:t xml:space="preserve">                                            </w:t>
    </w:r>
    <w:r>
      <w:rPr>
        <w:rFonts w:hint="eastAsia"/>
      </w:rPr>
      <w:t>财务会计平台</w:t>
    </w:r>
    <w:r>
      <w:rPr>
        <w:rFonts w:hint="eastAsia"/>
      </w:rPr>
      <w:t>_</w:t>
    </w:r>
    <w:r>
      <w:rPr>
        <w:rFonts w:hint="eastAsia"/>
      </w:rPr>
      <w:t>技术需求说明书</w:t>
    </w:r>
    <w:r>
      <w:rPr>
        <w:rFonts w:hint="eastAsia"/>
      </w:rPr>
      <w:t>_</w:t>
    </w:r>
    <w:r>
      <w:rPr>
        <w:rFonts w:hint="eastAsia"/>
      </w:rPr>
      <w:t>大总账系统会计事件接口</w:t>
    </w:r>
    <w:r>
      <w:rPr>
        <w:rFonts w:hint="eastAsia"/>
      </w:rPr>
      <w:t xml:space="preserve">_V0.6                                                   </w:t>
    </w:r>
    <w:r>
      <w:fldChar w:fldCharType="begin"/>
    </w:r>
    <w:r>
      <w:instrText xml:space="preserve"> DATE \@ "yyyy-MM-dd" </w:instrText>
    </w:r>
    <w:r>
      <w:fldChar w:fldCharType="separate"/>
    </w:r>
    <w:r w:rsidR="00AE6C69">
      <w:rPr>
        <w:noProof/>
      </w:rPr>
      <w:t>2017-01-17</w:t>
    </w:r>
    <w:r>
      <w:fldChar w:fldCharType="end"/>
    </w:r>
  </w:p>
  <w:p w14:paraId="5824B5DA" w14:textId="77777777" w:rsidR="0030287A" w:rsidRPr="00395EA6" w:rsidRDefault="0030287A" w:rsidP="0030287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96035" w14:textId="77777777" w:rsidR="0030287A" w:rsidRDefault="0030287A">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216CC29F" w14:textId="77777777" w:rsidR="0030287A" w:rsidRDefault="0030287A">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CF27" w14:textId="77777777" w:rsidR="0030287A" w:rsidRDefault="0030287A">
    <w:pPr>
      <w:pStyle w:val="a4"/>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F3F6E" w14:textId="77777777" w:rsidR="0077113E" w:rsidRDefault="0077113E">
      <w:r>
        <w:separator/>
      </w:r>
    </w:p>
  </w:footnote>
  <w:footnote w:type="continuationSeparator" w:id="0">
    <w:p w14:paraId="5A1D6F13" w14:textId="77777777" w:rsidR="0077113E" w:rsidRDefault="007711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9FED" w14:textId="77777777" w:rsidR="0030287A" w:rsidRDefault="0030287A" w:rsidP="0030287A">
    <w:pPr>
      <w:pStyle w:val="a5"/>
    </w:pPr>
    <w:r w:rsidRPr="001B44B3">
      <w:rPr>
        <w:rFonts w:ascii="黑体" w:eastAsia="黑体" w:hint="eastAsia"/>
        <w:noProof/>
      </w:rPr>
      <w:drawing>
        <wp:inline distT="0" distB="0" distL="0" distR="0" wp14:anchorId="15E0B83B" wp14:editId="69087B09">
          <wp:extent cx="389890" cy="325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325755"/>
                  </a:xfrm>
                  <a:prstGeom prst="rect">
                    <a:avLst/>
                  </a:prstGeom>
                  <a:noFill/>
                  <a:ln>
                    <a:noFill/>
                  </a:ln>
                </pic:spPr>
              </pic:pic>
            </a:graphicData>
          </a:graphic>
        </wp:inline>
      </w:drawing>
    </w:r>
    <w:r>
      <w:rPr>
        <w:rFonts w:ascii="黑体" w:eastAsia="黑体" w:hint="eastAsia"/>
      </w:rPr>
      <w:t xml:space="preserve">                                  </w:t>
    </w:r>
    <w:r w:rsidRPr="007F2ECB">
      <w:rPr>
        <w:rFonts w:ascii="黑体" w:eastAsia="黑体" w:hint="eastAsia"/>
        <w:sz w:val="21"/>
        <w:szCs w:val="21"/>
      </w:rPr>
      <w:t>浙江省农村信用社联合社</w:t>
    </w:r>
    <w:r>
      <w:rPr>
        <w:rFonts w:hint="eastAsia"/>
      </w:rPr>
      <w:t xml:space="preserve">                  </w:t>
    </w:r>
  </w:p>
  <w:p w14:paraId="2110127A" w14:textId="77777777" w:rsidR="0030287A" w:rsidRPr="00060998" w:rsidRDefault="0030287A">
    <w:pPr>
      <w:pStyle w:val="a5"/>
    </w:pPr>
  </w:p>
  <w:p w14:paraId="00A1A1D3" w14:textId="77777777" w:rsidR="0030287A" w:rsidRDefault="0030287A">
    <w:pPr>
      <w:pStyle w:val="a5"/>
      <w:framePr w:hSpace="187" w:wrap="around" w:vAnchor="text" w:hAnchor="margin" w:xAlign="right" w:y="1"/>
    </w:pPr>
  </w:p>
  <w:p w14:paraId="53C9C46A" w14:textId="77777777" w:rsidR="0030287A" w:rsidRDefault="0030287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DC41D" w14:textId="77777777" w:rsidR="0030287A" w:rsidRDefault="0030287A" w:rsidP="0030287A">
    <w:pPr>
      <w:pStyle w:val="a5"/>
    </w:pPr>
    <w:r w:rsidRPr="001B44B3">
      <w:rPr>
        <w:rFonts w:ascii="黑体" w:eastAsia="黑体" w:hint="eastAsia"/>
        <w:noProof/>
      </w:rPr>
      <w:drawing>
        <wp:inline distT="0" distB="0" distL="0" distR="0" wp14:anchorId="0564ECAD" wp14:editId="0BD86B9D">
          <wp:extent cx="389890" cy="325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325755"/>
                  </a:xfrm>
                  <a:prstGeom prst="rect">
                    <a:avLst/>
                  </a:prstGeom>
                  <a:noFill/>
                  <a:ln>
                    <a:noFill/>
                  </a:ln>
                </pic:spPr>
              </pic:pic>
            </a:graphicData>
          </a:graphic>
        </wp:inline>
      </w:drawing>
    </w:r>
    <w:r>
      <w:rPr>
        <w:rFonts w:ascii="黑体" w:eastAsia="黑体" w:hint="eastAsia"/>
      </w:rPr>
      <w:t xml:space="preserve">                                     </w:t>
    </w:r>
    <w:r w:rsidRPr="007F2ECB">
      <w:rPr>
        <w:rFonts w:ascii="黑体" w:eastAsia="黑体" w:hint="eastAsia"/>
        <w:sz w:val="21"/>
        <w:szCs w:val="21"/>
      </w:rPr>
      <w:t>浙江省农村信用社联合社</w:t>
    </w:r>
    <w:r>
      <w:rPr>
        <w:rFonts w:hint="eastAsia"/>
      </w:rPr>
      <w:t xml:space="preserve">                  </w:t>
    </w:r>
  </w:p>
  <w:p w14:paraId="37E97609" w14:textId="77777777" w:rsidR="0030287A" w:rsidRPr="00060998" w:rsidRDefault="0030287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ADB54" w14:textId="77777777" w:rsidR="0030287A" w:rsidRDefault="0030287A">
    <w:pPr>
      <w:pStyle w:val="a5"/>
    </w:pPr>
    <w:r>
      <w:rPr>
        <w:rFonts w:hint="eastAsia"/>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D7C63" w14:textId="77777777" w:rsidR="0030287A" w:rsidRDefault="0030287A">
    <w:pPr>
      <w:pStyle w:val="a5"/>
    </w:pPr>
    <w:r>
      <w:rPr>
        <w:noProof/>
      </w:rPr>
      <w:drawing>
        <wp:anchor distT="0" distB="0" distL="114300" distR="114300" simplePos="0" relativeHeight="251659264" behindDoc="0" locked="0" layoutInCell="1" allowOverlap="1" wp14:anchorId="08A51372" wp14:editId="3FE7B2BD">
          <wp:simplePos x="0" y="0"/>
          <wp:positionH relativeFrom="column">
            <wp:posOffset>5524500</wp:posOffset>
          </wp:positionH>
          <wp:positionV relativeFrom="paragraph">
            <wp:posOffset>36195</wp:posOffset>
          </wp:positionV>
          <wp:extent cx="838200" cy="304800"/>
          <wp:effectExtent l="0" t="0" r="0" b="0"/>
          <wp:wrapNone/>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6C0CA96" wp14:editId="1D28B2BD">
          <wp:extent cx="826770" cy="34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6770" cy="34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93C39F4"/>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nsid w:val="32C441F7"/>
    <w:multiLevelType w:val="hybridMultilevel"/>
    <w:tmpl w:val="B6FC5264"/>
    <w:lvl w:ilvl="0" w:tplc="04090001">
      <w:start w:val="1"/>
      <w:numFmt w:val="bullet"/>
      <w:lvlText w:val=""/>
      <w:lvlJc w:val="left"/>
      <w:pPr>
        <w:tabs>
          <w:tab w:val="num" w:pos="2121"/>
        </w:tabs>
        <w:ind w:left="2121" w:hanging="420"/>
      </w:pPr>
      <w:rPr>
        <w:rFonts w:ascii="Wingdings" w:hAnsi="Wingdings" w:hint="default"/>
      </w:rPr>
    </w:lvl>
    <w:lvl w:ilvl="1" w:tplc="04090003" w:tentative="1">
      <w:start w:val="1"/>
      <w:numFmt w:val="bullet"/>
      <w:lvlText w:val=""/>
      <w:lvlJc w:val="left"/>
      <w:pPr>
        <w:tabs>
          <w:tab w:val="num" w:pos="2541"/>
        </w:tabs>
        <w:ind w:left="2541" w:hanging="420"/>
      </w:pPr>
      <w:rPr>
        <w:rFonts w:ascii="Wingdings" w:hAnsi="Wingdings" w:hint="default"/>
      </w:rPr>
    </w:lvl>
    <w:lvl w:ilvl="2" w:tplc="04090005" w:tentative="1">
      <w:start w:val="1"/>
      <w:numFmt w:val="bullet"/>
      <w:lvlText w:val=""/>
      <w:lvlJc w:val="left"/>
      <w:pPr>
        <w:tabs>
          <w:tab w:val="num" w:pos="2961"/>
        </w:tabs>
        <w:ind w:left="2961" w:hanging="420"/>
      </w:pPr>
      <w:rPr>
        <w:rFonts w:ascii="Wingdings" w:hAnsi="Wingdings" w:hint="default"/>
      </w:rPr>
    </w:lvl>
    <w:lvl w:ilvl="3" w:tplc="04090001" w:tentative="1">
      <w:start w:val="1"/>
      <w:numFmt w:val="bullet"/>
      <w:lvlText w:val=""/>
      <w:lvlJc w:val="left"/>
      <w:pPr>
        <w:tabs>
          <w:tab w:val="num" w:pos="3381"/>
        </w:tabs>
        <w:ind w:left="3381" w:hanging="420"/>
      </w:pPr>
      <w:rPr>
        <w:rFonts w:ascii="Wingdings" w:hAnsi="Wingdings" w:hint="default"/>
      </w:rPr>
    </w:lvl>
    <w:lvl w:ilvl="4" w:tplc="04090003" w:tentative="1">
      <w:start w:val="1"/>
      <w:numFmt w:val="bullet"/>
      <w:lvlText w:val=""/>
      <w:lvlJc w:val="left"/>
      <w:pPr>
        <w:tabs>
          <w:tab w:val="num" w:pos="3801"/>
        </w:tabs>
        <w:ind w:left="3801" w:hanging="420"/>
      </w:pPr>
      <w:rPr>
        <w:rFonts w:ascii="Wingdings" w:hAnsi="Wingdings" w:hint="default"/>
      </w:rPr>
    </w:lvl>
    <w:lvl w:ilvl="5" w:tplc="04090005" w:tentative="1">
      <w:start w:val="1"/>
      <w:numFmt w:val="bullet"/>
      <w:lvlText w:val=""/>
      <w:lvlJc w:val="left"/>
      <w:pPr>
        <w:tabs>
          <w:tab w:val="num" w:pos="4221"/>
        </w:tabs>
        <w:ind w:left="4221" w:hanging="420"/>
      </w:pPr>
      <w:rPr>
        <w:rFonts w:ascii="Wingdings" w:hAnsi="Wingdings" w:hint="default"/>
      </w:rPr>
    </w:lvl>
    <w:lvl w:ilvl="6" w:tplc="04090001" w:tentative="1">
      <w:start w:val="1"/>
      <w:numFmt w:val="bullet"/>
      <w:lvlText w:val=""/>
      <w:lvlJc w:val="left"/>
      <w:pPr>
        <w:tabs>
          <w:tab w:val="num" w:pos="4641"/>
        </w:tabs>
        <w:ind w:left="4641" w:hanging="420"/>
      </w:pPr>
      <w:rPr>
        <w:rFonts w:ascii="Wingdings" w:hAnsi="Wingdings" w:hint="default"/>
      </w:rPr>
    </w:lvl>
    <w:lvl w:ilvl="7" w:tplc="04090003" w:tentative="1">
      <w:start w:val="1"/>
      <w:numFmt w:val="bullet"/>
      <w:lvlText w:val=""/>
      <w:lvlJc w:val="left"/>
      <w:pPr>
        <w:tabs>
          <w:tab w:val="num" w:pos="5061"/>
        </w:tabs>
        <w:ind w:left="5061" w:hanging="420"/>
      </w:pPr>
      <w:rPr>
        <w:rFonts w:ascii="Wingdings" w:hAnsi="Wingdings" w:hint="default"/>
      </w:rPr>
    </w:lvl>
    <w:lvl w:ilvl="8" w:tplc="04090005" w:tentative="1">
      <w:start w:val="1"/>
      <w:numFmt w:val="bullet"/>
      <w:lvlText w:val=""/>
      <w:lvlJc w:val="left"/>
      <w:pPr>
        <w:tabs>
          <w:tab w:val="num" w:pos="5481"/>
        </w:tabs>
        <w:ind w:left="5481" w:hanging="420"/>
      </w:pPr>
      <w:rPr>
        <w:rFonts w:ascii="Wingdings" w:hAnsi="Wingdings" w:hint="default"/>
      </w:rPr>
    </w:lvl>
  </w:abstractNum>
  <w:abstractNum w:abstractNumId="3">
    <w:nsid w:val="38EA2085"/>
    <w:multiLevelType w:val="hybridMultilevel"/>
    <w:tmpl w:val="735AB3BA"/>
    <w:lvl w:ilvl="0" w:tplc="04090001">
      <w:start w:val="1"/>
      <w:numFmt w:val="bullet"/>
      <w:lvlText w:val=""/>
      <w:lvlJc w:val="left"/>
      <w:pPr>
        <w:tabs>
          <w:tab w:val="num" w:pos="2546"/>
        </w:tabs>
        <w:ind w:left="2546" w:hanging="420"/>
      </w:pPr>
      <w:rPr>
        <w:rFonts w:ascii="Wingdings" w:hAnsi="Wingdings" w:hint="default"/>
      </w:rPr>
    </w:lvl>
    <w:lvl w:ilvl="1" w:tplc="04090003" w:tentative="1">
      <w:start w:val="1"/>
      <w:numFmt w:val="bullet"/>
      <w:lvlText w:val=""/>
      <w:lvlJc w:val="left"/>
      <w:pPr>
        <w:tabs>
          <w:tab w:val="num" w:pos="2966"/>
        </w:tabs>
        <w:ind w:left="2966" w:hanging="420"/>
      </w:pPr>
      <w:rPr>
        <w:rFonts w:ascii="Wingdings" w:hAnsi="Wingdings" w:hint="default"/>
      </w:rPr>
    </w:lvl>
    <w:lvl w:ilvl="2" w:tplc="04090005" w:tentative="1">
      <w:start w:val="1"/>
      <w:numFmt w:val="bullet"/>
      <w:lvlText w:val=""/>
      <w:lvlJc w:val="left"/>
      <w:pPr>
        <w:tabs>
          <w:tab w:val="num" w:pos="3386"/>
        </w:tabs>
        <w:ind w:left="3386" w:hanging="420"/>
      </w:pPr>
      <w:rPr>
        <w:rFonts w:ascii="Wingdings" w:hAnsi="Wingdings" w:hint="default"/>
      </w:rPr>
    </w:lvl>
    <w:lvl w:ilvl="3" w:tplc="04090001" w:tentative="1">
      <w:start w:val="1"/>
      <w:numFmt w:val="bullet"/>
      <w:lvlText w:val=""/>
      <w:lvlJc w:val="left"/>
      <w:pPr>
        <w:tabs>
          <w:tab w:val="num" w:pos="3806"/>
        </w:tabs>
        <w:ind w:left="3806" w:hanging="420"/>
      </w:pPr>
      <w:rPr>
        <w:rFonts w:ascii="Wingdings" w:hAnsi="Wingdings" w:hint="default"/>
      </w:rPr>
    </w:lvl>
    <w:lvl w:ilvl="4" w:tplc="04090003" w:tentative="1">
      <w:start w:val="1"/>
      <w:numFmt w:val="bullet"/>
      <w:lvlText w:val=""/>
      <w:lvlJc w:val="left"/>
      <w:pPr>
        <w:tabs>
          <w:tab w:val="num" w:pos="4226"/>
        </w:tabs>
        <w:ind w:left="4226" w:hanging="420"/>
      </w:pPr>
      <w:rPr>
        <w:rFonts w:ascii="Wingdings" w:hAnsi="Wingdings" w:hint="default"/>
      </w:rPr>
    </w:lvl>
    <w:lvl w:ilvl="5" w:tplc="04090005" w:tentative="1">
      <w:start w:val="1"/>
      <w:numFmt w:val="bullet"/>
      <w:lvlText w:val=""/>
      <w:lvlJc w:val="left"/>
      <w:pPr>
        <w:tabs>
          <w:tab w:val="num" w:pos="4646"/>
        </w:tabs>
        <w:ind w:left="4646" w:hanging="420"/>
      </w:pPr>
      <w:rPr>
        <w:rFonts w:ascii="Wingdings" w:hAnsi="Wingdings" w:hint="default"/>
      </w:rPr>
    </w:lvl>
    <w:lvl w:ilvl="6" w:tplc="04090001" w:tentative="1">
      <w:start w:val="1"/>
      <w:numFmt w:val="bullet"/>
      <w:lvlText w:val=""/>
      <w:lvlJc w:val="left"/>
      <w:pPr>
        <w:tabs>
          <w:tab w:val="num" w:pos="5066"/>
        </w:tabs>
        <w:ind w:left="5066" w:hanging="420"/>
      </w:pPr>
      <w:rPr>
        <w:rFonts w:ascii="Wingdings" w:hAnsi="Wingdings" w:hint="default"/>
      </w:rPr>
    </w:lvl>
    <w:lvl w:ilvl="7" w:tplc="04090003" w:tentative="1">
      <w:start w:val="1"/>
      <w:numFmt w:val="bullet"/>
      <w:lvlText w:val=""/>
      <w:lvlJc w:val="left"/>
      <w:pPr>
        <w:tabs>
          <w:tab w:val="num" w:pos="5486"/>
        </w:tabs>
        <w:ind w:left="5486" w:hanging="420"/>
      </w:pPr>
      <w:rPr>
        <w:rFonts w:ascii="Wingdings" w:hAnsi="Wingdings" w:hint="default"/>
      </w:rPr>
    </w:lvl>
    <w:lvl w:ilvl="8" w:tplc="04090005" w:tentative="1">
      <w:start w:val="1"/>
      <w:numFmt w:val="bullet"/>
      <w:lvlText w:val=""/>
      <w:lvlJc w:val="left"/>
      <w:pPr>
        <w:tabs>
          <w:tab w:val="num" w:pos="5906"/>
        </w:tabs>
        <w:ind w:left="5906" w:hanging="420"/>
      </w:pPr>
      <w:rPr>
        <w:rFonts w:ascii="Wingdings" w:hAnsi="Wingdings" w:hint="default"/>
      </w:rPr>
    </w:lvl>
  </w:abstractNum>
  <w:abstractNum w:abstractNumId="4">
    <w:nsid w:val="427130B0"/>
    <w:multiLevelType w:val="hybridMultilevel"/>
    <w:tmpl w:val="56962F8C"/>
    <w:lvl w:ilvl="0" w:tplc="206E68E4">
      <w:start w:val="1"/>
      <w:numFmt w:val="decimal"/>
      <w:lvlText w:val="%1．"/>
      <w:lvlJc w:val="left"/>
      <w:pPr>
        <w:tabs>
          <w:tab w:val="num" w:pos="2061"/>
        </w:tabs>
        <w:ind w:left="2061" w:hanging="360"/>
      </w:pPr>
      <w:rPr>
        <w:rFonts w:hint="default"/>
      </w:rPr>
    </w:lvl>
    <w:lvl w:ilvl="1" w:tplc="04090019">
      <w:start w:val="1"/>
      <w:numFmt w:val="lowerLetter"/>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5">
    <w:nsid w:val="430C6AF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nsid w:val="46CF2A16"/>
    <w:multiLevelType w:val="hybridMultilevel"/>
    <w:tmpl w:val="5A1675E2"/>
    <w:lvl w:ilvl="0" w:tplc="D0701120">
      <w:start w:val="1"/>
      <w:numFmt w:val="decimal"/>
      <w:lvlText w:val="%1."/>
      <w:lvlJc w:val="left"/>
      <w:pPr>
        <w:ind w:left="2420" w:hanging="360"/>
      </w:pPr>
    </w:lvl>
    <w:lvl w:ilvl="1" w:tplc="04090019">
      <w:start w:val="1"/>
      <w:numFmt w:val="lowerLetter"/>
      <w:lvlText w:val="%2)"/>
      <w:lvlJc w:val="left"/>
      <w:pPr>
        <w:ind w:left="2900" w:hanging="420"/>
      </w:pPr>
    </w:lvl>
    <w:lvl w:ilvl="2" w:tplc="0409001B">
      <w:start w:val="1"/>
      <w:numFmt w:val="lowerRoman"/>
      <w:lvlText w:val="%3."/>
      <w:lvlJc w:val="right"/>
      <w:pPr>
        <w:ind w:left="3320" w:hanging="420"/>
      </w:pPr>
    </w:lvl>
    <w:lvl w:ilvl="3" w:tplc="0409000F">
      <w:start w:val="1"/>
      <w:numFmt w:val="decimal"/>
      <w:lvlText w:val="%4."/>
      <w:lvlJc w:val="left"/>
      <w:pPr>
        <w:ind w:left="3740" w:hanging="420"/>
      </w:pPr>
    </w:lvl>
    <w:lvl w:ilvl="4" w:tplc="04090019">
      <w:start w:val="1"/>
      <w:numFmt w:val="lowerLetter"/>
      <w:lvlText w:val="%5)"/>
      <w:lvlJc w:val="left"/>
      <w:pPr>
        <w:ind w:left="4160" w:hanging="420"/>
      </w:pPr>
    </w:lvl>
    <w:lvl w:ilvl="5" w:tplc="0409001B">
      <w:start w:val="1"/>
      <w:numFmt w:val="lowerRoman"/>
      <w:lvlText w:val="%6."/>
      <w:lvlJc w:val="right"/>
      <w:pPr>
        <w:ind w:left="4580" w:hanging="420"/>
      </w:pPr>
    </w:lvl>
    <w:lvl w:ilvl="6" w:tplc="0409000F">
      <w:start w:val="1"/>
      <w:numFmt w:val="decimal"/>
      <w:lvlText w:val="%7."/>
      <w:lvlJc w:val="left"/>
      <w:pPr>
        <w:ind w:left="5000" w:hanging="420"/>
      </w:pPr>
    </w:lvl>
    <w:lvl w:ilvl="7" w:tplc="04090019">
      <w:start w:val="1"/>
      <w:numFmt w:val="lowerLetter"/>
      <w:lvlText w:val="%8)"/>
      <w:lvlJc w:val="left"/>
      <w:pPr>
        <w:ind w:left="5420" w:hanging="420"/>
      </w:pPr>
    </w:lvl>
    <w:lvl w:ilvl="8" w:tplc="0409001B">
      <w:start w:val="1"/>
      <w:numFmt w:val="lowerRoman"/>
      <w:lvlText w:val="%9."/>
      <w:lvlJc w:val="right"/>
      <w:pPr>
        <w:ind w:left="5840" w:hanging="420"/>
      </w:pPr>
    </w:lvl>
  </w:abstractNum>
  <w:abstractNum w:abstractNumId="7">
    <w:nsid w:val="506458C6"/>
    <w:multiLevelType w:val="hybridMultilevel"/>
    <w:tmpl w:val="FF82D9A4"/>
    <w:lvl w:ilvl="0" w:tplc="00065A92">
      <w:start w:val="1"/>
      <w:numFmt w:val="bullet"/>
      <w:lvlText w:val=""/>
      <w:lvlJc w:val="left"/>
      <w:pPr>
        <w:tabs>
          <w:tab w:val="num" w:pos="2121"/>
        </w:tabs>
        <w:ind w:left="2121" w:hanging="420"/>
      </w:pPr>
      <w:rPr>
        <w:rFonts w:ascii="Wingdings" w:hAnsi="Wingdings" w:hint="default"/>
      </w:rPr>
    </w:lvl>
    <w:lvl w:ilvl="1" w:tplc="04090019" w:tentative="1">
      <w:start w:val="1"/>
      <w:numFmt w:val="bullet"/>
      <w:lvlText w:val=""/>
      <w:lvlJc w:val="left"/>
      <w:pPr>
        <w:tabs>
          <w:tab w:val="num" w:pos="2541"/>
        </w:tabs>
        <w:ind w:left="2541" w:hanging="420"/>
      </w:pPr>
      <w:rPr>
        <w:rFonts w:ascii="Wingdings" w:hAnsi="Wingdings" w:hint="default"/>
      </w:rPr>
    </w:lvl>
    <w:lvl w:ilvl="2" w:tplc="0409001B" w:tentative="1">
      <w:start w:val="1"/>
      <w:numFmt w:val="bullet"/>
      <w:lvlText w:val=""/>
      <w:lvlJc w:val="left"/>
      <w:pPr>
        <w:tabs>
          <w:tab w:val="num" w:pos="2961"/>
        </w:tabs>
        <w:ind w:left="2961" w:hanging="420"/>
      </w:pPr>
      <w:rPr>
        <w:rFonts w:ascii="Wingdings" w:hAnsi="Wingdings" w:hint="default"/>
      </w:rPr>
    </w:lvl>
    <w:lvl w:ilvl="3" w:tplc="0409000F" w:tentative="1">
      <w:start w:val="1"/>
      <w:numFmt w:val="bullet"/>
      <w:lvlText w:val=""/>
      <w:lvlJc w:val="left"/>
      <w:pPr>
        <w:tabs>
          <w:tab w:val="num" w:pos="3381"/>
        </w:tabs>
        <w:ind w:left="3381" w:hanging="420"/>
      </w:pPr>
      <w:rPr>
        <w:rFonts w:ascii="Wingdings" w:hAnsi="Wingdings" w:hint="default"/>
      </w:rPr>
    </w:lvl>
    <w:lvl w:ilvl="4" w:tplc="04090019" w:tentative="1">
      <w:start w:val="1"/>
      <w:numFmt w:val="bullet"/>
      <w:lvlText w:val=""/>
      <w:lvlJc w:val="left"/>
      <w:pPr>
        <w:tabs>
          <w:tab w:val="num" w:pos="3801"/>
        </w:tabs>
        <w:ind w:left="3801" w:hanging="420"/>
      </w:pPr>
      <w:rPr>
        <w:rFonts w:ascii="Wingdings" w:hAnsi="Wingdings" w:hint="default"/>
      </w:rPr>
    </w:lvl>
    <w:lvl w:ilvl="5" w:tplc="0409001B" w:tentative="1">
      <w:start w:val="1"/>
      <w:numFmt w:val="bullet"/>
      <w:lvlText w:val=""/>
      <w:lvlJc w:val="left"/>
      <w:pPr>
        <w:tabs>
          <w:tab w:val="num" w:pos="4221"/>
        </w:tabs>
        <w:ind w:left="4221" w:hanging="420"/>
      </w:pPr>
      <w:rPr>
        <w:rFonts w:ascii="Wingdings" w:hAnsi="Wingdings" w:hint="default"/>
      </w:rPr>
    </w:lvl>
    <w:lvl w:ilvl="6" w:tplc="0409000F" w:tentative="1">
      <w:start w:val="1"/>
      <w:numFmt w:val="bullet"/>
      <w:lvlText w:val=""/>
      <w:lvlJc w:val="left"/>
      <w:pPr>
        <w:tabs>
          <w:tab w:val="num" w:pos="4641"/>
        </w:tabs>
        <w:ind w:left="4641" w:hanging="420"/>
      </w:pPr>
      <w:rPr>
        <w:rFonts w:ascii="Wingdings" w:hAnsi="Wingdings" w:hint="default"/>
      </w:rPr>
    </w:lvl>
    <w:lvl w:ilvl="7" w:tplc="04090019" w:tentative="1">
      <w:start w:val="1"/>
      <w:numFmt w:val="bullet"/>
      <w:lvlText w:val=""/>
      <w:lvlJc w:val="left"/>
      <w:pPr>
        <w:tabs>
          <w:tab w:val="num" w:pos="5061"/>
        </w:tabs>
        <w:ind w:left="5061" w:hanging="420"/>
      </w:pPr>
      <w:rPr>
        <w:rFonts w:ascii="Wingdings" w:hAnsi="Wingdings" w:hint="default"/>
      </w:rPr>
    </w:lvl>
    <w:lvl w:ilvl="8" w:tplc="0409001B" w:tentative="1">
      <w:start w:val="1"/>
      <w:numFmt w:val="bullet"/>
      <w:lvlText w:val=""/>
      <w:lvlJc w:val="left"/>
      <w:pPr>
        <w:tabs>
          <w:tab w:val="num" w:pos="5481"/>
        </w:tabs>
        <w:ind w:left="5481" w:hanging="420"/>
      </w:pPr>
      <w:rPr>
        <w:rFonts w:ascii="Wingdings" w:hAnsi="Wingdings" w:hint="default"/>
      </w:rPr>
    </w:lvl>
  </w:abstractNum>
  <w:num w:numId="1">
    <w:abstractNumId w:val="5"/>
  </w:num>
  <w:num w:numId="2">
    <w:abstractNumId w:val="0"/>
    <w:lvlOverride w:ilvl="0">
      <w:lvl w:ilvl="0">
        <w:start w:val="1"/>
        <w:numFmt w:val="bullet"/>
        <w:lvlText w:val=""/>
        <w:legacy w:legacy="1" w:legacySpace="0" w:legacyIndent="216"/>
        <w:lvlJc w:val="left"/>
        <w:pPr>
          <w:ind w:left="3096" w:hanging="216"/>
        </w:pPr>
        <w:rPr>
          <w:rFonts w:ascii="Symbol" w:hAnsi="Symbol" w:hint="default"/>
        </w:rPr>
      </w:lvl>
    </w:lvlOverride>
  </w:num>
  <w:num w:numId="3">
    <w:abstractNumId w:val="1"/>
  </w:num>
  <w:num w:numId="4">
    <w:abstractNumId w:val="7"/>
  </w:num>
  <w:num w:numId="5">
    <w:abstractNumId w:val="2"/>
  </w:num>
  <w:num w:numId="6">
    <w:abstractNumId w:val="4"/>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F6"/>
    <w:rsid w:val="00100D0E"/>
    <w:rsid w:val="0030287A"/>
    <w:rsid w:val="003A4C8A"/>
    <w:rsid w:val="00596F77"/>
    <w:rsid w:val="00717FC2"/>
    <w:rsid w:val="0077113E"/>
    <w:rsid w:val="007765CD"/>
    <w:rsid w:val="007F3F68"/>
    <w:rsid w:val="00850CF6"/>
    <w:rsid w:val="009778B5"/>
    <w:rsid w:val="00993B73"/>
    <w:rsid w:val="00AE6C69"/>
    <w:rsid w:val="00BD409D"/>
    <w:rsid w:val="00C277C7"/>
    <w:rsid w:val="00E00CDF"/>
    <w:rsid w:val="00F90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4FB61"/>
  <w15:chartTrackingRefBased/>
  <w15:docId w15:val="{405189B7-65A2-4E7D-B56E-F0068034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CF6"/>
    <w:rPr>
      <w:rFonts w:ascii="Book Antiqua" w:eastAsia="宋体" w:hAnsi="Book Antiqua" w:cs="Times New Roman"/>
      <w:kern w:val="0"/>
      <w:sz w:val="20"/>
      <w:szCs w:val="20"/>
    </w:rPr>
  </w:style>
  <w:style w:type="paragraph" w:styleId="2">
    <w:name w:val="heading 2"/>
    <w:aliases w:val="HD2"/>
    <w:basedOn w:val="a0"/>
    <w:next w:val="a0"/>
    <w:link w:val="2Char"/>
    <w:qFormat/>
    <w:rsid w:val="00850CF6"/>
    <w:pPr>
      <w:keepNext/>
      <w:keepLines/>
      <w:pageBreakBefore/>
      <w:pBdr>
        <w:top w:val="single" w:sz="48" w:space="4" w:color="auto"/>
      </w:pBdr>
      <w:ind w:left="0"/>
      <w:outlineLvl w:val="1"/>
    </w:pPr>
    <w:rPr>
      <w:b/>
      <w:sz w:val="28"/>
    </w:rPr>
  </w:style>
  <w:style w:type="paragraph" w:styleId="3">
    <w:name w:val="heading 3"/>
    <w:aliases w:val="heading 3,Minor,(A-3),Level 3 Head,H3,h3,3rd level,Heading 3 - old,Fab-3,level_3,PIM 3,BOD 0,sect1.2.3,l3,CT"/>
    <w:basedOn w:val="a0"/>
    <w:next w:val="a0"/>
    <w:link w:val="3Char"/>
    <w:qFormat/>
    <w:rsid w:val="00850CF6"/>
    <w:pPr>
      <w:keepNext/>
      <w:keepLines/>
      <w:ind w:left="0"/>
      <w:outlineLvl w:val="2"/>
    </w:pPr>
    <w:rPr>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D2 Char"/>
    <w:basedOn w:val="a1"/>
    <w:link w:val="2"/>
    <w:rsid w:val="00850CF6"/>
    <w:rPr>
      <w:rFonts w:ascii="Book Antiqua" w:eastAsia="宋体" w:hAnsi="Book Antiqua" w:cs="Times New Roman"/>
      <w:b/>
      <w:kern w:val="0"/>
      <w:sz w:val="28"/>
      <w:szCs w:val="20"/>
    </w:rPr>
  </w:style>
  <w:style w:type="character" w:customStyle="1" w:styleId="3Char">
    <w:name w:val="标题 3 Char"/>
    <w:aliases w:val="heading 3 Char,Minor Char,(A-3) Char,Level 3 Head Char,H3 Char,h3 Char,3rd level Char,Heading 3 - old Char,Fab-3 Char,level_3 Char,PIM 3 Char,BOD 0 Char,sect1.2.3 Char,l3 Char,CT Char"/>
    <w:basedOn w:val="a1"/>
    <w:link w:val="3"/>
    <w:rsid w:val="00850CF6"/>
    <w:rPr>
      <w:rFonts w:ascii="Book Antiqua" w:eastAsia="宋体" w:hAnsi="Book Antiqua" w:cs="Times New Roman"/>
      <w:b/>
      <w:kern w:val="0"/>
      <w:sz w:val="24"/>
      <w:szCs w:val="20"/>
    </w:rPr>
  </w:style>
  <w:style w:type="paragraph" w:styleId="a0">
    <w:name w:val="Body Text"/>
    <w:aliases w:val="body text,?y????×?,????,?y????¡Á?,?y?????,?y????,bt,body text1,body text2,body text3,Body Text 1,建议书标准,ändrad, ändrad,paragraph 2,paragraph 21,t,contents,?y???????¨¬?¡§|?,?y????????¡§???¡ì|?,?y???,?y?????¡§¡é?,?y?????¨¢?,?y???????¨,?y???????¨ Char"/>
    <w:basedOn w:val="a"/>
    <w:link w:val="Char"/>
    <w:rsid w:val="00850CF6"/>
    <w:pPr>
      <w:spacing w:before="120" w:after="120"/>
      <w:ind w:left="2520"/>
    </w:pPr>
  </w:style>
  <w:style w:type="character" w:customStyle="1" w:styleId="Char">
    <w:name w:val="正文文本 Char"/>
    <w:aliases w:val="body text Char,?y????×? Char,???? Char,?y????¡Á? Char,?y????? Char,?y???? Char,bt Char,body text1 Char,body text2 Char,body text3 Char,Body Text 1 Char,建议书标准 Char,ändrad Char, ändrad Char,paragraph 2 Char,paragraph 21 Char,t Char,contents Char"/>
    <w:basedOn w:val="a1"/>
    <w:link w:val="a0"/>
    <w:rsid w:val="00850CF6"/>
    <w:rPr>
      <w:rFonts w:ascii="Book Antiqua" w:eastAsia="宋体" w:hAnsi="Book Antiqua" w:cs="Times New Roman"/>
      <w:kern w:val="0"/>
      <w:sz w:val="20"/>
      <w:szCs w:val="20"/>
    </w:rPr>
  </w:style>
  <w:style w:type="paragraph" w:styleId="30">
    <w:name w:val="toc 3"/>
    <w:basedOn w:val="a"/>
    <w:next w:val="a"/>
    <w:uiPriority w:val="39"/>
    <w:rsid w:val="00850CF6"/>
    <w:pPr>
      <w:tabs>
        <w:tab w:val="right" w:leader="dot" w:pos="10080"/>
      </w:tabs>
      <w:ind w:left="403"/>
    </w:pPr>
    <w:rPr>
      <w:i/>
    </w:rPr>
  </w:style>
  <w:style w:type="paragraph" w:styleId="20">
    <w:name w:val="toc 2"/>
    <w:basedOn w:val="a"/>
    <w:next w:val="a"/>
    <w:uiPriority w:val="39"/>
    <w:rsid w:val="00850CF6"/>
    <w:pPr>
      <w:tabs>
        <w:tab w:val="right" w:leader="dot" w:pos="10080"/>
      </w:tabs>
      <w:spacing w:before="120" w:after="120"/>
      <w:ind w:left="284"/>
    </w:pPr>
  </w:style>
  <w:style w:type="paragraph" w:styleId="a4">
    <w:name w:val="footer"/>
    <w:basedOn w:val="a"/>
    <w:link w:val="Char0"/>
    <w:rsid w:val="00850CF6"/>
    <w:pPr>
      <w:tabs>
        <w:tab w:val="right" w:pos="7920"/>
      </w:tabs>
    </w:pPr>
    <w:rPr>
      <w:sz w:val="16"/>
    </w:rPr>
  </w:style>
  <w:style w:type="character" w:customStyle="1" w:styleId="Char0">
    <w:name w:val="页脚 Char"/>
    <w:basedOn w:val="a1"/>
    <w:link w:val="a4"/>
    <w:rsid w:val="00850CF6"/>
    <w:rPr>
      <w:rFonts w:ascii="Book Antiqua" w:eastAsia="宋体" w:hAnsi="Book Antiqua" w:cs="Times New Roman"/>
      <w:kern w:val="0"/>
      <w:sz w:val="16"/>
      <w:szCs w:val="20"/>
    </w:rPr>
  </w:style>
  <w:style w:type="paragraph" w:styleId="a5">
    <w:name w:val="header"/>
    <w:aliases w:val="Header 1"/>
    <w:basedOn w:val="a"/>
    <w:link w:val="Char1"/>
    <w:rsid w:val="00850CF6"/>
    <w:pPr>
      <w:tabs>
        <w:tab w:val="right" w:pos="10440"/>
      </w:tabs>
    </w:pPr>
    <w:rPr>
      <w:sz w:val="16"/>
    </w:rPr>
  </w:style>
  <w:style w:type="character" w:customStyle="1" w:styleId="Char1">
    <w:name w:val="页眉 Char"/>
    <w:aliases w:val="Header 1 Char"/>
    <w:basedOn w:val="a1"/>
    <w:link w:val="a5"/>
    <w:rsid w:val="00850CF6"/>
    <w:rPr>
      <w:rFonts w:ascii="Book Antiqua" w:eastAsia="宋体" w:hAnsi="Book Antiqua" w:cs="Times New Roman"/>
      <w:kern w:val="0"/>
      <w:sz w:val="16"/>
      <w:szCs w:val="20"/>
    </w:rPr>
  </w:style>
  <w:style w:type="paragraph" w:styleId="a6">
    <w:name w:val="Title"/>
    <w:basedOn w:val="a"/>
    <w:link w:val="Char2"/>
    <w:qFormat/>
    <w:rsid w:val="00850CF6"/>
    <w:pPr>
      <w:keepLines/>
      <w:spacing w:after="120"/>
      <w:ind w:left="2520" w:right="720"/>
    </w:pPr>
    <w:rPr>
      <w:sz w:val="48"/>
    </w:rPr>
  </w:style>
  <w:style w:type="character" w:customStyle="1" w:styleId="Char2">
    <w:name w:val="标题 Char"/>
    <w:basedOn w:val="a1"/>
    <w:link w:val="a6"/>
    <w:rsid w:val="00850CF6"/>
    <w:rPr>
      <w:rFonts w:ascii="Book Antiqua" w:eastAsia="宋体" w:hAnsi="Book Antiqua" w:cs="Times New Roman"/>
      <w:kern w:val="0"/>
      <w:sz w:val="48"/>
      <w:szCs w:val="20"/>
    </w:rPr>
  </w:style>
  <w:style w:type="paragraph" w:customStyle="1" w:styleId="HeadingBar">
    <w:name w:val="Heading Bar"/>
    <w:basedOn w:val="a"/>
    <w:next w:val="3"/>
    <w:rsid w:val="00850CF6"/>
    <w:pPr>
      <w:keepNext/>
      <w:keepLines/>
      <w:shd w:val="solid" w:color="auto" w:fill="auto"/>
      <w:spacing w:before="240"/>
      <w:ind w:right="7920"/>
    </w:pPr>
    <w:rPr>
      <w:color w:val="FFFFFF"/>
      <w:sz w:val="8"/>
    </w:rPr>
  </w:style>
  <w:style w:type="paragraph" w:customStyle="1" w:styleId="TOC1">
    <w:name w:val="TOC 标题1"/>
    <w:basedOn w:val="a"/>
    <w:rsid w:val="00850CF6"/>
    <w:pPr>
      <w:keepNext/>
      <w:pageBreakBefore/>
      <w:pBdr>
        <w:top w:val="single" w:sz="48" w:space="26" w:color="auto"/>
      </w:pBdr>
      <w:spacing w:before="960" w:after="960"/>
      <w:ind w:left="2520"/>
    </w:pPr>
    <w:rPr>
      <w:sz w:val="36"/>
    </w:rPr>
  </w:style>
  <w:style w:type="paragraph" w:customStyle="1" w:styleId="Note">
    <w:name w:val="Note"/>
    <w:basedOn w:val="a0"/>
    <w:rsid w:val="00850CF6"/>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styleId="a7">
    <w:name w:val="page number"/>
    <w:rsid w:val="00850CF6"/>
    <w:rPr>
      <w:rFonts w:ascii="Book Antiqua" w:hAnsi="Book Antiqua"/>
    </w:rPr>
  </w:style>
  <w:style w:type="character" w:styleId="a8">
    <w:name w:val="annotation reference"/>
    <w:basedOn w:val="a1"/>
    <w:uiPriority w:val="99"/>
    <w:semiHidden/>
    <w:unhideWhenUsed/>
    <w:rsid w:val="0030287A"/>
    <w:rPr>
      <w:sz w:val="21"/>
      <w:szCs w:val="21"/>
    </w:rPr>
  </w:style>
  <w:style w:type="paragraph" w:styleId="a9">
    <w:name w:val="annotation text"/>
    <w:basedOn w:val="a"/>
    <w:link w:val="Char3"/>
    <w:uiPriority w:val="99"/>
    <w:semiHidden/>
    <w:unhideWhenUsed/>
    <w:rsid w:val="0030287A"/>
  </w:style>
  <w:style w:type="character" w:customStyle="1" w:styleId="Char3">
    <w:name w:val="批注文字 Char"/>
    <w:basedOn w:val="a1"/>
    <w:link w:val="a9"/>
    <w:uiPriority w:val="99"/>
    <w:semiHidden/>
    <w:rsid w:val="0030287A"/>
    <w:rPr>
      <w:rFonts w:ascii="Book Antiqua" w:eastAsia="宋体" w:hAnsi="Book Antiqua" w:cs="Times New Roman"/>
      <w:kern w:val="0"/>
      <w:sz w:val="20"/>
      <w:szCs w:val="20"/>
    </w:rPr>
  </w:style>
  <w:style w:type="paragraph" w:styleId="aa">
    <w:name w:val="annotation subject"/>
    <w:basedOn w:val="a9"/>
    <w:next w:val="a9"/>
    <w:link w:val="Char4"/>
    <w:uiPriority w:val="99"/>
    <w:semiHidden/>
    <w:unhideWhenUsed/>
    <w:rsid w:val="0030287A"/>
    <w:rPr>
      <w:b/>
      <w:bCs/>
    </w:rPr>
  </w:style>
  <w:style w:type="character" w:customStyle="1" w:styleId="Char4">
    <w:name w:val="批注主题 Char"/>
    <w:basedOn w:val="Char3"/>
    <w:link w:val="aa"/>
    <w:uiPriority w:val="99"/>
    <w:semiHidden/>
    <w:rsid w:val="0030287A"/>
    <w:rPr>
      <w:rFonts w:ascii="Book Antiqua" w:eastAsia="宋体" w:hAnsi="Book Antiqua" w:cs="Times New Roman"/>
      <w:b/>
      <w:bCs/>
      <w:kern w:val="0"/>
      <w:sz w:val="20"/>
      <w:szCs w:val="20"/>
    </w:rPr>
  </w:style>
  <w:style w:type="paragraph" w:styleId="ab">
    <w:name w:val="Balloon Text"/>
    <w:basedOn w:val="a"/>
    <w:link w:val="Char5"/>
    <w:uiPriority w:val="99"/>
    <w:semiHidden/>
    <w:unhideWhenUsed/>
    <w:rsid w:val="0030287A"/>
    <w:rPr>
      <w:sz w:val="18"/>
      <w:szCs w:val="18"/>
    </w:rPr>
  </w:style>
  <w:style w:type="character" w:customStyle="1" w:styleId="Char5">
    <w:name w:val="批注框文本 Char"/>
    <w:basedOn w:val="a1"/>
    <w:link w:val="ab"/>
    <w:uiPriority w:val="99"/>
    <w:semiHidden/>
    <w:rsid w:val="0030287A"/>
    <w:rPr>
      <w:rFonts w:ascii="Book Antiqua" w:eastAsia="宋体" w:hAnsi="Book Antiqu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__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0FBB2-5F55-479E-874D-BBA169E8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9</cp:revision>
  <dcterms:created xsi:type="dcterms:W3CDTF">2016-07-05T07:34:00Z</dcterms:created>
  <dcterms:modified xsi:type="dcterms:W3CDTF">2017-01-17T08:07:00Z</dcterms:modified>
</cp:coreProperties>
</file>