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</w:tcPr>
          <w:p>
            <w:pPr>
              <w:ind w:firstLine="3584" w:firstLineChars="170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前端：学习</w:t>
            </w:r>
          </w:p>
        </w:tc>
      </w:tr>
    </w:tbl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Uncaught ReferenceError: jQuery is not defined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="0" w:right="0" w:firstLine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当引入js文件时，如果需要引入Jquery的js文件，那么一定要将Jquery的js文件引入放在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eastAsia="zh-CN"/>
              </w:rPr>
              <w:t>最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Ajax不能嵌套，但是可以在ajax回调函数里在使用ajax</w:t>
            </w: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="0" w:right="0" w:firstLine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Ajax请求后台报404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1检查是post请求还是get请求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2后台有没有设置post/get请求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3后台是否配置：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>method = { RequestMethod.</w:t>
            </w:r>
            <w:r>
              <w:rPr>
                <w:rFonts w:hint="eastAsia" w:ascii="宋体" w:hAnsi="宋体" w:eastAsia="宋体" w:cs="宋体"/>
                <w:b/>
                <w:i/>
                <w:color w:val="0000C0"/>
                <w:sz w:val="24"/>
                <w:szCs w:val="24"/>
                <w:highlight w:val="white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highlight w:val="white"/>
              </w:rPr>
              <w:t xml:space="preserve"> }, produces = MediaType.</w:t>
            </w:r>
            <w:r>
              <w:rPr>
                <w:rFonts w:hint="eastAsia" w:ascii="宋体" w:hAnsi="宋体" w:eastAsia="宋体" w:cs="宋体"/>
                <w:b/>
                <w:i/>
                <w:color w:val="000000"/>
                <w:sz w:val="24"/>
                <w:szCs w:val="24"/>
                <w:highlight w:val="white"/>
                <w:u w:val="single"/>
              </w:rPr>
              <w:t>APPLICATION_JSON_VALUE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前端页面布局时用float：left/right可以使得块不在独占一行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清除clear:both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"https://www.baidu.com/s?wd=%E5%93%8D%E5%BA%94%E5%BC%8FWeb%E8%AE%BE%E8%AE%A1&amp;tn=44039180_cpr&amp;fenlei=mv6quAkxTZn0IZRqIHckPjm4nH00T1Y3PvP9ujuWujuBryF9ryub0ZwV5Hcvrjm3rH6sPfKWUMw85HfYnjn4nH6sgvPsT6KdThsqpZwYTjCEQLGCpyw9Uz4Bmy-bIi4WUvYETgN-TLwGUv3EnHf1nH6Ln1TYrjm3rHT3P104rf" \t "https://zhidao.baidu.com/question/_blank"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single"/>
                <w:shd w:val="clear" w:fill="FFFFFF"/>
              </w:rPr>
              <w:t>响应式Web设计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是在开发和设计网站过程中产生的一种方式，它的目的是让内容布局能随用户使用显示器的不同而变化。再明确点说，这种设计概念，就是让原本1292像素宽，4栏的内容，能够很好地显示在1025像素宽的用户屏幕上，同时还能自动简化成2栏。当然，让它很好的适应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"https://www.baidu.com/s?wd=%E6%99%BA%E8%83%BD%E6%89%8B%E6%9C%BA&amp;tn=44039180_cpr&amp;fenlei=mv6quAkxTZn0IZRqIHckPjm4nH00T1Y3PvP9ujuWujuBryF9ryub0ZwV5Hcvrjm3rH6sPfKWUMw85HfYnjn4nH6sgvPsT6KdThsqpZwYTjCEQLGCpyw9Uz4Bmy-bIi4WUvYETgN-TLwGUv3EnHf1nH6Ln1TYrjm3rHT3P104rf" \t "https://zhidao.baidu.com/question/_blank"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t>智能手机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和其他种类电脑的屏幕也就成了水到渠成的事了。这种特殊的设计形式就被成为“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"https://www.baidu.com/s?wd=%E5%93%8D%E5%BA%94%E5%BC%8FWeb%E8%AE%BE%E8%AE%A1&amp;tn=44039180_cpr&amp;fenlei=mv6quAkxTZn0IZRqIHckPjm4nH00T1Y3PvP9ujuWujuBryF9ryub0ZwV5Hcvrjm3rH6sPfKWUMw85HfYnjn4nH6sgvPsT6KdThsqpZwYTjCEQLGCpyw9Uz4Bmy-bIi4WUvYETgN-TLwGUv3EnHf1nH6Ln1TYrjm3rHT3P104rf" \t "https://zhidao.baidu.com/question/_blank"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t>响应式Web设计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”。</w:t>
            </w: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5" w:lineRule="atLeast"/>
              <w:ind w:right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"https://www.baidu.com/s?wd=%E5%93%8D%E5%BA%94%E5%BC%8FWeb%E8%AE%BE%E8%AE%A1&amp;tn=44039180_cpr&amp;fenlei=mv6quAkxTZn0IZRqIHckPjm4nH00T1Y3PvP9ujuWujuBryF9ryub0ZwV5Hcvrjm3rH6sPfKWUMw85HfYnjn4nH6sgvPsT6KdThsqpZwYTjCEQLGCpyw9Uz4Bmy-bIi4WUvYETgN-TLwGUv3EnHf1nH6Ln1TYrjm3rHT3P104rf" \t "https://zhidao.baidu.com/question/_blank" </w:instrTex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响应式Web设计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的优点：可以兼容所有尺寸的屏幕，随着手持设备（手机）屏幕尺寸繁多，也有很好的兼容性；而且开发一次，pc版和触屏版，手机版融合为一；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响应式页面设计就是一个网站能够兼容多个终端，而不是为每个终端做一个特定版本。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420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5" w:lineRule="atLeast"/>
              <w:ind w:right="0"/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响应式Web设计的缺点：对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"https://www.baidu.com/s?wd=%E5%89%8D%E7%AB%AF%E5%B7%A5%E7%A8%8B%E5%B8%88&amp;tn=44039180_cpr&amp;fenlei=mv6quAkxTZn0IZRqIHckPjm4nH00T1Y3PvP9ujuWujuBryF9ryub0ZwV5Hcvrjm3rH6sPfKWUMw85HfYnjn4nH6sgvPsT6KdThsqpZwYTjCEQLGCpyw9Uz4Bmy-bIi4WUvYETgN-TLwGUv3EnHf1nH6Ln1TYrjm3rHT3P104rf" \t "https://zhidao.baidu.com/question/_blank" </w:instrTex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t>前端工程师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要求比较高，它的屏幕兼容要求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"https://www.baidu.com/s?wd=%E5%89%8D%E7%AB%AF%E5%B7%A5%E7%A8%8B%E5%B8%88&amp;tn=44039180_cpr&amp;fenlei=mv6quAkxTZn0IZRqIHckPjm4nH00T1Y3PvP9ujuWujuBryF9ryub0ZwV5Hcvrjm3rH6sPfKWUMw85HfYnjn4nH6sgvPsT6KdThsqpZwYTjCEQLGCpyw9Uz4Bmy-bIi4WUvYETgN-TLwGUv3EnHf1nH6Ln1TYrjm3rHT3P104rf" \t "https://zhidao.baidu.com/question/_blank" </w:instrTex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t>前端工程师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对各种浏览器差异性了解比较多，对于大数据展示的门户站点，如果用同一页面，即时浏览器不崩溃，在手机上一个页面，很难滑到最底部，带来操作是十分不方便的，触屏版和手机版对优质信息展示不足。</w:t>
            </w: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综合优缺点：响应式Web设计在企业站点，微型或者小站还是可以用的，对于大中型站点不合适（尤其大信息量展示的）。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206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  <w:t>链接的锚点使用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a标签的name属性！</w:t>
            </w: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和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class</w:t>
            </w: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属性是用来标识标签的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206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  <w:t>前端页面加载顺序：浏览器执行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HTML代码是自上而下的线程过程，&lt;script&gt;作为HTML代码的一部分同样遵循这个原则！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</w:pP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default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执行顺序：在HTML head部分中的JS会在被调用的时候才执行。其他部分的JS会在页面加载的时候被执行。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206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JS在JSP页面中的位置如下：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  <w:drawing>
                <wp:inline distT="0" distB="0" distL="114300" distR="114300">
                  <wp:extent cx="2530475" cy="4990465"/>
                  <wp:effectExtent l="0" t="0" r="3175" b="635"/>
                  <wp:docPr id="2" name="图片 2" descr="20171020163157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1710201631571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499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参加     JS执行顺序.html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it is before !DOCTYPE html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it is before html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it is in html before head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it is after head before body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it is in body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it is after body before &lt;/html&gt;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it is after &lt;/html&gt;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JS执行顺序.html:17 it is in 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206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HTML统一资源定位符：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schema://host.domain:port/path/filename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domain--定义因特网域名，比如伪school.com.cn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5 path--定义服务器上的路径（如果省略，则文档必须位于网站的根目录中）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6 filename--定义文档/资源的名称</w:t>
            </w:r>
          </w:p>
        </w:tc>
        <w:tc>
          <w:tcPr>
            <w:tcW w:w="431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schema--定义因特网服务的类型。最常见的类型是http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leftChars="0"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host--定于域主机（http的默认主机是www）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4  :port--定义主机上的端口号（http的默认端口号是80）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常见scheam:超文本传输协议（http）-以http：//开头的普通网页。不加密。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安全超文本传输协议（https）--安全网页。加密所有的信息交换。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文件传输协议（ftp）--d=用于将文件下载或上传至网站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90" w:lineRule="atLeast"/>
              <w:ind w:right="0" w:rightChars="0"/>
              <w:jc w:val="both"/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File----您计算机上的文件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77393"/>
    <w:multiLevelType w:val="singleLevel"/>
    <w:tmpl w:val="91177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73B0A"/>
    <w:rsid w:val="054633ED"/>
    <w:rsid w:val="10714BD8"/>
    <w:rsid w:val="159C58C7"/>
    <w:rsid w:val="1680403C"/>
    <w:rsid w:val="17847EFA"/>
    <w:rsid w:val="1D7D35CB"/>
    <w:rsid w:val="1FBA57F9"/>
    <w:rsid w:val="23857EBA"/>
    <w:rsid w:val="30243034"/>
    <w:rsid w:val="317C22D1"/>
    <w:rsid w:val="3CDA251F"/>
    <w:rsid w:val="424E4345"/>
    <w:rsid w:val="49F17F65"/>
    <w:rsid w:val="501C2BC2"/>
    <w:rsid w:val="513B5897"/>
    <w:rsid w:val="51ED14F4"/>
    <w:rsid w:val="549F7CE0"/>
    <w:rsid w:val="59B035DA"/>
    <w:rsid w:val="5E270296"/>
    <w:rsid w:val="7F14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2018-03-19T04:42:00Z</dcterms:created>
  <dc:creator>Administrator</dc:creator>
  <cp:lastModifiedBy>拂晓1416059043</cp:lastModifiedBy>
  <dcterms:modified xsi:type="dcterms:W3CDTF">2018-04-07T10:52:37Z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