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E24" w:rsidRPr="00A317AB" w:rsidRDefault="00A317AB" w:rsidP="00A317AB">
      <w:pPr>
        <w:pStyle w:val="1"/>
      </w:pPr>
      <w:r>
        <w:rPr>
          <w:rFonts w:hint="eastAsia"/>
        </w:rPr>
        <w:t>一、</w:t>
      </w:r>
      <w:r w:rsidR="009742B0" w:rsidRPr="004B5E39">
        <w:rPr>
          <w:rFonts w:hint="eastAsia"/>
        </w:rPr>
        <w:t>监控交换机</w:t>
      </w:r>
    </w:p>
    <w:p w:rsidR="00550893" w:rsidRDefault="00550893" w:rsidP="004A40D4">
      <w:r>
        <w:rPr>
          <w:rFonts w:hint="eastAsia"/>
        </w:rPr>
        <w:t>交换机是</w:t>
      </w:r>
      <w:r>
        <w:t>S</w:t>
      </w:r>
      <w:r>
        <w:t>开头</w:t>
      </w:r>
      <w:r w:rsidR="005F46CF">
        <w:rPr>
          <w:rFonts w:hint="eastAsia"/>
        </w:rPr>
        <w:t>，</w:t>
      </w:r>
      <w:r>
        <w:rPr>
          <w:rFonts w:hint="eastAsia"/>
        </w:rPr>
        <w:t>路由器是</w:t>
      </w:r>
      <w:r>
        <w:t>MSR</w:t>
      </w:r>
      <w:r>
        <w:t>开头或者</w:t>
      </w:r>
      <w:r>
        <w:t>AR</w:t>
      </w:r>
      <w:r>
        <w:t>开头</w:t>
      </w:r>
      <w:r w:rsidR="005F46CF">
        <w:rPr>
          <w:rFonts w:hint="eastAsia"/>
        </w:rPr>
        <w:t>，</w:t>
      </w:r>
      <w:r>
        <w:t>AC</w:t>
      </w:r>
      <w:r>
        <w:t>是</w:t>
      </w:r>
      <w:r>
        <w:t>WX</w:t>
      </w:r>
      <w:r>
        <w:t>或者</w:t>
      </w:r>
      <w:r>
        <w:t>AC</w:t>
      </w:r>
      <w:r>
        <w:t>开头</w:t>
      </w:r>
    </w:p>
    <w:p w:rsidR="000A0A1C" w:rsidRDefault="00A317AB" w:rsidP="00A317AB">
      <w:pPr>
        <w:pStyle w:val="2"/>
      </w:pPr>
      <w:r>
        <w:rPr>
          <w:rFonts w:hint="eastAsia"/>
        </w:rPr>
        <w:t>1</w:t>
      </w:r>
      <w:r>
        <w:t>.</w:t>
      </w:r>
      <w:r w:rsidR="000A0A1C">
        <w:rPr>
          <w:rFonts w:hint="eastAsia"/>
        </w:rPr>
        <w:t>配置</w:t>
      </w:r>
      <w:r w:rsidR="000A0A1C">
        <w:rPr>
          <w:rFonts w:hint="eastAsia"/>
        </w:rPr>
        <w:t>SNMP</w:t>
      </w:r>
      <w:r w:rsidR="000A0A1C">
        <w:rPr>
          <w:rFonts w:hint="eastAsia"/>
        </w:rPr>
        <w:t>服务</w:t>
      </w:r>
    </w:p>
    <w:p w:rsidR="00B720CD" w:rsidRDefault="00F46CC0" w:rsidP="004A40D4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B720CD">
        <w:rPr>
          <w:rFonts w:hint="eastAsia"/>
        </w:rPr>
        <w:t>通过</w:t>
      </w:r>
      <w:r w:rsidR="00B720CD">
        <w:rPr>
          <w:rFonts w:hint="eastAsia"/>
        </w:rPr>
        <w:t>t</w:t>
      </w:r>
      <w:r w:rsidR="00B720CD">
        <w:t>el</w:t>
      </w:r>
      <w:r w:rsidR="00B720CD">
        <w:rPr>
          <w:rFonts w:hint="eastAsia"/>
        </w:rPr>
        <w:t>net</w:t>
      </w:r>
      <w:r w:rsidR="00B720CD">
        <w:rPr>
          <w:rFonts w:hint="eastAsia"/>
        </w:rPr>
        <w:t>登录交换机</w:t>
      </w:r>
      <w:r w:rsidR="00572FCD">
        <w:rPr>
          <w:rFonts w:hint="eastAsia"/>
        </w:rPr>
        <w:t>，查看</w:t>
      </w:r>
      <w:r w:rsidR="00572FCD">
        <w:t>SNMP</w:t>
      </w:r>
      <w:r w:rsidR="00572FCD">
        <w:rPr>
          <w:rFonts w:hint="eastAsia"/>
        </w:rPr>
        <w:t>配置</w:t>
      </w:r>
    </w:p>
    <w:p w:rsidR="002D3F48" w:rsidRDefault="002D3F48" w:rsidP="004A40D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3C/HUAWEI</w:t>
      </w:r>
    </w:p>
    <w:p w:rsidR="005F46CF" w:rsidRDefault="005F46CF" w:rsidP="004A40D4">
      <w:r w:rsidRPr="005F46CF">
        <w:t xml:space="preserve">dis cu | in </w:t>
      </w:r>
      <w:proofErr w:type="spellStart"/>
      <w:r w:rsidRPr="005F46CF">
        <w:t>snmp</w:t>
      </w:r>
      <w:proofErr w:type="spellEnd"/>
    </w:p>
    <w:p w:rsidR="00E12B6E" w:rsidRDefault="00E12B6E" w:rsidP="004A40D4">
      <w:r>
        <w:t>s</w:t>
      </w:r>
      <w:r>
        <w:rPr>
          <w:rFonts w:hint="eastAsia"/>
        </w:rPr>
        <w:t>ys</w:t>
      </w:r>
      <w:r>
        <w:t>tem-view</w:t>
      </w:r>
    </w:p>
    <w:p w:rsidR="00EE1EE9" w:rsidRDefault="00EE1EE9" w:rsidP="004A40D4">
      <w:proofErr w:type="spellStart"/>
      <w:r>
        <w:t>snmp</w:t>
      </w:r>
      <w:proofErr w:type="spellEnd"/>
      <w:r>
        <w:t>-agent</w:t>
      </w:r>
    </w:p>
    <w:p w:rsidR="00EE1EE9" w:rsidRDefault="00EE1EE9" w:rsidP="004A40D4">
      <w:proofErr w:type="spellStart"/>
      <w:r>
        <w:t>snmp</w:t>
      </w:r>
      <w:proofErr w:type="spellEnd"/>
      <w:r>
        <w:t xml:space="preserve">-agent community read public       </w:t>
      </w:r>
      <w:r w:rsidR="00EA4DA6">
        <w:t>#</w:t>
      </w:r>
      <w:r>
        <w:t>设置</w:t>
      </w:r>
      <w:proofErr w:type="gramStart"/>
      <w:r>
        <w:t>读团体名</w:t>
      </w:r>
      <w:proofErr w:type="gramEnd"/>
      <w:r>
        <w:t>:public</w:t>
      </w:r>
    </w:p>
    <w:p w:rsidR="00EE1EE9" w:rsidRDefault="00EE1EE9" w:rsidP="004A40D4">
      <w:proofErr w:type="spellStart"/>
      <w:r>
        <w:t>snmp</w:t>
      </w:r>
      <w:proofErr w:type="spellEnd"/>
      <w:r>
        <w:t xml:space="preserve">-agent sys-info version all           </w:t>
      </w:r>
      <w:r w:rsidR="001301F8">
        <w:t>#</w:t>
      </w:r>
      <w:r>
        <w:t>配置</w:t>
      </w:r>
      <w:r>
        <w:t>SNMP</w:t>
      </w:r>
      <w:r>
        <w:t>版本</w:t>
      </w:r>
      <w:r>
        <w:t xml:space="preserve"> </w:t>
      </w:r>
    </w:p>
    <w:p w:rsidR="00EE1EE9" w:rsidRDefault="00EE1EE9" w:rsidP="004A40D4">
      <w:proofErr w:type="spellStart"/>
      <w:r>
        <w:t>snmp</w:t>
      </w:r>
      <w:proofErr w:type="spellEnd"/>
      <w:r>
        <w:t xml:space="preserve">-agent target-host trap address </w:t>
      </w:r>
      <w:proofErr w:type="spellStart"/>
      <w:r>
        <w:t>udp</w:t>
      </w:r>
      <w:proofErr w:type="spellEnd"/>
      <w:r>
        <w:t xml:space="preserve">-domain </w:t>
      </w:r>
      <w:r w:rsidR="00AB03E9">
        <w:t>192.168.100.1</w:t>
      </w:r>
      <w:r>
        <w:t xml:space="preserve"> </w:t>
      </w:r>
      <w:proofErr w:type="spellStart"/>
      <w:r w:rsidR="00200A0B">
        <w:t>udp</w:t>
      </w:r>
      <w:proofErr w:type="spellEnd"/>
      <w:r w:rsidR="00200A0B">
        <w:t xml:space="preserve">-port 161 </w:t>
      </w:r>
      <w:r>
        <w:t xml:space="preserve">params </w:t>
      </w:r>
      <w:proofErr w:type="spellStart"/>
      <w:r>
        <w:t>securityname</w:t>
      </w:r>
      <w:proofErr w:type="spellEnd"/>
      <w:r>
        <w:t xml:space="preserve"> public</w:t>
      </w:r>
    </w:p>
    <w:p w:rsidR="003D510A" w:rsidRDefault="00387395" w:rsidP="00A317AB">
      <w:pPr>
        <w:ind w:firstLine="420"/>
      </w:pPr>
      <w:r>
        <w:t>#</w:t>
      </w:r>
      <w:r w:rsidR="00EE1EE9">
        <w:t>允许向网管工作站</w:t>
      </w:r>
      <w:r w:rsidR="00AB03E9">
        <w:t>192.168.100.1</w:t>
      </w:r>
      <w:r w:rsidR="00EE1EE9">
        <w:t>发送</w:t>
      </w:r>
      <w:r w:rsidR="00EE1EE9">
        <w:t>Trap</w:t>
      </w:r>
      <w:r w:rsidR="00EE1EE9">
        <w:t>报文，使用的团体名为</w:t>
      </w:r>
      <w:r w:rsidR="00EE1EE9">
        <w:t>public</w:t>
      </w:r>
    </w:p>
    <w:p w:rsidR="00D62D11" w:rsidRDefault="00D40BF3" w:rsidP="004A40D4">
      <w:r w:rsidRPr="00D40BF3">
        <w:t xml:space="preserve">undo </w:t>
      </w:r>
      <w:proofErr w:type="spellStart"/>
      <w:r w:rsidRPr="00D40BF3">
        <w:t>snmp</w:t>
      </w:r>
      <w:proofErr w:type="spellEnd"/>
      <w:r w:rsidRPr="00D40BF3">
        <w:t xml:space="preserve">-agent target-host </w:t>
      </w:r>
      <w:r w:rsidR="00AB03E9">
        <w:t>192.168.100.1</w:t>
      </w:r>
      <w:r w:rsidRPr="00D40BF3">
        <w:t xml:space="preserve"> </w:t>
      </w:r>
      <w:proofErr w:type="spellStart"/>
      <w:r w:rsidRPr="00D40BF3">
        <w:t>securityname</w:t>
      </w:r>
      <w:proofErr w:type="spellEnd"/>
      <w:r w:rsidRPr="00D40BF3">
        <w:t xml:space="preserve"> public</w:t>
      </w:r>
      <w:r w:rsidR="00D62D11">
        <w:t xml:space="preserve"> </w:t>
      </w:r>
      <w:r w:rsidR="00A317AB">
        <w:t xml:space="preserve"> </w:t>
      </w:r>
      <w:r w:rsidR="009B31FE">
        <w:t>#</w:t>
      </w:r>
      <w:r w:rsidR="009B31FE">
        <w:rPr>
          <w:rFonts w:hint="eastAsia"/>
        </w:rPr>
        <w:t>删除</w:t>
      </w:r>
    </w:p>
    <w:p w:rsidR="00EE1EE9" w:rsidRDefault="005C2ACD" w:rsidP="004A40D4">
      <w:r>
        <w:rPr>
          <w:rFonts w:hint="eastAsia"/>
        </w:rPr>
        <w:t>s</w:t>
      </w:r>
      <w:r>
        <w:t>ave</w:t>
      </w:r>
      <w:r w:rsidR="00343298">
        <w:t xml:space="preserve">   </w:t>
      </w:r>
      <w:r w:rsidR="00343298">
        <w:rPr>
          <w:rFonts w:hint="eastAsia"/>
        </w:rPr>
        <w:t>#</w:t>
      </w:r>
      <w:r w:rsidR="00343298">
        <w:rPr>
          <w:rFonts w:hint="eastAsia"/>
        </w:rPr>
        <w:t>保存</w:t>
      </w:r>
    </w:p>
    <w:p w:rsidR="003D510A" w:rsidRDefault="003D510A" w:rsidP="004A40D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Ci</w:t>
      </w:r>
      <w:r>
        <w:t>sco/Dell</w:t>
      </w:r>
      <w:r w:rsidR="00ED64C2">
        <w:t>/</w:t>
      </w:r>
      <w:r w:rsidR="00ED64C2">
        <w:rPr>
          <w:rFonts w:hint="eastAsia"/>
        </w:rPr>
        <w:t>锐捷</w:t>
      </w:r>
    </w:p>
    <w:p w:rsidR="00C4788F" w:rsidRDefault="00223DEB" w:rsidP="004A40D4">
      <w:r>
        <w:t>e</w:t>
      </w:r>
      <w:r w:rsidR="00C4788F">
        <w:t>nable</w:t>
      </w:r>
      <w:r w:rsidR="000A635F">
        <w:t xml:space="preserve">            #</w:t>
      </w:r>
      <w:r w:rsidR="000A635F">
        <w:rPr>
          <w:rFonts w:hint="eastAsia"/>
        </w:rPr>
        <w:t>切换特权模式</w:t>
      </w:r>
    </w:p>
    <w:p w:rsidR="00AB03E9" w:rsidRDefault="00AB03E9" w:rsidP="004A40D4">
      <w:r w:rsidRPr="00AB03E9">
        <w:t>show startup-config</w:t>
      </w:r>
      <w:r w:rsidR="002F398C">
        <w:t xml:space="preserve"> </w:t>
      </w:r>
      <w:r w:rsidR="002F398C">
        <w:rPr>
          <w:rFonts w:hint="eastAsia"/>
        </w:rPr>
        <w:t>#</w:t>
      </w:r>
      <w:r w:rsidRPr="00AB03E9">
        <w:t>默认配置</w:t>
      </w:r>
      <w:r w:rsidRPr="00AB03E9">
        <w:t xml:space="preserve">      show running-config</w:t>
      </w:r>
      <w:r w:rsidR="002F398C">
        <w:rPr>
          <w:rFonts w:hint="eastAsia"/>
        </w:rPr>
        <w:t>#</w:t>
      </w:r>
      <w:r w:rsidRPr="00AB03E9">
        <w:t>正在使用配置</w:t>
      </w:r>
    </w:p>
    <w:p w:rsidR="00C4788F" w:rsidRDefault="00C4788F" w:rsidP="004A40D4">
      <w:r>
        <w:t xml:space="preserve">configure terminal       </w:t>
      </w:r>
      <w:r>
        <w:rPr>
          <w:rFonts w:hint="eastAsia"/>
        </w:rPr>
        <w:t>c</w:t>
      </w:r>
      <w:r>
        <w:t>onfigure</w:t>
      </w:r>
      <w:r w:rsidR="00AB03E9">
        <w:t xml:space="preserve">    </w:t>
      </w:r>
      <w:r w:rsidR="00AB03E9">
        <w:rPr>
          <w:rFonts w:hint="eastAsia"/>
        </w:rPr>
        <w:t>#</w:t>
      </w:r>
      <w:r w:rsidR="00AB03E9">
        <w:rPr>
          <w:rFonts w:hint="eastAsia"/>
        </w:rPr>
        <w:t>配置模式</w:t>
      </w:r>
    </w:p>
    <w:p w:rsidR="000A2D3A" w:rsidRDefault="00C4788F" w:rsidP="004A40D4">
      <w:proofErr w:type="spellStart"/>
      <w:r>
        <w:t>snmp</w:t>
      </w:r>
      <w:proofErr w:type="spellEnd"/>
      <w:r>
        <w:t xml:space="preserve">-server community public </w:t>
      </w:r>
      <w:proofErr w:type="spellStart"/>
      <w:r>
        <w:t>ro</w:t>
      </w:r>
      <w:proofErr w:type="spellEnd"/>
      <w:r w:rsidR="00EA4DA6">
        <w:t xml:space="preserve">       </w:t>
      </w:r>
    </w:p>
    <w:p w:rsidR="00C4788F" w:rsidRDefault="000A2D3A" w:rsidP="004A40D4">
      <w:proofErr w:type="spellStart"/>
      <w:r w:rsidRPr="000A2D3A">
        <w:t>ro</w:t>
      </w:r>
      <w:proofErr w:type="spellEnd"/>
      <w:r>
        <w:t>(</w:t>
      </w:r>
      <w:r>
        <w:rPr>
          <w:rFonts w:hint="eastAsia"/>
        </w:rPr>
        <w:t>只读</w:t>
      </w:r>
      <w:r>
        <w:rPr>
          <w:rFonts w:hint="eastAsia"/>
        </w:rPr>
        <w:t>)</w:t>
      </w:r>
      <w:r w:rsidRPr="000A2D3A">
        <w:t>：配置只读通信字符串</w:t>
      </w:r>
      <w:r w:rsidRPr="000A2D3A">
        <w:t xml:space="preserve">    </w:t>
      </w:r>
      <w:proofErr w:type="spellStart"/>
      <w:r w:rsidRPr="000A2D3A">
        <w:t>rw</w:t>
      </w:r>
      <w:proofErr w:type="spellEnd"/>
      <w:r>
        <w:t>(</w:t>
      </w:r>
      <w:r w:rsidRPr="000A2D3A">
        <w:t>读写</w:t>
      </w:r>
      <w:r>
        <w:rPr>
          <w:rFonts w:hint="eastAsia"/>
        </w:rPr>
        <w:t>)</w:t>
      </w:r>
      <w:r w:rsidRPr="000A2D3A">
        <w:t>：配置读写通信字符串</w:t>
      </w:r>
    </w:p>
    <w:p w:rsidR="00C4788F" w:rsidRDefault="00C4788F" w:rsidP="004A40D4">
      <w:proofErr w:type="spellStart"/>
      <w:r>
        <w:lastRenderedPageBreak/>
        <w:t>snmp</w:t>
      </w:r>
      <w:proofErr w:type="spellEnd"/>
      <w:r>
        <w:t>-server host 192.168.10</w:t>
      </w:r>
      <w:r w:rsidR="0000562D">
        <w:t>0</w:t>
      </w:r>
      <w:r>
        <w:t xml:space="preserve">.1 traps </w:t>
      </w:r>
      <w:r>
        <w:rPr>
          <w:rFonts w:hint="eastAsia"/>
        </w:rPr>
        <w:t>ver</w:t>
      </w:r>
      <w:r>
        <w:t>sion 2 public</w:t>
      </w:r>
    </w:p>
    <w:p w:rsidR="00CA2775" w:rsidRDefault="00C4788F" w:rsidP="004A40D4">
      <w:r>
        <w:t>指定路由器</w:t>
      </w:r>
      <w:proofErr w:type="spellStart"/>
      <w:r>
        <w:t>SNMPTrap</w:t>
      </w:r>
      <w:proofErr w:type="spellEnd"/>
      <w:r>
        <w:t>的接收者</w:t>
      </w:r>
      <w:r>
        <w:t>IP-address</w:t>
      </w:r>
      <w:r>
        <w:t>发送</w:t>
      </w:r>
      <w:r>
        <w:t>Trap</w:t>
      </w:r>
      <w:r>
        <w:t>时采用</w:t>
      </w:r>
      <w:proofErr w:type="spellStart"/>
      <w:r>
        <w:t>xxxx</w:t>
      </w:r>
      <w:proofErr w:type="spellEnd"/>
      <w:r>
        <w:t>作为字串</w:t>
      </w:r>
    </w:p>
    <w:p w:rsidR="00980126" w:rsidRDefault="00980126" w:rsidP="004A40D4">
      <w:proofErr w:type="spellStart"/>
      <w:r>
        <w:t>snmp</w:t>
      </w:r>
      <w:proofErr w:type="spellEnd"/>
      <w:r>
        <w:t xml:space="preserve">-server enable traps </w:t>
      </w:r>
      <w:r>
        <w:t>允许路由器将所有类型</w:t>
      </w:r>
      <w:r>
        <w:t>SNMP Trap</w:t>
      </w:r>
      <w:r>
        <w:t>发送出去</w:t>
      </w:r>
    </w:p>
    <w:p w:rsidR="002619FC" w:rsidRDefault="002619FC" w:rsidP="004A40D4">
      <w:r w:rsidRPr="002619FC">
        <w:t xml:space="preserve">no </w:t>
      </w:r>
      <w:proofErr w:type="spellStart"/>
      <w:r w:rsidRPr="002619FC">
        <w:t>snmp</w:t>
      </w:r>
      <w:proofErr w:type="spellEnd"/>
      <w:r w:rsidRPr="002619FC">
        <w:t>-server host 192.168.100.</w:t>
      </w:r>
      <w:r w:rsidR="0000562D">
        <w:t>1</w:t>
      </w:r>
      <w:r w:rsidRPr="002619FC">
        <w:t xml:space="preserve"> traps</w:t>
      </w:r>
      <w:r>
        <w:t xml:space="preserve"> </w:t>
      </w:r>
      <w:r>
        <w:rPr>
          <w:rFonts w:hint="eastAsia"/>
        </w:rPr>
        <w:t>删除</w:t>
      </w:r>
    </w:p>
    <w:p w:rsidR="0096602B" w:rsidRDefault="0096602B" w:rsidP="004A40D4">
      <w:r>
        <w:t>end</w:t>
      </w:r>
      <w:bookmarkStart w:id="0" w:name="_GoBack"/>
      <w:bookmarkEnd w:id="0"/>
    </w:p>
    <w:p w:rsidR="0096602B" w:rsidRDefault="00276E8E" w:rsidP="004A40D4">
      <w:r w:rsidRPr="00D908A4">
        <w:t>copy running-config startup-config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96602B">
        <w:rPr>
          <w:rFonts w:hint="eastAsia"/>
        </w:rPr>
        <w:t>w</w:t>
      </w:r>
      <w:r w:rsidR="0096602B">
        <w:t>rite</w:t>
      </w:r>
      <w:r w:rsidR="00A317AB">
        <w:t xml:space="preserve">   </w:t>
      </w:r>
      <w:r w:rsidR="00A317AB">
        <w:rPr>
          <w:rFonts w:hint="eastAsia"/>
        </w:rPr>
        <w:t>#</w:t>
      </w:r>
      <w:r w:rsidR="00A317AB">
        <w:rPr>
          <w:rFonts w:hint="eastAsia"/>
        </w:rPr>
        <w:t>保存</w:t>
      </w:r>
    </w:p>
    <w:p w:rsidR="004105A5" w:rsidRPr="004105A5" w:rsidRDefault="00A317AB" w:rsidP="00A317AB">
      <w:pPr>
        <w:pStyle w:val="2"/>
      </w:pPr>
      <w:r>
        <w:rPr>
          <w:rFonts w:hint="eastAsia"/>
        </w:rPr>
        <w:t>2</w:t>
      </w:r>
      <w:r>
        <w:t>.</w:t>
      </w:r>
      <w:r w:rsidR="0000562D">
        <w:rPr>
          <w:rFonts w:hint="eastAsia"/>
        </w:rPr>
        <w:t>测试数据</w:t>
      </w:r>
    </w:p>
    <w:p w:rsidR="0000562D" w:rsidRDefault="0000562D" w:rsidP="004A40D4">
      <w:proofErr w:type="spellStart"/>
      <w:r w:rsidRPr="0000562D">
        <w:t>snmpwalk</w:t>
      </w:r>
      <w:proofErr w:type="spellEnd"/>
      <w:r w:rsidRPr="0000562D">
        <w:t xml:space="preserve"> -v 2c -c </w:t>
      </w:r>
      <w:r>
        <w:t>public</w:t>
      </w:r>
      <w:r w:rsidRPr="0000562D">
        <w:t xml:space="preserve"> 192.168.100.</w:t>
      </w:r>
      <w:r>
        <w:t>1</w:t>
      </w:r>
      <w:r w:rsidR="002F753A">
        <w:t xml:space="preserve"> </w:t>
      </w:r>
      <w:r w:rsidR="002F753A">
        <w:rPr>
          <w:rFonts w:hint="eastAsia"/>
        </w:rPr>
        <w:t>OID</w:t>
      </w:r>
      <w:r w:rsidR="00883482">
        <w:t>/</w:t>
      </w:r>
      <w:r w:rsidR="00883482">
        <w:rPr>
          <w:rFonts w:hint="eastAsia"/>
        </w:rPr>
        <w:t>名称</w:t>
      </w:r>
    </w:p>
    <w:p w:rsidR="0000562D" w:rsidRDefault="0000562D" w:rsidP="004A40D4">
      <w:proofErr w:type="spellStart"/>
      <w:r w:rsidRPr="0000562D">
        <w:t>snmp</w:t>
      </w:r>
      <w:r>
        <w:rPr>
          <w:rFonts w:hint="eastAsia"/>
        </w:rPr>
        <w:t>get</w:t>
      </w:r>
      <w:proofErr w:type="spellEnd"/>
      <w:r w:rsidRPr="0000562D">
        <w:t xml:space="preserve"> -v 2c -c </w:t>
      </w:r>
      <w:r>
        <w:t>public</w:t>
      </w:r>
      <w:r w:rsidRPr="0000562D">
        <w:t xml:space="preserve"> 192.168.100.</w:t>
      </w:r>
      <w:r>
        <w:t>1</w:t>
      </w:r>
      <w:r w:rsidR="002F753A">
        <w:t xml:space="preserve"> </w:t>
      </w:r>
      <w:r w:rsidR="002F753A">
        <w:rPr>
          <w:rFonts w:hint="eastAsia"/>
        </w:rPr>
        <w:t>OID</w:t>
      </w:r>
    </w:p>
    <w:p w:rsidR="00EC0C53" w:rsidRDefault="00EC0C53" w:rsidP="004A40D4">
      <w:r w:rsidRPr="00EC0C53">
        <w:rPr>
          <w:rFonts w:hint="eastAsia"/>
        </w:rPr>
        <w:t>使用</w:t>
      </w:r>
      <w:proofErr w:type="spellStart"/>
      <w:r w:rsidRPr="00EC0C53">
        <w:t>snmpget</w:t>
      </w:r>
      <w:proofErr w:type="spellEnd"/>
      <w:r w:rsidRPr="00EC0C53">
        <w:t>来获取信息时要在</w:t>
      </w:r>
      <w:proofErr w:type="spellStart"/>
      <w:r w:rsidRPr="00EC0C53">
        <w:t>Oid</w:t>
      </w:r>
      <w:proofErr w:type="spellEnd"/>
      <w:r w:rsidRPr="00EC0C53">
        <w:t>后加上</w:t>
      </w:r>
      <w:r w:rsidRPr="00EC0C53">
        <w:t>.0</w:t>
      </w:r>
    </w:p>
    <w:p w:rsidR="004A3266" w:rsidRDefault="004A3266" w:rsidP="004A3266">
      <w:pPr>
        <w:ind w:firstLine="420"/>
      </w:pPr>
      <w:r>
        <w:rPr>
          <w:rFonts w:hint="eastAsia"/>
        </w:rPr>
        <w:t>使用</w:t>
      </w:r>
      <w:proofErr w:type="spellStart"/>
      <w:r>
        <w:t>snmpwalk</w:t>
      </w:r>
      <w:proofErr w:type="spellEnd"/>
      <w:r>
        <w:t>采集设备的</w:t>
      </w:r>
      <w:r>
        <w:t>OID</w:t>
      </w:r>
      <w:r>
        <w:t>信息</w:t>
      </w:r>
    </w:p>
    <w:p w:rsidR="004A3266" w:rsidRDefault="004A3266" w:rsidP="004A3266">
      <w:pPr>
        <w:ind w:firstLine="420"/>
      </w:pPr>
      <w:r>
        <w:rPr>
          <w:rFonts w:hint="eastAsia"/>
        </w:rPr>
        <w:t>参考链接：</w:t>
      </w:r>
      <w:hyperlink r:id="rId8" w:history="1">
        <w:r w:rsidRPr="004A3266">
          <w:rPr>
            <w:rStyle w:val="a7"/>
          </w:rPr>
          <w:t>https://www.cnblogs.com/ilanni/p/4208005.html</w:t>
        </w:r>
      </w:hyperlink>
    </w:p>
    <w:p w:rsidR="008812A3" w:rsidRPr="00A317AB" w:rsidRDefault="008812A3" w:rsidP="00A317AB">
      <w:pPr>
        <w:rPr>
          <w:rFonts w:ascii="微软雅黑" w:eastAsia="微软雅黑" w:hAnsi="微软雅黑"/>
          <w:color w:val="0196E3"/>
          <w:sz w:val="20"/>
          <w:szCs w:val="20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FFFFF"/>
        </w:rPr>
        <w:t>下载</w:t>
      </w:r>
      <w:proofErr w:type="spellStart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FFFFF"/>
        </w:rPr>
        <w:t>Getif</w:t>
      </w:r>
      <w:proofErr w:type="spellEnd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FFFFF"/>
        </w:rPr>
        <w:t>：</w:t>
      </w:r>
      <w:r w:rsidR="00E32DAF">
        <w:fldChar w:fldCharType="begin"/>
      </w:r>
      <w:r w:rsidR="00E32DAF">
        <w:instrText xml:space="preserve"> HYPERLINK "http://www.wtcs.org/snmp4tpc/FILES/Tools/SNMP/getif/getif-2.3.1.zip" \t "_blank" </w:instrText>
      </w:r>
      <w:r w:rsidR="00E32DAF">
        <w:fldChar w:fldCharType="separate"/>
      </w:r>
      <w:r>
        <w:rPr>
          <w:rStyle w:val="a7"/>
          <w:rFonts w:ascii="微软雅黑" w:eastAsia="微软雅黑" w:hAnsi="微软雅黑" w:hint="eastAsia"/>
          <w:color w:val="0196E3"/>
          <w:sz w:val="20"/>
          <w:szCs w:val="20"/>
          <w:shd w:val="clear" w:color="auto" w:fill="FFFFFF"/>
        </w:rPr>
        <w:t>http://www.wtcs.org/snmp4tpc/FILES/Tools/SNMP/getif/getif-2.3.1.zip</w:t>
      </w:r>
      <w:r w:rsidR="00E32DAF">
        <w:rPr>
          <w:rStyle w:val="a7"/>
          <w:rFonts w:ascii="微软雅黑" w:eastAsia="微软雅黑" w:hAnsi="微软雅黑"/>
          <w:color w:val="0196E3"/>
          <w:sz w:val="20"/>
          <w:szCs w:val="20"/>
          <w:shd w:val="clear" w:color="auto" w:fill="FFFFFF"/>
        </w:rPr>
        <w:fldChar w:fldCharType="end"/>
      </w:r>
    </w:p>
    <w:p w:rsidR="002D3F48" w:rsidRPr="002D3F48" w:rsidRDefault="004A40D4" w:rsidP="00A317AB">
      <w:pPr>
        <w:pStyle w:val="2"/>
      </w:pPr>
      <w:r>
        <w:rPr>
          <w:rFonts w:hint="eastAsia"/>
        </w:rPr>
        <w:t>3</w:t>
      </w:r>
      <w:r>
        <w:t>.</w:t>
      </w:r>
      <w:r w:rsidR="009742B0" w:rsidRPr="00E57347">
        <w:rPr>
          <w:rFonts w:hint="eastAsia"/>
        </w:rPr>
        <w:t>导入模版</w:t>
      </w:r>
    </w:p>
    <w:p w:rsidR="00BE3E24" w:rsidRPr="00E57347" w:rsidRDefault="00E57347" w:rsidP="00A317AB">
      <w:pPr>
        <w:pStyle w:val="3"/>
      </w:pPr>
      <w:r>
        <w:rPr>
          <w:rFonts w:hint="eastAsia"/>
        </w:rPr>
        <w:t>(</w:t>
      </w:r>
      <w:r>
        <w:t>1)</w:t>
      </w:r>
      <w:r w:rsidR="009742B0" w:rsidRPr="00E57347">
        <w:rPr>
          <w:rFonts w:hint="eastAsia"/>
        </w:rPr>
        <w:t>模板下载</w:t>
      </w:r>
    </w:p>
    <w:p w:rsidR="00BE3E24" w:rsidRDefault="00E32DAF" w:rsidP="004A40D4">
      <w:hyperlink r:id="rId9" w:history="1">
        <w:r w:rsidR="004B5E39" w:rsidRPr="00F25317">
          <w:rPr>
            <w:rStyle w:val="a7"/>
            <w:rFonts w:hint="eastAsia"/>
          </w:rPr>
          <w:t>https://share.zabbix.com/</w:t>
        </w:r>
      </w:hyperlink>
    </w:p>
    <w:p w:rsidR="002630F5" w:rsidRPr="004A40D4" w:rsidRDefault="00E32DAF" w:rsidP="004A40D4">
      <w:pPr>
        <w:rPr>
          <w:rStyle w:val="a7"/>
          <w:color w:val="auto"/>
          <w:u w:val="none"/>
        </w:rPr>
      </w:pPr>
      <w:hyperlink r:id="rId10" w:history="1">
        <w:r w:rsidR="004B5E39" w:rsidRPr="00F25317">
          <w:rPr>
            <w:rStyle w:val="a7"/>
            <w:rFonts w:hint="eastAsia"/>
          </w:rPr>
          <w:t>https://zabbix.org/wiki/Zabbix_Templates</w:t>
        </w:r>
      </w:hyperlink>
    </w:p>
    <w:p w:rsidR="002630F5" w:rsidRPr="002630F5" w:rsidRDefault="002630F5" w:rsidP="004A40D4">
      <w:r>
        <w:rPr>
          <w:rFonts w:hint="eastAsia"/>
        </w:rPr>
        <w:t>依赖包</w:t>
      </w:r>
    </w:p>
    <w:p w:rsidR="002630F5" w:rsidRPr="002630F5" w:rsidRDefault="002630F5" w:rsidP="004A40D4">
      <w:r>
        <w:tab/>
      </w:r>
      <w:r>
        <w:tab/>
      </w:r>
      <w:r w:rsidRPr="002630F5">
        <w:t>Templates Modules Pack-3.4.5_v0.15</w:t>
      </w:r>
    </w:p>
    <w:p w:rsidR="002630F5" w:rsidRPr="002630F5" w:rsidRDefault="002630F5" w:rsidP="004A40D4">
      <w:r w:rsidRPr="002630F5">
        <w:rPr>
          <w:rFonts w:hint="eastAsia"/>
        </w:rPr>
        <w:t>通用</w:t>
      </w:r>
      <w:r w:rsidRPr="002630F5">
        <w:rPr>
          <w:rFonts w:hint="eastAsia"/>
        </w:rPr>
        <w:t>S</w:t>
      </w:r>
      <w:r w:rsidRPr="002630F5">
        <w:t>NMP</w:t>
      </w:r>
      <w:r w:rsidRPr="002630F5">
        <w:rPr>
          <w:rFonts w:hint="eastAsia"/>
        </w:rPr>
        <w:t>模</w:t>
      </w:r>
      <w:r w:rsidRPr="002630F5">
        <w:rPr>
          <w:rStyle w:val="a7"/>
          <w:rFonts w:hint="eastAsia"/>
          <w:color w:val="auto"/>
          <w:u w:val="none"/>
        </w:rPr>
        <w:t>板</w:t>
      </w:r>
    </w:p>
    <w:p w:rsidR="00BE3E24" w:rsidRDefault="002630F5" w:rsidP="0074139B">
      <w:pPr>
        <w:pStyle w:val="a8"/>
        <w:ind w:left="360" w:firstLine="480"/>
      </w:pPr>
      <w:r w:rsidRPr="002630F5">
        <w:t>Template_Net_Network_Generic_Device_SNMPvX_3.4.5</w:t>
      </w:r>
    </w:p>
    <w:p w:rsidR="004B5E39" w:rsidRPr="00E57347" w:rsidRDefault="00E57347" w:rsidP="00A317AB">
      <w:pPr>
        <w:pStyle w:val="3"/>
      </w:pPr>
      <w:r>
        <w:rPr>
          <w:rFonts w:hint="eastAsia"/>
        </w:rPr>
        <w:lastRenderedPageBreak/>
        <w:t>(</w:t>
      </w:r>
      <w:r>
        <w:t>2)</w:t>
      </w:r>
      <w:r w:rsidR="009742B0" w:rsidRPr="00E57347">
        <w:rPr>
          <w:rFonts w:hint="eastAsia"/>
        </w:rPr>
        <w:t>根据交换机品牌选择模版</w:t>
      </w:r>
    </w:p>
    <w:p w:rsidR="00BE3E24" w:rsidRDefault="009742B0" w:rsidP="004A40D4">
      <w:r>
        <w:rPr>
          <w:rFonts w:hint="eastAsia"/>
        </w:rPr>
        <w:t>例如，</w:t>
      </w:r>
      <w:proofErr w:type="gramStart"/>
      <w:r>
        <w:rPr>
          <w:rFonts w:hint="eastAsia"/>
        </w:rPr>
        <w:t>这两模版</w:t>
      </w:r>
      <w:proofErr w:type="gramEnd"/>
      <w:r>
        <w:rPr>
          <w:rFonts w:hint="eastAsia"/>
        </w:rPr>
        <w:t>具有依赖关系需先导入</w:t>
      </w:r>
      <w:r>
        <w:t>Template ICMP Ping</w:t>
      </w:r>
      <w:r>
        <w:rPr>
          <w:rFonts w:hint="eastAsia"/>
        </w:rPr>
        <w:t>然后再导入</w:t>
      </w:r>
      <w:r>
        <w:t>zbx_h3c_switch_templates</w:t>
      </w:r>
    </w:p>
    <w:p w:rsidR="00BE3E24" w:rsidRDefault="009742B0" w:rsidP="004A40D4">
      <w:r>
        <w:object w:dxaOrig="1544" w:dyaOrig="1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5.2pt" o:ole="">
            <v:imagedata r:id="rId11" o:title=""/>
          </v:shape>
          <o:OLEObject Type="Embed" ProgID="Package" ShapeID="_x0000_i1025" DrawAspect="Icon" ObjectID="_1629558389" r:id="rId12"/>
        </w:object>
      </w:r>
      <w:r>
        <w:object w:dxaOrig="1544" w:dyaOrig="1106">
          <v:shape id="_x0000_i1026" type="#_x0000_t75" style="width:77.4pt;height:55.2pt" o:ole="">
            <v:imagedata r:id="rId13" o:title=""/>
          </v:shape>
          <o:OLEObject Type="Embed" ProgID="Package" ShapeID="_x0000_i1026" DrawAspect="Icon" ObjectID="_1629558390" r:id="rId14"/>
        </w:object>
      </w:r>
    </w:p>
    <w:p w:rsidR="00BE3E24" w:rsidRDefault="009742B0" w:rsidP="004A40D4">
      <w:r>
        <w:rPr>
          <w:noProof/>
          <w:lang w:bidi="ar"/>
        </w:rPr>
        <w:drawing>
          <wp:inline distT="0" distB="0" distL="114300" distR="114300">
            <wp:extent cx="7296150" cy="1209675"/>
            <wp:effectExtent l="0" t="0" r="381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E24" w:rsidRPr="00E57347" w:rsidRDefault="004A40D4" w:rsidP="00A317AB">
      <w:pPr>
        <w:pStyle w:val="2"/>
      </w:pPr>
      <w:r>
        <w:t>4</w:t>
      </w:r>
      <w:r w:rsidR="00E57347">
        <w:t>.</w:t>
      </w:r>
      <w:r w:rsidR="009742B0" w:rsidRPr="00E57347">
        <w:rPr>
          <w:rFonts w:hint="eastAsia"/>
        </w:rPr>
        <w:t>创建主机</w:t>
      </w:r>
    </w:p>
    <w:p w:rsidR="004B5E39" w:rsidRPr="00E57347" w:rsidRDefault="00E57347" w:rsidP="00E57347">
      <w:pPr>
        <w:pStyle w:val="3"/>
      </w:pPr>
      <w:r>
        <w:rPr>
          <w:rFonts w:hint="eastAsia"/>
        </w:rPr>
        <w:t>(</w:t>
      </w:r>
      <w:r>
        <w:t>1)</w:t>
      </w:r>
      <w:r w:rsidR="009742B0" w:rsidRPr="00E57347">
        <w:rPr>
          <w:rFonts w:hint="eastAsia"/>
        </w:rPr>
        <w:t>选好群组</w:t>
      </w:r>
    </w:p>
    <w:p w:rsidR="00BE3E24" w:rsidRDefault="009742B0" w:rsidP="004A40D4">
      <w:r>
        <w:rPr>
          <w:rFonts w:hint="eastAsia"/>
        </w:rPr>
        <w:t>填好</w:t>
      </w:r>
      <w:r>
        <w:rPr>
          <w:rFonts w:hint="eastAsia"/>
        </w:rPr>
        <w:t>SNMP</w:t>
      </w:r>
      <w:r>
        <w:rPr>
          <w:rFonts w:hint="eastAsia"/>
        </w:rPr>
        <w:t>接口的</w:t>
      </w:r>
      <w:r>
        <w:rPr>
          <w:rFonts w:hint="eastAsia"/>
        </w:rPr>
        <w:t>IP</w:t>
      </w:r>
      <w:r w:rsidR="004B5E39">
        <w:rPr>
          <w:rFonts w:hint="eastAsia"/>
        </w:rPr>
        <w:t>，填好其他必要的信息</w:t>
      </w:r>
    </w:p>
    <w:p w:rsidR="00BE3E24" w:rsidRDefault="009742B0" w:rsidP="004A40D4">
      <w:r>
        <w:rPr>
          <w:noProof/>
        </w:rPr>
        <w:drawing>
          <wp:inline distT="0" distB="0" distL="114300" distR="114300">
            <wp:extent cx="5266690" cy="2586990"/>
            <wp:effectExtent l="0" t="0" r="6350" b="3810"/>
            <wp:docPr id="5" name="图片 5" descr="screenshot_20190118_10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90118_1042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39" w:rsidRPr="004B5E39" w:rsidRDefault="00E57347" w:rsidP="00E57347">
      <w:pPr>
        <w:pStyle w:val="3"/>
      </w:pPr>
      <w:r>
        <w:rPr>
          <w:rFonts w:hint="eastAsia"/>
        </w:rPr>
        <w:lastRenderedPageBreak/>
        <w:t>(</w:t>
      </w:r>
      <w:r>
        <w:t>2)</w:t>
      </w:r>
      <w:r w:rsidR="009742B0" w:rsidRPr="004B5E39">
        <w:rPr>
          <w:rFonts w:hint="eastAsia"/>
        </w:rPr>
        <w:t>根据自己的需求进行选择模版</w:t>
      </w:r>
    </w:p>
    <w:p w:rsidR="00BE3E24" w:rsidRDefault="009742B0" w:rsidP="004A40D4">
      <w:r>
        <w:rPr>
          <w:rFonts w:hint="eastAsia"/>
        </w:rPr>
        <w:t>需要监控交换机接口与</w:t>
      </w:r>
      <w:r>
        <w:rPr>
          <w:rFonts w:hint="eastAsia"/>
        </w:rPr>
        <w:t>CPU</w:t>
      </w:r>
      <w:r>
        <w:rPr>
          <w:rFonts w:hint="eastAsia"/>
        </w:rPr>
        <w:t>、内存需要使用</w:t>
      </w:r>
      <w:r w:rsidR="00E32DAF">
        <w:fldChar w:fldCharType="begin"/>
      </w:r>
      <w:r w:rsidR="00E32DAF">
        <w:instrText xml:space="preserve"> HYPERLINK "http://172.20.65.150/zabbix/templates.php?form=update&amp;templateid=10327" \t "_blank" </w:instrText>
      </w:r>
      <w:r w:rsidR="00E32DAF">
        <w:fldChar w:fldCharType="separate"/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H3C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交换机模板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(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新版专属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)</w:t>
      </w:r>
      <w:r w:rsidR="00E32DAF">
        <w:rPr>
          <w:rStyle w:val="a7"/>
          <w:rFonts w:ascii="Arial" w:hAnsi="Arial" w:cs="Arial"/>
          <w:color w:val="0275B8"/>
          <w:shd w:val="clear" w:color="auto" w:fill="FFFFFF"/>
        </w:rPr>
        <w:fldChar w:fldCharType="end"/>
      </w:r>
      <w:r>
        <w:rPr>
          <w:rFonts w:hint="eastAsia"/>
        </w:rPr>
        <w:t>。否则使用</w:t>
      </w:r>
      <w:r w:rsidR="00E32DAF">
        <w:fldChar w:fldCharType="begin"/>
      </w:r>
      <w:r w:rsidR="00E32DAF">
        <w:instrText xml:space="preserve"> HYPERLINK "http://172.20.65.150/zabbix/templates.php?form=update&amp;templateid=10328&amp;groupid=18" </w:instrText>
      </w:r>
      <w:r w:rsidR="00E32DAF">
        <w:fldChar w:fldCharType="separate"/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H3C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交换机模板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(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旧版专属</w:t>
      </w:r>
      <w:r w:rsidRPr="004B5E39">
        <w:rPr>
          <w:rStyle w:val="a7"/>
          <w:rFonts w:ascii="Arial" w:hAnsi="Arial" w:cs="Arial"/>
          <w:color w:val="0275B8"/>
          <w:shd w:val="clear" w:color="auto" w:fill="FFFFFF"/>
        </w:rPr>
        <w:t>)</w:t>
      </w:r>
      <w:r w:rsidR="00E32DAF">
        <w:rPr>
          <w:rStyle w:val="a7"/>
          <w:rFonts w:ascii="Arial" w:hAnsi="Arial" w:cs="Arial"/>
          <w:color w:val="0275B8"/>
          <w:shd w:val="clear" w:color="auto" w:fill="FFFFFF"/>
        </w:rPr>
        <w:fldChar w:fldCharType="end"/>
      </w:r>
      <w:r>
        <w:rPr>
          <w:rFonts w:hint="eastAsia"/>
        </w:rPr>
        <w:t>或</w:t>
      </w:r>
      <w:r w:rsidR="00E32DAF">
        <w:fldChar w:fldCharType="begin"/>
      </w:r>
      <w:r w:rsidR="00E32DAF">
        <w:instrText xml:space="preserve"> HYPERLINK "http://172.20.65.150/zabbix/templates.php?form=update&amp;templateid=10326&amp;groupid=18" </w:instrText>
      </w:r>
      <w:r w:rsidR="00E32DAF">
        <w:fldChar w:fldCharType="separate"/>
      </w:r>
      <w:r w:rsidRPr="004B5E39">
        <w:rPr>
          <w:rStyle w:val="a7"/>
          <w:rFonts w:ascii="Arial" w:hAnsi="Arial" w:cs="Arial"/>
          <w:color w:val="0275B8"/>
          <w:shd w:val="clear" w:color="auto" w:fill="E8F5FF"/>
        </w:rPr>
        <w:t>H3C</w:t>
      </w:r>
      <w:r w:rsidRPr="004B5E39">
        <w:rPr>
          <w:rStyle w:val="a7"/>
          <w:rFonts w:ascii="Arial" w:hAnsi="Arial" w:cs="Arial"/>
          <w:color w:val="0275B8"/>
          <w:shd w:val="clear" w:color="auto" w:fill="E8F5FF"/>
        </w:rPr>
        <w:t>交换机模板</w:t>
      </w:r>
      <w:r w:rsidRPr="004B5E39">
        <w:rPr>
          <w:rStyle w:val="a7"/>
          <w:rFonts w:ascii="Arial" w:hAnsi="Arial" w:cs="Arial"/>
          <w:color w:val="0275B8"/>
          <w:shd w:val="clear" w:color="auto" w:fill="E8F5FF"/>
        </w:rPr>
        <w:t>(</w:t>
      </w:r>
      <w:r w:rsidRPr="004B5E39">
        <w:rPr>
          <w:rStyle w:val="a7"/>
          <w:rFonts w:ascii="Arial" w:hAnsi="Arial" w:cs="Arial"/>
          <w:color w:val="0275B8"/>
          <w:shd w:val="clear" w:color="auto" w:fill="E8F5FF"/>
        </w:rPr>
        <w:t>通用</w:t>
      </w:r>
      <w:r w:rsidRPr="004B5E39">
        <w:rPr>
          <w:rStyle w:val="a7"/>
          <w:rFonts w:ascii="Arial" w:hAnsi="Arial" w:cs="Arial"/>
          <w:color w:val="0275B8"/>
          <w:shd w:val="clear" w:color="auto" w:fill="E8F5FF"/>
        </w:rPr>
        <w:t>)</w:t>
      </w:r>
      <w:r w:rsidR="00E32DAF">
        <w:rPr>
          <w:rStyle w:val="a7"/>
          <w:rFonts w:ascii="Arial" w:hAnsi="Arial" w:cs="Arial"/>
          <w:color w:val="0275B8"/>
          <w:shd w:val="clear" w:color="auto" w:fill="E8F5FF"/>
        </w:rPr>
        <w:fldChar w:fldCharType="end"/>
      </w:r>
      <w:r>
        <w:rPr>
          <w:rFonts w:hint="eastAsia"/>
        </w:rPr>
        <w:t>。</w:t>
      </w:r>
      <w:r>
        <w:t>zbx_h3c_switch_templates</w:t>
      </w:r>
      <w:r>
        <w:rPr>
          <w:rFonts w:hint="eastAsia"/>
        </w:rPr>
        <w:t>模版会默认将关闭的端口忽略监</w:t>
      </w:r>
    </w:p>
    <w:p w:rsidR="00BE3E24" w:rsidRDefault="009742B0" w:rsidP="004A40D4">
      <w:pPr>
        <w:rPr>
          <w:lang w:bidi="ar"/>
        </w:rPr>
      </w:pPr>
      <w:r>
        <w:rPr>
          <w:noProof/>
          <w:lang w:bidi="ar"/>
        </w:rPr>
        <w:drawing>
          <wp:inline distT="0" distB="0" distL="114300" distR="114300">
            <wp:extent cx="5864860" cy="3007360"/>
            <wp:effectExtent l="0" t="0" r="2540" b="1016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E24" w:rsidRDefault="00BE3E24" w:rsidP="004A40D4">
      <w:pPr>
        <w:rPr>
          <w:lang w:bidi="ar"/>
        </w:rPr>
      </w:pPr>
    </w:p>
    <w:p w:rsidR="00BE3E24" w:rsidRDefault="009742B0" w:rsidP="004A40D4">
      <w:r>
        <w:rPr>
          <w:noProof/>
        </w:rPr>
        <w:drawing>
          <wp:inline distT="0" distB="0" distL="114300" distR="114300">
            <wp:extent cx="5267960" cy="1058545"/>
            <wp:effectExtent l="0" t="0" r="508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E24" w:rsidRPr="004B5E39" w:rsidRDefault="00E57347" w:rsidP="00E5734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 w:rsidR="009742B0" w:rsidRPr="004B5E39">
        <w:rPr>
          <w:rFonts w:ascii="宋体" w:eastAsia="宋体" w:hAnsi="宋体" w:hint="eastAsia"/>
        </w:rPr>
        <w:t>选择宏，按照图片填写内容</w:t>
      </w:r>
    </w:p>
    <w:p w:rsidR="00193003" w:rsidRDefault="00193003" w:rsidP="004A40D4">
      <w:r>
        <w:rPr>
          <w:rFonts w:hint="eastAsia"/>
        </w:rPr>
        <w:t>团体字是网络管理员设置的</w:t>
      </w:r>
    </w:p>
    <w:p w:rsidR="00193003" w:rsidRPr="00193003" w:rsidRDefault="00193003" w:rsidP="004A40D4">
      <w:r>
        <w:rPr>
          <w:rFonts w:hint="eastAsia"/>
        </w:rPr>
        <w:t>下面是通常写法：</w:t>
      </w:r>
    </w:p>
    <w:p w:rsidR="00BE3E24" w:rsidRDefault="009742B0" w:rsidP="004A40D4">
      <w:r>
        <w:rPr>
          <w:rFonts w:hint="eastAsia"/>
        </w:rPr>
        <w:t>宏</w:t>
      </w:r>
      <w:r>
        <w:rPr>
          <w:rFonts w:hint="eastAsia"/>
        </w:rPr>
        <w:t xml:space="preserve">   {$SNMP_COMMUNITY}</w:t>
      </w:r>
    </w:p>
    <w:p w:rsidR="00BE3E24" w:rsidRDefault="009742B0" w:rsidP="004A40D4">
      <w:r>
        <w:rPr>
          <w:rFonts w:hint="eastAsia"/>
        </w:rPr>
        <w:t>值</w:t>
      </w:r>
      <w:r>
        <w:rPr>
          <w:rFonts w:hint="eastAsia"/>
        </w:rPr>
        <w:t xml:space="preserve">   public</w:t>
      </w:r>
    </w:p>
    <w:p w:rsidR="00BE3E24" w:rsidRDefault="00BE3E24" w:rsidP="004A40D4">
      <w:pPr>
        <w:pStyle w:val="a8"/>
        <w:ind w:firstLine="480"/>
      </w:pPr>
    </w:p>
    <w:p w:rsidR="00BE3E24" w:rsidRDefault="009742B0" w:rsidP="004A40D4">
      <w:r>
        <w:rPr>
          <w:rFonts w:hint="eastAsia"/>
          <w:noProof/>
        </w:rPr>
        <w:lastRenderedPageBreak/>
        <w:drawing>
          <wp:inline distT="0" distB="0" distL="114300" distR="114300">
            <wp:extent cx="5373370" cy="2697943"/>
            <wp:effectExtent l="0" t="0" r="0" b="7620"/>
            <wp:docPr id="9" name="图片 9" descr="screenshot_20190118_10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90118_1044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301" cy="27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24" w:rsidRDefault="00E57347" w:rsidP="00A317AB">
      <w:pPr>
        <w:pStyle w:val="1"/>
      </w:pPr>
      <w:r>
        <w:rPr>
          <w:rFonts w:hint="eastAsia"/>
        </w:rPr>
        <w:t>二、</w:t>
      </w:r>
      <w:r w:rsidR="004B5E39">
        <w:rPr>
          <w:rFonts w:hint="eastAsia"/>
        </w:rPr>
        <w:t>学习链接</w:t>
      </w:r>
    </w:p>
    <w:p w:rsidR="006138DE" w:rsidRDefault="006138DE" w:rsidP="00E57347">
      <w:pPr>
        <w:pStyle w:val="3"/>
      </w:pPr>
      <w:r w:rsidRPr="004B5E39">
        <w:rPr>
          <w:rFonts w:hint="eastAsia"/>
        </w:rPr>
        <w:t>Zabbix</w:t>
      </w:r>
      <w:r w:rsidR="004C07FC">
        <w:t xml:space="preserve"> </w:t>
      </w:r>
      <w:r w:rsidRPr="004B5E39">
        <w:rPr>
          <w:rFonts w:hint="eastAsia"/>
        </w:rPr>
        <w:t>3.4</w:t>
      </w:r>
      <w:r w:rsidR="00CF2E69" w:rsidRPr="004B5E39">
        <w:rPr>
          <w:rFonts w:hint="eastAsia"/>
        </w:rPr>
        <w:t xml:space="preserve"> </w:t>
      </w:r>
      <w:r w:rsidRPr="004B5E39">
        <w:rPr>
          <w:rFonts w:hint="eastAsia"/>
        </w:rPr>
        <w:t>监控</w:t>
      </w:r>
      <w:r w:rsidRPr="004B5E39">
        <w:rPr>
          <w:rFonts w:hint="eastAsia"/>
        </w:rPr>
        <w:t>H3C</w:t>
      </w:r>
      <w:r w:rsidRPr="004B5E39">
        <w:rPr>
          <w:rFonts w:hint="eastAsia"/>
        </w:rPr>
        <w:t>交换机端口流量</w:t>
      </w:r>
    </w:p>
    <w:p w:rsidR="009742B0" w:rsidRDefault="009742B0" w:rsidP="004A40D4">
      <w:r>
        <w:rPr>
          <w:rFonts w:hint="eastAsia"/>
        </w:rPr>
        <w:t>参考链接：</w:t>
      </w:r>
      <w:hyperlink r:id="rId20" w:history="1">
        <w:r w:rsidR="00BA18A3" w:rsidRPr="00E72A3B">
          <w:rPr>
            <w:rStyle w:val="a7"/>
            <w:rFonts w:hint="eastAsia"/>
          </w:rPr>
          <w:t>https://blog.csdn.net/weixin_33856370/article/details/85067330</w:t>
        </w:r>
      </w:hyperlink>
    </w:p>
    <w:p w:rsidR="00E67156" w:rsidRPr="00F46CC0" w:rsidRDefault="004C07FC" w:rsidP="00E5734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Z</w:t>
      </w:r>
      <w:r w:rsidR="00AE1D7E" w:rsidRPr="00F46CC0">
        <w:rPr>
          <w:shd w:val="clear" w:color="auto" w:fill="FFFFFF"/>
        </w:rPr>
        <w:t>abbix</w:t>
      </w:r>
      <w:r>
        <w:rPr>
          <w:shd w:val="clear" w:color="auto" w:fill="FFFFFF"/>
        </w:rPr>
        <w:t xml:space="preserve"> </w:t>
      </w:r>
      <w:r w:rsidR="00AE1D7E" w:rsidRPr="00F46CC0">
        <w:rPr>
          <w:shd w:val="clear" w:color="auto" w:fill="FFFFFF"/>
        </w:rPr>
        <w:t>3</w:t>
      </w:r>
      <w:r>
        <w:rPr>
          <w:shd w:val="clear" w:color="auto" w:fill="FFFFFF"/>
        </w:rPr>
        <w:t>.4</w:t>
      </w:r>
      <w:r w:rsidR="005338B3">
        <w:rPr>
          <w:rFonts w:hint="eastAsia"/>
          <w:shd w:val="clear" w:color="auto" w:fill="FFFFFF"/>
        </w:rPr>
        <w:t>监控</w:t>
      </w:r>
      <w:r w:rsidR="00AE1D7E" w:rsidRPr="00F46CC0">
        <w:rPr>
          <w:shd w:val="clear" w:color="auto" w:fill="FFFFFF"/>
        </w:rPr>
        <w:t>H3C</w:t>
      </w:r>
      <w:r w:rsidR="00AE1D7E" w:rsidRPr="00F46CC0">
        <w:rPr>
          <w:shd w:val="clear" w:color="auto" w:fill="FFFFFF"/>
        </w:rPr>
        <w:t>网络设备详解</w:t>
      </w:r>
    </w:p>
    <w:p w:rsidR="00193003" w:rsidRPr="00F46CC0" w:rsidRDefault="009742B0" w:rsidP="004A40D4">
      <w:r w:rsidRPr="00F46CC0">
        <w:rPr>
          <w:rFonts w:hint="eastAsia"/>
        </w:rPr>
        <w:t>参考链接</w:t>
      </w:r>
      <w:r w:rsidRPr="00F46CC0">
        <w:rPr>
          <w:rFonts w:hint="eastAsia"/>
        </w:rPr>
        <w:t>:</w:t>
      </w:r>
      <w:hyperlink r:id="rId21" w:history="1">
        <w:r w:rsidR="00BA18A3" w:rsidRPr="00F46CC0">
          <w:rPr>
            <w:rStyle w:val="a7"/>
          </w:rPr>
          <w:t>https://www.cnblogs.com/yinzhengjie/p/6768006.html</w:t>
        </w:r>
      </w:hyperlink>
    </w:p>
    <w:p w:rsidR="008F5380" w:rsidRDefault="004C07FC" w:rsidP="00E57347">
      <w:pPr>
        <w:pStyle w:val="3"/>
      </w:pPr>
      <w:r>
        <w:rPr>
          <w:rFonts w:hint="eastAsia"/>
          <w:shd w:val="clear" w:color="auto" w:fill="FFFFFF"/>
        </w:rPr>
        <w:t>Z</w:t>
      </w:r>
      <w:r w:rsidR="008F5380" w:rsidRPr="004B5E39">
        <w:rPr>
          <w:rFonts w:hint="eastAsia"/>
          <w:shd w:val="clear" w:color="auto" w:fill="FFFFFF"/>
        </w:rPr>
        <w:t>abbix 3.4</w:t>
      </w:r>
      <w:r w:rsidR="008F5380" w:rsidRPr="004B5E39">
        <w:rPr>
          <w:rFonts w:hint="eastAsia"/>
          <w:shd w:val="clear" w:color="auto" w:fill="FFFFFF"/>
        </w:rPr>
        <w:t>监控华为交换机</w:t>
      </w:r>
    </w:p>
    <w:p w:rsidR="00367BDE" w:rsidRDefault="00A23576" w:rsidP="004A40D4">
      <w:r>
        <w:rPr>
          <w:rFonts w:hint="eastAsia"/>
        </w:rPr>
        <w:t>参考链接：</w:t>
      </w:r>
      <w:hyperlink r:id="rId22" w:history="1">
        <w:r w:rsidR="00BA18A3" w:rsidRPr="00E72A3B">
          <w:rPr>
            <w:rStyle w:val="a7"/>
          </w:rPr>
          <w:t>https://blog.csdn.net/u010304195/article/details/86219290</w:t>
        </w:r>
      </w:hyperlink>
    </w:p>
    <w:p w:rsidR="009F28C1" w:rsidRDefault="00796B1B" w:rsidP="00B2338F">
      <w:pPr>
        <w:pStyle w:val="3"/>
        <w:rPr>
          <w:rStyle w:val="a7"/>
          <w:rFonts w:ascii="微软雅黑" w:eastAsia="微软雅黑" w:hAnsi="微软雅黑"/>
          <w:color w:val="0196E3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Zabbix</w:t>
      </w:r>
      <w:r w:rsidR="004C07FC">
        <w:rPr>
          <w:shd w:val="clear" w:color="auto" w:fill="FFFFFF"/>
        </w:rPr>
        <w:t xml:space="preserve"> 2.2</w:t>
      </w:r>
      <w:r>
        <w:rPr>
          <w:rFonts w:hint="eastAsia"/>
          <w:shd w:val="clear" w:color="auto" w:fill="FFFFFF"/>
        </w:rPr>
        <w:t>监控</w:t>
      </w:r>
      <w:r w:rsidR="00B2338F">
        <w:rPr>
          <w:rFonts w:hint="eastAsia"/>
          <w:shd w:val="clear" w:color="auto" w:fill="FFFFFF"/>
        </w:rPr>
        <w:t>思科</w:t>
      </w:r>
      <w:r>
        <w:rPr>
          <w:rFonts w:hint="eastAsia"/>
          <w:shd w:val="clear" w:color="auto" w:fill="FFFFFF"/>
        </w:rPr>
        <w:t>交换机</w:t>
      </w:r>
    </w:p>
    <w:p w:rsidR="00D16FF1" w:rsidRDefault="00E32DAF" w:rsidP="004A40D4">
      <w:pPr>
        <w:rPr>
          <w:rStyle w:val="a7"/>
        </w:rPr>
      </w:pPr>
      <w:hyperlink r:id="rId23" w:history="1">
        <w:r w:rsidR="004C07FC" w:rsidRPr="00FC391B">
          <w:rPr>
            <w:rStyle w:val="a7"/>
          </w:rPr>
          <w:t>https://ww.osyunwei.com/archives/8063.html</w:t>
        </w:r>
      </w:hyperlink>
    </w:p>
    <w:p w:rsidR="00D16FF1" w:rsidRDefault="00D16FF1" w:rsidP="00BF1D7B">
      <w:pPr>
        <w:pStyle w:val="3"/>
      </w:pPr>
      <w:r>
        <w:lastRenderedPageBreak/>
        <w:t>监控</w:t>
      </w:r>
      <w:r>
        <w:t>Dell Compellent</w:t>
      </w:r>
      <w:r>
        <w:t>存储设备</w:t>
      </w:r>
    </w:p>
    <w:p w:rsidR="00D16FF1" w:rsidRDefault="00E32DAF" w:rsidP="008812A3">
      <w:pPr>
        <w:rPr>
          <w:rFonts w:ascii="Simsun" w:hAnsi="Simsun" w:hint="eastAsia"/>
          <w:color w:val="000000"/>
          <w:szCs w:val="32"/>
        </w:rPr>
      </w:pPr>
      <w:hyperlink r:id="rId24" w:history="1">
        <w:r w:rsidR="00D16FF1">
          <w:rPr>
            <w:rStyle w:val="a7"/>
          </w:rPr>
          <w:t>https://www.2cto.com/net/201602/490656.html</w:t>
        </w:r>
      </w:hyperlink>
    </w:p>
    <w:p w:rsidR="00D16FF1" w:rsidRDefault="00D16FF1" w:rsidP="00BF1D7B">
      <w:pPr>
        <w:pStyle w:val="3"/>
        <w:rPr>
          <w:rFonts w:eastAsia="宋体"/>
        </w:rPr>
      </w:pPr>
      <w:r>
        <w:t>通过</w:t>
      </w:r>
      <w:r>
        <w:t>SNMP</w:t>
      </w:r>
      <w:r>
        <w:t>和</w:t>
      </w:r>
      <w:r>
        <w:t>iDRAC</w:t>
      </w:r>
      <w:r>
        <w:t>监控</w:t>
      </w:r>
      <w:r>
        <w:t>DELL</w:t>
      </w:r>
      <w:r>
        <w:t>服务器硬件</w:t>
      </w:r>
    </w:p>
    <w:p w:rsidR="00D16FF1" w:rsidRDefault="00E32DAF" w:rsidP="004A40D4">
      <w:hyperlink r:id="rId25" w:history="1">
        <w:r w:rsidR="00D16FF1">
          <w:rPr>
            <w:rStyle w:val="a7"/>
          </w:rPr>
          <w:t>https://blog.51cto.com/qicheng0211/1749986</w:t>
        </w:r>
      </w:hyperlink>
    </w:p>
    <w:p w:rsidR="00D16FF1" w:rsidRDefault="00D16FF1" w:rsidP="00BF1D7B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vmware</w:t>
      </w:r>
      <w:proofErr w:type="spellEnd"/>
      <w:r>
        <w:rPr>
          <w:shd w:val="clear" w:color="auto" w:fill="FFFFFF"/>
        </w:rPr>
        <w:t xml:space="preserve"> esxi5.5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esxi6</w:t>
      </w:r>
      <w:r>
        <w:rPr>
          <w:shd w:val="clear" w:color="auto" w:fill="FFFFFF"/>
        </w:rPr>
        <w:t>开启</w:t>
      </w:r>
      <w:proofErr w:type="spellStart"/>
      <w:r>
        <w:rPr>
          <w:shd w:val="clear" w:color="auto" w:fill="FFFFFF"/>
        </w:rPr>
        <w:t>snmp</w:t>
      </w:r>
      <w:proofErr w:type="spellEnd"/>
      <w:r>
        <w:rPr>
          <w:shd w:val="clear" w:color="auto" w:fill="FFFFFF"/>
        </w:rPr>
        <w:t>服务</w:t>
      </w:r>
    </w:p>
    <w:p w:rsidR="00D16FF1" w:rsidRDefault="00E32DAF" w:rsidP="004A40D4">
      <w:hyperlink r:id="rId26" w:history="1">
        <w:r w:rsidR="00D16FF1">
          <w:rPr>
            <w:rStyle w:val="a7"/>
          </w:rPr>
          <w:t>http://www.piis.cn/zhishi/web1045.asp</w:t>
        </w:r>
      </w:hyperlink>
    </w:p>
    <w:p w:rsidR="00D16FF1" w:rsidRDefault="00E32DAF" w:rsidP="004A40D4">
      <w:pPr>
        <w:rPr>
          <w:rStyle w:val="a7"/>
        </w:rPr>
      </w:pPr>
      <w:hyperlink r:id="rId27" w:history="1">
        <w:r w:rsidR="00D16FF1">
          <w:rPr>
            <w:rStyle w:val="a7"/>
          </w:rPr>
          <w:t>https://www.zhangfangzhou.cn/esxi_open_snmp_service.html</w:t>
        </w:r>
      </w:hyperlink>
    </w:p>
    <w:p w:rsidR="002433F4" w:rsidRPr="00D16FF1" w:rsidRDefault="00E32DAF" w:rsidP="004A40D4">
      <w:hyperlink r:id="rId28" w:history="1">
        <w:r w:rsidR="002433F4">
          <w:rPr>
            <w:rStyle w:val="a7"/>
          </w:rPr>
          <w:t>https://www.it610.com/article/2814790.htm</w:t>
        </w:r>
      </w:hyperlink>
    </w:p>
    <w:sectPr w:rsidR="002433F4" w:rsidRPr="00D1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DAF" w:rsidRDefault="00E32DAF" w:rsidP="004A40D4">
      <w:r>
        <w:separator/>
      </w:r>
    </w:p>
  </w:endnote>
  <w:endnote w:type="continuationSeparator" w:id="0">
    <w:p w:rsidR="00E32DAF" w:rsidRDefault="00E32DAF" w:rsidP="004A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DAF" w:rsidRDefault="00E32DAF" w:rsidP="004A40D4">
      <w:r>
        <w:separator/>
      </w:r>
    </w:p>
  </w:footnote>
  <w:footnote w:type="continuationSeparator" w:id="0">
    <w:p w:rsidR="00E32DAF" w:rsidRDefault="00E32DAF" w:rsidP="004A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54"/>
    <w:multiLevelType w:val="multilevel"/>
    <w:tmpl w:val="5B822384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03B5634D"/>
    <w:multiLevelType w:val="hybridMultilevel"/>
    <w:tmpl w:val="7F381F8C"/>
    <w:lvl w:ilvl="0" w:tplc="29EE0A42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B2FF3"/>
    <w:multiLevelType w:val="multilevel"/>
    <w:tmpl w:val="0CAB2F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EB6DBB"/>
    <w:multiLevelType w:val="hybridMultilevel"/>
    <w:tmpl w:val="E828E4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265317"/>
    <w:multiLevelType w:val="hybridMultilevel"/>
    <w:tmpl w:val="BC745A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C580D"/>
    <w:multiLevelType w:val="hybridMultilevel"/>
    <w:tmpl w:val="507C3CE6"/>
    <w:lvl w:ilvl="0" w:tplc="493E47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CA7800"/>
    <w:multiLevelType w:val="multilevel"/>
    <w:tmpl w:val="CDBC195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3BB979A2"/>
    <w:multiLevelType w:val="hybridMultilevel"/>
    <w:tmpl w:val="5D1A3460"/>
    <w:lvl w:ilvl="0" w:tplc="D362D79E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3240F5"/>
    <w:multiLevelType w:val="multilevel"/>
    <w:tmpl w:val="524C93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 w15:restartNumberingAfterBreak="0">
    <w:nsid w:val="492C6326"/>
    <w:multiLevelType w:val="hybridMultilevel"/>
    <w:tmpl w:val="98F09EC4"/>
    <w:lvl w:ilvl="0" w:tplc="493E47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73DDD"/>
    <w:multiLevelType w:val="hybridMultilevel"/>
    <w:tmpl w:val="12A820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1C08E5"/>
    <w:multiLevelType w:val="hybridMultilevel"/>
    <w:tmpl w:val="A9EAF912"/>
    <w:lvl w:ilvl="0" w:tplc="B4AEE9B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327E30"/>
    <w:multiLevelType w:val="hybridMultilevel"/>
    <w:tmpl w:val="7BD64C02"/>
    <w:lvl w:ilvl="0" w:tplc="FD4E5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23492"/>
    <w:multiLevelType w:val="hybridMultilevel"/>
    <w:tmpl w:val="0128C2CA"/>
    <w:lvl w:ilvl="0" w:tplc="EB6E6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F356F1"/>
    <w:multiLevelType w:val="hybridMultilevel"/>
    <w:tmpl w:val="C4440956"/>
    <w:lvl w:ilvl="0" w:tplc="618CC0D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6548FE"/>
    <w:multiLevelType w:val="hybridMultilevel"/>
    <w:tmpl w:val="104458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5"/>
  </w:num>
  <w:num w:numId="8">
    <w:abstractNumId w:val="6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4D"/>
    <w:rsid w:val="0000562D"/>
    <w:rsid w:val="00065FC9"/>
    <w:rsid w:val="000A0A1C"/>
    <w:rsid w:val="000A2D3A"/>
    <w:rsid w:val="000A635F"/>
    <w:rsid w:val="001076EA"/>
    <w:rsid w:val="001301F8"/>
    <w:rsid w:val="0016163B"/>
    <w:rsid w:val="00193003"/>
    <w:rsid w:val="001E3017"/>
    <w:rsid w:val="001F3813"/>
    <w:rsid w:val="00200A0B"/>
    <w:rsid w:val="00223DEB"/>
    <w:rsid w:val="002433F4"/>
    <w:rsid w:val="002619FC"/>
    <w:rsid w:val="002630F5"/>
    <w:rsid w:val="00276E8E"/>
    <w:rsid w:val="00285CCA"/>
    <w:rsid w:val="002C4036"/>
    <w:rsid w:val="002D3F48"/>
    <w:rsid w:val="002F398C"/>
    <w:rsid w:val="002F753A"/>
    <w:rsid w:val="00336581"/>
    <w:rsid w:val="00343298"/>
    <w:rsid w:val="00367BDE"/>
    <w:rsid w:val="00387395"/>
    <w:rsid w:val="003A491D"/>
    <w:rsid w:val="003D510A"/>
    <w:rsid w:val="004105A5"/>
    <w:rsid w:val="00414A50"/>
    <w:rsid w:val="004321EB"/>
    <w:rsid w:val="00485443"/>
    <w:rsid w:val="004A3266"/>
    <w:rsid w:val="004A40D4"/>
    <w:rsid w:val="004B5E39"/>
    <w:rsid w:val="004B772B"/>
    <w:rsid w:val="004C07FC"/>
    <w:rsid w:val="004C4273"/>
    <w:rsid w:val="005142BD"/>
    <w:rsid w:val="005338B3"/>
    <w:rsid w:val="00550893"/>
    <w:rsid w:val="00572FCD"/>
    <w:rsid w:val="005A4797"/>
    <w:rsid w:val="005C2ACD"/>
    <w:rsid w:val="005D4DC1"/>
    <w:rsid w:val="005F46CF"/>
    <w:rsid w:val="006138DE"/>
    <w:rsid w:val="00623EA1"/>
    <w:rsid w:val="00644AFA"/>
    <w:rsid w:val="00660A16"/>
    <w:rsid w:val="006B3FE4"/>
    <w:rsid w:val="007134E8"/>
    <w:rsid w:val="00735A63"/>
    <w:rsid w:val="0074139B"/>
    <w:rsid w:val="00796B1B"/>
    <w:rsid w:val="007A594D"/>
    <w:rsid w:val="007E5542"/>
    <w:rsid w:val="00801906"/>
    <w:rsid w:val="00823913"/>
    <w:rsid w:val="008809E5"/>
    <w:rsid w:val="008812A3"/>
    <w:rsid w:val="00883482"/>
    <w:rsid w:val="008F0E01"/>
    <w:rsid w:val="008F5380"/>
    <w:rsid w:val="0096602B"/>
    <w:rsid w:val="009742B0"/>
    <w:rsid w:val="00980126"/>
    <w:rsid w:val="009B31FE"/>
    <w:rsid w:val="009D24A8"/>
    <w:rsid w:val="009F28C1"/>
    <w:rsid w:val="00A05BC6"/>
    <w:rsid w:val="00A23576"/>
    <w:rsid w:val="00A317AB"/>
    <w:rsid w:val="00A41179"/>
    <w:rsid w:val="00AB03E9"/>
    <w:rsid w:val="00AB132A"/>
    <w:rsid w:val="00AE1D7E"/>
    <w:rsid w:val="00B2338F"/>
    <w:rsid w:val="00B720CD"/>
    <w:rsid w:val="00BA18A3"/>
    <w:rsid w:val="00BE3E24"/>
    <w:rsid w:val="00BF1D7B"/>
    <w:rsid w:val="00C071DC"/>
    <w:rsid w:val="00C4788F"/>
    <w:rsid w:val="00C554D7"/>
    <w:rsid w:val="00CA2775"/>
    <w:rsid w:val="00CF2E69"/>
    <w:rsid w:val="00D16FF1"/>
    <w:rsid w:val="00D40BF3"/>
    <w:rsid w:val="00D62D11"/>
    <w:rsid w:val="00E12B6E"/>
    <w:rsid w:val="00E32DAF"/>
    <w:rsid w:val="00E372CF"/>
    <w:rsid w:val="00E57347"/>
    <w:rsid w:val="00E67156"/>
    <w:rsid w:val="00EA4DA6"/>
    <w:rsid w:val="00EC0C53"/>
    <w:rsid w:val="00ED64C2"/>
    <w:rsid w:val="00EE1EE9"/>
    <w:rsid w:val="00F46CC0"/>
    <w:rsid w:val="00F60AD6"/>
    <w:rsid w:val="00F7363B"/>
    <w:rsid w:val="00F76E53"/>
    <w:rsid w:val="00F8468B"/>
    <w:rsid w:val="3F16664A"/>
    <w:rsid w:val="4841252E"/>
    <w:rsid w:val="60A94C76"/>
    <w:rsid w:val="708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F6D8"/>
  <w15:docId w15:val="{551BFDAB-3A35-40DA-B644-F451AA24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5BC6"/>
    <w:pPr>
      <w:widowControl w:val="0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rsid w:val="00A317AB"/>
    <w:pPr>
      <w:spacing w:before="100" w:beforeAutospacing="1" w:after="100" w:afterAutospacing="1" w:line="360" w:lineRule="auto"/>
      <w:outlineLvl w:val="0"/>
    </w:pPr>
    <w:rPr>
      <w:rFonts w:asciiTheme="minorHAnsi" w:eastAsia="黑体" w:hAnsiTheme="minorHAnsi" w:cs="宋体"/>
      <w:b/>
      <w:bCs/>
      <w:kern w:val="36"/>
      <w:sz w:val="44"/>
      <w:szCs w:val="48"/>
    </w:rPr>
  </w:style>
  <w:style w:type="paragraph" w:styleId="2">
    <w:name w:val="heading 2"/>
    <w:next w:val="a"/>
    <w:link w:val="20"/>
    <w:uiPriority w:val="9"/>
    <w:unhideWhenUsed/>
    <w:qFormat/>
    <w:rsid w:val="00A317AB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EA4DA6"/>
    <w:pPr>
      <w:keepNext/>
      <w:keepLines/>
      <w:spacing w:before="260" w:after="260"/>
      <w:outlineLvl w:val="2"/>
    </w:pPr>
    <w:rPr>
      <w:rFonts w:asciiTheme="minorHAnsi" w:eastAsia="黑体" w:hAnsiTheme="minorHAnsi" w:cstheme="min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17AB"/>
    <w:rPr>
      <w:rFonts w:asciiTheme="minorHAnsi" w:eastAsia="黑体" w:hAnsiTheme="minorHAnsi" w:cs="宋体"/>
      <w:b/>
      <w:bCs/>
      <w:kern w:val="36"/>
      <w:sz w:val="44"/>
      <w:szCs w:val="48"/>
    </w:rPr>
  </w:style>
  <w:style w:type="character" w:styleId="a9">
    <w:name w:val="Unresolved Mention"/>
    <w:basedOn w:val="a0"/>
    <w:uiPriority w:val="99"/>
    <w:semiHidden/>
    <w:unhideWhenUsed/>
    <w:rsid w:val="00285CCA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5142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42B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17AB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DA6"/>
    <w:rPr>
      <w:rFonts w:asciiTheme="minorHAnsi" w:eastAsia="黑体" w:hAnsiTheme="minorHAnsi" w:cstheme="minorBidi"/>
      <w:b/>
      <w:bCs/>
      <w:kern w:val="2"/>
      <w:sz w:val="28"/>
      <w:szCs w:val="32"/>
    </w:rPr>
  </w:style>
  <w:style w:type="character" w:styleId="ac">
    <w:name w:val="FollowedHyperlink"/>
    <w:basedOn w:val="a0"/>
    <w:uiPriority w:val="99"/>
    <w:semiHidden/>
    <w:unhideWhenUsed/>
    <w:rsid w:val="00796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ilanni/p/4208005.html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hyperlink" Target="http://www.piis.cn/zhishi/web1045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blogs.com/yinzhengjie/p/6768006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hyperlink" Target="https://blog.51cto.com/qicheng0211/17499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blog.csdn.net/weixin_33856370/article/details/8506733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hyperlink" Target="https://www.2cto.com/net/201602/49065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.osyunwei.com/archives/8063.html" TargetMode="External"/><Relationship Id="rId28" Type="http://schemas.openxmlformats.org/officeDocument/2006/relationships/hyperlink" Target="https://www.it610.com/article/2814790.htm" TargetMode="External"/><Relationship Id="rId10" Type="http://schemas.openxmlformats.org/officeDocument/2006/relationships/hyperlink" Target="https://zabbix.org/wiki/Zabbix_Template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hare.zabbix.com/" TargetMode="External"/><Relationship Id="rId14" Type="http://schemas.openxmlformats.org/officeDocument/2006/relationships/oleObject" Target="embeddings/oleObject2.bin"/><Relationship Id="rId22" Type="http://schemas.openxmlformats.org/officeDocument/2006/relationships/hyperlink" Target="https://blog.csdn.net/u010304195/article/details/86219290" TargetMode="External"/><Relationship Id="rId27" Type="http://schemas.openxmlformats.org/officeDocument/2006/relationships/hyperlink" Target="https://www.zhangfangzhou.cn/esxi_open_snmp_servic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伟杰</cp:lastModifiedBy>
  <cp:revision>80</cp:revision>
  <dcterms:created xsi:type="dcterms:W3CDTF">2018-11-30T09:02:00Z</dcterms:created>
  <dcterms:modified xsi:type="dcterms:W3CDTF">2019-09-09T10:20:00Z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