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LINUX</w:t>
      </w:r>
    </w:p>
    <w:p>
      <w:pPr>
        <w:pStyle w:val="3"/>
        <w:bidi w:val="0"/>
      </w:pPr>
      <w:r>
        <w:rPr>
          <w:rFonts w:hint="eastAsia"/>
        </w:rPr>
        <w:t>命令</w:t>
      </w:r>
    </w:p>
    <w:p>
      <w:pPr>
        <w:rPr>
          <w:sz w:val="24"/>
        </w:rPr>
      </w:pPr>
      <w:r>
        <w:rPr>
          <w:rFonts w:hint="eastAsia"/>
          <w:sz w:val="24"/>
        </w:rPr>
        <w:t>参数可以连续使用  ls –la</w:t>
      </w:r>
    </w:p>
    <w:p>
      <w:pPr>
        <w:rPr>
          <w:sz w:val="24"/>
        </w:rPr>
      </w:pPr>
      <w:r>
        <w:rPr>
          <w:rFonts w:hint="eastAsia"/>
          <w:sz w:val="24"/>
        </w:rPr>
        <w:t>rmdir –help  显示帮助</w:t>
      </w:r>
    </w:p>
    <w:p>
      <w:pPr>
        <w:rPr>
          <w:sz w:val="24"/>
        </w:rPr>
      </w:pPr>
      <w:r>
        <w:rPr>
          <w:rFonts w:hint="eastAsia"/>
          <w:sz w:val="24"/>
        </w:rPr>
        <w:t>|管道功能  ：  ls|head     ls输出的内容为head 的输入</w:t>
      </w:r>
    </w:p>
    <w:p>
      <w:pPr>
        <w:rPr>
          <w:sz w:val="24"/>
        </w:rPr>
      </w:pPr>
    </w:p>
    <w:tbl>
      <w:tblPr>
        <w:tblStyle w:val="11"/>
        <w:tblW w:w="8522" w:type="dxa"/>
        <w:tblInd w:w="0" w:type="dxa"/>
        <w:tblBorders>
          <w:top w:val="single" w:color="8EAADB" w:sz="4" w:space="0"/>
          <w:left w:val="single" w:color="8EAADB" w:sz="4" w:space="0"/>
          <w:bottom w:val="single" w:color="8EAADB" w:sz="4" w:space="0"/>
          <w:right w:val="single" w:color="8EAADB" w:sz="4" w:space="0"/>
          <w:insideH w:val="single" w:color="8EAADB" w:sz="4" w:space="0"/>
          <w:insideV w:val="single" w:color="8EAADB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2835"/>
        <w:gridCol w:w="3737"/>
      </w:tblGrid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472C4"/>
            <w:tcMar>
              <w:left w:w="108" w:type="dxa"/>
            </w:tcMar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命令</w:t>
            </w:r>
          </w:p>
        </w:tc>
        <w:tc>
          <w:tcPr>
            <w:tcW w:w="2835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472C4"/>
            <w:tcMar>
              <w:left w:w="108" w:type="dxa"/>
            </w:tcMar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</w:t>
            </w:r>
          </w:p>
        </w:tc>
        <w:tc>
          <w:tcPr>
            <w:tcW w:w="3737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single" w:color="4BACC6" w:sz="4" w:space="0"/>
              <w:insideV w:val="nil"/>
            </w:tcBorders>
            <w:shd w:val="clear" w:color="auto" w:fill="4472C4"/>
            <w:tcMar>
              <w:left w:w="108" w:type="dxa"/>
            </w:tcMar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echo</w:t>
            </w: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再次显示echo后的内容到屏幕上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写文件：内容&gt;&gt;文件名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&gt;加入内容   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&gt;&gt;在原有内容上追加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0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ls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   详细内容显示</w:t>
            </w:r>
          </w:p>
        </w:tc>
        <w:tc>
          <w:tcPr>
            <w:tcW w:w="3737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(list)显示当前目录下所有内容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950" w:type="dxa"/>
            <w:vMerge w:val="continue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 显示全部内容，包括隐藏</w:t>
            </w:r>
          </w:p>
        </w:tc>
        <w:tc>
          <w:tcPr>
            <w:tcW w:w="3737" w:type="dxa"/>
            <w:vMerge w:val="continue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pwd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显示当前路径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clear</w:t>
            </w: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清屏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cd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 directory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绝对路径或者相对路径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mkdir</w:t>
            </w: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   (parents)建立深层次目录</w:t>
            </w:r>
          </w:p>
        </w:tc>
        <w:tc>
          <w:tcPr>
            <w:tcW w:w="3737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可以一次建立多个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rmdir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只能删除非空目录 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rm</w:t>
            </w: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 删除目录（可以非空）</w:t>
            </w:r>
          </w:p>
        </w:tc>
        <w:tc>
          <w:tcPr>
            <w:tcW w:w="3737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删除文件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cp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copy  拷贝文件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mv</w:t>
            </w: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D9E2F3"/>
            <w:tcMar>
              <w:left w:w="108" w:type="dxa"/>
            </w:tcMar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</w:rPr>
              <w:t>移动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/</w:t>
            </w:r>
            <w:r>
              <w:rPr>
                <w:sz w:val="28"/>
                <w:szCs w:val="28"/>
              </w:rPr>
              <w:t>剪切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/重命名 文件或目录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touch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创建新文件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cat </w:t>
            </w: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concatenate a file print it to the screen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打开并显示文件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head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  根据n后的数字确定显示的行数</w:t>
            </w: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默认显示打开文件的前10行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tail</w:t>
            </w: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默认显示打开文件的后10行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find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   指定查找的文件大小。数字加正负号则是文件大于或小于nbyte。</w:t>
            </w: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默认当前目录查找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grep</w:t>
            </w: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基于内容查找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要查找的内容紧跟命令后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grep  a  xx.txt  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查找出带a的行显示出来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ln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  软连接（原文件删除后，新文件消失）</w:t>
            </w: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ln  文件名  新文件名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默认硬连接（原文件删除后，不影响新文件）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chmod</w:t>
            </w: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修改文件权限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chmod  u+x  文件名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u/g/o 用户类别  (+,-)   r/w/x   权限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u/g/o/a  代表user,group,other,all(不写前三个时)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r/w/x   代表read,write,execute</w:t>
            </w: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chmod 755 文件名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  4       w  2      x  1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 100    w 010    x  001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755三位数分别代表u/g/o的权限   由r,w,x代表的数位与组成</w:t>
            </w:r>
          </w:p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切换到root用户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带参数则切换到指定用户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useradd</w:t>
            </w: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创建用户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userdel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 强制删除</w:t>
            </w: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删除用户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passwd</w:t>
            </w: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passwd  username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创建/修改用户的密码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950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shutdown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   重启</w:t>
            </w:r>
          </w:p>
        </w:tc>
        <w:tc>
          <w:tcPr>
            <w:tcW w:w="3737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950" w:type="dxa"/>
            <w:vMerge w:val="continue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  now  立刻关机</w:t>
            </w:r>
          </w:p>
        </w:tc>
        <w:tc>
          <w:tcPr>
            <w:tcW w:w="3737" w:type="dxa"/>
            <w:vMerge w:val="continue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ps  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aux   linux专用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ef    linux,unix通用</w:t>
            </w: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查看终端启动的进程的id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time</w:t>
            </w:r>
          </w:p>
          <w:p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time  a.out  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查看a.out各种运行时间</w:t>
            </w:r>
          </w:p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ifconfig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查看ip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sh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sh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xx</w:t>
            </w:r>
            <w:r>
              <w:rPr>
                <w:rFonts w:hint="eastAsia"/>
                <w:sz w:val="28"/>
                <w:szCs w:val="28"/>
              </w:rPr>
              <w:t>.sh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运行xx.sh脚本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a=123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b=$a/456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得到b值为123/456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default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kill -9 pid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关闭pid对应的程序</w:t>
            </w:r>
          </w:p>
        </w:tc>
      </w:tr>
    </w:tbl>
    <w:p>
      <w:pPr>
        <w:rPr>
          <w:sz w:val="24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/ 根目录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..上级目录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～用户主目录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d目录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-普通文件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|链接文件</w:t>
      </w:r>
    </w:p>
    <w:p>
      <w:pPr>
        <w:rPr>
          <w:sz w:val="28"/>
          <w:szCs w:val="28"/>
        </w:rPr>
      </w:pP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sz w:val="28"/>
          <w:szCs w:val="28"/>
        </w:rPr>
        <w:t>通配符</w:t>
      </w:r>
      <w:r>
        <w:rPr>
          <w:rFonts w:hint="eastAsia"/>
          <w:sz w:val="28"/>
          <w:szCs w:val="28"/>
          <w:lang w:eastAsia="zh-CN"/>
        </w:rPr>
        <w:t>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？代表一个字符，不可放末尾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*代表任意个字符，可放末尾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[]可写不同内容  exp:ab[3-7]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>
            <w:pPr>
              <w:rPr>
                <w:rFonts w:hint="default"/>
                <w:color w:val="FFFF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8"/>
                <w:szCs w:val="28"/>
                <w:vertAlign w:val="baseline"/>
                <w:lang w:val="en-US" w:eastAsia="zh-CN"/>
              </w:rPr>
              <w:t>按键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default"/>
                <w:color w:val="FFFF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8"/>
                <w:szCs w:val="28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color w:val="000000"/>
                <w:sz w:val="28"/>
                <w:szCs w:val="28"/>
              </w:rPr>
              <w:t>./文件名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color w:val="000000"/>
                <w:sz w:val="28"/>
                <w:szCs w:val="28"/>
              </w:rPr>
              <w:t>运行当前目录下文件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color w:val="000000"/>
                <w:sz w:val="28"/>
                <w:szCs w:val="28"/>
              </w:rPr>
              <w:t>tab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color w:val="000000"/>
                <w:sz w:val="28"/>
                <w:szCs w:val="28"/>
              </w:rPr>
              <w:t>自动补齐输入文件名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上键</w:t>
            </w:r>
            <w:r>
              <w:rPr>
                <w:rFonts w:hint="eastAsia"/>
                <w:color w:val="000000"/>
                <w:sz w:val="28"/>
                <w:szCs w:val="28"/>
                <w:lang w:eastAsia="zh-CN"/>
              </w:rPr>
              <w:t>、</w:t>
            </w:r>
            <w:r>
              <w:rPr>
                <w:color w:val="000000"/>
                <w:sz w:val="28"/>
                <w:szCs w:val="28"/>
              </w:rPr>
              <w:t>下键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调出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最近的命令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shift+pageup/down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ctrl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+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color w:val="000000"/>
                <w:sz w:val="28"/>
                <w:szCs w:val="28"/>
              </w:rPr>
              <w:t>+/-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调整字体大小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ctrl+c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终止进程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ctl + s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锁屏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ctl+q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color w:val="000000"/>
                <w:sz w:val="28"/>
                <w:szCs w:val="28"/>
              </w:rPr>
              <w:t>解锁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屏幕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ctl +z 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退出程序界面，程序挂起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jobs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查看当前有多少在后台运行的命令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bg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rFonts w:cs="Tahoma"/>
                <w:color w:val="000000"/>
                <w:szCs w:val="21"/>
                <w:shd w:val="clear" w:color="auto" w:fill="FFFFFF"/>
              </w:rPr>
              <w:t>将一个在后台暂停的命令，变成继续执行，bg %jobnumber将选中的命令调出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fg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cs="Tahoma"/>
                <w:color w:val="000000"/>
                <w:szCs w:val="21"/>
                <w:shd w:val="clear" w:color="auto" w:fill="FFFFFF"/>
              </w:rPr>
            </w:pPr>
            <w:r>
              <w:rPr>
                <w:rFonts w:cs="Tahoma"/>
                <w:color w:val="000000"/>
                <w:szCs w:val="21"/>
                <w:shd w:val="clear" w:color="auto" w:fill="FFFFFF"/>
              </w:rPr>
              <w:t>将后台中的命令调至前台继续运行，fg %jobnumber将选中的命令调出</w:t>
            </w:r>
          </w:p>
          <w:p>
            <w:pPr>
              <w:rPr>
                <w:rFonts w:cs="Tahoma"/>
                <w:color w:val="000000"/>
                <w:szCs w:val="21"/>
                <w:shd w:val="clear" w:color="auto" w:fill="FFFFFF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cs="Tahoma"/>
                <w:color w:val="000000"/>
                <w:szCs w:val="21"/>
                <w:shd w:val="clear" w:color="auto" w:fill="FFFFFF"/>
              </w:rPr>
              <w:t>%jobnumber是通过jobs命令查到的后台正在执行的命令的序号</w:t>
            </w: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</w:t>
      </w:r>
    </w:p>
    <w:p>
      <w:pPr>
        <w:pStyle w:val="4"/>
        <w:bidi w:val="0"/>
      </w:pPr>
      <w:r>
        <w:t>V</w:t>
      </w:r>
      <w:r>
        <w:rPr>
          <w:rFonts w:hint="eastAsia"/>
          <w:lang w:val="en-US" w:eastAsia="zh-CN"/>
        </w:rPr>
        <w:t>I</w:t>
      </w:r>
    </w:p>
    <w:tbl>
      <w:tblPr>
        <w:tblStyle w:val="11"/>
        <w:tblW w:w="8521" w:type="dxa"/>
        <w:tblInd w:w="0" w:type="dxa"/>
        <w:tblBorders>
          <w:top w:val="single" w:color="8EAADB" w:sz="4" w:space="0"/>
          <w:left w:val="single" w:color="8EAADB" w:sz="4" w:space="0"/>
          <w:bottom w:val="single" w:color="8EAADB" w:sz="4" w:space="0"/>
          <w:right w:val="single" w:color="8EAADB" w:sz="4" w:space="0"/>
          <w:insideH w:val="single" w:color="8EAADB" w:sz="4" w:space="0"/>
          <w:insideV w:val="single" w:color="8EAADB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61"/>
        <w:gridCol w:w="4260"/>
      </w:tblGrid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nil"/>
              <w:insideV w:val="nil"/>
            </w:tcBorders>
            <w:shd w:val="clear" w:color="auto" w:fill="4BACC6"/>
            <w:tcMar>
              <w:left w:w="103" w:type="dxa"/>
            </w:tcMar>
          </w:tcPr>
          <w:p>
            <w:pPr>
              <w:rPr>
                <w:b/>
                <w:bCs/>
                <w:color w:val="FFFFFF"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操作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  <w:insideV w:val="nil"/>
            </w:tcBorders>
            <w:shd w:val="clear" w:color="auto" w:fill="4BACC6"/>
            <w:tcMar>
              <w:left w:w="108" w:type="dxa"/>
            </w:tcMar>
          </w:tcPr>
          <w:p>
            <w:pPr>
              <w:rPr>
                <w:b/>
                <w:bCs/>
                <w:color w:val="FFFFFF"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vi   文件名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进入/建立文件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i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进入写入模式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大写O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在光标上方插入一行，并进入写模式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小写o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在光标下方插入一行，并进入写模式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esc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退出写入模式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:q    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退出</w:t>
            </w:r>
          </w:p>
          <w:p>
            <w:pPr>
              <w:tabs>
                <w:tab w:val="right" w:pos="4045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：q！           强行退出</w:t>
            </w:r>
            <w:r>
              <w:rPr>
                <w:color w:val="000000"/>
                <w:sz w:val="28"/>
                <w:szCs w:val="28"/>
              </w:rPr>
              <w:tab/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:x  </w:t>
            </w:r>
          </w:p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:wq  </w:t>
            </w:r>
          </w:p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shift+zz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退出并保存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dd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剪切当前光标所在的行</w:t>
            </w:r>
          </w:p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ndd         剪切当前光标所在的行及之下的共n行</w:t>
            </w:r>
          </w:p>
          <w:p>
            <w:pPr>
              <w:rPr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把剪切板中的内容粘贴到当前光标行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u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返回上一步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ctrl+r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恢复上一步被撤销的操做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yy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复制当前光标所在行</w:t>
            </w:r>
          </w:p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nyy              复制n行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v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进入视图模式，从当前光标开始，有高亮条，可选中内容，</w:t>
            </w:r>
          </w:p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使用d剪切，y复制，p粘贴</w:t>
            </w:r>
          </w:p>
          <w:p>
            <w:pPr>
              <w:rPr>
                <w:color w:val="000000"/>
                <w:sz w:val="28"/>
                <w:szCs w:val="28"/>
              </w:rPr>
            </w:pPr>
          </w:p>
        </w:tc>
      </w:tr>
    </w:tbl>
    <w:p/>
    <w:p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：36，51    w    a.txt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把当前文件36到51行写到a.txt中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：r    a.txt     把a.txt写到当前文件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：n    跳到第n行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/内容   跳到内容位置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screen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default"/>
                <w:color w:val="FFFF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8"/>
                <w:szCs w:val="28"/>
                <w:vertAlign w:val="baseline"/>
                <w:lang w:val="en-US" w:eastAsia="zh-CN"/>
              </w:rPr>
              <w:t>命令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default"/>
                <w:color w:val="FFFF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8"/>
                <w:szCs w:val="28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screen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创建一个新窗口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screen -S</w:t>
            </w:r>
            <w:bookmarkStart w:id="4" w:name="_GoBack"/>
            <w:bookmarkEnd w:id="4"/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abc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创建一个名为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abc</w:t>
            </w: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的窗口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screen -ls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查看创建的所有窗口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screen -r abc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根据窗口名abc打开窗口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screen -r 1234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根据id为1234打开窗口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exit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关闭当前窗口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screen -wipe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清除掉dead窗口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000000"/>
          <w:sz w:val="28"/>
          <w:szCs w:val="28"/>
          <w:vertAlign w:val="baseline"/>
          <w:lang w:val="en-US" w:eastAsia="zh-CN"/>
        </w:rPr>
        <w:t>查看所有窗口，字符串1234.abc 中1234代表id，abc代表窗口名称</w:t>
      </w:r>
    </w:p>
    <w:p>
      <w:pPr>
        <w:rPr>
          <w:rFonts w:hint="default"/>
          <w:color w:val="000000"/>
          <w:sz w:val="28"/>
          <w:szCs w:val="28"/>
          <w:vertAlign w:val="baseline"/>
          <w:lang w:val="en-US" w:eastAsia="zh-CN"/>
        </w:rPr>
      </w:pPr>
      <w:r>
        <w:rPr>
          <w:rFonts w:hint="eastAsia"/>
          <w:color w:val="000000"/>
          <w:sz w:val="28"/>
          <w:szCs w:val="28"/>
          <w:vertAlign w:val="baseline"/>
          <w:lang w:val="en-US" w:eastAsia="zh-CN"/>
        </w:rPr>
        <w:t>Detached   挂起状态，无终端在连接会话</w:t>
      </w:r>
      <w:r>
        <w:rPr>
          <w:rFonts w:hint="default"/>
          <w:color w:val="000000"/>
          <w:sz w:val="28"/>
          <w:szCs w:val="28"/>
          <w:vertAlign w:val="baseline"/>
          <w:lang w:val="en-US" w:eastAsia="zh-CN"/>
        </w:rPr>
        <w:br w:type="textWrapping"/>
      </w:r>
      <w:r>
        <w:rPr>
          <w:rFonts w:hint="default"/>
          <w:color w:val="000000"/>
          <w:sz w:val="28"/>
          <w:szCs w:val="28"/>
          <w:vertAlign w:val="baseline"/>
          <w:lang w:val="en-US" w:eastAsia="zh-CN"/>
        </w:rPr>
        <w:t>Attached</w:t>
      </w:r>
      <w:r>
        <w:rPr>
          <w:rFonts w:hint="eastAsia"/>
          <w:color w:val="000000"/>
          <w:sz w:val="28"/>
          <w:szCs w:val="28"/>
          <w:vertAlign w:val="baseline"/>
          <w:lang w:val="en-US" w:eastAsia="zh-CN"/>
        </w:rPr>
        <w:t xml:space="preserve">   </w:t>
      </w:r>
      <w:r>
        <w:rPr>
          <w:rFonts w:hint="default"/>
          <w:color w:val="000000"/>
          <w:sz w:val="28"/>
          <w:szCs w:val="28"/>
          <w:vertAlign w:val="baseline"/>
          <w:lang w:val="en-US" w:eastAsia="zh-CN"/>
        </w:rPr>
        <w:t>有终端在连接会话。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5F5F5"/>
          <w:lang w:val="en-US" w:eastAsia="zh-CN"/>
        </w:rPr>
      </w:pPr>
      <w:r>
        <w:rPr>
          <w:rFonts w:hint="eastAsia"/>
          <w:color w:val="000000"/>
          <w:sz w:val="28"/>
          <w:szCs w:val="28"/>
          <w:vertAlign w:val="baseline"/>
          <w:lang w:val="en-US" w:eastAsia="zh-CN"/>
        </w:rPr>
        <w:t>对于处于Attached模式的会话，不能直接screen -r，需要先screen -d，然后才能screen -r。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</w:t>
      </w:r>
    </w:p>
    <w:p>
      <w:pPr>
        <w:rPr>
          <w:rFonts w:hint="eastAsia" w:ascii="Verdana" w:hAnsi="Verdana" w:cs="Verdana"/>
          <w:i w:val="0"/>
          <w:caps w:val="0"/>
          <w:color w:val="auto"/>
          <w:spacing w:val="0"/>
          <w:sz w:val="28"/>
          <w:szCs w:val="28"/>
          <w:shd w:val="clear" w:fill="FEFEF2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auto"/>
          <w:spacing w:val="0"/>
          <w:sz w:val="28"/>
          <w:szCs w:val="28"/>
          <w:shd w:val="clear" w:fill="FEFEF2"/>
        </w:rPr>
        <w:t>tar -z</w:t>
      </w:r>
      <w:r>
        <w:rPr>
          <w:rFonts w:hint="eastAsia" w:ascii="Verdana" w:hAnsi="Verdana" w:cs="Verdana"/>
          <w:i w:val="0"/>
          <w:caps w:val="0"/>
          <w:color w:val="auto"/>
          <w:spacing w:val="0"/>
          <w:sz w:val="28"/>
          <w:szCs w:val="28"/>
          <w:shd w:val="clear" w:fill="FEFEF2"/>
          <w:lang w:val="en-US" w:eastAsia="zh-CN"/>
        </w:rPr>
        <w:t>x</w:t>
      </w:r>
      <w:r>
        <w:rPr>
          <w:rFonts w:ascii="Verdana" w:hAnsi="Verdana" w:eastAsia="宋体" w:cs="Verdana"/>
          <w:i w:val="0"/>
          <w:caps w:val="0"/>
          <w:color w:val="auto"/>
          <w:spacing w:val="0"/>
          <w:sz w:val="28"/>
          <w:szCs w:val="28"/>
          <w:shd w:val="clear" w:fill="FEFEF2"/>
        </w:rPr>
        <w:t>vf</w:t>
      </w:r>
      <w:r>
        <w:rPr>
          <w:rFonts w:hint="eastAsia" w:ascii="Verdana" w:hAnsi="Verdana" w:cs="Verdana"/>
          <w:i w:val="0"/>
          <w:caps w:val="0"/>
          <w:color w:val="auto"/>
          <w:spacing w:val="0"/>
          <w:sz w:val="28"/>
          <w:szCs w:val="28"/>
          <w:shd w:val="clear" w:fill="FEFEF2"/>
          <w:lang w:val="en-US" w:eastAsia="zh-CN"/>
        </w:rPr>
        <w:t xml:space="preserve">  **.tar.gz</w:t>
      </w:r>
    </w:p>
    <w:p>
      <w:pPr>
        <w:pStyle w:val="4"/>
        <w:bidi w:val="0"/>
      </w:pPr>
      <w:r>
        <w:t>ftp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gftp进入ftp界面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sudo  dpkg  -i  安装包名              安装软件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ftp  ********    登录ftp中：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！clear  清屏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bye    退出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put/mput   上传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get   文件名   （下载到当前目录）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mget    a*   下载名为a*的所有文件到当前目录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查看已安装的软件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yum list installed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查看已安装的java软件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yum list installed|grep java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install -y zlib zlib-devel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tar -zxvf  ...tgz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进入解压目录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 --prefix=路径/python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make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install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环境变量：路径/python/bin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-qa|grep python|xargs rpm -ev --allmatches --nodeps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whereis python |xargs rm -frv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whereis python </w:t>
      </w:r>
    </w:p>
    <w:p>
      <w:pPr>
        <w:pStyle w:val="3"/>
        <w:bidi w:val="0"/>
      </w:pPr>
      <w:r>
        <w:rPr>
          <w:rFonts w:hint="eastAsia"/>
          <w:lang w:val="en-US" w:eastAsia="zh-CN"/>
        </w:rPr>
        <w:t>配置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用户环境变量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vi 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default"/>
          <w:sz w:val="28"/>
          <w:szCs w:val="28"/>
          <w:lang w:val="en-US" w:eastAsia="zh-CN"/>
        </w:rPr>
        <w:t>~/.bash_profile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source 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~/.bash_profile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系统环境变量</w:t>
      </w:r>
    </w:p>
    <w:p>
      <w:r>
        <w:rPr>
          <w:rFonts w:hint="eastAsia"/>
        </w:rPr>
        <w:t xml:space="preserve">$PATH="$PATH":/NEW_PATH </w:t>
      </w:r>
    </w:p>
    <w:p/>
    <w:p>
      <w:pPr>
        <w:rPr>
          <w:sz w:val="28"/>
          <w:szCs w:val="28"/>
        </w:rPr>
      </w:pPr>
      <w:r>
        <w:rPr>
          <w:rFonts w:hint="eastAsia"/>
        </w:rPr>
        <w:t>修改 /etc/profile</w:t>
      </w:r>
      <w:bookmarkStart w:id="0" w:name="_Toc18282"/>
      <w:bookmarkEnd w:id="0"/>
      <w:bookmarkStart w:id="1" w:name="_Toc5862"/>
      <w:bookmarkEnd w:id="1"/>
      <w:bookmarkStart w:id="2" w:name="_Toc11791"/>
      <w:bookmarkEnd w:id="2"/>
      <w:bookmarkStart w:id="3" w:name="_Toc23098"/>
      <w:bookmarkEnd w:id="3"/>
    </w:p>
    <w:p>
      <w:pPr>
        <w:pStyle w:val="4"/>
      </w:pPr>
      <w:r>
        <w:t>网络配置</w:t>
      </w:r>
    </w:p>
    <w:p>
      <w:r>
        <w:t>ifconfig -a       查看所有网卡</w:t>
      </w:r>
    </w:p>
    <w:p>
      <w:r>
        <w:t>route   -n        查看网络路由</w:t>
      </w:r>
    </w:p>
    <w:p/>
    <w:p/>
    <w:p>
      <w:r>
        <w:t>dhclient -r  释放ip地址</w:t>
      </w:r>
    </w:p>
    <w:p>
      <w:r>
        <w:t>dhclient     获取ip地址</w:t>
      </w:r>
    </w:p>
    <w:p/>
    <w:p/>
    <w:p>
      <w:r>
        <w:t>/etc/network/interfaces   网络配置文件</w:t>
      </w:r>
    </w:p>
    <w:p>
      <w:pPr>
        <w:pStyle w:val="4"/>
        <w:bidi w:val="0"/>
      </w:pPr>
      <w:r>
        <w:rPr>
          <w:rFonts w:hint="eastAsia"/>
        </w:rPr>
        <w:t xml:space="preserve">系统日志 </w:t>
      </w:r>
    </w:p>
    <w:p>
      <w:r>
        <w:rPr>
          <w:rFonts w:hint="eastAsia"/>
        </w:rPr>
        <w:t>tail -f /var/log/syslog</w:t>
      </w:r>
    </w:p>
    <w:p>
      <w:pPr>
        <w:pStyle w:val="4"/>
        <w:bidi w:val="0"/>
      </w:pPr>
      <w:r>
        <w:rPr>
          <w:rFonts w:hint="eastAsia"/>
        </w:rPr>
        <w:t>挂接u盘</w:t>
      </w:r>
    </w:p>
    <w:p>
      <w:r>
        <w:rPr>
          <w:rFonts w:hint="eastAsia"/>
        </w:rPr>
        <w:t>vfat代表fat32</w:t>
      </w:r>
    </w:p>
    <w:p>
      <w:r>
        <w:rPr>
          <w:rFonts w:hint="eastAsia"/>
        </w:rPr>
        <w:t>fdisk -l</w:t>
      </w:r>
    </w:p>
    <w:p>
      <w:r>
        <w:rPr>
          <w:rFonts w:hint="eastAsia"/>
        </w:rPr>
        <w:t>mount -t vfat /dev/sdc1 /home/sign/usb</w:t>
      </w:r>
    </w:p>
    <w:p>
      <w:r>
        <w:rPr>
          <w:rFonts w:hint="eastAsia"/>
        </w:rPr>
        <w:t>umount /media/usb</w:t>
      </w:r>
    </w:p>
    <w:p/>
    <w:p>
      <w:pPr>
        <w:pStyle w:val="4"/>
        <w:bidi w:val="0"/>
      </w:pPr>
      <w:r>
        <w:rPr>
          <w:rFonts w:hint="eastAsia"/>
        </w:rPr>
        <w:t>网络配置</w:t>
      </w:r>
    </w:p>
    <w:p>
      <w:r>
        <w:rPr>
          <w:rFonts w:hint="eastAsia"/>
        </w:rPr>
        <w:t>/etc/network/interfaces</w:t>
      </w:r>
    </w:p>
    <w:p/>
    <w:p>
      <w:pPr>
        <w:pStyle w:val="5"/>
        <w:bidi w:val="0"/>
      </w:pPr>
      <w:r>
        <w:rPr>
          <w:rFonts w:hint="eastAsia"/>
        </w:rPr>
        <w:t>静态ip</w:t>
      </w:r>
    </w:p>
    <w:p>
      <w:r>
        <w:rPr>
          <w:rFonts w:hint="eastAsia"/>
        </w:rPr>
        <w:t># interfaces(5) file used by ifup(8) and ifdown(8)</w:t>
      </w:r>
    </w:p>
    <w:p>
      <w:r>
        <w:rPr>
          <w:rFonts w:hint="eastAsia"/>
        </w:rPr>
        <w:t>auto lo</w:t>
      </w:r>
    </w:p>
    <w:p>
      <w:r>
        <w:rPr>
          <w:rFonts w:hint="eastAsia"/>
        </w:rPr>
        <w:t>iface lo inet loopback</w:t>
      </w:r>
    </w:p>
    <w:p>
      <w:r>
        <w:rPr>
          <w:rFonts w:hint="eastAsia"/>
        </w:rPr>
        <w:t>auto eth0</w:t>
      </w:r>
    </w:p>
    <w:p>
      <w:r>
        <w:rPr>
          <w:rFonts w:hint="eastAsia"/>
        </w:rPr>
        <w:t>iface eth0 inet static</w:t>
      </w:r>
    </w:p>
    <w:p>
      <w:r>
        <w:rPr>
          <w:rFonts w:hint="eastAsia"/>
        </w:rPr>
        <w:t>address 192.168.0.101</w:t>
      </w:r>
    </w:p>
    <w:p>
      <w:r>
        <w:rPr>
          <w:rFonts w:hint="eastAsia"/>
        </w:rPr>
        <w:t>netmask 255.255.255.0</w:t>
      </w:r>
    </w:p>
    <w:p/>
    <w:p>
      <w:pPr>
        <w:pStyle w:val="5"/>
        <w:bidi w:val="0"/>
      </w:pPr>
      <w:r>
        <w:rPr>
          <w:rFonts w:hint="eastAsia"/>
        </w:rPr>
        <w:t>动态ip</w:t>
      </w:r>
    </w:p>
    <w:p>
      <w:r>
        <w:rPr>
          <w:rFonts w:hint="eastAsia"/>
        </w:rPr>
        <w:t>dhclient重启网卡</w:t>
      </w:r>
    </w:p>
    <w:p>
      <w:r>
        <w:rPr>
          <w:rFonts w:hint="eastAsia"/>
        </w:rPr>
        <w:t># interfaces(5) file used by ifup(8) and ifdown(8)</w:t>
      </w:r>
    </w:p>
    <w:p>
      <w:r>
        <w:rPr>
          <w:rFonts w:hint="eastAsia"/>
        </w:rPr>
        <w:t>auto lo</w:t>
      </w:r>
    </w:p>
    <w:p>
      <w:r>
        <w:rPr>
          <w:rFonts w:hint="eastAsia"/>
        </w:rPr>
        <w:t>iface lo inet loopback</w:t>
      </w:r>
    </w:p>
    <w:p>
      <w:r>
        <w:rPr>
          <w:rFonts w:hint="eastAsia"/>
        </w:rPr>
        <w:t>auto eth0</w:t>
      </w:r>
    </w:p>
    <w:p>
      <w:r>
        <w:rPr>
          <w:rFonts w:hint="eastAsia"/>
        </w:rPr>
        <w:t>iface eth0 inet dhcp</w:t>
      </w:r>
    </w:p>
    <w:p>
      <w:r>
        <w:rPr>
          <w:rFonts w:hint="eastAsia"/>
        </w:rPr>
        <w:t>pre-up ifconfig eth0 hw ether 40:8d:5c:e7:24:57</w:t>
      </w:r>
    </w:p>
    <w:p>
      <w:r>
        <w:rPr>
          <w:rFonts w:hint="eastAsia"/>
        </w:rPr>
        <w:t>gateway 172.16.80.254</w:t>
      </w:r>
    </w:p>
    <w:p>
      <w:r>
        <w:rPr>
          <w:rFonts w:hint="eastAsia"/>
        </w:rPr>
        <w:t>netmask 255.255.255.0</w:t>
      </w:r>
    </w:p>
    <w:p>
      <w:r>
        <w:rPr>
          <w:rFonts w:hint="eastAsia"/>
        </w:rPr>
        <w:t>broadcast 172.16.80.255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dns-nameservers 114.114.114.114</w:t>
      </w:r>
    </w:p>
    <w:p>
      <w:pPr>
        <w:pStyle w:val="3"/>
        <w:outlineLvl w:val="1"/>
      </w:pPr>
      <w:r>
        <w:t>ubuntu</w:t>
      </w:r>
    </w:p>
    <w:p>
      <w:pPr>
        <w:pStyle w:val="4"/>
        <w:outlineLvl w:val="2"/>
      </w:pPr>
      <w:r>
        <w:t>双系统安装</w:t>
      </w:r>
    </w:p>
    <w:p>
      <w:r>
        <w:t>1.将.iso中的initrd.lz、vmlinuz.efi 解压出来与iso 一同放在C盘 根目录。</w:t>
      </w:r>
    </w:p>
    <w:p/>
    <w:p>
      <w:r>
        <w:t>2.添加新条目-》NeoGrub -》安装，编写</w:t>
      </w:r>
    </w:p>
    <w:p>
      <w:r>
        <w:t xml:space="preserve"># NeoSmart NeoGrub Bootloader Configuration File  </w:t>
      </w:r>
    </w:p>
    <w:p>
      <w:r>
        <w:t xml:space="preserve">#  </w:t>
      </w:r>
    </w:p>
    <w:p>
      <w:r>
        <w:t xml:space="preserve"># This is the NeoGrub configuration file, and should be located at C:\NST\menu.lst  </w:t>
      </w:r>
    </w:p>
    <w:p>
      <w:r>
        <w:t xml:space="preserve"># Please see the EasyBCD Documentation for information on how to create/modify entries:  </w:t>
      </w:r>
    </w:p>
    <w:p>
      <w:r>
        <w:t xml:space="preserve"># http://neosmart.net/wiki/display/EBCD/  </w:t>
      </w:r>
    </w:p>
    <w:p>
      <w:r>
        <w:t xml:space="preserve">  </w:t>
      </w:r>
    </w:p>
    <w:p>
      <w:r>
        <w:t xml:space="preserve">title Install Ubuntu   </w:t>
      </w:r>
    </w:p>
    <w:p>
      <w:r>
        <w:t xml:space="preserve">root (hd0,0)   </w:t>
      </w:r>
    </w:p>
    <w:p>
      <w:r>
        <w:t xml:space="preserve">kernel (hd0,0)/vmlinuz.efi boot=casper iso-scan/filename=/ios名   ro quiet splash locale=zh_CN.UTF-8   </w:t>
      </w:r>
    </w:p>
    <w:p>
      <w:r>
        <w:t xml:space="preserve">initrd (hd0,0)/initrd.lz  </w:t>
      </w:r>
    </w:p>
    <w:p/>
    <w:p/>
    <w:p>
      <w:pPr>
        <w:widowControl/>
        <w:numPr>
          <w:ilvl w:val="0"/>
          <w:numId w:val="2"/>
        </w:numPr>
        <w:adjustRightInd w:val="0"/>
        <w:snapToGrid w:val="0"/>
        <w:spacing w:after="200"/>
        <w:ind w:left="0" w:firstLine="0"/>
        <w:jc w:val="left"/>
      </w:pPr>
      <w:r>
        <w:t>在EasyBCD 编辑引导菜单可看到NeoGrub引导加载器，记得勾选等待用户选择，保存设置</w:t>
      </w:r>
    </w:p>
    <w:p/>
    <w:p>
      <w:pPr>
        <w:widowControl/>
        <w:numPr>
          <w:ilvl w:val="0"/>
          <w:numId w:val="2"/>
        </w:numPr>
        <w:adjustRightInd w:val="0"/>
        <w:snapToGrid w:val="0"/>
        <w:spacing w:after="200"/>
        <w:ind w:left="0" w:firstLine="0"/>
        <w:jc w:val="left"/>
      </w:pPr>
      <w:r>
        <w:t>安装界面系统中用命令卸载盘符，sudo umount -l /isodevice  </w:t>
      </w:r>
    </w:p>
    <w:p/>
    <w:p>
      <w:pPr>
        <w:widowControl/>
        <w:numPr>
          <w:ilvl w:val="0"/>
          <w:numId w:val="2"/>
        </w:numPr>
        <w:adjustRightInd w:val="0"/>
        <w:snapToGrid w:val="0"/>
        <w:spacing w:after="200"/>
        <w:ind w:left="0" w:firstLine="0"/>
        <w:jc w:val="left"/>
      </w:pPr>
      <w:r>
        <w:t>分配空间</w:t>
      </w:r>
    </w:p>
    <w:p>
      <w:r>
        <w:t>交换空间    : 逻辑分区   （RAM大小）</w:t>
      </w:r>
    </w:p>
    <w:p>
      <w:r>
        <w:t xml:space="preserve">/                 : 逻辑分区   </w:t>
      </w:r>
    </w:p>
    <w:p>
      <w:r>
        <w:t xml:space="preserve">/home        : 逻辑分区   </w:t>
      </w:r>
    </w:p>
    <w:p>
      <w:r>
        <w:t xml:space="preserve">/boot          :  主分区   </w:t>
      </w:r>
    </w:p>
    <w:p/>
    <w:p>
      <w:r>
        <w:t>6.选择/boot 所在分区进行安装</w:t>
      </w:r>
    </w:p>
    <w:p>
      <w:pPr>
        <w:pStyle w:val="4"/>
        <w:outlineLvl w:val="2"/>
      </w:pPr>
      <w:r>
        <w:t>软件包管理</w:t>
      </w:r>
    </w:p>
    <w:p>
      <w:r>
        <w:t>Ubuntu Software Center</w:t>
      </w:r>
    </w:p>
    <w:p>
      <w:pPr>
        <w:pStyle w:val="4"/>
        <w:outlineLvl w:val="2"/>
      </w:pPr>
      <w:r>
        <w:t>更新软件</w:t>
      </w:r>
    </w:p>
    <w:p>
      <w:r>
        <w:t>sudo apt-get update</w:t>
      </w:r>
    </w:p>
    <w:p>
      <w:pPr>
        <w:pStyle w:val="4"/>
        <w:outlineLvl w:val="2"/>
      </w:pPr>
      <w:r>
        <w:t>浏览器</w:t>
      </w:r>
    </w:p>
    <w:p>
      <w:r>
        <w:t>sudo apt-get update</w:t>
      </w:r>
    </w:p>
    <w:p/>
    <w:p>
      <w:r>
        <w:t>sudo apt-get install google-chrome-stable</w:t>
      </w:r>
    </w:p>
    <w:p/>
    <w:p>
      <w:r>
        <w:t>/usr/bin/google-chrome-stable</w:t>
      </w:r>
    </w:p>
    <w:p>
      <w:pPr>
        <w:pStyle w:val="4"/>
      </w:pPr>
      <w:r>
        <w:t>环境变量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vi   .bashrc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在末尾加入一行    export  PATH=$PATH:.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source  .bashrc    当前窗口生效，或者重启生效</w:t>
      </w:r>
    </w:p>
    <w:p>
      <w:r>
        <w:rPr>
          <w:sz w:val="28"/>
          <w:szCs w:val="28"/>
        </w:rPr>
        <w:t>加入后，运行文件时不需要使用./文件名，可直接使用文件名运行。</w:t>
      </w:r>
    </w:p>
    <w:p>
      <w:pPr>
        <w:pStyle w:val="4"/>
        <w:outlineLvl w:val="2"/>
      </w:pPr>
      <w:r>
        <w:t>输入法</w:t>
      </w:r>
    </w:p>
    <w:p>
      <w:r>
        <w:t xml:space="preserve">sudo apt install libopencc1 fcitx-libs fcitx-libs-qt fonts-droid-fallback </w:t>
      </w:r>
    </w:p>
    <w:p>
      <w:r>
        <w:t>wget "http://pinyin.sogou.com/linux/download.php?f=linux&amp;bit=64" -O "sougou_64.deb"</w:t>
      </w:r>
    </w:p>
    <w:p>
      <w:r>
        <w:t>sudo dpkg -i sougou_64.deb</w:t>
      </w:r>
    </w:p>
    <w:p/>
    <w:p>
      <w:r>
        <w:t>重启后</w:t>
      </w:r>
    </w:p>
    <w:p>
      <w:r>
        <w:t>输入法设置中点击+，在弹出对话框中将only show curent language勾选掉，然后搜索到sougou，然后进行添加</w:t>
      </w:r>
    </w:p>
    <w:p>
      <w:r>
        <w:t>(系统设置&gt;语言支持&gt;键盘输入方式系统然后选择 fcitx 项)</w:t>
      </w:r>
    </w:p>
    <w:p/>
    <w:p/>
    <w:p>
      <w:r>
        <w:t>安装不完整时移除</w:t>
      </w:r>
    </w:p>
    <w:p>
      <w:r>
        <w:t xml:space="preserve">sudo apt remove sogoupinyin  </w:t>
      </w:r>
    </w:p>
    <w:p/>
    <w:p>
      <w:pPr>
        <w:pStyle w:val="4"/>
        <w:outlineLvl w:val="2"/>
      </w:pPr>
      <w:r>
        <w:t>快捷方式/搜索</w:t>
      </w:r>
    </w:p>
    <w:p>
      <w:r>
        <w:t>dash按钮（类似windows按钮）</w:t>
      </w:r>
    </w:p>
    <w:p>
      <w:pPr>
        <w:pStyle w:val="4"/>
        <w:outlineLvl w:val="2"/>
      </w:pPr>
      <w:r>
        <w:t>菜单栏隐藏</w:t>
      </w:r>
    </w:p>
    <w:p>
      <w:r>
        <w:t>System Settings-&gt;Appearance-&gt;Behavior-&gt;Auto-hide the Launcher</w:t>
      </w:r>
    </w:p>
    <w:p>
      <w:pPr>
        <w:pStyle w:val="4"/>
        <w:outlineLvl w:val="2"/>
      </w:pPr>
      <w:r>
        <w:t>桌面工具</w:t>
      </w:r>
    </w:p>
    <w:p>
      <w:r>
        <w:t>sudo apt-get install cairo-dock</w:t>
      </w:r>
    </w:p>
    <w:p>
      <w:r>
        <w:t>cairo-dock                               启动</w:t>
      </w:r>
    </w:p>
    <w:p>
      <w:r>
        <w:t>cairo-dock -m                            设置</w:t>
      </w:r>
    </w:p>
    <w:p>
      <w:r>
        <w:t>sudo apt-get --purge remove cairo-dock   卸载</w:t>
      </w:r>
    </w:p>
    <w:p>
      <w:pPr>
        <w:pStyle w:val="4"/>
        <w:outlineLvl w:val="2"/>
      </w:pPr>
      <w:r>
        <w:t>qtcreator</w:t>
      </w:r>
    </w:p>
    <w:p>
      <w:r>
        <w:t>ctrl+i      自动排版</w:t>
      </w:r>
    </w:p>
    <w:p>
      <w:r>
        <w:t>ctrl+b      编译</w:t>
      </w:r>
    </w:p>
    <w:p>
      <w:r>
        <w:t>ctrl+r      运行</w:t>
      </w:r>
    </w:p>
    <w:p>
      <w:r>
        <w:t>ctrl+空格   代码提示</w:t>
      </w:r>
    </w:p>
    <w:p/>
    <w:p>
      <w:r>
        <w:rPr>
          <w:rFonts w:hint="eastAsia"/>
        </w:rPr>
        <w:t>=========cannot find lGL</w:t>
      </w:r>
    </w:p>
    <w:p>
      <w:r>
        <w:rPr>
          <w:rFonts w:hint="eastAsia"/>
        </w:rPr>
        <w:t>locate libGL或find /usr -name libGL* 搜索。</w:t>
      </w:r>
    </w:p>
    <w:p>
      <w:r>
        <w:rPr>
          <w:rFonts w:hint="eastAsia"/>
        </w:rPr>
        <w:t>搜索结果中发现/usr/lib/i386-linux-gnu/mesa/libGL.so.1文件（这个文件也可能在另一个目录中）</w:t>
      </w:r>
    </w:p>
    <w:p>
      <w:r>
        <w:rPr>
          <w:rFonts w:hint="eastAsia"/>
        </w:rPr>
        <w:t>使用ln -s /usr/lib/i386-linux-gnu/mesa/libGL.so.1 /usr/lib/libGL.so命令给已存在的库文件创建一个链接到/usr/lib目录。</w:t>
      </w:r>
    </w:p>
    <w:p/>
    <w:p>
      <w:pPr>
        <w:pStyle w:val="4"/>
        <w:outlineLvl w:val="2"/>
      </w:pPr>
      <w:r>
        <w:t>LibreOffice</w:t>
      </w:r>
    </w:p>
    <w:p>
      <w:pPr>
        <w:rPr>
          <w:rFonts w:hint="eastAsia"/>
        </w:rPr>
      </w:pPr>
      <w:r>
        <w:t>F5       文档结构</w:t>
      </w:r>
    </w:p>
    <w:p>
      <w:r>
        <w:t>cpack --config CPackSourceConfig.cmake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altName w:val="Courier New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DejaVu Sans Mono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4F"/>
    <w:multiLevelType w:val="multilevel"/>
    <w:tmpl w:val="0000004F"/>
    <w:lvl w:ilvl="0" w:tentative="0">
      <w:start w:val="1"/>
      <w:numFmt w:val="decimal"/>
      <w:suff w:val="nothing"/>
      <w:lvlText w:val="%1)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0000005C"/>
    <w:multiLevelType w:val="multilevel"/>
    <w:tmpl w:val="0000005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22D57"/>
    <w:rsid w:val="01B93326"/>
    <w:rsid w:val="020B0E2B"/>
    <w:rsid w:val="04073145"/>
    <w:rsid w:val="05DC4B16"/>
    <w:rsid w:val="05F8050D"/>
    <w:rsid w:val="06007A91"/>
    <w:rsid w:val="06200485"/>
    <w:rsid w:val="078B4860"/>
    <w:rsid w:val="081D0CF7"/>
    <w:rsid w:val="08480190"/>
    <w:rsid w:val="0AEE5746"/>
    <w:rsid w:val="0B9467EB"/>
    <w:rsid w:val="0C6D6EDD"/>
    <w:rsid w:val="0D960E30"/>
    <w:rsid w:val="0DAB2884"/>
    <w:rsid w:val="0E0264B4"/>
    <w:rsid w:val="0F2C5FE6"/>
    <w:rsid w:val="11111381"/>
    <w:rsid w:val="11D95B96"/>
    <w:rsid w:val="12FA18AF"/>
    <w:rsid w:val="13A03C3C"/>
    <w:rsid w:val="15882534"/>
    <w:rsid w:val="159D481C"/>
    <w:rsid w:val="15E76D74"/>
    <w:rsid w:val="165474FF"/>
    <w:rsid w:val="19A26CDD"/>
    <w:rsid w:val="1AA40636"/>
    <w:rsid w:val="1BB938DA"/>
    <w:rsid w:val="1DC677A0"/>
    <w:rsid w:val="1FF0253B"/>
    <w:rsid w:val="203D49F4"/>
    <w:rsid w:val="21CD1319"/>
    <w:rsid w:val="21FA71E2"/>
    <w:rsid w:val="23225D27"/>
    <w:rsid w:val="247E1918"/>
    <w:rsid w:val="25B8168A"/>
    <w:rsid w:val="288E3654"/>
    <w:rsid w:val="292F32E4"/>
    <w:rsid w:val="2B760107"/>
    <w:rsid w:val="2C9352D3"/>
    <w:rsid w:val="2D6E31A2"/>
    <w:rsid w:val="2F0A697B"/>
    <w:rsid w:val="2F485018"/>
    <w:rsid w:val="36A542DD"/>
    <w:rsid w:val="3885273E"/>
    <w:rsid w:val="390D73FC"/>
    <w:rsid w:val="3A0E09AC"/>
    <w:rsid w:val="3EB63B1A"/>
    <w:rsid w:val="3FC64074"/>
    <w:rsid w:val="421150B3"/>
    <w:rsid w:val="42E87BBD"/>
    <w:rsid w:val="44BD5034"/>
    <w:rsid w:val="47AA4678"/>
    <w:rsid w:val="4B895B1B"/>
    <w:rsid w:val="5152223C"/>
    <w:rsid w:val="51EE3E87"/>
    <w:rsid w:val="53066A63"/>
    <w:rsid w:val="55063C0B"/>
    <w:rsid w:val="55804414"/>
    <w:rsid w:val="56FC067B"/>
    <w:rsid w:val="5B6422FF"/>
    <w:rsid w:val="5C364A6D"/>
    <w:rsid w:val="5C5529F9"/>
    <w:rsid w:val="5E0E348B"/>
    <w:rsid w:val="5F02300D"/>
    <w:rsid w:val="5F387EE2"/>
    <w:rsid w:val="60346316"/>
    <w:rsid w:val="605B7AA4"/>
    <w:rsid w:val="614A5D3C"/>
    <w:rsid w:val="61F62C96"/>
    <w:rsid w:val="63445F15"/>
    <w:rsid w:val="64F41102"/>
    <w:rsid w:val="64F42583"/>
    <w:rsid w:val="663F0A9C"/>
    <w:rsid w:val="664B4718"/>
    <w:rsid w:val="6BF60FBE"/>
    <w:rsid w:val="70C50888"/>
    <w:rsid w:val="71365CAE"/>
    <w:rsid w:val="71413506"/>
    <w:rsid w:val="715B4D67"/>
    <w:rsid w:val="768654FF"/>
    <w:rsid w:val="77C27ECF"/>
    <w:rsid w:val="78B270E5"/>
    <w:rsid w:val="79571FBD"/>
    <w:rsid w:val="7B2D4064"/>
    <w:rsid w:val="7C3563ED"/>
    <w:rsid w:val="7C427DE4"/>
    <w:rsid w:val="7C4C1F42"/>
    <w:rsid w:val="7CB4531C"/>
    <w:rsid w:val="7D2A2D6E"/>
    <w:rsid w:val="7EBB7D28"/>
    <w:rsid w:val="7EEB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widowControl/>
      <w:snapToGrid w:val="0"/>
      <w:spacing w:after="140" w:line="276" w:lineRule="auto"/>
      <w:jc w:val="left"/>
    </w:pPr>
    <w:rPr>
      <w:rFonts w:ascii="Tahoma" w:hAnsi="Tahoma" w:eastAsia="微软雅黑"/>
      <w:kern w:val="0"/>
      <w:sz w:val="22"/>
      <w:szCs w:val="22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1">
    <w:name w:val="网格表 4 - 着色 51"/>
    <w:basedOn w:val="8"/>
    <w:qFormat/>
    <w:uiPriority w:val="49"/>
    <w:tblPr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cPr>
        <w:tcBorders>
          <w:top w:val="double" w:color="4472C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/>
      </w:tcPr>
    </w:tblStylePr>
    <w:tblStylePr w:type="band1Horz">
      <w:tcPr>
        <w:shd w:val="clear" w:color="auto" w:fill="D9E2F3"/>
      </w:tcPr>
    </w:tblStylePr>
  </w:style>
  <w:style w:type="paragraph" w:customStyle="1" w:styleId="12">
    <w:name w:val="Preformatted Text"/>
    <w:basedOn w:val="1"/>
    <w:qFormat/>
    <w:uiPriority w:val="0"/>
    <w:pPr>
      <w:widowControl/>
      <w:snapToGrid w:val="0"/>
      <w:jc w:val="left"/>
    </w:pPr>
    <w:rPr>
      <w:rFonts w:ascii="Liberation Mono" w:hAnsi="Liberation Mono" w:eastAsia="DejaVu Sans Mono" w:cs="Liberation Mono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jyl</cp:lastModifiedBy>
  <dcterms:modified xsi:type="dcterms:W3CDTF">2019-07-02T17:02:52Z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