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</w:pPr>
      <w:r>
        <w:rPr>
          <w:rFonts w:hint="eastAsia"/>
        </w:rPr>
        <w:t>Q</w:t>
      </w:r>
      <w:r>
        <w:t>T</w:t>
      </w:r>
    </w:p>
    <w:p>
      <w:pPr>
        <w:rPr>
          <w:rFonts w:hint="eastAsia"/>
        </w:rPr>
      </w:pPr>
      <w:r>
        <w:t>http://download.qt.io/archive/qt/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</w:t>
      </w:r>
    </w:p>
    <w:p>
      <w:pPr>
        <w:pStyle w:val="4"/>
        <w:outlineLvl w:val="2"/>
      </w:pPr>
      <w:r>
        <w:t>消息响应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t>类中</w:t>
      </w:r>
      <w:r>
        <w:rPr>
          <w:rFonts w:hint="eastAsia"/>
          <w:sz w:val="28"/>
          <w:szCs w:val="28"/>
          <w:lang w:val="en-US" w:eastAsia="zh-CN"/>
        </w:rPr>
        <w:t>有SIGNAL函数sendSigFun()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B类中有SLOT函数RevSigFun()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将A对象的信号函数与B对象的槽函数绑定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QObject::connect(&amp;</w:t>
      </w:r>
      <w:r>
        <w:rPr>
          <w:rFonts w:hint="eastAsia"/>
          <w:sz w:val="28"/>
          <w:szCs w:val="28"/>
          <w:lang w:val="en-US" w:eastAsia="zh-CN"/>
        </w:rPr>
        <w:t>Aobj</w:t>
      </w:r>
      <w:r>
        <w:rPr>
          <w:sz w:val="28"/>
          <w:szCs w:val="28"/>
        </w:rPr>
        <w:t>,SIGNAL(</w:t>
      </w:r>
      <w:r>
        <w:rPr>
          <w:rFonts w:hint="eastAsia"/>
          <w:sz w:val="28"/>
          <w:szCs w:val="28"/>
          <w:lang w:val="en-US" w:eastAsia="zh-CN"/>
        </w:rPr>
        <w:t>sendSigFun()</w:t>
      </w:r>
      <w:r>
        <w:rPr>
          <w:sz w:val="28"/>
          <w:szCs w:val="28"/>
        </w:rPr>
        <w:t>),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sz w:val="28"/>
          <w:szCs w:val="28"/>
        </w:rPr>
        <w:t>&amp;</w:t>
      </w:r>
      <w:r>
        <w:rPr>
          <w:rFonts w:hint="eastAsia"/>
          <w:sz w:val="28"/>
          <w:szCs w:val="28"/>
          <w:lang w:val="en-US" w:eastAsia="zh-CN"/>
        </w:rPr>
        <w:t>Bobj</w:t>
      </w:r>
      <w:r>
        <w:rPr>
          <w:sz w:val="28"/>
          <w:szCs w:val="28"/>
        </w:rPr>
        <w:t>,SLOT(</w:t>
      </w:r>
      <w:r>
        <w:rPr>
          <w:rFonts w:hint="eastAsia"/>
          <w:sz w:val="28"/>
          <w:szCs w:val="28"/>
          <w:lang w:val="en-US" w:eastAsia="zh-CN"/>
        </w:rPr>
        <w:t>RevSigFun()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lef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消息函数的声明宏必须放在头文件中</w:t>
      </w:r>
    </w:p>
    <w:p>
      <w:pPr>
        <w:jc w:val="left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sz w:val="28"/>
          <w:szCs w:val="28"/>
          <w:highlight w:val="yellow"/>
        </w:rPr>
        <w:t>函数绑定时一定不能写形参名，</w:t>
      </w:r>
      <w:r>
        <w:rPr>
          <w:rFonts w:hint="eastAsia"/>
          <w:sz w:val="28"/>
          <w:szCs w:val="28"/>
          <w:highlight w:val="yellow"/>
          <w:lang w:val="en-US" w:eastAsia="zh-CN"/>
        </w:rPr>
        <w:t>只能写类型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AA</w:t>
      </w:r>
      <w:r>
        <w:rPr>
          <w:color w:val="C0C0C0"/>
        </w:rPr>
        <w:t xml:space="preserve"> </w:t>
      </w:r>
      <w:r>
        <w:t>: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  <w:r>
        <w:rPr>
          <w:color w:val="C0C0C0"/>
        </w:rPr>
        <w:t xml:space="preserve">  </w:t>
      </w:r>
      <w:r>
        <w:rPr>
          <w:rFonts w:hint="eastAsia"/>
          <w:color w:val="C0C0C0"/>
          <w:lang w:val="en-US" w:eastAsia="zh-CN"/>
        </w:rPr>
        <w:t xml:space="preserve"> </w:t>
      </w:r>
      <w:r>
        <w:rPr>
          <w:color w:val="008000"/>
        </w:rPr>
        <w:t>//信号槽类需要声明宏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signals</w:t>
      </w:r>
      <w:r>
        <w:t>:</w:t>
      </w:r>
      <w:r>
        <w:rPr>
          <w:color w:val="C0C0C0"/>
        </w:rPr>
        <w:t xml:space="preserve">     </w:t>
      </w:r>
      <w:r>
        <w:rPr>
          <w:rFonts w:hint="eastAsia"/>
          <w:color w:val="C0C0C0"/>
          <w:lang w:val="en-US" w:eastAsia="zh-CN"/>
        </w:rPr>
        <w:t xml:space="preserve">  </w:t>
      </w:r>
      <w:r>
        <w:rPr>
          <w:color w:val="008000"/>
        </w:rPr>
        <w:t>//信号函数以signals:指示字符开始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sendSigFun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Proc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sendSigFun</w:t>
      </w:r>
      <w:r>
        <w:t>(</w:t>
      </w:r>
      <w:r>
        <w:rPr>
          <w:color w:val="092E64"/>
        </w:rPr>
        <w:t>str</w:t>
      </w:r>
      <w:r>
        <w:t>);</w:t>
      </w:r>
      <w:r>
        <w:rPr>
          <w:color w:val="008000"/>
        </w:rPr>
        <w:t>//信号函数调用前加emit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BB</w:t>
      </w:r>
      <w:r>
        <w:rPr>
          <w:color w:val="C0C0C0"/>
        </w:rPr>
        <w:t xml:space="preserve"> </w:t>
      </w:r>
      <w:r>
        <w:t>: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  <w:r>
        <w:rPr>
          <w:color w:val="C0C0C0"/>
        </w:rPr>
        <w:t xml:space="preserve">       </w:t>
      </w:r>
      <w:r>
        <w:rPr>
          <w:rFonts w:hint="eastAsia"/>
          <w:color w:val="C0C0C0"/>
          <w:lang w:val="en-US" w:eastAsia="zh-CN"/>
        </w:rPr>
        <w:t xml:space="preserve">     </w:t>
      </w:r>
      <w:r>
        <w:rPr>
          <w:color w:val="008000"/>
        </w:rPr>
        <w:t>//信号槽类需要声明宏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 xml:space="preserve">    </w:t>
      </w:r>
      <w:r>
        <w:rPr>
          <w:color w:val="C0C0C0"/>
        </w:rPr>
        <w:t xml:space="preserve"> </w:t>
      </w:r>
      <w:r>
        <w:rPr>
          <w:color w:val="008000"/>
        </w:rPr>
        <w:t>//private</w:t>
      </w:r>
      <w:r>
        <w:rPr>
          <w:color w:val="C0C0C0"/>
        </w:rPr>
        <w:t xml:space="preserve"> </w:t>
      </w:r>
      <w:r>
        <w:rPr>
          <w:color w:val="008000"/>
        </w:rPr>
        <w:t>slots：指示字符开始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 </w:t>
      </w:r>
      <w:r>
        <w:rPr>
          <w:b/>
          <w:color w:val="00677C"/>
        </w:rPr>
        <w:t>RevSigFun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()&lt;&lt;</w:t>
      </w:r>
      <w:r>
        <w:rPr>
          <w:color w:val="092E64"/>
        </w:rPr>
        <w:t>str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(&amp;</w:t>
      </w:r>
      <w:r>
        <w:rPr>
          <w:color w:val="800000"/>
        </w:rPr>
        <w:t>Aobj</w:t>
      </w:r>
      <w:r>
        <w:t>,</w:t>
      </w:r>
      <w:r>
        <w:rPr>
          <w:color w:val="808000"/>
        </w:rPr>
        <w:t>SIGNAL</w:t>
      </w:r>
      <w:r>
        <w:t>(sendSigFun(</w:t>
      </w:r>
      <w:r>
        <w:rPr>
          <w:color w:val="808000"/>
        </w:rPr>
        <w:t>const</w:t>
      </w:r>
      <w:r>
        <w:rPr>
          <w:rFonts w:hint="eastAsia"/>
          <w:color w:val="808000"/>
          <w:lang w:val="en-US" w:eastAsia="zh-CN"/>
        </w:rPr>
        <w:t xml:space="preserve"> </w:t>
      </w:r>
      <w:r>
        <w:rPr>
          <w:color w:val="808000"/>
        </w:rPr>
        <w:t>char</w:t>
      </w:r>
      <w:r>
        <w:t>*)),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 xml:space="preserve">                </w:t>
      </w:r>
      <w:r>
        <w:t>&amp;</w:t>
      </w:r>
      <w:r>
        <w:rPr>
          <w:color w:val="800000"/>
        </w:rPr>
        <w:t>Bobj</w:t>
      </w:r>
      <w:r>
        <w:t>,</w:t>
      </w:r>
      <w:r>
        <w:rPr>
          <w:color w:val="808000"/>
        </w:rPr>
        <w:t>SLOT</w:t>
      </w:r>
      <w:r>
        <w:t>(RevSigFun(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*)));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WorkerThread : public QThread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run() override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WorkerThread m_WorkerThread;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m_WorkerThread.start();</w:t>
      </w:r>
    </w:p>
    <w:p>
      <w:pPr>
        <w:pStyle w:val="4"/>
        <w:outlineLvl w:val="2"/>
      </w:pPr>
      <w:r>
        <w:t>&lt;QDebug&gt;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000080"/>
        </w:rPr>
        <w:t>qDebug</w:t>
      </w:r>
      <w:r>
        <w:t>()&lt;&lt;</w:t>
      </w:r>
      <w:r>
        <w:rPr>
          <w:rFonts w:hint="eastAsia"/>
          <w:lang w:val="en-US" w:eastAsia="zh-CN"/>
        </w:rPr>
        <w:t>*****</w:t>
      </w:r>
    </w:p>
    <w:p>
      <w:pPr>
        <w:pStyle w:val="4"/>
        <w:outlineLvl w:val="2"/>
      </w:pPr>
      <w:r>
        <w:rPr>
          <w:rFonts w:hint="eastAsia"/>
        </w:rPr>
        <w:t>&lt;QString&gt;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3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函数</w:t>
            </w:r>
          </w:p>
        </w:tc>
        <w:tc>
          <w:tcPr>
            <w:tcW w:w="238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QString()</w:t>
            </w:r>
          </w:p>
          <w:p>
            <w:pPr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QString(const char* str)  </w:t>
            </w:r>
          </w:p>
          <w:p>
            <w:pPr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QString(const QChar *unicode, int size = -1)</w:t>
            </w:r>
          </w:p>
        </w:tc>
        <w:tc>
          <w:tcPr>
            <w:tcW w:w="238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int  a = str.toInt();</w:t>
            </w:r>
          </w:p>
        </w:tc>
        <w:tc>
          <w:tcPr>
            <w:tcW w:w="23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字符串转数字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QString str=QString::number(12)</w:t>
            </w:r>
          </w:p>
        </w:tc>
        <w:tc>
          <w:tcPr>
            <w:tcW w:w="23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数字转字符串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str = QString::asprintf("%d,%.3f",12,12.123);</w:t>
            </w:r>
          </w:p>
        </w:tc>
        <w:tc>
          <w:tcPr>
            <w:tcW w:w="23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格式化字符串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int indexof(QString str);</w:t>
            </w:r>
          </w:p>
          <w:p>
            <w:pPr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int indexof(char  ch);  </w:t>
            </w:r>
          </w:p>
        </w:tc>
        <w:tc>
          <w:tcPr>
            <w:tcW w:w="238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未找到返回-1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</w:p>
    <w:p>
      <w:pPr>
        <w:pStyle w:val="4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&lt;</w:t>
      </w:r>
      <w:r>
        <w:rPr>
          <w:rFonts w:hint="eastAsia"/>
          <w:sz w:val="28"/>
          <w:szCs w:val="28"/>
        </w:rPr>
        <w:t>QList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QList&lt;int&gt;  list;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MyChar  ch=list.first();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foreach(int,   list){}遍历，每次将list中的成员放入ch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</w:rPr>
        <w:t>list.count()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&lt;QTimer&gt;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QTimer  *timer=new QTimer(&amp;obj);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timer-&gt;setInterval(1000);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QObject::connect(timer,SIGNAL(timeout()),&amp;obj,SLOT(RevSigFun()));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timer-&gt;start();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Q_DECL_EXPORT</w:t>
      </w:r>
      <w:r>
        <w:rPr>
          <w:color w:val="C0C0C0"/>
        </w:rPr>
        <w:t xml:space="preserve"> </w:t>
      </w:r>
      <w:r>
        <w:rPr>
          <w:b/>
          <w:color w:val="00677C"/>
        </w:rPr>
        <w:t>sum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t>+</w:t>
      </w:r>
      <w:r>
        <w:rPr>
          <w:color w:val="092E64"/>
        </w:rPr>
        <w:t>b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修改为控制台工程：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CONFIG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c++11</w:t>
      </w:r>
      <w:r>
        <w:rPr>
          <w:color w:val="C0C0C0"/>
        </w:rPr>
        <w:t xml:space="preserve"> </w:t>
      </w:r>
      <w:r>
        <w:t>console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#TEMPLATE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lib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&lt;QtNetwork&gt;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&lt;QTextCodec&gt;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QNetworkAccessManager m_manager;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connect(&amp;m_manager,SIGNAL(finished(QNetworkReply *)),this,SLOT(rev(QNetworkReply *)));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m_manager.get(QNetworkRequest(QUrl("http:/****")));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slots: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 rev(QNetworkReply *ry)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QTextCodec *codec = QTextCodec::codecForName("utf-8");//QTextCodec::codecForLocale()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QString all = codec-&gt;toUnicode(ry-&gt;readAll());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qDebug()&lt;&lt;all;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ry-&gt;deleteLater();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&lt;QtNetwork&gt;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+= network</w:t>
      </w:r>
    </w:p>
    <w:p>
      <w:pPr>
        <w:rPr>
          <w:rFonts w:hint="eastAsia"/>
          <w:lang w:val="en-US" w:eastAsia="zh-CN"/>
        </w:rPr>
      </w:pP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QUdpSocket m_reciver;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***::revData()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while(m_reciver.hasPendingDatagrams())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QByteArray 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dat.resize(m_reciver.pendingDatagramSize());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m_reciver.readDatagram(dat.data(),dat.size());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qDebug()&lt;&lt;dat.data();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m_reciver.bind(1234,QUdpSocket::ShareAddress);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connect(&amp;m_reciver,SIGNAL(readyRead()),this,SLOT(revData()));</w:t>
      </w:r>
    </w:p>
    <w:p>
      <w:pPr>
        <w:rPr>
          <w:rFonts w:hint="eastAsia"/>
          <w:lang w:val="en-US" w:eastAsia="zh-CN"/>
        </w:rPr>
      </w:pP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QUdpSocket m_client;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QByteArray dat = "aaa,bbb,ccc";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QHostAddress addr("127.0.0.1");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m_client.writeDatagram(dat,addr,1234);</w:t>
      </w: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</w:pPr>
      <w:r>
        <w:rPr>
          <w:rFonts w:hint="eastAsia"/>
        </w:rPr>
        <w:t>widget</w:t>
      </w:r>
    </w:p>
    <w:p>
      <w:pPr>
        <w:pStyle w:val="4"/>
        <w:outlineLvl w:val="2"/>
      </w:pPr>
      <w:r>
        <w:t>结构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 &lt;QApplication&gt;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 &lt;QWidget&gt;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main(int argc, char **argv){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QApplication    app(argc,argv);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QWidget     w;   //继承 QWidget进行扩展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w.show();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return  app.exec();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sudo  apt -get  install qt-sdk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创建工程目录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在该目录下编写代码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qmake -project      (a.pro)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qmake   Makefile    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</w:t>
      </w:r>
    </w:p>
    <w:p>
      <w:pPr>
        <w:pStyle w:val="4"/>
        <w:outlineLvl w:val="2"/>
      </w:pPr>
      <w:r>
        <w:t>qtdesigner</w:t>
      </w:r>
      <w:r>
        <w:rPr>
          <w:rFonts w:hint="eastAsia"/>
          <w:lang w:val="en-US" w:eastAsia="zh-CN"/>
        </w:rPr>
        <w:t>消息绑定</w:t>
      </w:r>
    </w:p>
    <w:p>
      <w:r>
        <w:t>qtcreator中可以使用qtdesigner在界面里右键控件，菜单中选择转到槽，生成对应槽函数</w:t>
      </w:r>
    </w:p>
    <w:p/>
    <w:p>
      <w:r>
        <w:t>在界面对应类的构造函数中写入绑定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ascii="新宋体" w:hAnsi="新宋体" w:eastAsia="新宋体"/>
          <w:color w:val="2B91AF"/>
          <w:sz w:val="19"/>
          <w:highlight w:val="white"/>
        </w:rPr>
        <w:t>QtGuiApplication1</w:t>
      </w:r>
      <w:r>
        <w:rPr>
          <w:rFonts w:ascii="新宋体" w:hAnsi="新宋体" w:eastAsia="新宋体"/>
          <w:color w:val="000000"/>
          <w:sz w:val="19"/>
          <w:highlight w:val="white"/>
        </w:rPr>
        <w:t>::QtGuiApplication1(</w:t>
      </w:r>
      <w:r>
        <w:rPr>
          <w:rFonts w:ascii="新宋体" w:hAnsi="新宋体" w:eastAsia="新宋体"/>
          <w:color w:val="2B91AF"/>
          <w:sz w:val="19"/>
          <w:highlight w:val="white"/>
        </w:rPr>
        <w:t>QWidget</w:t>
      </w:r>
      <w:r>
        <w:rPr>
          <w:rFonts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ascii="新宋体" w:hAnsi="新宋体" w:eastAsia="新宋体"/>
          <w:color w:val="808080"/>
          <w:sz w:val="19"/>
          <w:highlight w:val="white"/>
        </w:rPr>
        <w:t>parent</w:t>
      </w:r>
      <w:r>
        <w:rPr>
          <w:rFonts w:ascii="新宋体" w:hAnsi="新宋体" w:eastAsia="新宋体"/>
          <w:color w:val="000000"/>
          <w:sz w:val="19"/>
          <w:highlight w:val="white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ascii="新宋体" w:hAnsi="新宋体" w:eastAsia="新宋体"/>
          <w:color w:val="000000"/>
          <w:sz w:val="19"/>
          <w:highlight w:val="white"/>
        </w:rPr>
        <w:tab/>
      </w:r>
      <w:r>
        <w:rPr>
          <w:rFonts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ascii="新宋体" w:hAnsi="新宋体" w:eastAsia="新宋体"/>
          <w:color w:val="2B91AF"/>
          <w:sz w:val="19"/>
          <w:highlight w:val="white"/>
        </w:rPr>
        <w:t>QMainWindow</w:t>
      </w:r>
      <w:r>
        <w:rPr>
          <w:rFonts w:ascii="新宋体" w:hAnsi="新宋体" w:eastAsia="新宋体"/>
          <w:color w:val="000000"/>
          <w:sz w:val="19"/>
          <w:highlight w:val="white"/>
        </w:rPr>
        <w:t>(</w:t>
      </w:r>
      <w:r>
        <w:rPr>
          <w:rFonts w:ascii="新宋体" w:hAnsi="新宋体" w:eastAsia="新宋体"/>
          <w:color w:val="808080"/>
          <w:sz w:val="19"/>
          <w:highlight w:val="white"/>
        </w:rPr>
        <w:t>parent</w:t>
      </w:r>
      <w:r>
        <w:rPr>
          <w:rFonts w:ascii="新宋体" w:hAnsi="新宋体" w:eastAsia="新宋体"/>
          <w:color w:val="000000"/>
          <w:sz w:val="19"/>
          <w:highlight w:val="white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ascii="新宋体" w:hAnsi="新宋体" w:eastAsia="新宋体"/>
          <w:color w:val="000000"/>
          <w:sz w:val="19"/>
          <w:highlight w:val="white"/>
        </w:rPr>
        <w:tab/>
      </w:r>
      <w:r>
        <w:rPr>
          <w:rFonts w:ascii="新宋体" w:hAnsi="新宋体" w:eastAsia="新宋体"/>
          <w:color w:val="000000"/>
          <w:sz w:val="19"/>
          <w:highlight w:val="white"/>
        </w:rPr>
        <w:t>ui.setupUi(</w:t>
      </w:r>
      <w:r>
        <w:rPr>
          <w:rFonts w:ascii="新宋体" w:hAnsi="新宋体" w:eastAsia="新宋体"/>
          <w:color w:val="0000FF"/>
          <w:sz w:val="19"/>
          <w:highlight w:val="white"/>
        </w:rPr>
        <w:t>this</w:t>
      </w:r>
      <w:r>
        <w:rPr>
          <w:rFonts w:ascii="新宋体" w:hAnsi="新宋体" w:eastAsia="新宋体"/>
          <w:color w:val="00000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ascii="新宋体" w:hAnsi="新宋体" w:eastAsia="新宋体"/>
          <w:color w:val="000000"/>
          <w:sz w:val="19"/>
          <w:highlight w:val="white"/>
        </w:rPr>
        <w:tab/>
      </w:r>
      <w:r>
        <w:rPr>
          <w:rFonts w:ascii="新宋体" w:hAnsi="新宋体" w:eastAsia="新宋体"/>
          <w:color w:val="2B91AF"/>
          <w:sz w:val="19"/>
          <w:highlight w:val="white"/>
        </w:rPr>
        <w:t>QObject</w:t>
      </w:r>
      <w:r>
        <w:rPr>
          <w:rFonts w:ascii="新宋体" w:hAnsi="新宋体" w:eastAsia="新宋体"/>
          <w:color w:val="000000"/>
          <w:sz w:val="19"/>
          <w:highlight w:val="white"/>
        </w:rPr>
        <w:t>::connect(</w:t>
      </w:r>
      <w:r>
        <w:rPr>
          <w:rFonts w:ascii="新宋体" w:hAnsi="新宋体" w:eastAsia="新宋体"/>
          <w:color w:val="000000"/>
          <w:sz w:val="19"/>
          <w:highlight w:val="yellow"/>
        </w:rPr>
        <w:t>ui.butObj</w:t>
      </w:r>
      <w:r>
        <w:rPr>
          <w:rFonts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ascii="新宋体" w:hAnsi="新宋体" w:eastAsia="新宋体"/>
          <w:color w:val="6F008A"/>
          <w:sz w:val="19"/>
          <w:highlight w:val="white"/>
        </w:rPr>
        <w:t>SIGNAL</w:t>
      </w:r>
      <w:r>
        <w:rPr>
          <w:rFonts w:ascii="新宋体" w:hAnsi="新宋体" w:eastAsia="新宋体"/>
          <w:color w:val="000000"/>
          <w:sz w:val="19"/>
          <w:highlight w:val="white"/>
        </w:rPr>
        <w:t xml:space="preserve">(clicked()), </w:t>
      </w:r>
      <w:r>
        <w:rPr>
          <w:rFonts w:ascii="新宋体" w:hAnsi="新宋体" w:eastAsia="新宋体"/>
          <w:color w:val="0000FF"/>
          <w:sz w:val="19"/>
          <w:highlight w:val="white"/>
        </w:rPr>
        <w:t>this</w:t>
      </w:r>
      <w:r>
        <w:rPr>
          <w:rFonts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ascii="新宋体" w:hAnsi="新宋体" w:eastAsia="新宋体"/>
          <w:color w:val="6F008A"/>
          <w:sz w:val="19"/>
          <w:highlight w:val="white"/>
        </w:rPr>
        <w:t>SLOT</w:t>
      </w:r>
      <w:r>
        <w:rPr>
          <w:rFonts w:ascii="新宋体" w:hAnsi="新宋体" w:eastAsia="新宋体"/>
          <w:color w:val="000000"/>
          <w:sz w:val="19"/>
          <w:highlight w:val="white"/>
        </w:rPr>
        <w:t>(Onclick()));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outlineLvl w:val="2"/>
      </w:pPr>
      <w:r>
        <w:t>鼠标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&lt;QMouseEvent&gt;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mousePressEvent(QMouseEvent*){}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容器窗口的消息响应，用虚函数重写了父类实现的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QPoint  pos();  获取鼠标的坐标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QT：：MouseButton button(); 获取键值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QT：：keyboardModifiers    modifiers(); 伴随键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 mouseMoveEvent(QMouseEvent *ev){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ev-&gt;pos()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outlineLvl w:val="2"/>
      </w:pPr>
      <w:r>
        <w:t>键盘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&lt;QKeyEvent&gt;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if(QT::shiftModifier|QT::ControlModifier)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判断是否同时按下shift和ctrl</w:t>
      </w:r>
    </w:p>
    <w:p/>
    <w:p/>
    <w:p>
      <w:pPr>
        <w:rPr>
          <w:sz w:val="28"/>
          <w:szCs w:val="28"/>
        </w:rPr>
      </w:pPr>
      <w:r>
        <w:rPr>
          <w:sz w:val="28"/>
          <w:szCs w:val="28"/>
        </w:rPr>
        <w:t>void  keyPressEvent(QKeyEvent *ev){}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key();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QString modifiers();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QString text(); 键的名字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bool  isAutoRepeat();按下后不放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注意键名的大小写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exp：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if(ev-&gt;key()==QT::Key_8)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sz w:val="28"/>
          <w:szCs w:val="28"/>
        </w:rPr>
        <w:t>判断8键是否按下</w:t>
      </w:r>
    </w:p>
    <w:p>
      <w:pPr>
        <w:pStyle w:val="4"/>
        <w:outlineLvl w:val="2"/>
      </w:pPr>
      <w:r>
        <w:t>控件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没有父窗口的窗口句柄为主窗口</w:t>
      </w:r>
    </w:p>
    <w:p>
      <w:r>
        <w:rPr>
          <w:sz w:val="28"/>
          <w:szCs w:val="28"/>
        </w:rPr>
        <w:t>窗口之间是对象间的关系</w:t>
      </w:r>
    </w:p>
    <w:p>
      <w:pPr>
        <w:pStyle w:val="5"/>
        <w:outlineLvl w:val="3"/>
      </w:pPr>
      <w:r>
        <w:t>按钮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&lt;QPushButton&gt;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QPushButton  button;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button.setText("Button");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button.setParent(&amp;w);  w为QWidget类的对象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button.setGeometry(x,y,cx,cy);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QPushButton(QWidget *parent=0)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QPushButton(QString text,QWidget  *parent=0)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QPushButton  *button=new QPushButton(“Button”,&amp;w)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父窗口接管内存管理，不用通过button释放内存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5"/>
        <w:outlineLvl w:val="3"/>
      </w:pPr>
      <w:r>
        <w:t>&lt;QLabel&gt;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QLabel(QString  str,  QWidget  *parent=0)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setText(QString str);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QString  text(); 获取显示内容</w:t>
      </w:r>
    </w:p>
    <w:p>
      <w:pPr>
        <w:pStyle w:val="5"/>
        <w:outlineLvl w:val="3"/>
      </w:pPr>
      <w:r>
        <w:t>&lt;QLineEdit&gt;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QLineEdit(QWidget  *parent=0)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QLineEdit(QString str, QWidget  *parent=0)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 setText(QString str)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QString  text(); 获取显示内容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setEchoMode(QLineEdit::EchoMode   mode);设置显示模式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mode：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Normal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NoEcho                无显示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Password               输入时看见**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PasswordEchoOnEdit      输入时看不见内容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QString str=edit.text();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value=str.toInt();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将输入字符串数字改为数字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connect(&amp;edit1,SIGNAL(textEdited(QString)),&amp;edit2,SLOT(setText(QString)));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edit1变化，edit2同步显示</w:t>
      </w:r>
    </w:p>
    <w:p>
      <w:pPr>
        <w:rPr>
          <w:sz w:val="28"/>
          <w:szCs w:val="28"/>
        </w:rPr>
      </w:pPr>
    </w:p>
    <w:p>
      <w:pPr>
        <w:pStyle w:val="5"/>
        <w:outlineLvl w:val="3"/>
      </w:pPr>
      <w:r>
        <w:t>&lt;QTextCodec&gt;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QTextCodec  *codec=QTextCodec::codeForName(“UTF8”);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本机文本编码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修改部分文字：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codec-&gt;toUnicode(“要转换的文字”)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修改整个程序的文字：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QTextCodec::setCodecForCStrings(codec);</w:t>
      </w:r>
    </w:p>
    <w:p>
      <w:pPr>
        <w:pStyle w:val="5"/>
        <w:outlineLvl w:val="3"/>
      </w:pPr>
      <w:r>
        <w:t>&lt;QSlider&gt;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&lt;QSpinBox&gt;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connect(slider,SIGNAL(valueChanged(int),spinbox,SLOT(setValue(int)))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slider滑块滑动，spinbox框内数字变化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slider：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QSlider slider(QT::Horizontal,parent)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QT:;Vertical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value()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setMaxinum(int max)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setValue(int value)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SetMininum(int min)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SetRange(int min,int max)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QSpinBox: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QSpinBox(QWidget *parent=0)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其他与QSlider一样</w:t>
      </w:r>
    </w:p>
    <w:p>
      <w:pPr>
        <w:pStyle w:val="5"/>
        <w:outlineLvl w:val="3"/>
      </w:pPr>
      <w:r>
        <w:t xml:space="preserve">&lt;QLCDNumber&gt;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显示LED格式字符和数字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QLCDNumber(QWidget *parent=0);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lcd=new QLCDNumber(&amp;w);  如果在w类内的构造函数定义，可以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用this指针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lcd-&gt;setNumDigits(8);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lcd-&gt;setGeometry(10,10,23,23);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QTime  t=QTime::currentTime();        &lt;QTime&gt;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lcd-&gt;display(t.toString(“hh::mm::ss”));</w:t>
      </w:r>
    </w:p>
    <w:p>
      <w:pPr>
        <w:pStyle w:val="5"/>
        <w:outlineLvl w:val="3"/>
      </w:pPr>
      <w:r>
        <w:t>&lt;QMenuBar&gt;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QMenuBar(QWidget *parent=0)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&lt;QMenu&gt;菜单项目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按顺序加入：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QMenu *menu=menubar-&gt;addMenu(“&amp;file”);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必须用指针方式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menuaddAction(“&amp;open”,&amp;w,SLOT(ab()));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menuaddSeparator()；加上分隔线</w:t>
      </w:r>
    </w:p>
    <w:p>
      <w:pPr>
        <w:rPr>
          <w:sz w:val="28"/>
          <w:szCs w:val="28"/>
        </w:rPr>
      </w:pPr>
    </w:p>
    <w:p>
      <w:pPr>
        <w:pStyle w:val="5"/>
        <w:outlineLvl w:val="3"/>
      </w:pPr>
      <w:r>
        <w:t>&lt;QPainter&gt;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调用时间：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窗口显示时（程序开始运行时）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调用QWidget的update()成员函数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系统认为需要重绘时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void paintEvent(QPaintEvent *){}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QPainter p(&amp;w); 一般定义在窗口类中，用this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p.drawLine(QLine(...))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p.drawRect(QRect(...))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p.drawEllipse(QRect(...))     外切矩形的椭圆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p.drawEllipse(QPoint(中心点x，y，半径1，半径2))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p.drawText(QRect(....),QT::AlignCenter,”xx”);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p.drawImage(x,y,QImage(“带路径的文件名”))  &lt;QImage&gt;</w:t>
      </w:r>
    </w:p>
    <w:p>
      <w:pPr>
        <w:rPr>
          <w:sz w:val="28"/>
          <w:szCs w:val="28"/>
        </w:rPr>
      </w:pP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绘制动作：drawLine，drawRect.....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选择工具动作：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QPen   影响开放性几何图形和封闭性集合图形的边缘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QBrush  只影响封闭图形内部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&lt;QPen&gt;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&lt;QBrush&gt;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&lt;QFont&gt;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p.setPen(QPen(QT::red));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p.setBrush(QBrush(QT::yellow));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p.setFont(QFont(“字体”,”画笔大小”，高度，bool表示是否斜体));</w:t>
      </w:r>
    </w:p>
    <w:p>
      <w:pPr>
        <w:pStyle w:val="5"/>
        <w:outlineLvl w:val="3"/>
      </w:pPr>
      <w:r>
        <w:t>坐标体系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QPoint(int x, int 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QLine(int x1, int y1, int x2, int y2)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QLine(QPoint p1, QPoint p2)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QRect(int x,int y, int wide, int height)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QSize(int wide, int height)</w:t>
      </w:r>
    </w:p>
    <w:p>
      <w:pPr>
        <w:pStyle w:val="5"/>
        <w:outlineLvl w:val="3"/>
      </w:pPr>
      <w:r>
        <w:t>&lt;QHBoxLayout&gt;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horizontal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QHBoxLayout       layout(&amp;w);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创建一个layout指向主窗口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layout.addWidget(&amp;button);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layout.addWidget(&amp;button1);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将需要被layout控制的控件放入，layout绑在主窗口，控件绑在layout上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QHBoxLayout(QWidget  *parent=0);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 addWidget(QWidget  *widget, int  stretch=0)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第二个参数用来放大窗口占的总水平线的比例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 addLayout(QLayout  *layout, int stretch=0)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 addStrech(int  stretch=0)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 addSpacing(int size)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layout.addStretch(1)   最左边，向右挤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layout..........         按顺序加入排列内容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layout.addStretch(1)   最右边，向左挤</w:t>
      </w:r>
    </w:p>
    <w:p>
      <w:pPr>
        <w:pStyle w:val="5"/>
        <w:outlineLvl w:val="3"/>
      </w:pPr>
      <w:r>
        <w:t>&lt;QVBoxLayout&gt;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与水平排列类相同，QH改为QV即可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QHBoxLayout  layout(&amp;w);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QVBoxLayout  v;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可使用： layout.addLayout(&amp;r)</w:t>
      </w:r>
    </w:p>
    <w:p>
      <w:pPr>
        <w:pStyle w:val="5"/>
        <w:outlineLvl w:val="3"/>
      </w:pPr>
      <w:r>
        <w:t xml:space="preserve">&lt;QGridLayout&gt;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QGridLayout   layout(&amp;w);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addLayout(QLayout *layout, int row, int col)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setRowStretch(int row, int stretch)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setColumnStretch(int  col , int  stretch)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exp:两行两列排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layout.addWidget(&amp;b1,0,0);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layout.addWidget(&amp;b2,0,1);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layout.addWidget(&amp;b3,1,0);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layout.addWidget(&amp;b4,0,0);</w:t>
      </w:r>
    </w:p>
    <w:p>
      <w:pPr>
        <w:pStyle w:val="4"/>
        <w:outlineLvl w:val="2"/>
      </w:pPr>
      <w:r>
        <w:t>设置窗体位置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setGeometry(0, 0, 400, 400);</w:t>
      </w:r>
    </w:p>
    <w:p>
      <w:pPr>
        <w:spacing w:after="200"/>
      </w:pPr>
    </w:p>
    <w:p>
      <w:pPr>
        <w:pStyle w:val="4"/>
        <w:outlineLvl w:val="2"/>
      </w:pPr>
      <w:r>
        <w:rPr>
          <w:rFonts w:hint="eastAsia"/>
        </w:rPr>
        <w:t>消息框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&lt;QMessageBox&gt;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QMessageBox::warning(&amp;w,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warning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信息字符串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)；</w:t>
      </w:r>
    </w:p>
    <w:p>
      <w:pPr>
        <w:pStyle w:val="3"/>
        <w:outlineLvl w:val="1"/>
      </w:pPr>
      <w:r>
        <w:rPr>
          <w:rFonts w:hint="eastAsia"/>
        </w:rPr>
        <w:t>QML</w:t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结构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highlight w:val="yellow"/>
          <w:lang w:val="en-US" w:eastAsia="zh-CN"/>
        </w:rPr>
        <w:t>引用对象重命名</w:t>
      </w:r>
      <w:r>
        <w:rPr>
          <w:rFonts w:hint="eastAsia"/>
          <w:highlight w:val="yellow"/>
        </w:rPr>
        <w:t>必须大写字母开头</w:t>
      </w:r>
    </w:p>
    <w:p>
      <w:pPr>
        <w:rPr>
          <w:rFonts w:hint="eastAsia"/>
        </w:rPr>
      </w:pPr>
      <w:r>
        <w:rPr>
          <w:rFonts w:hint="eastAsia"/>
        </w:rPr>
        <w:t xml:space="preserve">import QtQuick 2.9 as </w:t>
      </w:r>
      <w:r>
        <w:rPr>
          <w:rFonts w:hint="eastAsia"/>
          <w:highlight w:val="yellow"/>
        </w:rPr>
        <w:t>Mm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import "Aa.js" as </w:t>
      </w:r>
      <w:r>
        <w:rPr>
          <w:rFonts w:hint="eastAsia"/>
          <w:highlight w:val="magenta"/>
        </w:rPr>
        <w:t>Jobj</w:t>
      </w:r>
      <w:r>
        <w:rPr>
          <w:rFonts w:hint="eastAsia"/>
          <w:lang w:val="en-US" w:eastAsia="zh-CN"/>
        </w:rPr>
        <w:t xml:space="preserve">  //引用JavaScript代码</w:t>
      </w:r>
    </w:p>
    <w:p>
      <w:pPr>
        <w:rPr>
          <w:rFonts w:hint="eastAsia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800080"/>
          <w:kern w:val="0"/>
          <w:sz w:val="24"/>
        </w:rPr>
        <w:t>Window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{</w:t>
      </w:r>
      <w:r>
        <w:rPr>
          <w:rFonts w:ascii="宋体" w:hAnsi="宋体"/>
          <w:color w:val="008000"/>
          <w:kern w:val="0"/>
          <w:sz w:val="24"/>
        </w:rPr>
        <w:t>//实例化一个Window类的对象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</w:t>
      </w:r>
      <w:r>
        <w:rPr>
          <w:rFonts w:ascii="宋体" w:hAnsi="宋体"/>
          <w:color w:val="800000"/>
          <w:kern w:val="0"/>
          <w:sz w:val="24"/>
        </w:rPr>
        <w:t>visible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</w:t>
      </w:r>
      <w:r>
        <w:rPr>
          <w:rFonts w:ascii="宋体" w:hAnsi="宋体"/>
          <w:color w:val="800000"/>
          <w:kern w:val="0"/>
          <w:sz w:val="24"/>
        </w:rPr>
        <w:t>width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640;</w:t>
      </w:r>
      <w:r>
        <w:rPr>
          <w:rFonts w:ascii="宋体" w:hAnsi="宋体"/>
          <w:color w:val="800000"/>
          <w:kern w:val="0"/>
          <w:sz w:val="24"/>
        </w:rPr>
        <w:t>height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480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</w:t>
      </w:r>
      <w:r>
        <w:rPr>
          <w:rFonts w:ascii="宋体" w:hAnsi="宋体"/>
          <w:color w:val="800000"/>
          <w:kern w:val="0"/>
          <w:sz w:val="24"/>
        </w:rPr>
        <w:t>title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i/>
          <w:iCs/>
          <w:color w:val="0055AF"/>
          <w:kern w:val="0"/>
          <w:sz w:val="24"/>
        </w:rPr>
        <w:t>qsTr</w:t>
      </w:r>
      <w:r>
        <w:rPr>
          <w:rFonts w:ascii="宋体" w:hAnsi="宋体"/>
          <w:kern w:val="0"/>
          <w:sz w:val="24"/>
        </w:rPr>
        <w:t>(</w:t>
      </w:r>
      <w:r>
        <w:rPr>
          <w:rFonts w:ascii="宋体" w:hAnsi="宋体"/>
          <w:color w:val="008000"/>
          <w:kern w:val="0"/>
          <w:sz w:val="24"/>
        </w:rPr>
        <w:t>"title"</w:t>
      </w:r>
      <w:r>
        <w:rPr>
          <w:rFonts w:ascii="宋体" w:hAnsi="宋体"/>
          <w:kern w:val="0"/>
          <w:sz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8000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</w:t>
      </w:r>
      <w:r>
        <w:rPr>
          <w:rFonts w:ascii="宋体" w:hAnsi="宋体"/>
          <w:color w:val="800000"/>
          <w:kern w:val="0"/>
          <w:sz w:val="24"/>
        </w:rPr>
        <w:t>color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color w:val="008000"/>
          <w:kern w:val="0"/>
          <w:sz w:val="24"/>
        </w:rPr>
        <w:t>"#FF0000FF"//ARGB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8000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/>
          <w:color w:val="008000"/>
          <w:kern w:val="0"/>
          <w:sz w:val="24"/>
          <w:lang w:val="en-US" w:eastAsia="zh-CN"/>
        </w:rPr>
      </w:pPr>
      <w:r>
        <w:rPr>
          <w:rFonts w:hint="eastAsia" w:ascii="宋体" w:hAnsi="宋体"/>
          <w:color w:val="008000"/>
          <w:kern w:val="0"/>
          <w:sz w:val="24"/>
          <w:lang w:val="en-US" w:eastAsia="zh-CN"/>
        </w:rPr>
        <w:t xml:space="preserve">   </w:t>
      </w:r>
      <w:r>
        <w:rPr>
          <w:rFonts w:hint="eastAsia" w:ascii="宋体" w:hAnsi="宋体"/>
          <w:color w:val="C0C0C0"/>
          <w:kern w:val="0"/>
          <w:sz w:val="24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Mm.</w:t>
      </w:r>
      <w:r>
        <w:rPr>
          <w:rFonts w:hint="eastAsia"/>
          <w:lang w:val="en-US" w:eastAsia="zh-CN"/>
        </w:rPr>
        <w:t>Component.onCompleted: console.debug("finish")  //初始化完成时调用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8000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</w:t>
      </w:r>
      <w:r>
        <w:rPr>
          <w:rFonts w:hint="eastAsia"/>
          <w:highlight w:val="yellow"/>
        </w:rPr>
        <w:t>Mm.</w:t>
      </w:r>
      <w:r>
        <w:rPr>
          <w:rFonts w:ascii="宋体" w:hAnsi="宋体"/>
          <w:color w:val="800080"/>
          <w:kern w:val="0"/>
          <w:sz w:val="24"/>
        </w:rPr>
        <w:t>MouseArea</w:t>
      </w:r>
      <w:r>
        <w:rPr>
          <w:rFonts w:ascii="宋体" w:hAnsi="宋体"/>
          <w:kern w:val="0"/>
          <w:sz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    </w:t>
      </w:r>
      <w:r>
        <w:rPr>
          <w:rFonts w:ascii="宋体" w:hAnsi="宋体"/>
          <w:color w:val="800000"/>
          <w:kern w:val="0"/>
          <w:sz w:val="24"/>
        </w:rPr>
        <w:t>anchors.fill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i/>
          <w:iCs/>
          <w:color w:val="000000"/>
          <w:kern w:val="0"/>
          <w:sz w:val="24"/>
        </w:rPr>
        <w:t>parent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8000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    </w:t>
      </w:r>
      <w:r>
        <w:rPr>
          <w:rFonts w:ascii="宋体" w:hAnsi="宋体"/>
          <w:color w:val="800000"/>
          <w:kern w:val="0"/>
          <w:sz w:val="24"/>
        </w:rPr>
        <w:t>onClicked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i/>
          <w:iCs/>
          <w:color w:val="0055AF"/>
          <w:kern w:val="0"/>
          <w:sz w:val="24"/>
        </w:rPr>
        <w:t>console</w:t>
      </w:r>
      <w:r>
        <w:rPr>
          <w:rFonts w:ascii="宋体" w:hAnsi="宋体"/>
          <w:kern w:val="0"/>
          <w:sz w:val="24"/>
        </w:rPr>
        <w:t>.debug(</w:t>
      </w:r>
      <w:r>
        <w:rPr>
          <w:rFonts w:ascii="宋体" w:hAnsi="宋体"/>
          <w:color w:val="008000"/>
          <w:kern w:val="0"/>
          <w:sz w:val="24"/>
        </w:rPr>
        <w:t>"颜色："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+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i/>
          <w:iCs/>
          <w:color w:val="000000"/>
          <w:kern w:val="0"/>
          <w:sz w:val="24"/>
        </w:rPr>
        <w:t>color</w:t>
      </w:r>
      <w:r>
        <w:rPr>
          <w:rFonts w:ascii="宋体" w:hAnsi="宋体"/>
          <w:kern w:val="0"/>
          <w:sz w:val="24"/>
        </w:rPr>
        <w:t>)</w:t>
      </w:r>
      <w:r>
        <w:rPr>
          <w:rFonts w:ascii="宋体" w:hAnsi="宋体"/>
          <w:color w:val="C0C0C0"/>
          <w:kern w:val="0"/>
          <w:sz w:val="24"/>
        </w:rPr>
        <w:t xml:space="preserve">  </w:t>
      </w:r>
      <w:r>
        <w:rPr>
          <w:rFonts w:ascii="宋体" w:hAnsi="宋体"/>
          <w:color w:val="008000"/>
          <w:kern w:val="0"/>
          <w:sz w:val="24"/>
        </w:rPr>
        <w:t>//调试输出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/>
          <w:color w:val="008000"/>
          <w:kern w:val="0"/>
          <w:sz w:val="24"/>
          <w:lang w:val="en-US" w:eastAsia="zh-CN"/>
        </w:rPr>
      </w:pPr>
      <w:r>
        <w:rPr>
          <w:rFonts w:hint="eastAsia" w:ascii="宋体" w:hAnsi="宋体"/>
          <w:color w:val="008000"/>
          <w:kern w:val="0"/>
          <w:sz w:val="24"/>
          <w:lang w:val="en-US" w:eastAsia="zh-CN"/>
        </w:rPr>
        <w:t xml:space="preserve">       </w:t>
      </w:r>
      <w:r>
        <w:rPr>
          <w:rFonts w:hint="eastAsia" w:ascii="宋体" w:hAnsi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800000"/>
          <w:kern w:val="0"/>
          <w:sz w:val="24"/>
          <w:lang w:val="en-US" w:eastAsia="zh-CN"/>
        </w:rPr>
        <w:t>onReleased</w:t>
      </w:r>
      <w:r>
        <w:rPr>
          <w:rFonts w:hint="eastAsia" w:ascii="宋体" w:hAnsi="宋体"/>
          <w:kern w:val="0"/>
          <w:sz w:val="24"/>
          <w:lang w:val="en-US" w:eastAsia="zh-CN"/>
        </w:rPr>
        <w:t xml:space="preserve">: </w:t>
      </w:r>
      <w:r>
        <w:rPr>
          <w:rFonts w:hint="eastAsia" w:ascii="宋体" w:hAnsi="宋体"/>
          <w:i/>
          <w:iCs/>
          <w:color w:val="0055AF"/>
          <w:kern w:val="0"/>
          <w:sz w:val="24"/>
          <w:lang w:val="en-US" w:eastAsia="zh-CN"/>
        </w:rPr>
        <w:t>console</w:t>
      </w:r>
      <w:r>
        <w:rPr>
          <w:rFonts w:hint="eastAsia" w:ascii="宋体" w:hAnsi="宋体"/>
          <w:kern w:val="0"/>
          <w:sz w:val="24"/>
          <w:lang w:val="en-US" w:eastAsia="zh-CN"/>
        </w:rPr>
        <w:t>.debug(</w:t>
      </w:r>
      <w:r>
        <w:rPr>
          <w:rFonts w:hint="eastAsia" w:ascii="宋体" w:hAnsi="宋体"/>
          <w:kern w:val="0"/>
          <w:sz w:val="24"/>
          <w:highlight w:val="magenta"/>
          <w:lang w:val="en-US" w:eastAsia="zh-CN"/>
        </w:rPr>
        <w:t>Jobj</w:t>
      </w:r>
      <w:r>
        <w:rPr>
          <w:rFonts w:hint="eastAsia" w:ascii="宋体" w:hAnsi="宋体"/>
          <w:kern w:val="0"/>
          <w:sz w:val="24"/>
          <w:lang w:val="en-US" w:eastAsia="zh-CN"/>
        </w:rPr>
        <w:t>.</w:t>
      </w:r>
      <w:r>
        <w:rPr>
          <w:rFonts w:hint="eastAsia" w:ascii="宋体" w:hAnsi="宋体"/>
          <w:kern w:val="0"/>
          <w:sz w:val="24"/>
          <w:highlight w:val="darkGreen"/>
          <w:lang w:val="en-US" w:eastAsia="zh-CN"/>
        </w:rPr>
        <w:t>fun</w:t>
      </w:r>
      <w:r>
        <w:rPr>
          <w:rFonts w:hint="eastAsia" w:ascii="宋体" w:hAnsi="宋体"/>
          <w:kern w:val="0"/>
          <w:sz w:val="24"/>
          <w:lang w:val="en-US" w:eastAsia="zh-CN"/>
        </w:rPr>
        <w:t>(10))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</w:t>
      </w:r>
      <w:r>
        <w:rPr>
          <w:rFonts w:ascii="宋体" w:hAnsi="宋体"/>
          <w:kern w:val="0"/>
          <w:sz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8000"/>
          <w:kern w:val="0"/>
          <w:sz w:val="24"/>
        </w:rPr>
      </w:pPr>
      <w:r>
        <w:rPr>
          <w:rFonts w:hint="eastAsia"/>
          <w:highlight w:val="yellow"/>
        </w:rPr>
        <w:t>Mm.</w:t>
      </w:r>
      <w:r>
        <w:rPr>
          <w:rFonts w:ascii="宋体" w:hAnsi="宋体"/>
          <w:color w:val="800080"/>
          <w:kern w:val="0"/>
          <w:sz w:val="24"/>
        </w:rPr>
        <w:t>Rectangle</w:t>
      </w:r>
      <w:r>
        <w:rPr>
          <w:rFonts w:ascii="宋体" w:hAnsi="宋体"/>
          <w:kern w:val="0"/>
          <w:sz w:val="24"/>
        </w:rPr>
        <w:t>{</w:t>
      </w:r>
      <w:r>
        <w:rPr>
          <w:rFonts w:ascii="宋体" w:hAnsi="宋体"/>
          <w:color w:val="008000"/>
          <w:kern w:val="0"/>
          <w:sz w:val="24"/>
        </w:rPr>
        <w:t>//窗口中创建一个矩形区域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color w:val="008000"/>
          <w:kern w:val="0"/>
          <w:sz w:val="24"/>
        </w:rPr>
        <w:t xml:space="preserve"> </w:t>
      </w:r>
      <w:r>
        <w:rPr>
          <w:rFonts w:ascii="宋体" w:hAnsi="宋体"/>
          <w:color w:val="008000"/>
          <w:kern w:val="0"/>
          <w:sz w:val="24"/>
        </w:rPr>
        <w:t xml:space="preserve">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0000"/>
        </w:rPr>
        <w:t>aB3C</w:t>
      </w:r>
      <w:r>
        <w:rPr>
          <w:color w:val="C0C0C0"/>
        </w:rPr>
        <w:t xml:space="preserve">  </w:t>
      </w:r>
      <w:r>
        <w:rPr>
          <w:color w:val="008000"/>
        </w:rPr>
        <w:t>//id必须小写字母或者下划线开头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    </w:t>
      </w:r>
      <w:r>
        <w:rPr>
          <w:rFonts w:ascii="宋体" w:hAnsi="宋体"/>
          <w:color w:val="800000"/>
          <w:kern w:val="0"/>
          <w:sz w:val="24"/>
        </w:rPr>
        <w:t>visible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    </w:t>
      </w:r>
      <w:r>
        <w:rPr>
          <w:rFonts w:ascii="宋体" w:hAnsi="宋体"/>
          <w:color w:val="800000"/>
          <w:kern w:val="0"/>
          <w:sz w:val="24"/>
        </w:rPr>
        <w:t>color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color w:val="008000"/>
          <w:kern w:val="0"/>
          <w:sz w:val="24"/>
        </w:rPr>
        <w:t>"#FF00FF00"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    </w:t>
      </w:r>
      <w:r>
        <w:rPr>
          <w:rFonts w:ascii="宋体" w:hAnsi="宋体"/>
          <w:color w:val="800000"/>
          <w:kern w:val="0"/>
          <w:sz w:val="24"/>
        </w:rPr>
        <w:t>width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600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    </w:t>
      </w:r>
      <w:r>
        <w:rPr>
          <w:rFonts w:ascii="宋体" w:hAnsi="宋体"/>
          <w:color w:val="800000"/>
          <w:kern w:val="0"/>
          <w:sz w:val="24"/>
        </w:rPr>
        <w:t>height</w:t>
      </w:r>
      <w:r>
        <w:rPr>
          <w:rFonts w:ascii="宋体" w:hAnsi="宋体"/>
          <w:kern w:val="0"/>
          <w:sz w:val="24"/>
        </w:rPr>
        <w:t>:</w:t>
      </w:r>
      <w:r>
        <w:rPr>
          <w:rFonts w:ascii="宋体" w:hAnsi="宋体"/>
          <w:color w:val="C0C0C0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200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color w:val="C0C0C0"/>
          <w:kern w:val="0"/>
          <w:sz w:val="24"/>
        </w:rPr>
        <w:t xml:space="preserve">    </w:t>
      </w:r>
      <w:r>
        <w:rPr>
          <w:rFonts w:ascii="宋体" w:hAnsi="宋体"/>
          <w:kern w:val="0"/>
          <w:sz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/>
          <w:kern w:val="0"/>
          <w:sz w:val="24"/>
        </w:rPr>
        <w:t>Mylable{</w:t>
      </w:r>
      <w:r>
        <w:rPr>
          <w:rFonts w:hint="eastAsia" w:ascii="宋体" w:hAnsi="宋体"/>
          <w:kern w:val="0"/>
          <w:sz w:val="24"/>
          <w:lang w:val="en-US" w:eastAsia="zh-CN"/>
        </w:rPr>
        <w:t>//默认可以直接访问到同目录下对象类型，需要其他对象类型时需要import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</w:t>
      </w:r>
      <w:r>
        <w:rPr>
          <w:rFonts w:hint="eastAsia" w:ascii="宋体" w:hAnsi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kern w:val="0"/>
          <w:sz w:val="24"/>
          <w:highlight w:val="yellow"/>
        </w:rPr>
        <w:t>Mm.</w:t>
      </w:r>
      <w:r>
        <w:rPr>
          <w:rFonts w:hint="eastAsia" w:ascii="宋体" w:hAnsi="宋体"/>
          <w:kern w:val="0"/>
          <w:sz w:val="24"/>
        </w:rPr>
        <w:t>Text{</w:t>
      </w:r>
      <w:r>
        <w:rPr>
          <w:rFonts w:hint="eastAsia" w:ascii="宋体" w:hAnsi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/>
          <w:kern w:val="0"/>
          <w:sz w:val="24"/>
        </w:rPr>
        <w:t>text:"xxxx"}  //为Mylable中的Text对象</w:t>
      </w:r>
      <w:r>
        <w:rPr>
          <w:rFonts w:hint="eastAsia" w:ascii="宋体" w:hAnsi="宋体"/>
          <w:kern w:val="0"/>
          <w:sz w:val="24"/>
          <w:highlight w:val="green"/>
        </w:rPr>
        <w:t>默认属性赋值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/>
          <w:kern w:val="0"/>
          <w:sz w:val="24"/>
        </w:rPr>
        <w:t>}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rPr>
          <w:rFonts w:ascii="宋体" w:hAnsi="宋体"/>
          <w:kern w:val="0"/>
          <w:sz w:val="24"/>
        </w:rPr>
      </w:pPr>
    </w:p>
    <w:p>
      <w:pPr>
        <w:rPr>
          <w:rFonts w:ascii="宋体" w:hAnsi="宋体"/>
          <w:kern w:val="0"/>
          <w:sz w:val="24"/>
        </w:rPr>
      </w:pPr>
    </w:p>
    <w:p>
      <w:pPr>
        <w:rPr>
          <w:rFonts w:hint="eastAsia" w:ascii="宋体" w:hAnsi="宋体" w:eastAsia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</w:rPr>
        <w:t>Mylable.qml</w:t>
      </w:r>
      <w:r>
        <w:rPr>
          <w:rFonts w:hint="eastAsia" w:ascii="宋体" w:hAnsi="宋体"/>
          <w:kern w:val="0"/>
          <w:sz w:val="24"/>
          <w:lang w:val="en-US" w:eastAsia="zh-CN"/>
        </w:rPr>
        <w:t>:</w:t>
      </w:r>
    </w:p>
    <w:p>
      <w:pPr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Text {</w:t>
      </w:r>
    </w:p>
    <w:p>
      <w:pPr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default property var someText//默认属性</w:t>
      </w:r>
    </w:p>
    <w:p>
      <w:pPr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readonly property int intVal: 10   //只读属性</w:t>
      </w:r>
    </w:p>
    <w:p>
      <w:pPr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text: "val:" + intVal + someText.text</w:t>
      </w:r>
    </w:p>
    <w:p>
      <w:pPr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}</w:t>
      </w:r>
    </w:p>
    <w:p>
      <w:pPr>
        <w:rPr>
          <w:rFonts w:hint="eastAsia" w:ascii="宋体" w:hAnsi="宋体"/>
          <w:kern w:val="0"/>
          <w:sz w:val="24"/>
        </w:rPr>
      </w:pPr>
    </w:p>
    <w:p>
      <w:pPr>
        <w:rPr>
          <w:rFonts w:hint="eastAsia" w:ascii="宋体" w:hAnsi="宋体"/>
          <w:kern w:val="0"/>
          <w:sz w:val="24"/>
        </w:rPr>
      </w:pPr>
    </w:p>
    <w:p>
      <w:pPr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Aa.js:</w:t>
      </w:r>
    </w:p>
    <w:p>
      <w:pPr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 xml:space="preserve">function </w:t>
      </w:r>
      <w:r>
        <w:rPr>
          <w:rFonts w:hint="eastAsia" w:ascii="宋体" w:hAnsi="宋体"/>
          <w:kern w:val="0"/>
          <w:sz w:val="24"/>
          <w:highlight w:val="darkGreen"/>
          <w:lang w:val="en-US" w:eastAsia="zh-CN"/>
        </w:rPr>
        <w:t>fun</w:t>
      </w:r>
      <w:r>
        <w:rPr>
          <w:rFonts w:hint="eastAsia" w:ascii="宋体" w:hAnsi="宋体"/>
          <w:kern w:val="0"/>
          <w:sz w:val="24"/>
          <w:lang w:val="en-US" w:eastAsia="zh-CN"/>
        </w:rPr>
        <w:t>(val){</w:t>
      </w:r>
    </w:p>
    <w:p>
      <w:pPr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 xml:space="preserve">    return val * 12;</w:t>
      </w:r>
    </w:p>
    <w:p>
      <w:pPr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}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与c++交互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类中声明属性调用函数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Q_PROPERTY(QString </w:t>
      </w:r>
      <w:r>
        <w:rPr>
          <w:rFonts w:hint="eastAsia"/>
          <w:highlight w:val="cyan"/>
          <w:lang w:val="en-US" w:eastAsia="zh-CN"/>
        </w:rPr>
        <w:t xml:space="preserve">name </w:t>
      </w:r>
      <w:r>
        <w:rPr>
          <w:rFonts w:hint="eastAsia"/>
          <w:lang w:val="en-US" w:eastAsia="zh-CN"/>
        </w:rPr>
        <w:t xml:space="preserve">READ </w:t>
      </w:r>
      <w:r>
        <w:rPr>
          <w:rFonts w:hint="eastAsia"/>
          <w:highlight w:val="yellow"/>
          <w:lang w:val="en-US" w:eastAsia="zh-CN"/>
        </w:rPr>
        <w:t xml:space="preserve">getName </w:t>
      </w:r>
      <w:r>
        <w:rPr>
          <w:rFonts w:hint="eastAsia"/>
          <w:lang w:val="en-US" w:eastAsia="zh-CN"/>
        </w:rPr>
        <w:t xml:space="preserve">WRITE </w:t>
      </w:r>
      <w:r>
        <w:rPr>
          <w:rFonts w:hint="eastAsia"/>
          <w:highlight w:val="green"/>
          <w:lang w:val="en-US" w:eastAsia="zh-CN"/>
        </w:rPr>
        <w:t>setName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//代码中将对象加入上下文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&lt;QQmlContext&gt;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QQmlApplicationEngine engine;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MyData 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QQmlContext *ptx = engine.rootContext();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ptx-&gt;setContextProperty("</w:t>
      </w:r>
      <w:r>
        <w:rPr>
          <w:rFonts w:hint="eastAsia"/>
          <w:highlight w:val="magenta"/>
          <w:lang w:val="en-US" w:eastAsia="zh-CN"/>
        </w:rPr>
        <w:t>msg</w:t>
      </w:r>
      <w:r>
        <w:rPr>
          <w:rFonts w:hint="eastAsia"/>
          <w:lang w:val="en-US" w:eastAsia="zh-CN"/>
        </w:rPr>
        <w:t>",&amp;data);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//qml调用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msg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cyan"/>
          <w:lang w:val="en-US" w:eastAsia="zh-CN"/>
        </w:rPr>
        <w:t xml:space="preserve">name </w:t>
      </w:r>
      <w:r>
        <w:rPr>
          <w:rFonts w:hint="eastAsia"/>
          <w:lang w:val="en-US" w:eastAsia="zh-CN"/>
        </w:rPr>
        <w:t>= "abc";//调用</w:t>
      </w:r>
      <w:r>
        <w:rPr>
          <w:rFonts w:hint="eastAsia"/>
          <w:highlight w:val="green"/>
          <w:lang w:val="en-US" w:eastAsia="zh-CN"/>
        </w:rPr>
        <w:t xml:space="preserve">setName 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val = </w:t>
      </w:r>
      <w:r>
        <w:rPr>
          <w:rFonts w:hint="eastAsia"/>
          <w:highlight w:val="magenta"/>
          <w:lang w:val="en-US" w:eastAsia="zh-CN"/>
        </w:rPr>
        <w:t>msg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cyan"/>
          <w:lang w:val="en-US" w:eastAsia="zh-CN"/>
        </w:rPr>
        <w:t>name</w:t>
      </w:r>
      <w:r>
        <w:rPr>
          <w:rFonts w:hint="eastAsia"/>
          <w:lang w:val="en-US" w:eastAsia="zh-CN"/>
        </w:rPr>
        <w:t>;//调用</w:t>
      </w:r>
      <w:r>
        <w:rPr>
          <w:rFonts w:hint="eastAsia"/>
          <w:highlight w:val="yellow"/>
          <w:lang w:val="en-US" w:eastAsia="zh-CN"/>
        </w:rPr>
        <w:t xml:space="preserve">getName </w:t>
      </w:r>
      <w:r>
        <w:rPr>
          <w:rFonts w:hint="eastAsia"/>
          <w:lang w:val="en-US" w:eastAsia="zh-CN"/>
        </w:rPr>
        <w:t>函数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注册qml对象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  <w:highlight w:val="magenta"/>
          <w:lang w:val="en-US" w:eastAsia="zh-CN"/>
        </w:rPr>
        <w:t>MyData</w:t>
      </w:r>
      <w:r>
        <w:rPr>
          <w:rFonts w:hint="eastAsia"/>
          <w:lang w:val="en-US" w:eastAsia="zh-CN"/>
        </w:rPr>
        <w:t>:public QObject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Q_OBJECT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Q_PROPERTY(QString </w:t>
      </w:r>
      <w:r>
        <w:rPr>
          <w:rFonts w:hint="eastAsia"/>
          <w:highlight w:val="yellow"/>
          <w:lang w:val="en-US" w:eastAsia="zh-CN"/>
        </w:rPr>
        <w:t>name</w:t>
      </w:r>
      <w:r>
        <w:rPr>
          <w:rFonts w:hint="eastAsia"/>
          <w:lang w:val="en-US" w:eastAsia="zh-CN"/>
        </w:rPr>
        <w:t xml:space="preserve">  READ </w:t>
      </w:r>
      <w:r>
        <w:rPr>
          <w:rFonts w:hint="eastAsia"/>
          <w:highlight w:val="yellow"/>
          <w:lang w:val="en-US" w:eastAsia="zh-CN"/>
        </w:rPr>
        <w:t xml:space="preserve">getName </w:t>
      </w:r>
      <w:r>
        <w:rPr>
          <w:rFonts w:hint="eastAsia"/>
          <w:lang w:val="en-US" w:eastAsia="zh-CN"/>
        </w:rPr>
        <w:t xml:space="preserve">WRITE </w:t>
      </w:r>
      <w:r>
        <w:rPr>
          <w:rFonts w:hint="eastAsia"/>
          <w:highlight w:val="yellow"/>
          <w:lang w:val="en-US" w:eastAsia="zh-CN"/>
        </w:rPr>
        <w:t xml:space="preserve">setName </w:t>
      </w:r>
      <w:r>
        <w:rPr>
          <w:rFonts w:hint="eastAsia"/>
          <w:lang w:val="en-US" w:eastAsia="zh-CN"/>
        </w:rPr>
        <w:t xml:space="preserve">NOTIFY </w:t>
      </w:r>
      <w:r>
        <w:rPr>
          <w:rFonts w:hint="eastAsia"/>
          <w:highlight w:val="green"/>
          <w:lang w:val="en-US" w:eastAsia="zh-CN"/>
        </w:rPr>
        <w:t>nameChanged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</w:t>
      </w:r>
      <w:r>
        <w:rPr>
          <w:rFonts w:hint="eastAsia"/>
          <w:highlight w:val="yellow"/>
          <w:lang w:val="en-US" w:eastAsia="zh-CN"/>
        </w:rPr>
        <w:t>setName</w:t>
      </w:r>
      <w:r>
        <w:rPr>
          <w:rFonts w:hint="eastAsia"/>
          <w:lang w:val="en-US" w:eastAsia="zh-CN"/>
        </w:rPr>
        <w:t>(const QString &amp;name)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if(m_name !=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m_name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emit </w:t>
      </w:r>
      <w:r>
        <w:rPr>
          <w:rFonts w:hint="eastAsia"/>
          <w:highlight w:val="green"/>
          <w:lang w:val="en-US" w:eastAsia="zh-CN"/>
        </w:rPr>
        <w:t>nameChanged</w:t>
      </w:r>
      <w:r>
        <w:rPr>
          <w:rFonts w:hint="eastAsia"/>
          <w:lang w:val="en-US" w:eastAsia="zh-CN"/>
        </w:rPr>
        <w:t>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QString </w:t>
      </w:r>
      <w:r>
        <w:rPr>
          <w:rFonts w:hint="eastAsia"/>
          <w:highlight w:val="yellow"/>
          <w:lang w:val="en-US" w:eastAsia="zh-CN"/>
        </w:rPr>
        <w:t>getName</w:t>
      </w:r>
      <w:r>
        <w:rPr>
          <w:rFonts w:hint="eastAsia"/>
          <w:lang w:val="en-US" w:eastAsia="zh-CN"/>
        </w:rPr>
        <w:t>()const{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</w:t>
      </w:r>
      <w:r>
        <w:rPr>
          <w:rFonts w:hint="eastAsia"/>
          <w:highlight w:val="green"/>
          <w:lang w:val="en-US" w:eastAsia="zh-CN"/>
        </w:rPr>
        <w:t>nameChanged</w:t>
      </w:r>
      <w:r>
        <w:rPr>
          <w:rFonts w:hint="eastAsia"/>
          <w:lang w:val="en-US" w:eastAsia="zh-CN"/>
        </w:rPr>
        <w:t>(const QString &amp;name);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//函数首字母必须小写，对应槽函数</w:t>
      </w:r>
      <w:r>
        <w:rPr>
          <w:rFonts w:hint="eastAsia"/>
          <w:highlight w:val="green"/>
          <w:lang w:val="en-US" w:eastAsia="zh-CN"/>
        </w:rPr>
        <w:t>onNameChanged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QString m_name;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//注册枚举类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Q_ENUMS(Status)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enum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Status_A,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Status_B,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Q_INVOKABLE Status </w:t>
      </w:r>
      <w:r>
        <w:rPr>
          <w:rFonts w:hint="eastAsia"/>
          <w:highlight w:val="cyan"/>
          <w:lang w:val="en-US" w:eastAsia="zh-CN"/>
        </w:rPr>
        <w:t>getStatus</w:t>
      </w:r>
      <w:r>
        <w:rPr>
          <w:rFonts w:hint="eastAsia"/>
          <w:lang w:val="en-US" w:eastAsia="zh-CN"/>
        </w:rPr>
        <w:t>() //注册可以被qml调用的函数，函数首字母必须小写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Status_A;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//代码中注册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qmlRegisterType&lt;</w:t>
      </w:r>
      <w:r>
        <w:rPr>
          <w:rFonts w:hint="eastAsia"/>
          <w:highlight w:val="magenta"/>
          <w:lang w:val="en-US" w:eastAsia="zh-CN"/>
        </w:rPr>
        <w:t>MyData</w:t>
      </w:r>
      <w:r>
        <w:rPr>
          <w:rFonts w:hint="eastAsia"/>
          <w:lang w:val="en-US" w:eastAsia="zh-CN"/>
        </w:rPr>
        <w:t>&gt;("</w:t>
      </w:r>
      <w:r>
        <w:rPr>
          <w:rFonts w:hint="eastAsia"/>
          <w:highlight w:val="magenta"/>
          <w:lang w:val="en-US" w:eastAsia="zh-CN"/>
        </w:rPr>
        <w:t>jyl.data</w:t>
      </w:r>
      <w:r>
        <w:rPr>
          <w:rFonts w:hint="eastAsia"/>
          <w:lang w:val="en-US" w:eastAsia="zh-CN"/>
        </w:rPr>
        <w:t xml:space="preserve">", </w:t>
      </w:r>
      <w:r>
        <w:rPr>
          <w:rFonts w:hint="eastAsia"/>
          <w:highlight w:val="magenta"/>
          <w:lang w:val="en-US" w:eastAsia="zh-CN"/>
        </w:rPr>
        <w:t>1, 0,</w:t>
      </w:r>
      <w:r>
        <w:rPr>
          <w:rFonts w:hint="eastAsia"/>
          <w:lang w:val="en-US" w:eastAsia="zh-CN"/>
        </w:rPr>
        <w:t xml:space="preserve"> "</w:t>
      </w:r>
      <w:r>
        <w:rPr>
          <w:rFonts w:hint="eastAsia"/>
          <w:highlight w:val="magenta"/>
          <w:lang w:val="en-US" w:eastAsia="zh-CN"/>
        </w:rPr>
        <w:t>MyData</w:t>
      </w:r>
      <w:r>
        <w:rPr>
          <w:rFonts w:hint="eastAsia"/>
          <w:lang w:val="en-US" w:eastAsia="zh-CN"/>
        </w:rPr>
        <w:t>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//qml调用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import jyl.data  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MyData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id:myd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green"/>
          <w:lang w:val="en-US" w:eastAsia="zh-CN"/>
        </w:rPr>
        <w:t>onNameChanged</w:t>
      </w:r>
      <w:r>
        <w:rPr>
          <w:rFonts w:hint="eastAsia"/>
          <w:lang w:val="en-US" w:eastAsia="zh-CN"/>
        </w:rPr>
        <w:t>: function(name)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{//可以不写function(name)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console.debug(name);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myd.</w:t>
      </w:r>
      <w:r>
        <w:rPr>
          <w:rFonts w:hint="eastAsia"/>
          <w:highlight w:val="yellow"/>
          <w:lang w:val="en-US" w:eastAsia="zh-CN"/>
        </w:rPr>
        <w:t xml:space="preserve">name </w:t>
      </w:r>
      <w:r>
        <w:rPr>
          <w:rFonts w:hint="eastAsia"/>
          <w:lang w:val="en-US" w:eastAsia="zh-CN"/>
        </w:rPr>
        <w:t>= "abc";//调用</w:t>
      </w:r>
      <w:r>
        <w:rPr>
          <w:rFonts w:hint="eastAsia"/>
          <w:highlight w:val="yellow"/>
          <w:lang w:val="en-US" w:eastAsia="zh-CN"/>
        </w:rPr>
        <w:t xml:space="preserve">setName 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 = myd.</w:t>
      </w:r>
      <w:r>
        <w:rPr>
          <w:rFonts w:hint="eastAsia"/>
          <w:highlight w:val="yellow"/>
          <w:lang w:val="en-US" w:eastAsia="zh-CN"/>
        </w:rPr>
        <w:t>name</w:t>
      </w:r>
      <w:r>
        <w:rPr>
          <w:rFonts w:hint="eastAsia"/>
          <w:lang w:val="en-US" w:eastAsia="zh-CN"/>
        </w:rPr>
        <w:t>;//调用</w:t>
      </w:r>
      <w:r>
        <w:rPr>
          <w:rFonts w:hint="eastAsia"/>
          <w:highlight w:val="yellow"/>
          <w:lang w:val="en-US" w:eastAsia="zh-CN"/>
        </w:rPr>
        <w:t xml:space="preserve">getName 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//调用getStatus()函数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ss = myd.</w:t>
      </w:r>
      <w:r>
        <w:rPr>
          <w:rFonts w:hint="eastAsia"/>
          <w:highlight w:val="cyan"/>
          <w:lang w:val="en-US" w:eastAsia="zh-CN"/>
        </w:rPr>
        <w:t>getStatus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if(ss === 0) console.log("Status_A");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类型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261" w:type="dxa"/>
            <w:vMerge w:val="restart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800000"/>
              </w:rPr>
              <w:t>anchors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i/>
                <w:color w:val="000000"/>
              </w:rPr>
            </w:pPr>
            <w:r>
              <w:rPr>
                <w:color w:val="800000"/>
              </w:rPr>
              <w:t>anchors.centerIn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color w:val="000000"/>
              </w:rPr>
              <w:t>parent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将元素位置固定到父元素中间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426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800000"/>
              </w:rPr>
              <w:t>anchors.right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color w:val="000000"/>
              </w:rPr>
              <w:t>r1</w:t>
            </w:r>
            <w:r>
              <w:t>.left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800000"/>
              </w:rPr>
              <w:t>anchors.rightMargin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将元素位置固定到父元素左侧（window无right，可以在window上覆盖一个Rectangle）,且设置间距为30像素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800080"/>
              </w:rPr>
              <w:t>Column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spacing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10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将所有visible属性为true的项目排成一列，数据列间距设置为10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color w:val="800080"/>
              </w:rPr>
              <w:t>Row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{}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排成一行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800080"/>
              </w:rPr>
              <w:t>Grid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columns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3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rows</w:t>
            </w:r>
            <w:r>
              <w:rPr>
                <w:color w:val="000000"/>
              </w:rPr>
              <w:t>:3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定义一个3行3列的排列网格，如果其中的元素数量超出9个，则会从第一个格子开始覆盖。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控件类型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000000"/>
              </w:rPr>
              <w:t>Item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所有项目都继承自Item，常用与项目分组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000000"/>
              </w:rPr>
              <w:t>Item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 xml:space="preserve">    opacity: 0.2</w:t>
            </w:r>
            <w:r>
              <w:rPr>
                <w:rFonts w:hint="eastAsia"/>
                <w:color w:val="000000"/>
                <w:lang w:val="en-US" w:eastAsia="zh-CN"/>
              </w:rPr>
              <w:t>//不透明度，1表示完全不透明。该属性应用于该项目下所有项目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｝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Rectangle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使用纯色或渐变色绘制矩形区域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800080"/>
              </w:rPr>
              <w:t>Text</w:t>
            </w:r>
            <w:r>
              <w:rPr>
                <w:color w:val="00000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C0C0C0"/>
              </w:rPr>
              <w:t xml:space="preserve">      </w:t>
            </w:r>
            <w:r>
              <w:rPr>
                <w:color w:val="800000"/>
              </w:rPr>
              <w:t>font.pointSize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30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C0C0C0"/>
              </w:rPr>
              <w:t xml:space="preserve">      </w:t>
            </w:r>
            <w:r>
              <w:rPr>
                <w:color w:val="800000"/>
              </w:rPr>
              <w:t>text</w:t>
            </w:r>
            <w:r>
              <w:rPr>
                <w:color w:val="000000"/>
              </w:rPr>
              <w:t>:</w:t>
            </w:r>
            <w:r>
              <w:rPr>
                <w:color w:val="008000"/>
              </w:rPr>
              <w:t>"</w:t>
            </w:r>
            <w:r>
              <w:rPr>
                <w:rFonts w:hint="eastAsia"/>
                <w:color w:val="008000"/>
                <w:lang w:val="en-US" w:eastAsia="zh-CN"/>
              </w:rPr>
              <w:t>123</w:t>
            </w:r>
            <w:r>
              <w:rPr>
                <w:color w:val="008000"/>
              </w:rPr>
              <w:t>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color w:val="C0C0C0"/>
              </w:rPr>
              <w:t xml:space="preserve">      </w:t>
            </w:r>
            <w:r>
              <w:rPr>
                <w:color w:val="800000"/>
              </w:rPr>
              <w:t>color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"blue"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Button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color w:val="000000"/>
              </w:rPr>
            </w:pPr>
            <w:r>
              <w:rPr>
                <w:rFonts w:hint="eastAsia"/>
                <w:color w:val="808000"/>
                <w:lang w:val="en-US" w:eastAsia="zh-CN"/>
              </w:rPr>
              <w:t>i</w:t>
            </w:r>
            <w:r>
              <w:rPr>
                <w:color w:val="808000"/>
              </w:rPr>
              <w:t>mport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QtQuick.Controls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1.1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800080"/>
              </w:rPr>
              <w:t>Button</w:t>
            </w:r>
            <w:r>
              <w:rPr>
                <w:color w:val="000000"/>
              </w:rPr>
              <w:t>{</w:t>
            </w:r>
            <w:r>
              <w:rPr>
                <w:color w:val="800000"/>
              </w:rPr>
              <w:t>text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"开始"</w:t>
            </w:r>
            <w:r>
              <w:rPr>
                <w:color w:val="000000"/>
              </w:rPr>
              <w:t>;</w:t>
            </w:r>
            <w:r>
              <w:rPr>
                <w:color w:val="800000"/>
              </w:rPr>
              <w:t>y</w:t>
            </w:r>
            <w:r>
              <w:rPr>
                <w:color w:val="000000"/>
              </w:rPr>
              <w:t>:0;</w:t>
            </w:r>
            <w:r>
              <w:rPr>
                <w:color w:val="800000"/>
              </w:rPr>
              <w:t>onClicked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rFonts w:hint="eastAsia"/>
                <w:color w:val="C0C0C0"/>
                <w:lang w:val="en-US" w:eastAsia="zh-CN"/>
              </w:rPr>
              <w:t>fun</w:t>
            </w:r>
            <w:r>
              <w:rPr>
                <w:color w:val="000000"/>
              </w:rPr>
              <w:t>()}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粒子系统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QtQuick.Particles</w:t>
      </w:r>
      <w:r>
        <w:rPr>
          <w:color w:val="C0C0C0"/>
        </w:rPr>
        <w:t xml:space="preserve"> </w:t>
      </w:r>
      <w:r>
        <w:t>2.0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QtQuick.Controls</w:t>
      </w:r>
      <w:r>
        <w:rPr>
          <w:color w:val="C0C0C0"/>
        </w:rPr>
        <w:t xml:space="preserve"> </w:t>
      </w:r>
      <w:r>
        <w:t>1.1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如果将渲染器和发射器放入粒子系统类，则不需要定义id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ParticleSystem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id</w:t>
      </w:r>
      <w:r>
        <w:t>:</w:t>
      </w:r>
      <w:r>
        <w:rPr>
          <w:i/>
          <w:color w:val="000000"/>
        </w:rPr>
        <w:t>par</w:t>
      </w:r>
      <w:r>
        <w:rPr>
          <w:color w:val="008000"/>
        </w:rPr>
        <w:t>//定义粒子系统par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running</w:t>
      </w:r>
      <w:r>
        <w:t>:</w:t>
      </w:r>
      <w:r>
        <w:rPr>
          <w:color w:val="C0C0C0"/>
        </w:rPr>
        <w:t xml:space="preserve"> </w:t>
      </w:r>
      <w:r>
        <w:t>false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ItemParticle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0000"/>
        </w:rPr>
        <w:t>system</w:t>
      </w:r>
      <w:r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0000"/>
        </w:rPr>
        <w:t>delegate</w:t>
      </w:r>
      <w:r>
        <w:t>:</w:t>
      </w:r>
      <w:r>
        <w:rPr>
          <w:color w:val="008000"/>
        </w:rPr>
        <w:t>//为par定义渲染器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0080"/>
        </w:rPr>
        <w:t>Rectangle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</w:t>
      </w:r>
      <w:r>
        <w:rPr>
          <w:color w:val="800000"/>
        </w:rPr>
        <w:t>id</w:t>
      </w:r>
      <w:r>
        <w:t>:</w:t>
      </w:r>
      <w:r>
        <w:rPr>
          <w:i/>
          <w:color w:val="000000"/>
        </w:rPr>
        <w:t>rect</w:t>
      </w:r>
      <w:r>
        <w:t>;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10;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10;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"red"</w:t>
      </w:r>
      <w:r>
        <w:t>;</w:t>
      </w:r>
      <w:r>
        <w:rPr>
          <w:color w:val="800000"/>
        </w:rPr>
        <w:t>radius</w:t>
      </w:r>
      <w:r>
        <w:t>:</w:t>
      </w:r>
      <w:r>
        <w:rPr>
          <w:color w:val="C0C0C0"/>
        </w:rPr>
        <w:t xml:space="preserve"> </w:t>
      </w:r>
      <w:r>
        <w:t>10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 xml:space="preserve">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Emitter</w:t>
      </w:r>
      <w:r>
        <w:t>{</w:t>
      </w:r>
      <w:r>
        <w:rPr>
          <w:color w:val="008000"/>
        </w:rPr>
        <w:t>////为par定义发射器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i/>
          <w:color w:val="000000"/>
        </w:rPr>
      </w:pPr>
      <w:r>
        <w:rPr>
          <w:color w:val="C0C0C0"/>
        </w:rPr>
        <w:t xml:space="preserve">      </w:t>
      </w:r>
      <w:r>
        <w:rPr>
          <w:color w:val="800000"/>
        </w:rPr>
        <w:t>system</w:t>
      </w:r>
      <w:r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i/>
          <w:color w:val="000000"/>
          <w:lang w:val="en-US" w:eastAsia="zh-CN"/>
        </w:rPr>
      </w:pPr>
      <w:r>
        <w:rPr>
          <w:rFonts w:hint="eastAsia"/>
          <w:i/>
          <w:color w:val="000000"/>
          <w:lang w:val="en-US" w:eastAsia="zh-CN"/>
        </w:rPr>
        <w:t xml:space="preserve">      </w:t>
      </w:r>
      <w:r>
        <w:rPr>
          <w:color w:val="800000"/>
        </w:rPr>
        <w:t>emitRate</w:t>
      </w:r>
      <w:r>
        <w:t>:</w:t>
      </w:r>
      <w:r>
        <w:rPr>
          <w:color w:val="C0C0C0"/>
        </w:rPr>
        <w:t xml:space="preserve"> </w:t>
      </w:r>
      <w:r>
        <w:t>50</w:t>
      </w:r>
      <w:r>
        <w:rPr>
          <w:color w:val="008000"/>
        </w:rPr>
        <w:t>//每秒发射粒子数，默认10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x</w:t>
      </w:r>
      <w:r>
        <w:t>:0;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parent</w:t>
      </w:r>
      <w:r>
        <w:t>.width</w:t>
      </w:r>
      <w:r>
        <w:rPr>
          <w:color w:val="C0C0C0"/>
        </w:rPr>
        <w:t xml:space="preserve"> </w:t>
      </w:r>
      <w:r>
        <w:rPr>
          <w:color w:val="008000"/>
        </w:rPr>
        <w:t>//从0开始宽度为父对象宽度的直线上发射粒子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velocity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PointDirection</w:t>
      </w:r>
      <w:r>
        <w:t>{</w:t>
      </w:r>
      <w:r>
        <w:rPr>
          <w:color w:val="800000"/>
        </w:rPr>
        <w:t>y</w:t>
      </w:r>
      <w:r>
        <w:t>:800;</w:t>
      </w:r>
      <w:r>
        <w:rPr>
          <w:color w:val="800000"/>
        </w:rPr>
        <w:t>x</w:t>
      </w:r>
      <w:r>
        <w:t>:400;</w:t>
      </w:r>
      <w:r>
        <w:rPr>
          <w:color w:val="800000"/>
        </w:rPr>
        <w:t>yVariation</w:t>
      </w:r>
      <w:r>
        <w:t>:</w:t>
      </w:r>
      <w:r>
        <w:rPr>
          <w:color w:val="C0C0C0"/>
        </w:rPr>
        <w:t xml:space="preserve"> </w:t>
      </w:r>
      <w:r>
        <w:t>100;}</w:t>
      </w:r>
      <w:r>
        <w:rPr>
          <w:color w:val="008000"/>
        </w:rPr>
        <w:t>//发射方向（x与y组合的向量），yVariation表示粒子间y方向不同但是差异不超过该值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//按钮控制par的开始</w:t>
      </w:r>
    </w:p>
    <w:p>
      <w:r>
        <w:rPr>
          <w:color w:val="800080"/>
        </w:rPr>
        <w:t>Button</w:t>
      </w:r>
      <w:r>
        <w:t>{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"开始"</w:t>
      </w:r>
      <w:r>
        <w:t>;</w:t>
      </w:r>
      <w:r>
        <w:rPr>
          <w:color w:val="800000"/>
        </w:rPr>
        <w:t>y</w:t>
      </w:r>
      <w:r>
        <w:t>:0;</w:t>
      </w:r>
      <w:r>
        <w:rPr>
          <w:color w:val="800000"/>
        </w:rPr>
        <w:t>onClicked</w:t>
      </w:r>
      <w:r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</w:t>
      </w:r>
      <w:r>
        <w:t>.start()}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B"/>
    <w:multiLevelType w:val="multilevel"/>
    <w:tmpl w:val="0000001B"/>
    <w:lvl w:ilvl="0" w:tentative="0">
      <w:start w:val="1"/>
      <w:numFmt w:val="decimal"/>
      <w:suff w:val="nothing"/>
      <w:lvlText w:val="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1F"/>
    <w:multiLevelType w:val="multilevel"/>
    <w:tmpl w:val="0000001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4F"/>
    <w:multiLevelType w:val="multilevel"/>
    <w:tmpl w:val="0000004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42F9"/>
    <w:rsid w:val="11627F12"/>
    <w:rsid w:val="18413982"/>
    <w:rsid w:val="197F5135"/>
    <w:rsid w:val="24CB2DFD"/>
    <w:rsid w:val="2AB10DA8"/>
    <w:rsid w:val="34554260"/>
    <w:rsid w:val="3A303670"/>
    <w:rsid w:val="58C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2019-03-01T21:41:14Z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