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设置页面</w:t>
      </w:r>
    </w:p>
    <w:p>
      <w:pPr>
        <w:pStyle w:val="正文 A"/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0000ee"/>
          <w:u w:val="single" w:color="0000ee"/>
          <w14:textFill>
            <w14:solidFill>
              <w14:srgbClr w14:val="0000EE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"http://49.4.122.240/seeyon/duban.do?method=goPage&amp;page=duban_score_config"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http://49.4.122.240/seeyon/duban.do?method=goPage&amp;page=duban_score_config</w:t>
      </w:r>
      <w:r>
        <w:rPr/>
        <w:fldChar w:fldCharType="end" w:fldLock="0"/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0000ee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  <w:r>
        <w:rPr>
          <w:rStyle w:val="无"/>
          <w:rFonts w:eastAsia="Arial Unicode MS" w:hint="eastAsia"/>
          <w:u w:val="single"/>
          <w:rtl w:val="0"/>
          <w:lang w:val="zh-TW" w:eastAsia="zh-TW"/>
        </w:rPr>
        <w:t>修改的环境相关的数据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  <w:r>
        <w:rPr>
          <w:rStyle w:val="无"/>
          <w:rFonts w:ascii="Times Roman" w:hAnsi="Times Roman"/>
          <w:u w:val="single"/>
          <w:rtl w:val="0"/>
          <w:lang w:val="en-US"/>
        </w:rPr>
        <w:t>config.properties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  <w:r>
        <w:rPr>
          <w:rStyle w:val="无"/>
          <w:rFonts w:ascii="Times Roman" w:hAnsi="Times Roman" w:hint="default"/>
          <w:u w:val="single"/>
          <w:rtl w:val="0"/>
          <w:lang w:val="zh-TW" w:eastAsia="zh-TW"/>
        </w:rPr>
        <w:t>——————————————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  <w:r>
        <w:rPr>
          <w:rStyle w:val="无"/>
          <w:rFonts w:eastAsia="Arial Unicode MS" w:hint="eastAsia"/>
          <w:u w:val="single"/>
          <w:rtl w:val="0"/>
          <w:lang w:val="zh-TW" w:eastAsia="zh-TW"/>
        </w:rPr>
        <w:t>新增如下</w:t>
      </w:r>
      <w:r>
        <w:rPr>
          <w:rStyle w:val="无"/>
          <w:rFonts w:ascii="Times Roman" w:hAnsi="Times Roman"/>
          <w:u w:val="single"/>
          <w:rtl w:val="0"/>
          <w:lang w:val="zh-TW" w:eastAsia="zh-TW"/>
        </w:rPr>
        <w:t xml:space="preserve"> 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u w:val="single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</w:rPr>
      </w:pPr>
      <w:r>
        <w:rPr>
          <w:rStyle w:val="无"/>
          <w:rFonts w:ascii="Times Roman" w:hAnsi="Times Roman"/>
          <w:rtl w:val="0"/>
          <w:lang w:val="en-US"/>
        </w:rPr>
        <w:t>ctp.duban.feedback.ZHU_GUAN_SCORE=</w:t>
      </w: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field0030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rtl w:val="0"/>
          <w:lang w:val="en-US"/>
        </w:rPr>
        <w:t>ctp.duban.feedback.KE_GUAN_SCORE=</w:t>
      </w: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field0028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rtl w:val="0"/>
          <w:lang w:val="en-US"/>
        </w:rPr>
        <w:t>ctp.duban.feedback.TOTAL_SCORE=</w:t>
      </w: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field0029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ctp.duban.feedback.TASK_SOURCE=field0003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ctp.duban.feedback.TASK_LEVEL=field0004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14:textFill>
            <w14:solidFill>
              <w14:srgbClr w14:val="EE220C"/>
            </w14:solidFill>
          </w14:textFill>
        </w:rPr>
        <w:t>ctp.duban.task.ZHU_GUAN_SCORE=field0146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14:textFill>
            <w14:solidFill>
              <w14:srgbClr w14:val="EE220C"/>
            </w14:solidFill>
          </w14:textFill>
        </w:rPr>
        <w:t>ctp.duban.task.KE_GUAN_SCORE=field0144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14:textFill>
            <w14:solidFill>
              <w14:srgbClr w14:val="EE220C"/>
            </w14:solidFill>
          </w14:textFill>
        </w:rPr>
        <w:t>ctp.duban.task.TOTAL_SCORE=field0145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14:textFill>
            <w14:solidFill>
              <w14:srgbClr w14:val="EE220C"/>
            </w14:solidFill>
          </w14:textFill>
        </w:rPr>
        <w:t>#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ctp.group.task_source.enum=-4440385063956492919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Style w:val="无"/>
          <w:rFonts w:ascii="Times Roman" w:hAnsi="Times Roman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ctp.group.task_level.enum=2813081652089733683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</w:rPr>
      </w:pPr>
      <w:r>
        <w:rPr>
          <w:rStyle w:val="无"/>
          <w:rFonts w:ascii="Times Roman" w:hAnsi="Times Roman"/>
          <w:rtl w:val="0"/>
        </w:rPr>
        <w:t>ctp.group.task_role.enum=1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 w:hint="default"/>
          <w:b w:val="1"/>
          <w:bCs w:val="1"/>
          <w:rtl w:val="0"/>
          <w:lang w:val="zh-TW" w:eastAsia="zh-TW"/>
        </w:rPr>
        <w:t>——————————————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  <w:lang w:val="zh-TW" w:eastAsia="zh-TW"/>
        </w:rPr>
        <w:t xml:space="preserve">DB_TASK.JSON </w:t>
      </w:r>
      <w:r>
        <w:rPr>
          <w:rStyle w:val="无"/>
          <w:rFonts w:eastAsia="Arial Unicode MS" w:hint="eastAsia"/>
          <w:rtl w:val="0"/>
          <w:lang w:val="zh-TW" w:eastAsia="zh-TW"/>
        </w:rPr>
        <w:t>增加三个字段标红字段名称以实际环境为主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>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{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"barcode": "kgScore",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"export": "plain",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"classname":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"display":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  <w:lang w:val="en-US"/>
        </w:rPr>
        <w:t xml:space="preserve">                  "fieldlength": "20,0",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"fieldtype": "DECIMAL",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"id": "4664991750225544635",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"is_null":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"is_primary":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"name": "</w:t>
      </w:r>
      <w:r>
        <w:rPr>
          <w:rStyle w:val="无"/>
          <w:rFonts w:ascii="Times Roman" w:hAnsi="Times Roman"/>
          <w:b w:val="1"/>
          <w:bCs w:val="1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field0144</w:t>
      </w:r>
      <w:r>
        <w:rPr>
          <w:rStyle w:val="无"/>
          <w:rFonts w:ascii="Times Roman" w:hAnsi="Times Roman"/>
          <w:b w:val="1"/>
          <w:bCs w:val="1"/>
          <w:rtl w:val="0"/>
          <w:lang w:val="ru-RU"/>
        </w:rPr>
        <w:t>"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},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{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"barcode": "totoalScore",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"export": "plain",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"classname":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"display":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  <w:lang w:val="en-US"/>
        </w:rPr>
        <w:t xml:space="preserve">                  "fieldlength": "20,0",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"fieldtype": "DECIMAL",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"id": "4664991750225544635",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"is_null":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"is_primary":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"name": "</w:t>
      </w:r>
      <w:r>
        <w:rPr>
          <w:rStyle w:val="无"/>
          <w:rFonts w:ascii="Times Roman" w:hAnsi="Times Roman"/>
          <w:b w:val="1"/>
          <w:bCs w:val="1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field0145</w:t>
      </w:r>
      <w:r>
        <w:rPr>
          <w:rStyle w:val="无"/>
          <w:rFonts w:ascii="Times Roman" w:hAnsi="Times Roman"/>
          <w:b w:val="1"/>
          <w:bCs w:val="1"/>
          <w:rtl w:val="0"/>
          <w:lang w:val="ru-RU"/>
        </w:rPr>
        <w:t>"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},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{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"barcode": "zgScore",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"export": "plain",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"classname":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"display": "",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  <w:lang w:val="en-US"/>
        </w:rPr>
        <w:t xml:space="preserve">                  "fieldlength": "20,0",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"fieldtype": "DECIMAL",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"id": "4664991750225544635",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"is_null":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"is_primary": "false",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  "name": "</w:t>
      </w:r>
      <w:r>
        <w:rPr>
          <w:rStyle w:val="无"/>
          <w:rFonts w:ascii="Times Roman" w:hAnsi="Times Roman"/>
          <w:b w:val="1"/>
          <w:bCs w:val="1"/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>field0146</w:t>
      </w:r>
      <w:r>
        <w:rPr>
          <w:rStyle w:val="无"/>
          <w:rFonts w:ascii="Times Roman" w:hAnsi="Times Roman"/>
          <w:b w:val="1"/>
          <w:bCs w:val="1"/>
          <w:rtl w:val="0"/>
          <w:lang w:val="ru-RU"/>
        </w:rPr>
        <w:t>"</w:t>
      </w:r>
      <w:r>
        <w:rPr>
          <w:rStyle w:val="无"/>
          <w:rFonts w:ascii="Times Roman" w:cs="Times Roman" w:hAnsi="Times Roman" w:eastAsia="Times Roman"/>
          <w:b w:val="1"/>
          <w:bCs w:val="1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1639482</wp:posOffset>
            </wp:positionH>
            <wp:positionV relativeFrom="line">
              <wp:posOffset>177800</wp:posOffset>
            </wp:positionV>
            <wp:extent cx="2824656" cy="611632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03F8C94-4E06-44FD-B35E-12302D80266B_1_100_o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656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b w:val="1"/>
          <w:bCs w:val="1"/>
        </w:rPr>
      </w:pPr>
      <w:r>
        <w:rPr>
          <w:rStyle w:val="无"/>
          <w:rFonts w:ascii="Times Roman" w:hAnsi="Times Roman"/>
          <w:b w:val="1"/>
          <w:bCs w:val="1"/>
          <w:rtl w:val="0"/>
        </w:rPr>
        <w:t xml:space="preserve">                },</w:t>
      </w:r>
    </w:p>
    <w:p>
      <w:pPr>
        <w:pStyle w:val="默认"/>
        <w:spacing w:before="0"/>
        <w:rPr>
          <w:rStyle w:val="无"/>
          <w:rFonts w:ascii="Times Roman" w:cs="Times Roman" w:hAnsi="Times Roman" w:eastAsia="Times Roman"/>
          <w:outline w:val="0"/>
          <w:color w:val="0000ee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默认"/>
        <w:spacing w:before="0"/>
      </w:pPr>
      <w:r>
        <w:rPr>
          <w:rStyle w:val="无"/>
          <w:rFonts w:ascii="Times Roman" w:cs="Times Roman" w:hAnsi="Times Roman" w:eastAsia="Times Roman"/>
          <w:outline w:val="0"/>
          <w:color w:val="0000ee"/>
          <w:u w:color="0000ee"/>
          <w14:textFill>
            <w14:solidFill>
              <w14:srgbClr w14:val="0000EE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Times Roman" w:cs="Times Roman" w:hAnsi="Times Roman" w:eastAsia="Times Roman"/>
      <w:outline w:val="0"/>
      <w:color w:val="0000ee"/>
      <w:u w:val="single" w:color="0000ee"/>
      <w:lang w:val="en-US"/>
      <w14:textFill>
        <w14:solidFill>
          <w14:srgbClr w14:val="0000EE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