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打开下面文件夹的软件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1828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8910"/>
            <wp:effectExtent l="0" t="0" r="698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1打开要取模的图片：以例程的40x40企鹅图片为例</w:t>
      </w:r>
      <w:r>
        <w:rPr>
          <w:rFonts w:hint="default"/>
          <w:lang w:val="en-US" w:eastAsia="zh-CN"/>
        </w:rPr>
        <w:drawing>
          <wp:inline distT="0" distB="0" distL="114300" distR="114300">
            <wp:extent cx="381000" cy="381000"/>
            <wp:effectExtent l="0" t="0" r="0" b="0"/>
            <wp:docPr id="11" name="图片 11" descr="40x40QQ企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0x40QQ企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6750" cy="5524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2观察左下角的输入图像，如果显示如下这样，请看3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8375" cy="2571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如果显示无效的输入图像，那么请使用电脑自带的画图软件将图片转化为</w:t>
      </w:r>
      <w:r>
        <w:rPr>
          <w:rFonts w:hint="eastAsia"/>
          <w:lang w:val="en-US" w:eastAsia="zh-CN"/>
        </w:rPr>
        <w:t>16色位的bmp格式图片。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3打开图片后 设置如下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输出数据类型：</w:t>
      </w:r>
      <w:r>
        <w:drawing>
          <wp:inline distT="0" distB="0" distL="114300" distR="114300">
            <wp:extent cx="1485900" cy="42862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扫描模式</w:t>
      </w:r>
      <w:r>
        <w:drawing>
          <wp:inline distT="0" distB="0" distL="114300" distR="114300">
            <wp:extent cx="1409700" cy="4000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输出灰度</w:t>
      </w:r>
      <w:r>
        <w:drawing>
          <wp:inline distT="0" distB="0" distL="114300" distR="114300">
            <wp:extent cx="1457325" cy="400050"/>
            <wp:effectExtent l="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16位彩色的颜色数据排列为 ：红色 绿色  蓝色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28090"/>
            <wp:effectExtent l="0" t="0" r="4445" b="1016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最大宽度和高度</w:t>
      </w:r>
      <w:r>
        <w:drawing>
          <wp:inline distT="0" distB="0" distL="114300" distR="114300">
            <wp:extent cx="1590675" cy="438150"/>
            <wp:effectExtent l="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设置好后点击一下</w:t>
      </w:r>
      <w:r>
        <w:drawing>
          <wp:inline distT="0" distB="0" distL="114300" distR="114300">
            <wp:extent cx="314325" cy="285750"/>
            <wp:effectExtent l="0" t="0" r="9525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注意：此软件只能缩小图片不能放大图片！缩小是等比例缩小！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然后观察右下角</w:t>
      </w:r>
      <w:r>
        <w:drawing>
          <wp:inline distT="0" distB="0" distL="114300" distR="114300">
            <wp:extent cx="1657350" cy="228600"/>
            <wp:effectExtent l="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这个输出图像是实际生成的图片的大小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这一部分勾选高位在前</w:t>
      </w:r>
      <w:r>
        <w:drawing>
          <wp:inline distT="0" distB="0" distL="114300" distR="114300">
            <wp:extent cx="1438275" cy="1114425"/>
            <wp:effectExtent l="0" t="0" r="952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然后点击保存</w:t>
      </w:r>
      <w:r>
        <w:drawing>
          <wp:inline distT="0" distB="0" distL="114300" distR="114300">
            <wp:extent cx="476250" cy="542925"/>
            <wp:effectExtent l="0" t="0" r="0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，然后将生成的数组复制到到例程</w:t>
      </w:r>
      <w:r>
        <w:rPr>
          <w:rFonts w:hint="eastAsia"/>
          <w:lang w:val="en-US" w:eastAsia="zh-CN"/>
        </w:rPr>
        <w:t>pic.h文件内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570865"/>
            <wp:effectExtent l="0" t="0" r="9525" b="63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完整界面如下：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08730"/>
            <wp:effectExtent l="0" t="0" r="5080" b="127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【telesky旗舰店】</w:t>
    </w:r>
  </w:p>
  <w:p>
    <w:pPr>
      <w:pStyle w:val="2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2"/>
    </w:pPr>
    <w:r>
      <w:rPr>
        <w:rFonts w:hint="eastAsia"/>
      </w:rPr>
      <w:t>电话：18923720150 邮箱：2355526548@qq.com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【telesky旗舰店】</w:t>
    </w:r>
  </w:p>
  <w:p>
    <w:pPr>
      <w:pStyle w:val="3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3"/>
    </w:pPr>
    <w:r>
      <w:rPr>
        <w:rFonts w:hint="eastAsia"/>
      </w:rPr>
      <w:t>电话：18923720150 邮箱：2355526548@qq.com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jcyX4pv/ACJ6Vz42bTw0GN6nY90=" w:salt="DUeXP3TozRP5qjIisht2X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71F7E"/>
    <w:rsid w:val="4188759E"/>
    <w:rsid w:val="5E6F7924"/>
    <w:rsid w:val="607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0404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</cp:lastModifiedBy>
  <dcterms:modified xsi:type="dcterms:W3CDTF">2020-11-13T06:53:56Z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