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23" w:rsidRDefault="00FB4B9A" w:rsidP="007C7A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单页面</w:t>
      </w:r>
      <w:r w:rsidR="00145EED">
        <w:rPr>
          <w:rFonts w:hint="eastAsia"/>
        </w:rPr>
        <w:t>（</w:t>
      </w:r>
      <w:r w:rsidR="00145EED">
        <w:rPr>
          <w:rFonts w:hint="eastAsia"/>
        </w:rPr>
        <w:t>spa</w:t>
      </w:r>
      <w:r w:rsidR="00145EED">
        <w:t>）</w:t>
      </w:r>
      <w:r>
        <w:t>开发：</w:t>
      </w:r>
    </w:p>
    <w:p w:rsidR="007C7A99" w:rsidRDefault="007C7A99" w:rsidP="007C7A9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对于</w:t>
      </w:r>
      <w:r>
        <w:t>单页面应用来说模块化开发很重要，通过路由实现，页面不会重载，很流畅。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，</w:t>
      </w:r>
      <w:r>
        <w:t>前后端分离了</w:t>
      </w:r>
    </w:p>
    <w:p w:rsidR="00FB4B9A" w:rsidRDefault="00FB4B9A" w:rsidP="00145E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前后端</w:t>
      </w:r>
      <w:r>
        <w:t>分离</w:t>
      </w:r>
    </w:p>
    <w:p w:rsidR="00145EED" w:rsidRDefault="00145EED" w:rsidP="00145E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SPA</w:t>
      </w:r>
      <w:r>
        <w:t>模式</w:t>
      </w:r>
      <w:r>
        <w:rPr>
          <w:rFonts w:hint="eastAsia"/>
        </w:rPr>
        <w:t>，</w:t>
      </w:r>
      <w:r>
        <w:t>数据通过</w:t>
      </w:r>
      <w:r>
        <w:t>ajax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>作为</w:t>
      </w:r>
      <w:r>
        <w:t>中间键</w:t>
      </w:r>
      <w:bookmarkStart w:id="0" w:name="_GoBack"/>
      <w:bookmarkEnd w:id="0"/>
    </w:p>
    <w:p w:rsidR="00FB4B9A" w:rsidRDefault="00460676" w:rsidP="00460676">
      <w:pPr>
        <w:pStyle w:val="a3"/>
        <w:ind w:left="360" w:firstLineChars="0" w:firstLine="0"/>
      </w:pPr>
      <w:r>
        <w:rPr>
          <w:rFonts w:hint="eastAsia"/>
        </w:rPr>
        <w:t>三，</w:t>
      </w:r>
      <w:r w:rsidR="00FB4B9A">
        <w:rPr>
          <w:rFonts w:hint="eastAsia"/>
        </w:rPr>
        <w:t>模块</w:t>
      </w:r>
      <w:r w:rsidR="00FB4B9A">
        <w:t>化开发</w:t>
      </w:r>
    </w:p>
    <w:p w:rsidR="00FB4B9A" w:rsidRDefault="00460676" w:rsidP="00460676">
      <w:pPr>
        <w:pStyle w:val="a3"/>
        <w:ind w:left="360" w:firstLineChars="0" w:firstLine="0"/>
      </w:pPr>
      <w:r>
        <w:rPr>
          <w:rFonts w:hint="eastAsia"/>
        </w:rPr>
        <w:t>四</w:t>
      </w:r>
      <w:r>
        <w:t>，</w:t>
      </w:r>
      <w:r w:rsidR="00FB4B9A">
        <w:rPr>
          <w:rFonts w:hint="eastAsia"/>
        </w:rPr>
        <w:t>兼容性</w:t>
      </w:r>
    </w:p>
    <w:p w:rsidR="00BB0237" w:rsidRDefault="00BB0237" w:rsidP="00460676">
      <w:pPr>
        <w:pStyle w:val="a3"/>
        <w:ind w:left="360" w:firstLineChars="0" w:firstLine="0"/>
      </w:pPr>
      <w:r>
        <w:rPr>
          <w:rFonts w:hint="eastAsia"/>
        </w:rPr>
        <w:t>五</w:t>
      </w:r>
      <w:r>
        <w:t>、事件监听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>委托</w:t>
      </w:r>
    </w:p>
    <w:p w:rsidR="00BB0237" w:rsidRDefault="00BB0237" w:rsidP="00460676">
      <w:pPr>
        <w:pStyle w:val="a3"/>
        <w:ind w:left="360" w:firstLineChars="0" w:firstLine="0"/>
      </w:pPr>
      <w:r>
        <w:rPr>
          <w:rFonts w:hint="eastAsia"/>
        </w:rPr>
        <w:t>六</w:t>
      </w:r>
      <w:r>
        <w:t>、面向对象</w:t>
      </w:r>
    </w:p>
    <w:p w:rsidR="00BB0237" w:rsidRDefault="00BB0237" w:rsidP="00460676">
      <w:pPr>
        <w:pStyle w:val="a3"/>
        <w:ind w:left="360" w:firstLineChars="0" w:firstLine="0"/>
      </w:pPr>
      <w:r>
        <w:rPr>
          <w:rFonts w:hint="eastAsia"/>
        </w:rPr>
        <w:t>七</w:t>
      </w:r>
      <w:r>
        <w:t>、事件注册</w:t>
      </w:r>
    </w:p>
    <w:p w:rsidR="00BB0237" w:rsidRPr="00BB0237" w:rsidRDefault="00BB0237" w:rsidP="0046067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八</w:t>
      </w:r>
      <w:r>
        <w:t>、闭包，递归</w:t>
      </w:r>
    </w:p>
    <w:sectPr w:rsidR="00BB0237" w:rsidRPr="00BB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7004"/>
    <w:multiLevelType w:val="hybridMultilevel"/>
    <w:tmpl w:val="B0122320"/>
    <w:lvl w:ilvl="0" w:tplc="800EFEE8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5C72DAF"/>
    <w:multiLevelType w:val="hybridMultilevel"/>
    <w:tmpl w:val="1A14D9B2"/>
    <w:lvl w:ilvl="0" w:tplc="2316794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A7"/>
    <w:rsid w:val="00145EED"/>
    <w:rsid w:val="003454A7"/>
    <w:rsid w:val="00460676"/>
    <w:rsid w:val="007C7A99"/>
    <w:rsid w:val="00BB0237"/>
    <w:rsid w:val="00DF7A23"/>
    <w:rsid w:val="00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6AFE2-6161-4AA7-9131-E6B243A0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6</cp:revision>
  <dcterms:created xsi:type="dcterms:W3CDTF">2017-10-30T03:08:00Z</dcterms:created>
  <dcterms:modified xsi:type="dcterms:W3CDTF">2017-11-02T05:59:00Z</dcterms:modified>
</cp:coreProperties>
</file>