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A1216" w14:textId="77777777" w:rsidR="00846DEC" w:rsidRPr="00601C92" w:rsidRDefault="0071701F" w:rsidP="002B5562">
      <w:pPr>
        <w:spacing w:after="0" w:line="360" w:lineRule="exact"/>
        <w:ind w:left="62" w:right="62"/>
        <w:jc w:val="center"/>
        <w:textAlignment w:val="center"/>
        <w:rPr>
          <w:rFonts w:ascii="Times New Roman" w:eastAsia="微软雅黑" w:hAnsi="Times New Roman" w:cs="Times New Roman"/>
          <w:b/>
          <w:sz w:val="32"/>
          <w:szCs w:val="16"/>
        </w:rPr>
      </w:pPr>
      <w:r w:rsidRPr="00601C92">
        <w:rPr>
          <w:rFonts w:ascii="Times New Roman" w:eastAsia="微软雅黑" w:hAnsi="Times New Roman" w:cs="Times New Roman"/>
          <w:b/>
          <w:sz w:val="32"/>
          <w:szCs w:val="16"/>
        </w:rPr>
        <w:t>LIU Xuhan</w:t>
      </w:r>
    </w:p>
    <w:p w14:paraId="37EA1217" w14:textId="77777777" w:rsidR="00846DEC" w:rsidRDefault="0071701F" w:rsidP="002B5562">
      <w:pPr>
        <w:spacing w:after="0" w:line="240" w:lineRule="exact"/>
        <w:ind w:left="62" w:right="62"/>
        <w:jc w:val="center"/>
        <w:textAlignment w:val="center"/>
        <w:rPr>
          <w:rFonts w:ascii="Times New Roman" w:eastAsia="微软雅黑" w:hAnsi="Times New Roman" w:cs="Times New Roman"/>
          <w:color w:val="666666"/>
          <w:sz w:val="20"/>
          <w:szCs w:val="20"/>
        </w:rPr>
      </w:pPr>
      <w:r>
        <w:rPr>
          <w:rFonts w:ascii="Times New Roman" w:eastAsia="微软雅黑" w:hAnsi="Times New Roman" w:cs="Times New Roman"/>
          <w:color w:val="666666"/>
          <w:sz w:val="20"/>
          <w:szCs w:val="20"/>
        </w:rPr>
        <w:t xml:space="preserve">Phone: +86 18807159011 | Email: </w:t>
      </w:r>
      <w:hyperlink r:id="rId8" w:history="1">
        <w:r>
          <w:rPr>
            <w:rFonts w:ascii="Times New Roman" w:eastAsia="微软雅黑" w:hAnsi="Times New Roman" w:cs="Times New Roman"/>
            <w:color w:val="666666"/>
            <w:sz w:val="20"/>
            <w:szCs w:val="20"/>
          </w:rPr>
          <w:t>18807159011@163.com</w:t>
        </w:r>
      </w:hyperlink>
      <w:r>
        <w:rPr>
          <w:rFonts w:ascii="Times New Roman" w:eastAsia="微软雅黑" w:hAnsi="Times New Roman" w:cs="Times New Roman"/>
          <w:color w:val="666666"/>
          <w:sz w:val="20"/>
          <w:szCs w:val="20"/>
        </w:rPr>
        <w:t xml:space="preserve"> | Macau, China</w:t>
      </w:r>
    </w:p>
    <w:p w14:paraId="37EA1218" w14:textId="77777777" w:rsidR="00846DEC" w:rsidRDefault="0071701F" w:rsidP="002B5562">
      <w:pPr>
        <w:spacing w:after="0" w:line="400" w:lineRule="exact"/>
        <w:ind w:left="567"/>
        <w:textAlignment w:val="center"/>
        <w:rPr>
          <w:rFonts w:ascii="Times New Roman" w:hAnsi="Times New Roman" w:cs="Times New Roman"/>
        </w:rPr>
      </w:pPr>
      <w:r>
        <w:rPr>
          <w:rFonts w:ascii="Times New Roman" w:eastAsia="微软雅黑" w:hAnsi="Times New Roman" w:cs="Times New Roman"/>
          <w:b/>
          <w:color w:val="2C2C2C"/>
          <w:sz w:val="26"/>
        </w:rPr>
        <w:t>EDUCATION</w:t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6192" behindDoc="1" locked="0" layoutInCell="1" allowOverlap="1" wp14:anchorId="37EA123F" wp14:editId="37EA124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8" name="Drawing 0" descr="教育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0" descr="教育经历.sv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EA1219" w14:textId="16E7F2E6" w:rsidR="00846DEC" w:rsidRDefault="0071701F" w:rsidP="002B5562">
      <w:pPr>
        <w:tabs>
          <w:tab w:val="right" w:pos="10440"/>
        </w:tabs>
        <w:spacing w:after="0" w:line="240" w:lineRule="exact"/>
        <w:ind w:left="62"/>
        <w:jc w:val="left"/>
        <w:textAlignment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微软雅黑" w:hAnsi="Times New Roman" w:cs="Times New Roman"/>
          <w:b/>
          <w:sz w:val="20"/>
          <w:szCs w:val="20"/>
        </w:rPr>
        <w:t xml:space="preserve">University of Macau                                                            </w:t>
      </w:r>
      <w:r w:rsidR="00AA79F2">
        <w:rPr>
          <w:rFonts w:ascii="Times New Roman" w:eastAsia="微软雅黑" w:hAnsi="Times New Roman" w:cs="Times New Roman" w:hint="eastAsia"/>
          <w:b/>
          <w:sz w:val="20"/>
          <w:szCs w:val="20"/>
        </w:rPr>
        <w:t xml:space="preserve"> </w:t>
      </w:r>
      <w:r>
        <w:rPr>
          <w:rFonts w:ascii="Times New Roman" w:eastAsia="微软雅黑" w:hAnsi="Times New Roman" w:cs="Times New Roman" w:hint="eastAsia"/>
          <w:b/>
          <w:sz w:val="20"/>
          <w:szCs w:val="20"/>
        </w:rPr>
        <w:t xml:space="preserve">      </w:t>
      </w:r>
      <w:r>
        <w:rPr>
          <w:rFonts w:ascii="Times New Roman" w:eastAsia="微软雅黑" w:hAnsi="Times New Roman" w:cs="Times New Roman"/>
          <w:b/>
          <w:sz w:val="20"/>
          <w:szCs w:val="20"/>
        </w:rPr>
        <w:t xml:space="preserve"> </w:t>
      </w:r>
      <w:r>
        <w:rPr>
          <w:rFonts w:ascii="Times New Roman" w:eastAsia="微软雅黑" w:hAnsi="Times New Roman" w:cs="Times New Roman"/>
          <w:b/>
          <w:color w:val="2C2C2C"/>
          <w:sz w:val="20"/>
          <w:szCs w:val="20"/>
        </w:rPr>
        <w:t xml:space="preserve">Aug. 2023 – </w:t>
      </w:r>
      <w:r w:rsidR="00AA79F2">
        <w:rPr>
          <w:rFonts w:ascii="Times New Roman" w:eastAsia="微软雅黑" w:hAnsi="Times New Roman" w:cs="Times New Roman" w:hint="eastAsia"/>
          <w:b/>
          <w:color w:val="2C2C2C"/>
          <w:sz w:val="20"/>
          <w:szCs w:val="20"/>
        </w:rPr>
        <w:t>Jun.</w:t>
      </w:r>
      <w:r w:rsidR="00AA79F2">
        <w:rPr>
          <w:rFonts w:ascii="Times New Roman" w:eastAsia="微软雅黑" w:hAnsi="Times New Roman" w:cs="Times New Roman"/>
          <w:b/>
          <w:color w:val="2C2C2C"/>
          <w:sz w:val="20"/>
          <w:szCs w:val="20"/>
        </w:rPr>
        <w:t xml:space="preserve"> </w:t>
      </w:r>
      <w:r>
        <w:rPr>
          <w:rFonts w:ascii="Times New Roman" w:eastAsia="微软雅黑" w:hAnsi="Times New Roman" w:cs="Times New Roman"/>
          <w:b/>
          <w:color w:val="2C2C2C"/>
          <w:sz w:val="20"/>
          <w:szCs w:val="20"/>
        </w:rPr>
        <w:t>2027</w:t>
      </w:r>
      <w:r>
        <w:rPr>
          <w:rFonts w:ascii="Times New Roman" w:eastAsia="微软雅黑" w:hAnsi="Times New Roman" w:cs="Times New Roman"/>
          <w:b/>
          <w:color w:val="2C2C2C"/>
          <w:sz w:val="20"/>
          <w:szCs w:val="20"/>
        </w:rPr>
        <w:tab/>
      </w:r>
    </w:p>
    <w:p w14:paraId="37EA121A" w14:textId="77777777" w:rsidR="00846DEC" w:rsidRDefault="0071701F" w:rsidP="002B5562">
      <w:pPr>
        <w:spacing w:after="0" w:line="240" w:lineRule="exact"/>
        <w:ind w:left="62" w:right="60"/>
        <w:textAlignment w:val="center"/>
        <w:rPr>
          <w:rFonts w:ascii="Times New Roman" w:eastAsia="微软雅黑" w:hAnsi="Times New Roman" w:cs="Times New Roman"/>
          <w:b/>
          <w:bCs/>
          <w:color w:val="666666"/>
          <w:sz w:val="20"/>
          <w:szCs w:val="20"/>
        </w:rPr>
      </w:pPr>
      <w:r>
        <w:rPr>
          <w:rFonts w:ascii="Times New Roman" w:eastAsia="微软雅黑" w:hAnsi="Times New Roman" w:cs="Times New Roman"/>
          <w:b/>
          <w:bCs/>
          <w:sz w:val="20"/>
          <w:szCs w:val="20"/>
        </w:rPr>
        <w:t xml:space="preserve">Bachelor of Social Sciences in Communication </w:t>
      </w:r>
    </w:p>
    <w:p w14:paraId="37EA121B" w14:textId="77777777" w:rsidR="00846DEC" w:rsidRDefault="0071701F" w:rsidP="002B5562">
      <w:pPr>
        <w:spacing w:after="0" w:line="240" w:lineRule="exact"/>
        <w:ind w:left="62" w:right="60"/>
        <w:textAlignment w:val="center"/>
        <w:rPr>
          <w:rFonts w:ascii="Times New Roman" w:eastAsia="微软雅黑" w:hAnsi="Times New Roman" w:cs="Times New Roman"/>
          <w:sz w:val="20"/>
          <w:szCs w:val="20"/>
        </w:rPr>
      </w:pPr>
      <w:r>
        <w:rPr>
          <w:rFonts w:ascii="Times New Roman" w:eastAsia="微软雅黑" w:hAnsi="Times New Roman" w:cs="Times New Roman"/>
          <w:color w:val="666666"/>
          <w:sz w:val="20"/>
          <w:szCs w:val="20"/>
        </w:rPr>
        <w:t>cGPA: 3.61/4.00, Dean’s Honor List (2023-2024, 2024-2025, 2025-2026)</w:t>
      </w:r>
    </w:p>
    <w:p w14:paraId="37EA121C" w14:textId="07FBA891" w:rsidR="00846DEC" w:rsidRDefault="0071701F" w:rsidP="002B5562">
      <w:pPr>
        <w:spacing w:after="0" w:line="240" w:lineRule="exact"/>
        <w:ind w:left="62" w:right="60"/>
        <w:textAlignment w:val="center"/>
        <w:rPr>
          <w:rFonts w:ascii="Times New Roman" w:eastAsia="微软雅黑" w:hAnsi="Times New Roman" w:cs="Times New Roman"/>
          <w:color w:val="666666"/>
          <w:sz w:val="20"/>
          <w:szCs w:val="20"/>
        </w:rPr>
      </w:pPr>
      <w:r>
        <w:rPr>
          <w:rFonts w:ascii="Times New Roman" w:eastAsia="微软雅黑" w:hAnsi="Times New Roman" w:cs="Times New Roman"/>
          <w:color w:val="666666"/>
          <w:sz w:val="20"/>
          <w:szCs w:val="20"/>
        </w:rPr>
        <w:t>Core Courses:</w:t>
      </w:r>
      <w:r w:rsidR="00F6056C" w:rsidRPr="00F6056C">
        <w:rPr>
          <w:rFonts w:ascii="Times New Roman" w:eastAsia="微软雅黑" w:hAnsi="Times New Roman" w:cs="Times New Roman"/>
          <w:color w:val="666666"/>
          <w:sz w:val="20"/>
          <w:szCs w:val="20"/>
        </w:rPr>
        <w:t xml:space="preserve"> </w:t>
      </w:r>
      <w:r w:rsidR="00F6056C">
        <w:rPr>
          <w:rFonts w:ascii="Times New Roman" w:eastAsia="微软雅黑" w:hAnsi="Times New Roman" w:cs="Times New Roman"/>
          <w:color w:val="666666"/>
          <w:sz w:val="20"/>
          <w:szCs w:val="20"/>
        </w:rPr>
        <w:t>Advertising,</w:t>
      </w:r>
      <w:r>
        <w:rPr>
          <w:rFonts w:ascii="Times New Roman" w:eastAsia="微软雅黑" w:hAnsi="Times New Roman" w:cs="Times New Roman"/>
          <w:color w:val="666666"/>
          <w:sz w:val="20"/>
          <w:szCs w:val="20"/>
        </w:rPr>
        <w:t xml:space="preserve"> </w:t>
      </w:r>
      <w:r w:rsidR="009B7C16">
        <w:rPr>
          <w:rFonts w:ascii="Times New Roman" w:eastAsia="微软雅黑" w:hAnsi="Times New Roman" w:cs="Times New Roman"/>
          <w:color w:val="666666"/>
          <w:sz w:val="20"/>
          <w:szCs w:val="20"/>
        </w:rPr>
        <w:t>Introduction to Public Relations, New Media,</w:t>
      </w:r>
      <w:r w:rsidR="004A0CFD" w:rsidRPr="004A0CFD">
        <w:rPr>
          <w:rFonts w:ascii="Times New Roman" w:eastAsia="微软雅黑" w:hAnsi="Times New Roman" w:cs="Times New Roman"/>
          <w:color w:val="666666"/>
          <w:sz w:val="20"/>
          <w:szCs w:val="20"/>
        </w:rPr>
        <w:t xml:space="preserve"> </w:t>
      </w:r>
      <w:r w:rsidR="004A0CFD">
        <w:rPr>
          <w:rFonts w:ascii="Times New Roman" w:eastAsia="微软雅黑" w:hAnsi="Times New Roman" w:cs="Times New Roman"/>
          <w:color w:val="666666"/>
          <w:sz w:val="20"/>
          <w:szCs w:val="20"/>
        </w:rPr>
        <w:t>Media Management,</w:t>
      </w:r>
      <w:r w:rsidR="009B7C16">
        <w:rPr>
          <w:rFonts w:ascii="Times New Roman" w:eastAsia="微软雅黑" w:hAnsi="Times New Roman" w:cs="Times New Roman"/>
          <w:color w:val="666666"/>
          <w:sz w:val="20"/>
          <w:szCs w:val="20"/>
        </w:rPr>
        <w:t xml:space="preserve"> </w:t>
      </w:r>
      <w:r w:rsidR="004A0CFD">
        <w:rPr>
          <w:rFonts w:ascii="Times New Roman" w:eastAsia="微软雅黑" w:hAnsi="Times New Roman" w:cs="Times New Roman" w:hint="eastAsia"/>
          <w:color w:val="666666"/>
          <w:sz w:val="20"/>
          <w:szCs w:val="20"/>
        </w:rPr>
        <w:t>Q</w:t>
      </w:r>
      <w:r w:rsidR="004A0CFD">
        <w:rPr>
          <w:rFonts w:ascii="Times New Roman" w:eastAsia="微软雅黑" w:hAnsi="Times New Roman" w:cs="Times New Roman"/>
          <w:color w:val="666666"/>
          <w:sz w:val="20"/>
          <w:szCs w:val="20"/>
        </w:rPr>
        <w:t>uantitative Reasoning for Social Sciences</w:t>
      </w:r>
      <w:r w:rsidR="004A0CFD">
        <w:rPr>
          <w:rFonts w:ascii="Times New Roman" w:eastAsia="微软雅黑" w:hAnsi="Times New Roman" w:cs="Times New Roman" w:hint="eastAsia"/>
          <w:color w:val="666666"/>
          <w:sz w:val="20"/>
          <w:szCs w:val="20"/>
        </w:rPr>
        <w:t xml:space="preserve">, </w:t>
      </w:r>
      <w:r>
        <w:rPr>
          <w:rFonts w:ascii="Times New Roman" w:eastAsia="微软雅黑" w:hAnsi="Times New Roman" w:cs="Times New Roman"/>
          <w:color w:val="666666"/>
          <w:sz w:val="20"/>
          <w:szCs w:val="20"/>
        </w:rPr>
        <w:t xml:space="preserve">Introduction to Culture and Communication, </w:t>
      </w:r>
      <w:r w:rsidR="004A0CFD">
        <w:rPr>
          <w:rFonts w:ascii="Times New Roman" w:eastAsia="微软雅黑" w:hAnsi="Times New Roman" w:cs="Times New Roman" w:hint="eastAsia"/>
          <w:color w:val="666666"/>
          <w:sz w:val="20"/>
          <w:szCs w:val="20"/>
        </w:rPr>
        <w:t>Fundamentals of Visual Culture</w:t>
      </w:r>
    </w:p>
    <w:p w14:paraId="37EA121D" w14:textId="5C7E6DD5" w:rsidR="00846DEC" w:rsidRDefault="0071701F" w:rsidP="002B5562">
      <w:pPr>
        <w:tabs>
          <w:tab w:val="right" w:pos="10440"/>
        </w:tabs>
        <w:spacing w:after="0" w:line="240" w:lineRule="exact"/>
        <w:ind w:left="62"/>
        <w:jc w:val="left"/>
        <w:textAlignment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微软雅黑" w:hAnsi="Times New Roman" w:cs="Times New Roman"/>
          <w:b/>
          <w:color w:val="2C2C2C"/>
          <w:sz w:val="20"/>
          <w:szCs w:val="20"/>
        </w:rPr>
        <w:t xml:space="preserve">Zhejiang University </w:t>
      </w:r>
      <w:r>
        <w:rPr>
          <w:rFonts w:ascii="Times New Roman" w:eastAsia="微软雅黑" w:hAnsi="Times New Roman" w:cs="Times New Roman" w:hint="eastAsia"/>
          <w:b/>
          <w:color w:val="2C2C2C"/>
          <w:sz w:val="20"/>
          <w:szCs w:val="20"/>
        </w:rPr>
        <w:t xml:space="preserve">| </w:t>
      </w:r>
      <w:r>
        <w:rPr>
          <w:rFonts w:ascii="Times New Roman" w:eastAsia="微软雅黑" w:hAnsi="Times New Roman" w:cs="Times New Roman"/>
          <w:b/>
          <w:color w:val="2C2C2C"/>
          <w:sz w:val="20"/>
          <w:szCs w:val="20"/>
        </w:rPr>
        <w:t xml:space="preserve">Exchange Student                                          </w:t>
      </w:r>
      <w:r>
        <w:rPr>
          <w:rFonts w:ascii="Times New Roman" w:eastAsia="微软雅黑" w:hAnsi="Times New Roman" w:cs="Times New Roman" w:hint="eastAsia"/>
          <w:b/>
          <w:color w:val="2C2C2C"/>
          <w:sz w:val="20"/>
          <w:szCs w:val="20"/>
        </w:rPr>
        <w:t xml:space="preserve">         </w:t>
      </w:r>
      <w:r>
        <w:rPr>
          <w:rFonts w:ascii="Times New Roman" w:eastAsia="微软雅黑" w:hAnsi="Times New Roman" w:cs="Times New Roman"/>
          <w:b/>
          <w:color w:val="2C2C2C"/>
          <w:sz w:val="20"/>
          <w:szCs w:val="20"/>
        </w:rPr>
        <w:t xml:space="preserve">Mar. </w:t>
      </w:r>
      <w:r w:rsidR="0050244C">
        <w:rPr>
          <w:rFonts w:ascii="Times New Roman" w:eastAsia="微软雅黑" w:hAnsi="Times New Roman" w:cs="Times New Roman"/>
          <w:b/>
          <w:color w:val="2C2C2C"/>
          <w:sz w:val="20"/>
          <w:szCs w:val="20"/>
        </w:rPr>
        <w:t>202</w:t>
      </w:r>
      <w:r w:rsidR="0050244C">
        <w:rPr>
          <w:rFonts w:ascii="Times New Roman" w:eastAsia="微软雅黑" w:hAnsi="Times New Roman" w:cs="Times New Roman" w:hint="eastAsia"/>
          <w:b/>
          <w:color w:val="2C2C2C"/>
          <w:sz w:val="20"/>
          <w:szCs w:val="20"/>
        </w:rPr>
        <w:t>6</w:t>
      </w:r>
      <w:r w:rsidR="0050244C">
        <w:rPr>
          <w:rFonts w:ascii="Times New Roman" w:eastAsia="微软雅黑" w:hAnsi="Times New Roman" w:cs="Times New Roman"/>
          <w:b/>
          <w:color w:val="2C2C2C"/>
          <w:sz w:val="20"/>
          <w:szCs w:val="20"/>
        </w:rPr>
        <w:t xml:space="preserve"> </w:t>
      </w:r>
      <w:r>
        <w:rPr>
          <w:rFonts w:ascii="Times New Roman" w:eastAsia="微软雅黑" w:hAnsi="Times New Roman" w:cs="Times New Roman"/>
          <w:b/>
          <w:color w:val="2C2C2C"/>
          <w:sz w:val="20"/>
          <w:szCs w:val="20"/>
        </w:rPr>
        <w:t>– Jun. 2026</w:t>
      </w:r>
      <w:r>
        <w:rPr>
          <w:rFonts w:ascii="Times New Roman" w:eastAsia="微软雅黑" w:hAnsi="Times New Roman" w:cs="Times New Roman"/>
          <w:b/>
          <w:color w:val="2C2C2C"/>
          <w:sz w:val="20"/>
          <w:szCs w:val="20"/>
        </w:rPr>
        <w:tab/>
      </w:r>
    </w:p>
    <w:p w14:paraId="37EA121E" w14:textId="77777777" w:rsidR="00846DEC" w:rsidRDefault="0071701F" w:rsidP="002B5562">
      <w:pPr>
        <w:spacing w:after="0" w:line="240" w:lineRule="exact"/>
        <w:ind w:left="62" w:right="60"/>
        <w:textAlignment w:val="center"/>
        <w:rPr>
          <w:rFonts w:ascii="Times New Roman" w:eastAsia="微软雅黑" w:hAnsi="Times New Roman" w:cs="Times New Roman"/>
          <w:sz w:val="20"/>
          <w:szCs w:val="20"/>
        </w:rPr>
      </w:pPr>
      <w:r>
        <w:rPr>
          <w:rFonts w:ascii="Times New Roman" w:eastAsia="微软雅黑" w:hAnsi="Times New Roman" w:cs="Times New Roman"/>
          <w:color w:val="666666"/>
          <w:sz w:val="20"/>
          <w:szCs w:val="20"/>
        </w:rPr>
        <w:t>GPA: 4.09/4.30 (89.91/100)</w:t>
      </w:r>
    </w:p>
    <w:p w14:paraId="37EA121F" w14:textId="77777777" w:rsidR="00846DEC" w:rsidRDefault="0071701F" w:rsidP="002B5562">
      <w:pPr>
        <w:spacing w:after="0" w:line="240" w:lineRule="exact"/>
        <w:ind w:left="62" w:right="60"/>
        <w:textAlignment w:val="center"/>
        <w:rPr>
          <w:rFonts w:ascii="Times New Roman" w:eastAsia="微软雅黑" w:hAnsi="Times New Roman" w:cs="Times New Roman"/>
          <w:color w:val="666666"/>
          <w:sz w:val="20"/>
          <w:szCs w:val="20"/>
        </w:rPr>
      </w:pPr>
      <w:r>
        <w:rPr>
          <w:rFonts w:ascii="Times New Roman" w:eastAsia="微软雅黑" w:hAnsi="Times New Roman" w:cs="Times New Roman"/>
          <w:color w:val="666666"/>
          <w:sz w:val="20"/>
          <w:szCs w:val="20"/>
        </w:rPr>
        <w:t>Core Courses: Critical Thinking, Program Strategies and Marketing, Multiculturalism and Intercultural Communication</w:t>
      </w:r>
    </w:p>
    <w:p w14:paraId="37EA1220" w14:textId="77777777" w:rsidR="00846DEC" w:rsidRDefault="0071701F" w:rsidP="002B5562">
      <w:pPr>
        <w:spacing w:after="0" w:line="400" w:lineRule="exact"/>
        <w:ind w:left="567"/>
        <w:textAlignment w:val="center"/>
        <w:rPr>
          <w:rFonts w:ascii="Times New Roman" w:hAnsi="Times New Roman" w:cs="Times New Roman"/>
        </w:rPr>
      </w:pPr>
      <w:r>
        <w:rPr>
          <w:rFonts w:ascii="Times New Roman" w:eastAsia="微软雅黑" w:hAnsi="Times New Roman" w:cs="Times New Roman"/>
          <w:b/>
          <w:color w:val="2C2C2C"/>
          <w:sz w:val="26"/>
        </w:rPr>
        <w:t>INTERNSHIP EXPERIENCE</w:t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37EA1241" wp14:editId="37EA124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9" name="Drawing 0" descr="实习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0" descr="实习经历.sv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微软雅黑" w:hAnsi="Times New Roman" w:cs="Times New Roman"/>
          <w:b/>
          <w:color w:val="2C2C2C"/>
          <w:sz w:val="26"/>
        </w:rPr>
        <w:t>S</w:t>
      </w:r>
    </w:p>
    <w:p w14:paraId="37EA1221" w14:textId="28B3198D" w:rsidR="00846DEC" w:rsidRDefault="0071701F" w:rsidP="002B5562">
      <w:pPr>
        <w:tabs>
          <w:tab w:val="right" w:pos="10440"/>
        </w:tabs>
        <w:spacing w:after="0" w:line="240" w:lineRule="exact"/>
        <w:ind w:left="60"/>
        <w:textAlignment w:val="center"/>
        <w:rPr>
          <w:rFonts w:ascii="Times New Roman" w:eastAsia="微软雅黑" w:hAnsi="Times New Roman" w:cs="Times New Roman"/>
          <w:b/>
          <w:color w:val="2C2C2C"/>
          <w:sz w:val="20"/>
          <w:szCs w:val="20"/>
        </w:rPr>
      </w:pPr>
      <w:r>
        <w:rPr>
          <w:rFonts w:ascii="Times New Roman" w:eastAsia="微软雅黑" w:hAnsi="Times New Roman" w:cs="Times New Roman" w:hint="eastAsia"/>
          <w:b/>
          <w:color w:val="2C2C2C"/>
          <w:sz w:val="20"/>
          <w:szCs w:val="20"/>
        </w:rPr>
        <w:t xml:space="preserve">IBM | </w:t>
      </w:r>
      <w:r>
        <w:rPr>
          <w:rFonts w:ascii="Times New Roman" w:eastAsia="微软雅黑" w:hAnsi="Times New Roman" w:cs="Times New Roman"/>
          <w:b/>
          <w:color w:val="2C2C2C"/>
          <w:sz w:val="20"/>
          <w:szCs w:val="20"/>
        </w:rPr>
        <w:t>Marketing Intern</w:t>
      </w:r>
      <w:r>
        <w:rPr>
          <w:rFonts w:ascii="Times New Roman" w:eastAsia="微软雅黑" w:hAnsi="Times New Roman" w:cs="Times New Roman" w:hint="eastAsia"/>
          <w:b/>
          <w:color w:val="2C2C2C"/>
          <w:sz w:val="20"/>
          <w:szCs w:val="20"/>
        </w:rPr>
        <w:t xml:space="preserve">                                                                 Jul.</w:t>
      </w:r>
      <w:r>
        <w:rPr>
          <w:rFonts w:ascii="Times New Roman" w:eastAsia="微软雅黑" w:hAnsi="Times New Roman" w:cs="Times New Roman"/>
          <w:b/>
          <w:color w:val="2C2C2C"/>
          <w:sz w:val="20"/>
          <w:szCs w:val="20"/>
        </w:rPr>
        <w:t xml:space="preserve"> 202</w:t>
      </w:r>
      <w:r>
        <w:rPr>
          <w:rFonts w:ascii="Times New Roman" w:eastAsia="微软雅黑" w:hAnsi="Times New Roman" w:cs="Times New Roman" w:hint="eastAsia"/>
          <w:b/>
          <w:color w:val="2C2C2C"/>
          <w:sz w:val="20"/>
          <w:szCs w:val="20"/>
        </w:rPr>
        <w:t>6</w:t>
      </w:r>
      <w:r>
        <w:rPr>
          <w:rFonts w:ascii="Times New Roman" w:eastAsia="微软雅黑" w:hAnsi="Times New Roman" w:cs="Times New Roman"/>
          <w:b/>
          <w:color w:val="2C2C2C"/>
          <w:sz w:val="20"/>
          <w:szCs w:val="20"/>
        </w:rPr>
        <w:t xml:space="preserve"> – </w:t>
      </w:r>
      <w:r>
        <w:rPr>
          <w:rFonts w:ascii="Times New Roman" w:eastAsia="微软雅黑" w:hAnsi="Times New Roman" w:cs="Times New Roman" w:hint="eastAsia"/>
          <w:b/>
          <w:color w:val="2C2C2C"/>
          <w:sz w:val="20"/>
          <w:szCs w:val="20"/>
        </w:rPr>
        <w:t>Aug. 2026</w:t>
      </w:r>
      <w:r>
        <w:rPr>
          <w:rFonts w:ascii="Times New Roman" w:eastAsia="微软雅黑" w:hAnsi="Times New Roman" w:cs="Times New Roman"/>
          <w:b/>
          <w:color w:val="2C2C2C"/>
          <w:sz w:val="20"/>
          <w:szCs w:val="20"/>
        </w:rPr>
        <w:tab/>
      </w:r>
    </w:p>
    <w:p w14:paraId="37EA1222" w14:textId="6BEB32A1" w:rsidR="00846DEC" w:rsidRDefault="0071701F" w:rsidP="002B5562">
      <w:pPr>
        <w:numPr>
          <w:ilvl w:val="0"/>
          <w:numId w:val="1"/>
        </w:numPr>
        <w:tabs>
          <w:tab w:val="right" w:pos="10440"/>
        </w:tabs>
        <w:spacing w:after="0" w:line="240" w:lineRule="exact"/>
        <w:textAlignment w:val="center"/>
        <w:rPr>
          <w:rFonts w:ascii="Times New Roman" w:eastAsia="微软雅黑" w:hAnsi="Times New Roman" w:cs="Times New Roman"/>
          <w:color w:val="666666"/>
          <w:sz w:val="20"/>
          <w:szCs w:val="20"/>
        </w:rPr>
      </w:pPr>
      <w:r>
        <w:rPr>
          <w:rFonts w:ascii="Times New Roman" w:eastAsia="微软雅黑" w:hAnsi="Times New Roman" w:cs="Times New Roman"/>
          <w:color w:val="666666"/>
          <w:sz w:val="20"/>
          <w:szCs w:val="20"/>
        </w:rPr>
        <w:t>Supported the regional rollout of IBM’s global “Let’s Create Smarter Business”</w:t>
      </w:r>
      <w:r w:rsidR="004A7079">
        <w:rPr>
          <w:rFonts w:ascii="Times New Roman" w:eastAsia="微软雅黑" w:hAnsi="Times New Roman" w:cs="Times New Roman" w:hint="eastAsia"/>
          <w:color w:val="666666"/>
          <w:sz w:val="20"/>
          <w:szCs w:val="20"/>
        </w:rPr>
        <w:t xml:space="preserve"> </w:t>
      </w:r>
      <w:r>
        <w:rPr>
          <w:rFonts w:ascii="Times New Roman" w:eastAsia="微软雅黑" w:hAnsi="Times New Roman" w:cs="Times New Roman"/>
          <w:color w:val="666666"/>
          <w:sz w:val="20"/>
          <w:szCs w:val="20"/>
        </w:rPr>
        <w:t xml:space="preserve">campaign, collaborating with Stagwell on Chinese </w:t>
      </w:r>
      <w:r w:rsidR="00D15BE0">
        <w:rPr>
          <w:rFonts w:ascii="Times New Roman" w:eastAsia="微软雅黑" w:hAnsi="Times New Roman" w:cs="Times New Roman" w:hint="eastAsia"/>
          <w:color w:val="666666"/>
          <w:sz w:val="20"/>
          <w:szCs w:val="20"/>
        </w:rPr>
        <w:t xml:space="preserve">advertising </w:t>
      </w:r>
      <w:r>
        <w:rPr>
          <w:rFonts w:ascii="Times New Roman" w:eastAsia="微软雅黑" w:hAnsi="Times New Roman" w:cs="Times New Roman"/>
          <w:color w:val="666666"/>
          <w:sz w:val="20"/>
          <w:szCs w:val="20"/>
        </w:rPr>
        <w:t>copy locali</w:t>
      </w:r>
      <w:r>
        <w:rPr>
          <w:rFonts w:ascii="Times New Roman" w:eastAsia="微软雅黑" w:hAnsi="Times New Roman" w:cs="Times New Roman" w:hint="eastAsia"/>
          <w:color w:val="666666"/>
          <w:sz w:val="20"/>
          <w:szCs w:val="20"/>
        </w:rPr>
        <w:t>s</w:t>
      </w:r>
      <w:r>
        <w:rPr>
          <w:rFonts w:ascii="Times New Roman" w:eastAsia="微软雅黑" w:hAnsi="Times New Roman" w:cs="Times New Roman"/>
          <w:color w:val="666666"/>
          <w:sz w:val="20"/>
          <w:szCs w:val="20"/>
        </w:rPr>
        <w:t xml:space="preserve">ation and delivering </w:t>
      </w:r>
      <w:r w:rsidR="00D15BE0">
        <w:rPr>
          <w:rFonts w:ascii="Times New Roman" w:eastAsia="微软雅黑" w:hAnsi="Times New Roman" w:cs="Times New Roman" w:hint="eastAsia"/>
          <w:color w:val="666666"/>
          <w:sz w:val="20"/>
          <w:szCs w:val="20"/>
        </w:rPr>
        <w:t>promotional</w:t>
      </w:r>
      <w:r w:rsidR="00D15BE0">
        <w:rPr>
          <w:rFonts w:ascii="Times New Roman" w:eastAsia="微软雅黑" w:hAnsi="Times New Roman" w:cs="Times New Roman"/>
          <w:color w:val="666666"/>
          <w:sz w:val="20"/>
          <w:szCs w:val="20"/>
        </w:rPr>
        <w:t xml:space="preserve"> </w:t>
      </w:r>
      <w:r>
        <w:rPr>
          <w:rFonts w:ascii="Times New Roman" w:eastAsia="微软雅黑" w:hAnsi="Times New Roman" w:cs="Times New Roman"/>
          <w:color w:val="666666"/>
          <w:sz w:val="20"/>
          <w:szCs w:val="20"/>
        </w:rPr>
        <w:t>materials for 20+ regional clients and partners.</w:t>
      </w:r>
    </w:p>
    <w:p w14:paraId="37EA1223" w14:textId="770EF4F7" w:rsidR="00846DEC" w:rsidRDefault="0071701F" w:rsidP="002B5562">
      <w:pPr>
        <w:numPr>
          <w:ilvl w:val="0"/>
          <w:numId w:val="1"/>
        </w:numPr>
        <w:tabs>
          <w:tab w:val="right" w:pos="10440"/>
        </w:tabs>
        <w:spacing w:after="0" w:line="240" w:lineRule="exact"/>
        <w:textAlignment w:val="center"/>
        <w:rPr>
          <w:rFonts w:ascii="Times New Roman" w:eastAsia="微软雅黑" w:hAnsi="Times New Roman" w:cs="Times New Roman"/>
          <w:color w:val="666666"/>
          <w:sz w:val="20"/>
          <w:szCs w:val="20"/>
        </w:rPr>
      </w:pPr>
      <w:r>
        <w:rPr>
          <w:rFonts w:ascii="Times New Roman" w:eastAsia="微软雅黑" w:hAnsi="Times New Roman" w:cs="Times New Roman"/>
          <w:color w:val="666666"/>
          <w:sz w:val="20"/>
          <w:szCs w:val="20"/>
        </w:rPr>
        <w:t>Managed university-channel promotion for IBM Z Skills Fest across Central China, developing social media and event materials and supporting community engagement across 8+ leading universities.</w:t>
      </w:r>
    </w:p>
    <w:p w14:paraId="37EA1224" w14:textId="303AF3AE" w:rsidR="00846DEC" w:rsidRDefault="0071701F" w:rsidP="002B5562">
      <w:pPr>
        <w:numPr>
          <w:ilvl w:val="0"/>
          <w:numId w:val="1"/>
        </w:numPr>
        <w:tabs>
          <w:tab w:val="right" w:pos="10440"/>
        </w:tabs>
        <w:spacing w:after="0" w:line="240" w:lineRule="exact"/>
        <w:textAlignment w:val="center"/>
        <w:rPr>
          <w:rFonts w:ascii="Times New Roman" w:eastAsia="微软雅黑" w:hAnsi="Times New Roman" w:cs="Times New Roman"/>
          <w:color w:val="666666"/>
          <w:sz w:val="20"/>
          <w:szCs w:val="20"/>
        </w:rPr>
      </w:pPr>
      <w:r>
        <w:rPr>
          <w:rFonts w:ascii="Times New Roman" w:eastAsia="微软雅黑" w:hAnsi="Times New Roman" w:cs="Times New Roman"/>
          <w:color w:val="666666"/>
          <w:sz w:val="20"/>
          <w:szCs w:val="20"/>
        </w:rPr>
        <w:t>Supported pre-event marketing for the 2026 Wuhan International AI Computing Expo, producing 10+ communications materials for audience outreach and brand promotion.</w:t>
      </w:r>
    </w:p>
    <w:p w14:paraId="37EA1225" w14:textId="77777777" w:rsidR="00846DEC" w:rsidRDefault="0071701F" w:rsidP="002B5562">
      <w:pPr>
        <w:numPr>
          <w:ilvl w:val="0"/>
          <w:numId w:val="1"/>
        </w:numPr>
        <w:tabs>
          <w:tab w:val="right" w:pos="10440"/>
        </w:tabs>
        <w:spacing w:after="0" w:line="240" w:lineRule="exact"/>
        <w:textAlignment w:val="center"/>
        <w:rPr>
          <w:rFonts w:ascii="Times New Roman" w:eastAsia="微软雅黑" w:hAnsi="Times New Roman" w:cs="Times New Roman"/>
          <w:color w:val="666666"/>
          <w:sz w:val="20"/>
          <w:szCs w:val="20"/>
        </w:rPr>
      </w:pPr>
      <w:r>
        <w:rPr>
          <w:rFonts w:ascii="Times New Roman" w:eastAsia="微软雅黑" w:hAnsi="Times New Roman" w:cs="Times New Roman"/>
          <w:color w:val="666666"/>
          <w:sz w:val="20"/>
          <w:szCs w:val="20"/>
        </w:rPr>
        <w:t>Built a regional communications tracking system, analysing social media, registration, and participation data to inform content and channel optimi</w:t>
      </w:r>
      <w:r>
        <w:rPr>
          <w:rFonts w:ascii="Times New Roman" w:eastAsia="微软雅黑" w:hAnsi="Times New Roman" w:cs="Times New Roman" w:hint="eastAsia"/>
          <w:color w:val="666666"/>
          <w:sz w:val="20"/>
          <w:szCs w:val="20"/>
        </w:rPr>
        <w:t>s</w:t>
      </w:r>
      <w:r>
        <w:rPr>
          <w:rFonts w:ascii="Times New Roman" w:eastAsia="微软雅黑" w:hAnsi="Times New Roman" w:cs="Times New Roman"/>
          <w:color w:val="666666"/>
          <w:sz w:val="20"/>
          <w:szCs w:val="20"/>
        </w:rPr>
        <w:t>ation.</w:t>
      </w:r>
    </w:p>
    <w:p w14:paraId="37EA1226" w14:textId="4771BA64" w:rsidR="00846DEC" w:rsidRDefault="0071701F" w:rsidP="002B5562">
      <w:pPr>
        <w:tabs>
          <w:tab w:val="right" w:pos="10440"/>
        </w:tabs>
        <w:spacing w:after="0" w:line="240" w:lineRule="exact"/>
        <w:ind w:left="60"/>
        <w:jc w:val="left"/>
        <w:textAlignment w:val="center"/>
        <w:rPr>
          <w:rFonts w:ascii="Times New Roman" w:eastAsia="微软雅黑" w:hAnsi="Times New Roman" w:cs="Times New Roman"/>
          <w:b/>
          <w:color w:val="2C2C2C"/>
          <w:sz w:val="20"/>
          <w:szCs w:val="20"/>
        </w:rPr>
      </w:pPr>
      <w:r>
        <w:rPr>
          <w:rFonts w:ascii="Times New Roman" w:eastAsia="微软雅黑" w:hAnsi="Times New Roman" w:cs="Times New Roman" w:hint="eastAsia"/>
          <w:b/>
          <w:color w:val="2C2C2C"/>
          <w:sz w:val="20"/>
          <w:szCs w:val="20"/>
        </w:rPr>
        <w:t xml:space="preserve">Ulike | </w:t>
      </w:r>
      <w:r>
        <w:rPr>
          <w:rFonts w:ascii="Times New Roman" w:eastAsia="微软雅黑" w:hAnsi="Times New Roman" w:cs="Times New Roman"/>
          <w:b/>
          <w:color w:val="2C2C2C"/>
          <w:sz w:val="20"/>
          <w:szCs w:val="20"/>
        </w:rPr>
        <w:t xml:space="preserve">Brand Marketing Intern </w:t>
      </w:r>
      <w:r>
        <w:rPr>
          <w:rFonts w:ascii="Times New Roman" w:eastAsia="微软雅黑" w:hAnsi="Times New Roman" w:cs="Times New Roman" w:hint="eastAsia"/>
          <w:b/>
          <w:color w:val="2C2C2C"/>
          <w:sz w:val="20"/>
          <w:szCs w:val="20"/>
        </w:rPr>
        <w:t xml:space="preserve">                                                         May</w:t>
      </w:r>
      <w:r>
        <w:rPr>
          <w:rFonts w:ascii="Times New Roman" w:eastAsia="微软雅黑" w:hAnsi="Times New Roman" w:cs="Times New Roman"/>
          <w:b/>
          <w:color w:val="2C2C2C"/>
          <w:sz w:val="20"/>
          <w:szCs w:val="20"/>
        </w:rPr>
        <w:t xml:space="preserve"> 202</w:t>
      </w:r>
      <w:r>
        <w:rPr>
          <w:rFonts w:ascii="Times New Roman" w:eastAsia="微软雅黑" w:hAnsi="Times New Roman" w:cs="Times New Roman" w:hint="eastAsia"/>
          <w:b/>
          <w:color w:val="2C2C2C"/>
          <w:sz w:val="20"/>
          <w:szCs w:val="20"/>
        </w:rPr>
        <w:t>6</w:t>
      </w:r>
      <w:r>
        <w:rPr>
          <w:rFonts w:ascii="Times New Roman" w:eastAsia="微软雅黑" w:hAnsi="Times New Roman" w:cs="Times New Roman"/>
          <w:b/>
          <w:color w:val="2C2C2C"/>
          <w:sz w:val="20"/>
          <w:szCs w:val="20"/>
        </w:rPr>
        <w:t xml:space="preserve"> – </w:t>
      </w:r>
      <w:r>
        <w:rPr>
          <w:rFonts w:ascii="Times New Roman" w:eastAsia="微软雅黑" w:hAnsi="Times New Roman" w:cs="Times New Roman" w:hint="eastAsia"/>
          <w:b/>
          <w:color w:val="2C2C2C"/>
          <w:sz w:val="20"/>
          <w:szCs w:val="20"/>
        </w:rPr>
        <w:t>Jun.</w:t>
      </w:r>
      <w:r>
        <w:rPr>
          <w:rFonts w:ascii="Times New Roman" w:eastAsia="微软雅黑" w:hAnsi="Times New Roman" w:cs="Times New Roman"/>
          <w:b/>
          <w:color w:val="2C2C2C"/>
          <w:sz w:val="20"/>
          <w:szCs w:val="20"/>
        </w:rPr>
        <w:t xml:space="preserve"> 202</w:t>
      </w:r>
      <w:r>
        <w:rPr>
          <w:rFonts w:ascii="Times New Roman" w:eastAsia="微软雅黑" w:hAnsi="Times New Roman" w:cs="Times New Roman" w:hint="eastAsia"/>
          <w:b/>
          <w:color w:val="2C2C2C"/>
          <w:sz w:val="20"/>
          <w:szCs w:val="20"/>
        </w:rPr>
        <w:t>6</w:t>
      </w:r>
      <w:r>
        <w:rPr>
          <w:rFonts w:ascii="Times New Roman" w:eastAsia="微软雅黑" w:hAnsi="Times New Roman" w:cs="Times New Roman"/>
          <w:b/>
          <w:color w:val="2C2C2C"/>
          <w:sz w:val="20"/>
          <w:szCs w:val="20"/>
        </w:rPr>
        <w:tab/>
      </w:r>
    </w:p>
    <w:p w14:paraId="37EA1227" w14:textId="70CBE5DD" w:rsidR="00846DEC" w:rsidRDefault="0071701F" w:rsidP="002B5562">
      <w:pPr>
        <w:numPr>
          <w:ilvl w:val="0"/>
          <w:numId w:val="1"/>
        </w:numPr>
        <w:tabs>
          <w:tab w:val="right" w:pos="10440"/>
        </w:tabs>
        <w:spacing w:after="0" w:line="240" w:lineRule="exact"/>
        <w:textAlignment w:val="center"/>
        <w:rPr>
          <w:rFonts w:ascii="Times New Roman" w:eastAsia="微软雅黑" w:hAnsi="Times New Roman" w:cs="Times New Roman"/>
          <w:color w:val="666666"/>
          <w:sz w:val="20"/>
          <w:szCs w:val="20"/>
        </w:rPr>
      </w:pPr>
      <w:r>
        <w:rPr>
          <w:rFonts w:ascii="Times New Roman" w:eastAsia="微软雅黑" w:hAnsi="Times New Roman" w:cs="Times New Roman" w:hint="eastAsia"/>
          <w:color w:val="666666"/>
          <w:sz w:val="20"/>
          <w:szCs w:val="20"/>
        </w:rPr>
        <w:t>Participated in</w:t>
      </w:r>
      <w:r>
        <w:rPr>
          <w:rFonts w:ascii="Times New Roman" w:eastAsia="微软雅黑" w:hAnsi="Times New Roman" w:cs="Times New Roman"/>
          <w:color w:val="666666"/>
          <w:sz w:val="20"/>
          <w:szCs w:val="20"/>
        </w:rPr>
        <w:t xml:space="preserve"> the launch of a new beauty device, conducting market and competitor research on </w:t>
      </w:r>
      <w:r w:rsidR="009F0A17">
        <w:rPr>
          <w:rFonts w:ascii="Times New Roman" w:eastAsia="微软雅黑" w:hAnsi="Times New Roman" w:cs="Times New Roman" w:hint="eastAsia"/>
          <w:color w:val="666666"/>
          <w:sz w:val="20"/>
          <w:szCs w:val="20"/>
        </w:rPr>
        <w:t xml:space="preserve">advertising and </w:t>
      </w:r>
      <w:r>
        <w:rPr>
          <w:rFonts w:ascii="Times New Roman" w:eastAsia="微软雅黑" w:hAnsi="Times New Roman" w:cs="Times New Roman"/>
          <w:color w:val="666666"/>
          <w:sz w:val="20"/>
          <w:szCs w:val="20"/>
        </w:rPr>
        <w:t>communication strategies, co-branding, pricing, livestreaming, and promotion tactics to inform launch strategy.</w:t>
      </w:r>
    </w:p>
    <w:p w14:paraId="37EA1228" w14:textId="77777777" w:rsidR="00846DEC" w:rsidRDefault="0071701F" w:rsidP="002B5562">
      <w:pPr>
        <w:numPr>
          <w:ilvl w:val="0"/>
          <w:numId w:val="1"/>
        </w:numPr>
        <w:tabs>
          <w:tab w:val="right" w:pos="10440"/>
        </w:tabs>
        <w:spacing w:after="0" w:line="240" w:lineRule="exact"/>
        <w:textAlignment w:val="center"/>
        <w:rPr>
          <w:rFonts w:ascii="Times New Roman" w:eastAsia="微软雅黑" w:hAnsi="Times New Roman" w:cs="Times New Roman"/>
          <w:color w:val="666666"/>
          <w:sz w:val="20"/>
          <w:szCs w:val="20"/>
        </w:rPr>
      </w:pPr>
      <w:r>
        <w:rPr>
          <w:rFonts w:ascii="Times New Roman" w:eastAsia="微软雅黑" w:hAnsi="Times New Roman" w:cs="Times New Roman"/>
          <w:color w:val="666666"/>
          <w:sz w:val="20"/>
          <w:szCs w:val="20"/>
        </w:rPr>
        <w:t>Managed end-to-end influencer campaigns across Xiaohongshu and Douyin, coordinating 50+ influencers with 10M+ combined followers and ensuring content alignment with brand positioning.</w:t>
      </w:r>
    </w:p>
    <w:p w14:paraId="37EA1229" w14:textId="77777777" w:rsidR="00846DEC" w:rsidRDefault="0071701F" w:rsidP="002B5562">
      <w:pPr>
        <w:numPr>
          <w:ilvl w:val="0"/>
          <w:numId w:val="1"/>
        </w:numPr>
        <w:tabs>
          <w:tab w:val="right" w:pos="10440"/>
        </w:tabs>
        <w:spacing w:after="0" w:line="240" w:lineRule="exact"/>
        <w:textAlignment w:val="center"/>
        <w:rPr>
          <w:rFonts w:ascii="Times New Roman" w:eastAsia="微软雅黑" w:hAnsi="Times New Roman" w:cs="Times New Roman"/>
          <w:color w:val="666666"/>
          <w:sz w:val="20"/>
          <w:szCs w:val="20"/>
        </w:rPr>
      </w:pPr>
      <w:r>
        <w:rPr>
          <w:rFonts w:ascii="Times New Roman" w:eastAsia="微软雅黑" w:hAnsi="Times New Roman" w:cs="Times New Roman"/>
          <w:color w:val="666666"/>
          <w:sz w:val="20"/>
          <w:szCs w:val="20"/>
        </w:rPr>
        <w:t>Supported the BEYOND International Innovation Expo in Macau and Douyin Fashion Night, coordinating event materials, audiovisual content, and cross-functional execution; related Douyin topics generated 300M+ exposures.</w:t>
      </w:r>
    </w:p>
    <w:p w14:paraId="37EA122A" w14:textId="77777777" w:rsidR="00846DEC" w:rsidRDefault="0071701F" w:rsidP="002B5562">
      <w:pPr>
        <w:numPr>
          <w:ilvl w:val="0"/>
          <w:numId w:val="1"/>
        </w:numPr>
        <w:tabs>
          <w:tab w:val="right" w:pos="10440"/>
        </w:tabs>
        <w:spacing w:after="0" w:line="240" w:lineRule="exact"/>
        <w:textAlignment w:val="center"/>
        <w:rPr>
          <w:rFonts w:ascii="Times New Roman" w:eastAsia="微软雅黑" w:hAnsi="Times New Roman" w:cs="Times New Roman"/>
          <w:color w:val="666666"/>
          <w:sz w:val="20"/>
          <w:szCs w:val="20"/>
        </w:rPr>
      </w:pPr>
      <w:r>
        <w:rPr>
          <w:rFonts w:ascii="Times New Roman" w:eastAsia="微软雅黑" w:hAnsi="Times New Roman" w:cs="Times New Roman"/>
          <w:color w:val="666666"/>
          <w:sz w:val="20"/>
          <w:szCs w:val="20"/>
        </w:rPr>
        <w:t>Built an influencer performance tracking system, analysing exposure and engagement data to inform content strategy and channel selection.</w:t>
      </w:r>
    </w:p>
    <w:p w14:paraId="37EA122B" w14:textId="77777777" w:rsidR="00846DEC" w:rsidRDefault="0071701F" w:rsidP="002B5562">
      <w:pPr>
        <w:tabs>
          <w:tab w:val="right" w:pos="10440"/>
        </w:tabs>
        <w:spacing w:after="0" w:line="240" w:lineRule="exact"/>
        <w:ind w:left="60"/>
        <w:textAlignment w:val="center"/>
        <w:rPr>
          <w:rFonts w:ascii="Times New Roman" w:eastAsia="微软雅黑" w:hAnsi="Times New Roman" w:cs="Times New Roman"/>
          <w:b/>
          <w:color w:val="2C2C2C"/>
          <w:sz w:val="20"/>
          <w:szCs w:val="20"/>
        </w:rPr>
      </w:pPr>
      <w:r>
        <w:rPr>
          <w:rFonts w:ascii="Times New Roman" w:eastAsia="微软雅黑" w:hAnsi="Times New Roman" w:cs="Times New Roman"/>
          <w:b/>
          <w:color w:val="2C2C2C"/>
          <w:sz w:val="20"/>
          <w:szCs w:val="20"/>
        </w:rPr>
        <w:t>Fashion Guangzhou</w:t>
      </w:r>
      <w:r>
        <w:rPr>
          <w:rFonts w:ascii="Times New Roman" w:eastAsia="微软雅黑" w:hAnsi="Times New Roman" w:cs="Times New Roman" w:hint="eastAsia"/>
          <w:b/>
          <w:color w:val="2C2C2C"/>
          <w:sz w:val="20"/>
          <w:szCs w:val="20"/>
        </w:rPr>
        <w:t xml:space="preserve"> | </w:t>
      </w:r>
      <w:r>
        <w:rPr>
          <w:rFonts w:ascii="Times New Roman" w:eastAsia="微软雅黑" w:hAnsi="Times New Roman" w:cs="Times New Roman"/>
          <w:b/>
          <w:color w:val="2C2C2C"/>
          <w:sz w:val="20"/>
          <w:szCs w:val="20"/>
        </w:rPr>
        <w:t>Operations Intern</w:t>
      </w:r>
      <w:r>
        <w:rPr>
          <w:rFonts w:ascii="Times New Roman" w:eastAsia="微软雅黑" w:hAnsi="Times New Roman" w:cs="Times New Roman" w:hint="eastAsia"/>
          <w:b/>
          <w:color w:val="2C2C2C"/>
          <w:sz w:val="20"/>
          <w:szCs w:val="20"/>
        </w:rPr>
        <w:t xml:space="preserve">                                                   Jun.</w:t>
      </w:r>
      <w:r>
        <w:rPr>
          <w:rFonts w:ascii="Times New Roman" w:eastAsia="微软雅黑" w:hAnsi="Times New Roman" w:cs="Times New Roman"/>
          <w:b/>
          <w:color w:val="2C2C2C"/>
          <w:sz w:val="20"/>
          <w:szCs w:val="20"/>
        </w:rPr>
        <w:t xml:space="preserve"> 202</w:t>
      </w:r>
      <w:r>
        <w:rPr>
          <w:rFonts w:ascii="Times New Roman" w:eastAsia="微软雅黑" w:hAnsi="Times New Roman" w:cs="Times New Roman" w:hint="eastAsia"/>
          <w:b/>
          <w:color w:val="2C2C2C"/>
          <w:sz w:val="20"/>
          <w:szCs w:val="20"/>
        </w:rPr>
        <w:t>5</w:t>
      </w:r>
      <w:r>
        <w:rPr>
          <w:rFonts w:ascii="Times New Roman" w:eastAsia="微软雅黑" w:hAnsi="Times New Roman" w:cs="Times New Roman"/>
          <w:b/>
          <w:color w:val="2C2C2C"/>
          <w:sz w:val="20"/>
          <w:szCs w:val="20"/>
        </w:rPr>
        <w:t xml:space="preserve"> – </w:t>
      </w:r>
      <w:r>
        <w:rPr>
          <w:rFonts w:ascii="Times New Roman" w:eastAsia="微软雅黑" w:hAnsi="Times New Roman" w:cs="Times New Roman" w:hint="eastAsia"/>
          <w:b/>
          <w:color w:val="2C2C2C"/>
          <w:sz w:val="20"/>
          <w:szCs w:val="20"/>
        </w:rPr>
        <w:t>Sept.</w:t>
      </w:r>
      <w:r>
        <w:rPr>
          <w:rFonts w:ascii="Times New Roman" w:eastAsia="微软雅黑" w:hAnsi="Times New Roman" w:cs="Times New Roman"/>
          <w:b/>
          <w:color w:val="2C2C2C"/>
          <w:sz w:val="20"/>
          <w:szCs w:val="20"/>
        </w:rPr>
        <w:t xml:space="preserve"> 202</w:t>
      </w:r>
      <w:r>
        <w:rPr>
          <w:rFonts w:ascii="Times New Roman" w:eastAsia="微软雅黑" w:hAnsi="Times New Roman" w:cs="Times New Roman" w:hint="eastAsia"/>
          <w:b/>
          <w:color w:val="2C2C2C"/>
          <w:sz w:val="20"/>
          <w:szCs w:val="20"/>
        </w:rPr>
        <w:t>5</w:t>
      </w:r>
      <w:r>
        <w:rPr>
          <w:rFonts w:ascii="Times New Roman" w:eastAsia="微软雅黑" w:hAnsi="Times New Roman" w:cs="Times New Roman"/>
          <w:b/>
          <w:color w:val="2C2C2C"/>
          <w:sz w:val="20"/>
          <w:szCs w:val="20"/>
        </w:rPr>
        <w:tab/>
      </w:r>
    </w:p>
    <w:p w14:paraId="37EA122C" w14:textId="77777777" w:rsidR="00846DEC" w:rsidRDefault="0071701F" w:rsidP="002B5562">
      <w:pPr>
        <w:numPr>
          <w:ilvl w:val="0"/>
          <w:numId w:val="1"/>
        </w:numPr>
        <w:tabs>
          <w:tab w:val="right" w:pos="10440"/>
        </w:tabs>
        <w:spacing w:after="0" w:line="240" w:lineRule="exact"/>
        <w:textAlignment w:val="center"/>
        <w:rPr>
          <w:rFonts w:ascii="Times New Roman" w:eastAsia="微软雅黑" w:hAnsi="Times New Roman" w:cs="Times New Roman"/>
          <w:color w:val="666666"/>
          <w:sz w:val="20"/>
          <w:szCs w:val="20"/>
        </w:rPr>
      </w:pPr>
      <w:r>
        <w:rPr>
          <w:rFonts w:ascii="Times New Roman" w:eastAsia="微软雅黑" w:hAnsi="Times New Roman" w:cs="Times New Roman"/>
          <w:color w:val="666666"/>
          <w:sz w:val="20"/>
          <w:szCs w:val="20"/>
        </w:rPr>
        <w:t>Managed media communication planning for high-end luxury brands such as Bvlgari and Tiffany; authored and published 20</w:t>
      </w:r>
      <w:r>
        <w:rPr>
          <w:rFonts w:ascii="Times New Roman" w:eastAsia="微软雅黑" w:hAnsi="Times New Roman" w:cs="Times New Roman" w:hint="eastAsia"/>
          <w:color w:val="666666"/>
          <w:sz w:val="20"/>
          <w:szCs w:val="20"/>
        </w:rPr>
        <w:t>+</w:t>
      </w:r>
      <w:r>
        <w:rPr>
          <w:rFonts w:ascii="Times New Roman" w:eastAsia="微软雅黑" w:hAnsi="Times New Roman" w:cs="Times New Roman"/>
          <w:color w:val="666666"/>
          <w:sz w:val="20"/>
          <w:szCs w:val="20"/>
        </w:rPr>
        <w:t xml:space="preserve"> press releases on mainstream media platforms including Tencent and NetEase</w:t>
      </w:r>
      <w:r>
        <w:rPr>
          <w:rFonts w:ascii="Times New Roman" w:eastAsia="微软雅黑" w:hAnsi="Times New Roman" w:cs="Times New Roman" w:hint="eastAsia"/>
          <w:color w:val="666666"/>
          <w:sz w:val="20"/>
          <w:szCs w:val="20"/>
        </w:rPr>
        <w:t xml:space="preserve">, </w:t>
      </w:r>
      <w:r>
        <w:rPr>
          <w:rFonts w:ascii="Times New Roman" w:eastAsia="微软雅黑" w:hAnsi="Times New Roman" w:cs="Times New Roman"/>
          <w:color w:val="666666"/>
          <w:sz w:val="20"/>
          <w:szCs w:val="20"/>
        </w:rPr>
        <w:t>achieving 10,000+ cumulative exposure.</w:t>
      </w:r>
    </w:p>
    <w:p w14:paraId="37EA122D" w14:textId="5477F8D3" w:rsidR="00846DEC" w:rsidRDefault="0071701F" w:rsidP="002B5562">
      <w:pPr>
        <w:numPr>
          <w:ilvl w:val="0"/>
          <w:numId w:val="1"/>
        </w:numPr>
        <w:tabs>
          <w:tab w:val="right" w:pos="10440"/>
        </w:tabs>
        <w:spacing w:after="0" w:line="240" w:lineRule="exact"/>
        <w:textAlignment w:val="center"/>
        <w:rPr>
          <w:rFonts w:ascii="Times New Roman" w:eastAsia="微软雅黑" w:hAnsi="Times New Roman" w:cs="Times New Roman"/>
          <w:color w:val="666666"/>
          <w:sz w:val="20"/>
          <w:szCs w:val="20"/>
        </w:rPr>
      </w:pPr>
      <w:r>
        <w:rPr>
          <w:rFonts w:ascii="Times New Roman" w:eastAsia="微软雅黑" w:hAnsi="Times New Roman" w:cs="Times New Roman"/>
          <w:color w:val="666666"/>
          <w:sz w:val="20"/>
          <w:szCs w:val="20"/>
        </w:rPr>
        <w:t xml:space="preserve">Led the “Global AI Marketing Frontier” special project; produced in-depth industry observation reports and visualized videos through case </w:t>
      </w:r>
      <w:r>
        <w:rPr>
          <w:rFonts w:ascii="Times New Roman" w:eastAsia="微软雅黑" w:hAnsi="Times New Roman" w:cs="Times New Roman" w:hint="eastAsia"/>
          <w:color w:val="666666"/>
          <w:sz w:val="20"/>
          <w:szCs w:val="20"/>
        </w:rPr>
        <w:t>analysis</w:t>
      </w:r>
      <w:r>
        <w:rPr>
          <w:rFonts w:ascii="Times New Roman" w:eastAsia="微软雅黑" w:hAnsi="Times New Roman" w:cs="Times New Roman"/>
          <w:color w:val="666666"/>
          <w:sz w:val="20"/>
          <w:szCs w:val="20"/>
        </w:rPr>
        <w:t xml:space="preserve"> and trend analysis, strengthening the account’s professional media attributes. </w:t>
      </w:r>
    </w:p>
    <w:p w14:paraId="37EA122E" w14:textId="4196CE1F" w:rsidR="00846DEC" w:rsidRDefault="0071701F" w:rsidP="002B5562">
      <w:pPr>
        <w:numPr>
          <w:ilvl w:val="0"/>
          <w:numId w:val="1"/>
        </w:numPr>
        <w:tabs>
          <w:tab w:val="right" w:pos="10440"/>
        </w:tabs>
        <w:spacing w:after="0" w:line="240" w:lineRule="exact"/>
        <w:textAlignment w:val="center"/>
        <w:rPr>
          <w:rFonts w:ascii="Times New Roman" w:eastAsia="微软雅黑" w:hAnsi="Times New Roman" w:cs="Times New Roman"/>
          <w:color w:val="666666"/>
          <w:sz w:val="20"/>
          <w:szCs w:val="20"/>
        </w:rPr>
      </w:pPr>
      <w:r>
        <w:rPr>
          <w:rFonts w:ascii="Times New Roman" w:eastAsia="微软雅黑" w:hAnsi="Times New Roman" w:cs="Times New Roman"/>
          <w:color w:val="666666"/>
          <w:sz w:val="20"/>
          <w:szCs w:val="20"/>
        </w:rPr>
        <w:t>Established a WeChat Official Account data monitoring system; leveraged existing data to guide new content creation, producing multiple viral articles with single-post interactions exceeding 2,000.</w:t>
      </w:r>
    </w:p>
    <w:p w14:paraId="37EA122F" w14:textId="77777777" w:rsidR="00846DEC" w:rsidRDefault="0071701F" w:rsidP="002B5562">
      <w:pPr>
        <w:tabs>
          <w:tab w:val="right" w:pos="10440"/>
        </w:tabs>
        <w:spacing w:after="0" w:line="240" w:lineRule="exact"/>
        <w:ind w:left="60"/>
        <w:jc w:val="left"/>
        <w:textAlignment w:val="center"/>
        <w:rPr>
          <w:rFonts w:ascii="Times New Roman" w:eastAsia="微软雅黑" w:hAnsi="Times New Roman" w:cs="Times New Roman"/>
          <w:sz w:val="20"/>
          <w:szCs w:val="20"/>
        </w:rPr>
      </w:pPr>
      <w:r>
        <w:rPr>
          <w:rFonts w:ascii="Times New Roman" w:eastAsia="微软雅黑" w:hAnsi="Times New Roman" w:cs="Times New Roman" w:hint="eastAsia"/>
          <w:b/>
          <w:color w:val="2C2C2C"/>
          <w:sz w:val="20"/>
          <w:szCs w:val="20"/>
        </w:rPr>
        <w:t xml:space="preserve">GOLDEN Education | </w:t>
      </w:r>
      <w:r>
        <w:rPr>
          <w:rFonts w:ascii="Times New Roman" w:eastAsia="微软雅黑" w:hAnsi="Times New Roman" w:cs="Times New Roman"/>
          <w:b/>
          <w:color w:val="2C2C2C"/>
          <w:sz w:val="20"/>
          <w:szCs w:val="20"/>
        </w:rPr>
        <w:t>Xiaohongshu Operations Intern</w:t>
      </w:r>
      <w:r>
        <w:rPr>
          <w:rFonts w:ascii="Times New Roman" w:eastAsia="微软雅黑" w:hAnsi="Times New Roman" w:cs="Times New Roman" w:hint="eastAsia"/>
          <w:b/>
          <w:color w:val="2C2C2C"/>
          <w:sz w:val="20"/>
          <w:szCs w:val="20"/>
        </w:rPr>
        <w:t xml:space="preserve">                                       </w:t>
      </w:r>
      <w:r>
        <w:rPr>
          <w:rFonts w:ascii="Times New Roman" w:eastAsia="微软雅黑" w:hAnsi="Times New Roman" w:cs="Times New Roman"/>
          <w:b/>
          <w:color w:val="2C2C2C"/>
          <w:sz w:val="20"/>
          <w:szCs w:val="20"/>
        </w:rPr>
        <w:t>Jul</w:t>
      </w:r>
      <w:r>
        <w:rPr>
          <w:rFonts w:ascii="Times New Roman" w:eastAsia="微软雅黑" w:hAnsi="Times New Roman" w:cs="Times New Roman" w:hint="eastAsia"/>
          <w:b/>
          <w:color w:val="2C2C2C"/>
          <w:sz w:val="20"/>
          <w:szCs w:val="20"/>
        </w:rPr>
        <w:t>.</w:t>
      </w:r>
      <w:r>
        <w:rPr>
          <w:rFonts w:ascii="Times New Roman" w:eastAsia="微软雅黑" w:hAnsi="Times New Roman" w:cs="Times New Roman"/>
          <w:b/>
          <w:color w:val="2C2C2C"/>
          <w:sz w:val="20"/>
          <w:szCs w:val="20"/>
        </w:rPr>
        <w:t xml:space="preserve"> 2025 – Aug</w:t>
      </w:r>
      <w:r>
        <w:rPr>
          <w:rFonts w:ascii="Times New Roman" w:eastAsia="微软雅黑" w:hAnsi="Times New Roman" w:cs="Times New Roman" w:hint="eastAsia"/>
          <w:b/>
          <w:color w:val="2C2C2C"/>
          <w:sz w:val="20"/>
          <w:szCs w:val="20"/>
        </w:rPr>
        <w:t>.</w:t>
      </w:r>
      <w:r>
        <w:rPr>
          <w:rFonts w:ascii="Times New Roman" w:eastAsia="微软雅黑" w:hAnsi="Times New Roman" w:cs="Times New Roman"/>
          <w:b/>
          <w:color w:val="2C2C2C"/>
          <w:sz w:val="20"/>
          <w:szCs w:val="20"/>
        </w:rPr>
        <w:t xml:space="preserve"> 2025</w:t>
      </w:r>
      <w:r>
        <w:rPr>
          <w:rFonts w:ascii="Times New Roman" w:eastAsia="微软雅黑" w:hAnsi="Times New Roman" w:cs="Times New Roman"/>
          <w:b/>
          <w:color w:val="2C2C2C"/>
          <w:sz w:val="20"/>
          <w:szCs w:val="20"/>
        </w:rPr>
        <w:tab/>
      </w:r>
    </w:p>
    <w:p w14:paraId="37EA1230" w14:textId="77777777" w:rsidR="00846DEC" w:rsidRDefault="0071701F" w:rsidP="002B5562">
      <w:pPr>
        <w:numPr>
          <w:ilvl w:val="0"/>
          <w:numId w:val="1"/>
        </w:numPr>
        <w:tabs>
          <w:tab w:val="right" w:pos="10440"/>
        </w:tabs>
        <w:spacing w:after="0" w:line="240" w:lineRule="exact"/>
        <w:textAlignment w:val="center"/>
        <w:rPr>
          <w:rFonts w:ascii="Times New Roman" w:eastAsia="微软雅黑" w:hAnsi="Times New Roman" w:cs="Times New Roman"/>
          <w:color w:val="666666"/>
          <w:sz w:val="20"/>
          <w:szCs w:val="20"/>
        </w:rPr>
      </w:pPr>
      <w:r>
        <w:rPr>
          <w:rFonts w:ascii="Times New Roman" w:eastAsia="微软雅黑" w:hAnsi="Times New Roman" w:cs="Times New Roman"/>
          <w:color w:val="666666"/>
          <w:sz w:val="20"/>
          <w:szCs w:val="20"/>
        </w:rPr>
        <w:t>Independently operated a Xiaohongshu account</w:t>
      </w:r>
      <w:r>
        <w:rPr>
          <w:rFonts w:ascii="Times New Roman" w:eastAsia="微软雅黑" w:hAnsi="Times New Roman" w:cs="Times New Roman" w:hint="eastAsia"/>
          <w:color w:val="666666"/>
          <w:sz w:val="20"/>
          <w:szCs w:val="20"/>
        </w:rPr>
        <w:t>,</w:t>
      </w:r>
      <w:r>
        <w:rPr>
          <w:rFonts w:ascii="Times New Roman" w:eastAsia="微软雅黑" w:hAnsi="Times New Roman" w:cs="Times New Roman"/>
          <w:color w:val="666666"/>
          <w:sz w:val="20"/>
          <w:szCs w:val="20"/>
        </w:rPr>
        <w:t xml:space="preserve"> achiev</w:t>
      </w:r>
      <w:r>
        <w:rPr>
          <w:rFonts w:ascii="Times New Roman" w:eastAsia="微软雅黑" w:hAnsi="Times New Roman" w:cs="Times New Roman" w:hint="eastAsia"/>
          <w:color w:val="666666"/>
          <w:sz w:val="20"/>
          <w:szCs w:val="20"/>
        </w:rPr>
        <w:t>ing</w:t>
      </w:r>
      <w:r>
        <w:rPr>
          <w:rFonts w:ascii="Times New Roman" w:eastAsia="微软雅黑" w:hAnsi="Times New Roman" w:cs="Times New Roman"/>
          <w:color w:val="666666"/>
          <w:sz w:val="20"/>
          <w:szCs w:val="20"/>
        </w:rPr>
        <w:t xml:space="preserve"> over 400 follower</w:t>
      </w:r>
      <w:r>
        <w:rPr>
          <w:rFonts w:ascii="Times New Roman" w:eastAsia="微软雅黑" w:hAnsi="Times New Roman" w:cs="Times New Roman" w:hint="eastAsia"/>
          <w:color w:val="666666"/>
          <w:sz w:val="20"/>
          <w:szCs w:val="20"/>
        </w:rPr>
        <w:t xml:space="preserve"> growth</w:t>
      </w:r>
      <w:r>
        <w:rPr>
          <w:rFonts w:ascii="Times New Roman" w:eastAsia="微软雅黑" w:hAnsi="Times New Roman" w:cs="Times New Roman"/>
          <w:color w:val="666666"/>
          <w:sz w:val="20"/>
          <w:szCs w:val="20"/>
        </w:rPr>
        <w:t xml:space="preserve"> in the first month</w:t>
      </w:r>
      <w:r>
        <w:rPr>
          <w:rFonts w:ascii="Times New Roman" w:eastAsia="微软雅黑" w:hAnsi="Times New Roman" w:cs="Times New Roman" w:hint="eastAsia"/>
          <w:color w:val="666666"/>
          <w:sz w:val="20"/>
          <w:szCs w:val="20"/>
        </w:rPr>
        <w:t xml:space="preserve"> and</w:t>
      </w:r>
      <w:r>
        <w:rPr>
          <w:rFonts w:ascii="Times New Roman" w:eastAsia="微软雅黑" w:hAnsi="Times New Roman" w:cs="Times New Roman"/>
          <w:color w:val="666666"/>
          <w:sz w:val="20"/>
          <w:szCs w:val="20"/>
        </w:rPr>
        <w:t xml:space="preserve"> generat</w:t>
      </w:r>
      <w:r>
        <w:rPr>
          <w:rFonts w:ascii="Times New Roman" w:eastAsia="微软雅黑" w:hAnsi="Times New Roman" w:cs="Times New Roman" w:hint="eastAsia"/>
          <w:color w:val="666666"/>
          <w:sz w:val="20"/>
          <w:szCs w:val="20"/>
        </w:rPr>
        <w:t>ing</w:t>
      </w:r>
      <w:r>
        <w:rPr>
          <w:rFonts w:ascii="Times New Roman" w:eastAsia="微软雅黑" w:hAnsi="Times New Roman" w:cs="Times New Roman"/>
          <w:color w:val="666666"/>
          <w:sz w:val="20"/>
          <w:szCs w:val="20"/>
        </w:rPr>
        <w:t xml:space="preserve"> over 110,000 total </w:t>
      </w:r>
      <w:r>
        <w:rPr>
          <w:rFonts w:ascii="Times New Roman" w:eastAsia="微软雅黑" w:hAnsi="Times New Roman" w:cs="Times New Roman" w:hint="eastAsia"/>
          <w:color w:val="666666"/>
          <w:sz w:val="20"/>
          <w:szCs w:val="20"/>
        </w:rPr>
        <w:t>post</w:t>
      </w:r>
      <w:r>
        <w:rPr>
          <w:rFonts w:ascii="Times New Roman" w:eastAsia="微软雅黑" w:hAnsi="Times New Roman" w:cs="Times New Roman"/>
          <w:color w:val="666666"/>
          <w:sz w:val="20"/>
          <w:szCs w:val="20"/>
        </w:rPr>
        <w:t xml:space="preserve"> impressions with a </w:t>
      </w:r>
      <w:r>
        <w:rPr>
          <w:rFonts w:ascii="Times New Roman" w:eastAsia="微软雅黑" w:hAnsi="Times New Roman" w:cs="Times New Roman" w:hint="eastAsia"/>
          <w:color w:val="666666"/>
          <w:sz w:val="20"/>
          <w:szCs w:val="20"/>
        </w:rPr>
        <w:t>peak c</w:t>
      </w:r>
      <w:r>
        <w:rPr>
          <w:rFonts w:ascii="Times New Roman" w:eastAsia="微软雅黑" w:hAnsi="Times New Roman" w:cs="Times New Roman"/>
          <w:color w:val="666666"/>
          <w:sz w:val="20"/>
          <w:szCs w:val="20"/>
        </w:rPr>
        <w:t>lick-</w:t>
      </w:r>
      <w:r>
        <w:rPr>
          <w:rFonts w:ascii="Times New Roman" w:eastAsia="微软雅黑" w:hAnsi="Times New Roman" w:cs="Times New Roman" w:hint="eastAsia"/>
          <w:color w:val="666666"/>
          <w:sz w:val="20"/>
          <w:szCs w:val="20"/>
        </w:rPr>
        <w:t>t</w:t>
      </w:r>
      <w:r>
        <w:rPr>
          <w:rFonts w:ascii="Times New Roman" w:eastAsia="微软雅黑" w:hAnsi="Times New Roman" w:cs="Times New Roman"/>
          <w:color w:val="666666"/>
          <w:sz w:val="20"/>
          <w:szCs w:val="20"/>
        </w:rPr>
        <w:t xml:space="preserve">hrough </w:t>
      </w:r>
      <w:r>
        <w:rPr>
          <w:rFonts w:ascii="Times New Roman" w:eastAsia="微软雅黑" w:hAnsi="Times New Roman" w:cs="Times New Roman" w:hint="eastAsia"/>
          <w:color w:val="666666"/>
          <w:sz w:val="20"/>
          <w:szCs w:val="20"/>
        </w:rPr>
        <w:t>r</w:t>
      </w:r>
      <w:r>
        <w:rPr>
          <w:rFonts w:ascii="Times New Roman" w:eastAsia="微软雅黑" w:hAnsi="Times New Roman" w:cs="Times New Roman"/>
          <w:color w:val="666666"/>
          <w:sz w:val="20"/>
          <w:szCs w:val="20"/>
        </w:rPr>
        <w:t xml:space="preserve">ate of 22.9%. </w:t>
      </w:r>
    </w:p>
    <w:p w14:paraId="37EA1231" w14:textId="77777777" w:rsidR="00846DEC" w:rsidRDefault="0071701F" w:rsidP="002B5562">
      <w:pPr>
        <w:numPr>
          <w:ilvl w:val="0"/>
          <w:numId w:val="1"/>
        </w:numPr>
        <w:tabs>
          <w:tab w:val="right" w:pos="10440"/>
        </w:tabs>
        <w:spacing w:after="0" w:line="240" w:lineRule="exact"/>
        <w:textAlignment w:val="center"/>
        <w:rPr>
          <w:rFonts w:ascii="Times New Roman" w:eastAsia="微软雅黑" w:hAnsi="Times New Roman" w:cs="Times New Roman"/>
          <w:color w:val="666666"/>
          <w:sz w:val="20"/>
          <w:szCs w:val="20"/>
        </w:rPr>
      </w:pPr>
      <w:r>
        <w:rPr>
          <w:rFonts w:ascii="Times New Roman" w:eastAsia="微软雅黑" w:hAnsi="Times New Roman" w:cs="Times New Roman"/>
          <w:color w:val="666666"/>
          <w:sz w:val="20"/>
          <w:szCs w:val="20"/>
        </w:rPr>
        <w:t>Built a follower base of nearly 1,400</w:t>
      </w:r>
      <w:r>
        <w:rPr>
          <w:rFonts w:ascii="Times New Roman" w:eastAsia="微软雅黑" w:hAnsi="Times New Roman" w:cs="Times New Roman" w:hint="eastAsia"/>
          <w:color w:val="666666"/>
          <w:sz w:val="20"/>
          <w:szCs w:val="20"/>
        </w:rPr>
        <w:t xml:space="preserve"> </w:t>
      </w:r>
      <w:r>
        <w:rPr>
          <w:rFonts w:ascii="Times New Roman" w:eastAsia="微软雅黑" w:hAnsi="Times New Roman" w:cs="Times New Roman"/>
          <w:color w:val="666666"/>
          <w:sz w:val="20"/>
          <w:szCs w:val="20"/>
        </w:rPr>
        <w:t>and maintained a core user community of 100+ members; designed interactive topics and Q&amp;A mechanisms, effectively enhancing user stickiness and private domain conversion potential.</w:t>
      </w:r>
    </w:p>
    <w:p w14:paraId="37EA1232" w14:textId="77777777" w:rsidR="00846DEC" w:rsidRDefault="0071701F" w:rsidP="002B5562">
      <w:pPr>
        <w:tabs>
          <w:tab w:val="right" w:pos="10440"/>
        </w:tabs>
        <w:spacing w:after="0" w:line="240" w:lineRule="exact"/>
        <w:jc w:val="left"/>
        <w:textAlignment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微软雅黑" w:hAnsi="Times New Roman" w:cs="Times New Roman"/>
          <w:b/>
          <w:color w:val="2C2C2C"/>
          <w:sz w:val="20"/>
          <w:szCs w:val="20"/>
        </w:rPr>
        <w:t>Wuhan Shangqi Network Information Co., Ltd.</w:t>
      </w:r>
      <w:r>
        <w:rPr>
          <w:rFonts w:ascii="Times New Roman" w:eastAsia="微软雅黑" w:hAnsi="Times New Roman" w:cs="Times New Roman" w:hint="eastAsia"/>
          <w:b/>
          <w:color w:val="2C2C2C"/>
          <w:sz w:val="20"/>
          <w:szCs w:val="20"/>
        </w:rPr>
        <w:t xml:space="preserve"> | </w:t>
      </w:r>
      <w:r>
        <w:rPr>
          <w:rFonts w:ascii="Times New Roman" w:eastAsia="微软雅黑" w:hAnsi="Times New Roman" w:cs="Times New Roman"/>
          <w:b/>
          <w:color w:val="2C2C2C"/>
          <w:sz w:val="20"/>
          <w:szCs w:val="20"/>
        </w:rPr>
        <w:t>Operations &amp; Administration Intern</w:t>
      </w:r>
      <w:r>
        <w:rPr>
          <w:rFonts w:ascii="Times New Roman" w:eastAsia="微软雅黑" w:hAnsi="Times New Roman" w:cs="Times New Roman" w:hint="eastAsia"/>
          <w:b/>
          <w:color w:val="2C2C2C"/>
          <w:sz w:val="20"/>
          <w:szCs w:val="20"/>
        </w:rPr>
        <w:t xml:space="preserve">             </w:t>
      </w:r>
      <w:r>
        <w:rPr>
          <w:rFonts w:ascii="Times New Roman" w:eastAsia="微软雅黑" w:hAnsi="Times New Roman" w:cs="Times New Roman"/>
          <w:b/>
          <w:color w:val="2C2C2C"/>
          <w:sz w:val="20"/>
          <w:szCs w:val="20"/>
        </w:rPr>
        <w:t>Jun</w:t>
      </w:r>
      <w:r>
        <w:rPr>
          <w:rFonts w:ascii="Times New Roman" w:eastAsia="微软雅黑" w:hAnsi="Times New Roman" w:cs="Times New Roman" w:hint="eastAsia"/>
          <w:b/>
          <w:color w:val="2C2C2C"/>
          <w:sz w:val="20"/>
          <w:szCs w:val="20"/>
        </w:rPr>
        <w:t>.</w:t>
      </w:r>
      <w:r>
        <w:rPr>
          <w:rFonts w:ascii="Times New Roman" w:eastAsia="微软雅黑" w:hAnsi="Times New Roman" w:cs="Times New Roman"/>
          <w:b/>
          <w:color w:val="2C2C2C"/>
          <w:sz w:val="20"/>
          <w:szCs w:val="20"/>
        </w:rPr>
        <w:t xml:space="preserve"> 2024 – Jul</w:t>
      </w:r>
      <w:r>
        <w:rPr>
          <w:rFonts w:ascii="Times New Roman" w:eastAsia="微软雅黑" w:hAnsi="Times New Roman" w:cs="Times New Roman" w:hint="eastAsia"/>
          <w:b/>
          <w:color w:val="2C2C2C"/>
          <w:sz w:val="20"/>
          <w:szCs w:val="20"/>
        </w:rPr>
        <w:t>.</w:t>
      </w:r>
      <w:r>
        <w:rPr>
          <w:rFonts w:ascii="Times New Roman" w:eastAsia="微软雅黑" w:hAnsi="Times New Roman" w:cs="Times New Roman"/>
          <w:b/>
          <w:color w:val="2C2C2C"/>
          <w:sz w:val="20"/>
          <w:szCs w:val="20"/>
        </w:rPr>
        <w:t xml:space="preserve"> 2024</w:t>
      </w:r>
      <w:r>
        <w:rPr>
          <w:rFonts w:ascii="Times New Roman" w:eastAsia="微软雅黑" w:hAnsi="Times New Roman" w:cs="Times New Roman"/>
          <w:b/>
          <w:color w:val="2C2C2C"/>
          <w:sz w:val="20"/>
          <w:szCs w:val="20"/>
        </w:rPr>
        <w:tab/>
        <w:t xml:space="preserve">    </w:t>
      </w:r>
    </w:p>
    <w:p w14:paraId="37EA1233" w14:textId="39023C01" w:rsidR="00846DEC" w:rsidRDefault="0071701F" w:rsidP="002B5562">
      <w:pPr>
        <w:numPr>
          <w:ilvl w:val="0"/>
          <w:numId w:val="1"/>
        </w:numPr>
        <w:tabs>
          <w:tab w:val="right" w:pos="10440"/>
        </w:tabs>
        <w:spacing w:after="0" w:line="240" w:lineRule="exact"/>
        <w:textAlignment w:val="center"/>
        <w:rPr>
          <w:rFonts w:ascii="Times New Roman" w:eastAsia="微软雅黑" w:hAnsi="Times New Roman" w:cs="Times New Roman"/>
          <w:color w:val="666666"/>
          <w:sz w:val="20"/>
          <w:szCs w:val="20"/>
        </w:rPr>
      </w:pPr>
      <w:r>
        <w:rPr>
          <w:rFonts w:ascii="Times New Roman" w:eastAsia="微软雅黑" w:hAnsi="Times New Roman" w:cs="Times New Roman"/>
          <w:color w:val="666666"/>
          <w:sz w:val="20"/>
          <w:szCs w:val="20"/>
        </w:rPr>
        <w:t xml:space="preserve">Operated the company’s Official WeChat Account, including </w:t>
      </w:r>
      <w:r w:rsidR="00166A24">
        <w:rPr>
          <w:rFonts w:ascii="Times New Roman" w:eastAsia="微软雅黑" w:hAnsi="Times New Roman" w:cs="Times New Roman" w:hint="eastAsia"/>
          <w:color w:val="666666"/>
          <w:sz w:val="20"/>
          <w:szCs w:val="20"/>
        </w:rPr>
        <w:t>content creation</w:t>
      </w:r>
      <w:r w:rsidR="0057591F">
        <w:rPr>
          <w:rFonts w:ascii="Times New Roman" w:eastAsia="微软雅黑" w:hAnsi="Times New Roman" w:cs="Times New Roman" w:hint="eastAsia"/>
          <w:color w:val="666666"/>
          <w:sz w:val="20"/>
          <w:szCs w:val="20"/>
        </w:rPr>
        <w:t xml:space="preserve">, </w:t>
      </w:r>
      <w:r w:rsidR="0057591F" w:rsidRPr="0057591F">
        <w:rPr>
          <w:rFonts w:ascii="Times New Roman" w:eastAsia="微软雅黑" w:hAnsi="Times New Roman" w:cs="Times New Roman"/>
          <w:color w:val="666666"/>
          <w:sz w:val="20"/>
          <w:szCs w:val="20"/>
        </w:rPr>
        <w:t>promotional copywriting</w:t>
      </w:r>
      <w:r w:rsidR="0057591F">
        <w:rPr>
          <w:rFonts w:ascii="Times New Roman" w:eastAsia="微软雅黑" w:hAnsi="Times New Roman" w:cs="Times New Roman" w:hint="eastAsia"/>
          <w:color w:val="666666"/>
          <w:sz w:val="20"/>
          <w:szCs w:val="20"/>
        </w:rPr>
        <w:t xml:space="preserve">, </w:t>
      </w:r>
      <w:r>
        <w:rPr>
          <w:rFonts w:ascii="Times New Roman" w:eastAsia="微软雅黑" w:hAnsi="Times New Roman" w:cs="Times New Roman"/>
          <w:color w:val="666666"/>
          <w:sz w:val="20"/>
          <w:szCs w:val="20"/>
        </w:rPr>
        <w:t>activity management</w:t>
      </w:r>
      <w:r w:rsidR="0057591F">
        <w:rPr>
          <w:rFonts w:ascii="Times New Roman" w:eastAsia="微软雅黑" w:hAnsi="Times New Roman" w:cs="Times New Roman" w:hint="eastAsia"/>
          <w:color w:val="666666"/>
          <w:sz w:val="20"/>
          <w:szCs w:val="20"/>
        </w:rPr>
        <w:t xml:space="preserve"> and audience engagement</w:t>
      </w:r>
      <w:r>
        <w:rPr>
          <w:rFonts w:ascii="Times New Roman" w:eastAsia="微软雅黑" w:hAnsi="Times New Roman" w:cs="Times New Roman" w:hint="eastAsia"/>
          <w:color w:val="666666"/>
          <w:sz w:val="20"/>
          <w:szCs w:val="20"/>
        </w:rPr>
        <w:t>; a</w:t>
      </w:r>
      <w:r>
        <w:rPr>
          <w:rFonts w:ascii="Times New Roman" w:eastAsia="微软雅黑" w:hAnsi="Times New Roman" w:cs="Times New Roman"/>
          <w:color w:val="666666"/>
          <w:sz w:val="20"/>
          <w:szCs w:val="20"/>
        </w:rPr>
        <w:t>ssisted in process optimization</w:t>
      </w:r>
      <w:r>
        <w:rPr>
          <w:rFonts w:ascii="Times New Roman" w:eastAsia="微软雅黑" w:hAnsi="Times New Roman" w:cs="Times New Roman" w:hint="eastAsia"/>
          <w:color w:val="666666"/>
          <w:sz w:val="20"/>
          <w:szCs w:val="20"/>
        </w:rPr>
        <w:t xml:space="preserve"> to streamline </w:t>
      </w:r>
      <w:r>
        <w:rPr>
          <w:rFonts w:ascii="Times New Roman" w:eastAsia="微软雅黑" w:hAnsi="Times New Roman" w:cs="Times New Roman"/>
          <w:color w:val="666666"/>
          <w:sz w:val="20"/>
          <w:szCs w:val="20"/>
        </w:rPr>
        <w:t xml:space="preserve">workflows and enhance </w:t>
      </w:r>
      <w:r>
        <w:rPr>
          <w:rFonts w:ascii="Times New Roman" w:eastAsia="微软雅黑" w:hAnsi="Times New Roman" w:cs="Times New Roman" w:hint="eastAsia"/>
          <w:color w:val="666666"/>
          <w:sz w:val="20"/>
          <w:szCs w:val="20"/>
        </w:rPr>
        <w:t>operational</w:t>
      </w:r>
      <w:r>
        <w:rPr>
          <w:rFonts w:ascii="Times New Roman" w:eastAsia="微软雅黑" w:hAnsi="Times New Roman" w:cs="Times New Roman"/>
          <w:color w:val="666666"/>
          <w:sz w:val="20"/>
          <w:szCs w:val="20"/>
        </w:rPr>
        <w:t xml:space="preserve"> efficiency.</w:t>
      </w:r>
      <w:r>
        <w:rPr>
          <w:rFonts w:ascii="Times New Roman" w:eastAsia="微软雅黑" w:hAnsi="Times New Roman" w:cs="Times New Roman" w:hint="eastAsia"/>
          <w:color w:val="666666"/>
          <w:sz w:val="20"/>
          <w:szCs w:val="20"/>
        </w:rPr>
        <w:t xml:space="preserve"> </w:t>
      </w:r>
    </w:p>
    <w:p w14:paraId="37EA1234" w14:textId="77777777" w:rsidR="00846DEC" w:rsidRDefault="0071701F" w:rsidP="002B5562">
      <w:pPr>
        <w:spacing w:after="0" w:line="400" w:lineRule="exact"/>
        <w:ind w:left="567"/>
        <w:textAlignment w:val="center"/>
        <w:rPr>
          <w:rFonts w:ascii="Times New Roman" w:hAnsi="Times New Roman" w:cs="Times New Roman"/>
        </w:rPr>
      </w:pPr>
      <w:r>
        <w:rPr>
          <w:rFonts w:ascii="Times New Roman" w:eastAsia="微软雅黑" w:hAnsi="Times New Roman" w:cs="Times New Roman"/>
          <w:b/>
          <w:color w:val="2C2C2C"/>
          <w:sz w:val="26"/>
        </w:rPr>
        <w:t>PROJECT EXPERIENCE</w:t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37EA1243" wp14:editId="37EA124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10" name="Drawing 0" descr="项目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0" descr="项目经历.sv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微软雅黑" w:hAnsi="Times New Roman" w:cs="Times New Roman"/>
          <w:b/>
          <w:color w:val="2C2C2C"/>
          <w:sz w:val="26"/>
        </w:rPr>
        <w:t>S</w:t>
      </w:r>
      <w:r>
        <w:rPr>
          <w:rFonts w:ascii="Times New Roman" w:eastAsia="微软雅黑" w:hAnsi="Times New Roman" w:cs="Times New Roman" w:hint="eastAsia"/>
          <w:b/>
          <w:color w:val="2C2C2C"/>
          <w:sz w:val="26"/>
        </w:rPr>
        <w:t xml:space="preserve"> </w:t>
      </w:r>
    </w:p>
    <w:p w14:paraId="37EA1235" w14:textId="77777777" w:rsidR="00846DEC" w:rsidRDefault="0071701F" w:rsidP="002B5562">
      <w:pPr>
        <w:tabs>
          <w:tab w:val="right" w:pos="10440"/>
        </w:tabs>
        <w:spacing w:after="0" w:line="240" w:lineRule="exact"/>
        <w:textAlignment w:val="center"/>
        <w:rPr>
          <w:rFonts w:ascii="Times New Roman" w:eastAsia="微软雅黑" w:hAnsi="Times New Roman" w:cs="Times New Roman"/>
          <w:b/>
          <w:color w:val="2C2C2C"/>
          <w:sz w:val="20"/>
          <w:szCs w:val="20"/>
        </w:rPr>
      </w:pPr>
      <w:r>
        <w:rPr>
          <w:rFonts w:ascii="Times New Roman" w:eastAsia="微软雅黑" w:hAnsi="Times New Roman" w:cs="Times New Roman"/>
          <w:b/>
          <w:color w:val="2C2C2C"/>
          <w:sz w:val="20"/>
          <w:szCs w:val="20"/>
        </w:rPr>
        <w:t xml:space="preserve">ROMOSS </w:t>
      </w:r>
      <w:r>
        <w:rPr>
          <w:rFonts w:ascii="Times New Roman" w:eastAsia="微软雅黑" w:hAnsi="Times New Roman" w:cs="Times New Roman" w:hint="eastAsia"/>
          <w:b/>
          <w:color w:val="2C2C2C"/>
          <w:sz w:val="20"/>
          <w:szCs w:val="20"/>
        </w:rPr>
        <w:t xml:space="preserve">Mobile Power Bank </w:t>
      </w:r>
      <w:r>
        <w:rPr>
          <w:rFonts w:ascii="Times New Roman" w:eastAsia="微软雅黑" w:hAnsi="Times New Roman" w:cs="Times New Roman"/>
          <w:b/>
          <w:color w:val="2C2C2C"/>
          <w:sz w:val="20"/>
          <w:szCs w:val="20"/>
        </w:rPr>
        <w:t>Crisis Analysis</w:t>
      </w:r>
      <w:r>
        <w:rPr>
          <w:rFonts w:ascii="Times New Roman" w:eastAsia="微软雅黑" w:hAnsi="Times New Roman" w:cs="Times New Roman" w:hint="eastAsia"/>
          <w:b/>
          <w:color w:val="2C2C2C"/>
          <w:sz w:val="20"/>
          <w:szCs w:val="20"/>
        </w:rPr>
        <w:t xml:space="preserve"> | Team Member</w:t>
      </w:r>
      <w:r>
        <w:rPr>
          <w:rFonts w:ascii="Times New Roman" w:eastAsia="微软雅黑" w:hAnsi="Times New Roman" w:cs="Times New Roman" w:hint="eastAsia"/>
          <w:b/>
          <w:bCs/>
          <w:color w:val="666666"/>
          <w:sz w:val="20"/>
          <w:szCs w:val="20"/>
        </w:rPr>
        <w:t xml:space="preserve"> </w:t>
      </w:r>
      <w:r>
        <w:rPr>
          <w:rFonts w:ascii="Times New Roman" w:eastAsia="微软雅黑" w:hAnsi="Times New Roman" w:cs="Times New Roman" w:hint="eastAsia"/>
          <w:b/>
          <w:color w:val="2C2C2C"/>
          <w:sz w:val="20"/>
          <w:szCs w:val="20"/>
        </w:rPr>
        <w:t xml:space="preserve">  </w:t>
      </w:r>
      <w:r>
        <w:rPr>
          <w:rFonts w:ascii="Times New Roman" w:eastAsia="微软雅黑" w:hAnsi="Times New Roman" w:cs="Times New Roman"/>
          <w:b/>
          <w:color w:val="2C2C2C"/>
          <w:sz w:val="20"/>
          <w:szCs w:val="20"/>
        </w:rPr>
        <w:t xml:space="preserve">                              </w:t>
      </w:r>
      <w:r>
        <w:rPr>
          <w:rFonts w:ascii="Times New Roman" w:eastAsia="微软雅黑" w:hAnsi="Times New Roman" w:cs="Times New Roman" w:hint="eastAsia"/>
          <w:b/>
          <w:color w:val="2C2C2C"/>
          <w:sz w:val="20"/>
          <w:szCs w:val="20"/>
        </w:rPr>
        <w:t>Oct</w:t>
      </w:r>
      <w:r>
        <w:rPr>
          <w:rFonts w:ascii="Times New Roman" w:eastAsia="微软雅黑" w:hAnsi="Times New Roman" w:cs="Times New Roman"/>
          <w:b/>
          <w:color w:val="2C2C2C"/>
          <w:sz w:val="20"/>
          <w:szCs w:val="20"/>
        </w:rPr>
        <w:t xml:space="preserve">. </w:t>
      </w:r>
      <w:r>
        <w:rPr>
          <w:rStyle w:val="ab"/>
          <w:rFonts w:ascii="Times New Roman" w:eastAsia="微软雅黑" w:hAnsi="Times New Roman" w:cs="Times New Roman" w:hint="eastAsia"/>
          <w:b/>
          <w:color w:val="2C2C2C"/>
          <w:sz w:val="20"/>
          <w:szCs w:val="20"/>
          <w:lang w:eastAsia="zh-TW"/>
        </w:rPr>
        <w:t>2025</w:t>
      </w:r>
      <w:r>
        <w:rPr>
          <w:rStyle w:val="ab"/>
          <w:rFonts w:ascii="Times New Roman" w:eastAsia="微软雅黑" w:hAnsi="Times New Roman" w:cs="Times New Roman"/>
          <w:b/>
          <w:color w:val="2C2C2C"/>
          <w:sz w:val="20"/>
          <w:szCs w:val="20"/>
          <w:lang w:eastAsia="zh-TW"/>
        </w:rPr>
        <w:t xml:space="preserve"> - Nov. 2025</w:t>
      </w:r>
    </w:p>
    <w:p w14:paraId="37EA1236" w14:textId="77777777" w:rsidR="00846DEC" w:rsidRDefault="0071701F" w:rsidP="002B5562">
      <w:pPr>
        <w:numPr>
          <w:ilvl w:val="0"/>
          <w:numId w:val="1"/>
        </w:numPr>
        <w:tabs>
          <w:tab w:val="right" w:pos="10440"/>
        </w:tabs>
        <w:spacing w:after="0" w:line="240" w:lineRule="exact"/>
        <w:textAlignment w:val="center"/>
        <w:rPr>
          <w:rFonts w:ascii="Times New Roman" w:eastAsia="微软雅黑" w:hAnsi="Times New Roman" w:cs="Times New Roman"/>
          <w:color w:val="666666"/>
          <w:sz w:val="20"/>
          <w:szCs w:val="20"/>
        </w:rPr>
      </w:pPr>
      <w:r>
        <w:rPr>
          <w:rFonts w:ascii="Times New Roman" w:eastAsia="微软雅黑" w:hAnsi="Times New Roman" w:cs="Times New Roman"/>
          <w:color w:val="666666"/>
          <w:sz w:val="20"/>
          <w:szCs w:val="20"/>
        </w:rPr>
        <w:t>Evaluated ROMOSS’s PR strategy during its 2025 product recall crisis</w:t>
      </w:r>
      <w:r>
        <w:rPr>
          <w:rFonts w:ascii="Times New Roman" w:eastAsia="微软雅黑" w:hAnsi="Times New Roman" w:cs="Times New Roman" w:hint="eastAsia"/>
          <w:color w:val="666666"/>
          <w:sz w:val="20"/>
          <w:szCs w:val="20"/>
        </w:rPr>
        <w:t>,</w:t>
      </w:r>
      <w:r>
        <w:rPr>
          <w:rFonts w:ascii="Times New Roman" w:eastAsia="微软雅黑" w:hAnsi="Times New Roman" w:cs="Times New Roman"/>
          <w:color w:val="666666"/>
          <w:sz w:val="20"/>
          <w:szCs w:val="20"/>
        </w:rPr>
        <w:t xml:space="preserve"> </w:t>
      </w:r>
      <w:r>
        <w:rPr>
          <w:rFonts w:ascii="Times New Roman" w:eastAsia="微软雅黑" w:hAnsi="Times New Roman" w:cs="Times New Roman" w:hint="eastAsia"/>
          <w:color w:val="666666"/>
          <w:sz w:val="20"/>
          <w:szCs w:val="20"/>
        </w:rPr>
        <w:t>a</w:t>
      </w:r>
      <w:r>
        <w:rPr>
          <w:rFonts w:ascii="Times New Roman" w:eastAsia="微软雅黑" w:hAnsi="Times New Roman" w:cs="Times New Roman"/>
          <w:color w:val="666666"/>
          <w:sz w:val="20"/>
          <w:szCs w:val="20"/>
        </w:rPr>
        <w:t>ppl</w:t>
      </w:r>
      <w:r>
        <w:rPr>
          <w:rFonts w:ascii="Times New Roman" w:eastAsia="微软雅黑" w:hAnsi="Times New Roman" w:cs="Times New Roman" w:hint="eastAsia"/>
          <w:color w:val="666666"/>
          <w:sz w:val="20"/>
          <w:szCs w:val="20"/>
        </w:rPr>
        <w:t>ying</w:t>
      </w:r>
      <w:r>
        <w:rPr>
          <w:rFonts w:ascii="Times New Roman" w:eastAsia="微软雅黑" w:hAnsi="Times New Roman" w:cs="Times New Roman"/>
          <w:color w:val="666666"/>
          <w:sz w:val="20"/>
          <w:szCs w:val="20"/>
        </w:rPr>
        <w:t xml:space="preserve"> SCCT to critique official statements and identified secondary operational risks (e.g., customer service delays, logistics rejections) caus</w:t>
      </w:r>
      <w:r>
        <w:rPr>
          <w:rFonts w:ascii="Times New Roman" w:eastAsia="微软雅黑" w:hAnsi="Times New Roman" w:cs="Times New Roman" w:hint="eastAsia"/>
          <w:color w:val="666666"/>
          <w:sz w:val="20"/>
          <w:szCs w:val="20"/>
        </w:rPr>
        <w:t>ing</w:t>
      </w:r>
      <w:r>
        <w:rPr>
          <w:rFonts w:ascii="Times New Roman" w:eastAsia="微软雅黑" w:hAnsi="Times New Roman" w:cs="Times New Roman"/>
          <w:color w:val="666666"/>
          <w:sz w:val="20"/>
          <w:szCs w:val="20"/>
        </w:rPr>
        <w:t xml:space="preserve"> trust erosion.  </w:t>
      </w:r>
    </w:p>
    <w:p w14:paraId="37EA1237" w14:textId="77777777" w:rsidR="00846DEC" w:rsidRDefault="0071701F" w:rsidP="002B5562">
      <w:pPr>
        <w:numPr>
          <w:ilvl w:val="0"/>
          <w:numId w:val="1"/>
        </w:numPr>
        <w:tabs>
          <w:tab w:val="right" w:pos="10440"/>
        </w:tabs>
        <w:spacing w:after="0" w:line="240" w:lineRule="exact"/>
        <w:textAlignment w:val="center"/>
        <w:rPr>
          <w:rFonts w:ascii="Times New Roman" w:eastAsia="微软雅黑" w:hAnsi="Times New Roman" w:cs="Times New Roman"/>
          <w:color w:val="666666"/>
          <w:sz w:val="20"/>
          <w:szCs w:val="20"/>
        </w:rPr>
      </w:pPr>
      <w:r>
        <w:rPr>
          <w:rFonts w:ascii="Times New Roman" w:eastAsia="微软雅黑" w:hAnsi="Times New Roman" w:cs="Times New Roman"/>
          <w:color w:val="666666"/>
          <w:sz w:val="20"/>
          <w:szCs w:val="20"/>
        </w:rPr>
        <w:t>Formulated a comprehensive crisis response framework</w:t>
      </w:r>
      <w:r>
        <w:rPr>
          <w:rFonts w:ascii="Times New Roman" w:eastAsia="微软雅黑" w:hAnsi="Times New Roman" w:cs="Times New Roman" w:hint="eastAsia"/>
          <w:color w:val="666666"/>
          <w:sz w:val="20"/>
          <w:szCs w:val="20"/>
        </w:rPr>
        <w:t>,</w:t>
      </w:r>
      <w:r>
        <w:rPr>
          <w:rFonts w:ascii="Times New Roman" w:eastAsia="微软雅黑" w:hAnsi="Times New Roman" w:cs="Times New Roman"/>
          <w:color w:val="666666"/>
          <w:sz w:val="20"/>
          <w:szCs w:val="20"/>
        </w:rPr>
        <w:t xml:space="preserve"> </w:t>
      </w:r>
      <w:r>
        <w:rPr>
          <w:rFonts w:ascii="Times New Roman" w:eastAsia="微软雅黑" w:hAnsi="Times New Roman" w:cs="Times New Roman" w:hint="eastAsia"/>
          <w:color w:val="666666"/>
          <w:sz w:val="20"/>
          <w:szCs w:val="20"/>
        </w:rPr>
        <w:t>r</w:t>
      </w:r>
      <w:r>
        <w:rPr>
          <w:rFonts w:ascii="Times New Roman" w:eastAsia="微软雅黑" w:hAnsi="Times New Roman" w:cs="Times New Roman"/>
          <w:color w:val="666666"/>
          <w:sz w:val="20"/>
          <w:szCs w:val="20"/>
        </w:rPr>
        <w:t>edesigned real-</w:t>
      </w:r>
      <w:r>
        <w:rPr>
          <w:rFonts w:ascii="Times New Roman" w:eastAsia="微软雅黑" w:hAnsi="Times New Roman" w:cs="Times New Roman"/>
          <w:color w:val="595959" w:themeColor="text1" w:themeTint="A6"/>
          <w:sz w:val="20"/>
          <w:szCs w:val="20"/>
        </w:rPr>
        <w:t xml:space="preserve">time </w:t>
      </w:r>
      <w:r>
        <w:rPr>
          <w:rFonts w:ascii="Times New Roman" w:eastAsia="微软雅黑" w:hAnsi="Times New Roman" w:cs="Times New Roman"/>
          <w:color w:val="666666"/>
          <w:sz w:val="20"/>
          <w:szCs w:val="20"/>
        </w:rPr>
        <w:t>monitoring via the OODA Loop and built short- and long-term roadmaps, including daily transparent recall updates and third-party supply chain certifications.</w:t>
      </w:r>
    </w:p>
    <w:p w14:paraId="37EA1238" w14:textId="77777777" w:rsidR="00846DEC" w:rsidRDefault="0071701F" w:rsidP="002B5562">
      <w:pPr>
        <w:tabs>
          <w:tab w:val="right" w:pos="10440"/>
        </w:tabs>
        <w:spacing w:after="0" w:line="240" w:lineRule="exact"/>
        <w:ind w:left="62"/>
        <w:jc w:val="left"/>
        <w:textAlignment w:val="center"/>
        <w:rPr>
          <w:rFonts w:ascii="Times New Roman" w:eastAsia="微软雅黑" w:hAnsi="Times New Roman" w:cs="Times New Roman"/>
          <w:b/>
          <w:color w:val="2C2C2C"/>
          <w:sz w:val="20"/>
          <w:szCs w:val="20"/>
        </w:rPr>
      </w:pPr>
      <w:r>
        <w:rPr>
          <w:rFonts w:ascii="Times New Roman" w:eastAsia="微软雅黑" w:hAnsi="Times New Roman" w:cs="Times New Roman"/>
          <w:b/>
          <w:color w:val="2C2C2C"/>
          <w:sz w:val="20"/>
          <w:szCs w:val="20"/>
        </w:rPr>
        <w:t>Lost in Transition: Graduates Face Major-Job Mismatch in Maca</w:t>
      </w:r>
      <w:r>
        <w:rPr>
          <w:rFonts w:ascii="Times New Roman" w:eastAsia="微软雅黑" w:hAnsi="Times New Roman" w:cs="Times New Roman" w:hint="eastAsia"/>
          <w:b/>
          <w:color w:val="2C2C2C"/>
          <w:sz w:val="20"/>
          <w:szCs w:val="20"/>
        </w:rPr>
        <w:t xml:space="preserve">u | </w:t>
      </w:r>
      <w:r>
        <w:rPr>
          <w:rFonts w:ascii="Times New Roman" w:eastAsia="微软雅黑" w:hAnsi="Times New Roman" w:cs="Times New Roman"/>
          <w:b/>
          <w:color w:val="2C2C2C"/>
          <w:sz w:val="20"/>
          <w:szCs w:val="20"/>
        </w:rPr>
        <w:t xml:space="preserve">Lead Creator </w:t>
      </w:r>
      <w:r>
        <w:rPr>
          <w:rFonts w:ascii="Times New Roman" w:eastAsia="微软雅黑" w:hAnsi="Times New Roman" w:cs="Times New Roman" w:hint="eastAsia"/>
          <w:b/>
          <w:color w:val="2C2C2C"/>
          <w:sz w:val="20"/>
          <w:szCs w:val="20"/>
        </w:rPr>
        <w:t xml:space="preserve">              </w:t>
      </w:r>
      <w:r>
        <w:rPr>
          <w:rFonts w:ascii="Times New Roman" w:eastAsia="微软雅黑" w:hAnsi="Times New Roman" w:cs="Times New Roman"/>
          <w:b/>
          <w:color w:val="2C2C2C"/>
          <w:sz w:val="20"/>
          <w:szCs w:val="20"/>
        </w:rPr>
        <w:t>Mar</w:t>
      </w:r>
      <w:r>
        <w:rPr>
          <w:rFonts w:ascii="Times New Roman" w:eastAsia="微软雅黑" w:hAnsi="Times New Roman" w:cs="Times New Roman" w:hint="eastAsia"/>
          <w:b/>
          <w:color w:val="2C2C2C"/>
          <w:sz w:val="20"/>
          <w:szCs w:val="20"/>
        </w:rPr>
        <w:t>.</w:t>
      </w:r>
      <w:r>
        <w:rPr>
          <w:rFonts w:ascii="Times New Roman" w:eastAsia="微软雅黑" w:hAnsi="Times New Roman" w:cs="Times New Roman"/>
          <w:b/>
          <w:color w:val="2C2C2C"/>
          <w:sz w:val="20"/>
          <w:szCs w:val="20"/>
        </w:rPr>
        <w:t xml:space="preserve"> 2023 – Apr</w:t>
      </w:r>
      <w:r>
        <w:rPr>
          <w:rFonts w:ascii="Times New Roman" w:eastAsia="微软雅黑" w:hAnsi="Times New Roman" w:cs="Times New Roman" w:hint="eastAsia"/>
          <w:b/>
          <w:color w:val="2C2C2C"/>
          <w:sz w:val="20"/>
          <w:szCs w:val="20"/>
        </w:rPr>
        <w:t>.</w:t>
      </w:r>
      <w:r>
        <w:rPr>
          <w:rFonts w:ascii="Times New Roman" w:eastAsia="微软雅黑" w:hAnsi="Times New Roman" w:cs="Times New Roman"/>
          <w:b/>
          <w:color w:val="2C2C2C"/>
          <w:sz w:val="20"/>
          <w:szCs w:val="20"/>
        </w:rPr>
        <w:t xml:space="preserve"> 2024</w:t>
      </w:r>
      <w:r>
        <w:rPr>
          <w:rFonts w:ascii="Times New Roman" w:eastAsia="微软雅黑" w:hAnsi="Times New Roman" w:cs="Times New Roman"/>
          <w:b/>
          <w:color w:val="2C2C2C"/>
          <w:sz w:val="20"/>
          <w:szCs w:val="20"/>
        </w:rPr>
        <w:tab/>
      </w:r>
    </w:p>
    <w:p w14:paraId="37EA1239" w14:textId="77777777" w:rsidR="00846DEC" w:rsidRDefault="0071701F" w:rsidP="002B5562">
      <w:pPr>
        <w:numPr>
          <w:ilvl w:val="0"/>
          <w:numId w:val="1"/>
        </w:numPr>
        <w:tabs>
          <w:tab w:val="right" w:pos="10440"/>
        </w:tabs>
        <w:spacing w:after="0" w:line="240" w:lineRule="exact"/>
        <w:textAlignment w:val="center"/>
        <w:rPr>
          <w:rFonts w:ascii="Times New Roman" w:eastAsia="微软雅黑" w:hAnsi="Times New Roman" w:cs="Times New Roman"/>
          <w:color w:val="666666"/>
          <w:sz w:val="20"/>
          <w:szCs w:val="20"/>
        </w:rPr>
      </w:pPr>
      <w:r>
        <w:rPr>
          <w:rFonts w:ascii="Times New Roman" w:eastAsia="微软雅黑" w:hAnsi="Times New Roman" w:cs="Times New Roman"/>
          <w:color w:val="666666"/>
          <w:sz w:val="20"/>
          <w:szCs w:val="20"/>
        </w:rPr>
        <w:t xml:space="preserve">Conducted an in-depth analysis of the youth unemployment issue in Macau, </w:t>
      </w:r>
      <w:r>
        <w:rPr>
          <w:rFonts w:ascii="Times New Roman" w:eastAsia="微软雅黑" w:hAnsi="Times New Roman" w:cs="Times New Roman" w:hint="eastAsia"/>
          <w:color w:val="666666"/>
          <w:sz w:val="20"/>
          <w:szCs w:val="20"/>
        </w:rPr>
        <w:t xml:space="preserve">using </w:t>
      </w:r>
      <w:r>
        <w:rPr>
          <w:rFonts w:ascii="Times New Roman" w:eastAsia="微软雅黑" w:hAnsi="Times New Roman" w:cs="Times New Roman"/>
          <w:color w:val="666666"/>
          <w:sz w:val="20"/>
          <w:szCs w:val="20"/>
        </w:rPr>
        <w:t>official data from the Education and Youth Development Bureau (DSEDJ) and personal interviews with local youth</w:t>
      </w:r>
      <w:r>
        <w:rPr>
          <w:rFonts w:ascii="Times New Roman" w:eastAsia="微软雅黑" w:hAnsi="Times New Roman" w:cs="Times New Roman" w:hint="eastAsia"/>
          <w:color w:val="666666"/>
          <w:sz w:val="20"/>
          <w:szCs w:val="20"/>
        </w:rPr>
        <w:t xml:space="preserve">, and leveraging </w:t>
      </w:r>
      <w:r>
        <w:rPr>
          <w:rFonts w:ascii="Times New Roman" w:eastAsia="微软雅黑" w:hAnsi="Times New Roman" w:cs="Times New Roman"/>
          <w:color w:val="666666"/>
          <w:sz w:val="20"/>
          <w:szCs w:val="20"/>
        </w:rPr>
        <w:t>tools such as Excel for data visuali</w:t>
      </w:r>
      <w:r>
        <w:rPr>
          <w:rFonts w:ascii="Times New Roman" w:eastAsia="微软雅黑" w:hAnsi="Times New Roman" w:cs="Times New Roman" w:hint="eastAsia"/>
          <w:color w:val="666666"/>
          <w:sz w:val="20"/>
          <w:szCs w:val="20"/>
        </w:rPr>
        <w:t>s</w:t>
      </w:r>
      <w:r>
        <w:rPr>
          <w:rFonts w:ascii="Times New Roman" w:eastAsia="微软雅黑" w:hAnsi="Times New Roman" w:cs="Times New Roman"/>
          <w:color w:val="666666"/>
          <w:sz w:val="20"/>
          <w:szCs w:val="20"/>
        </w:rPr>
        <w:t xml:space="preserve">ation and analysis, highlighting </w:t>
      </w:r>
      <w:r>
        <w:rPr>
          <w:rFonts w:ascii="Times New Roman" w:eastAsia="微软雅黑" w:hAnsi="Times New Roman" w:cs="Times New Roman" w:hint="eastAsia"/>
          <w:color w:val="666666"/>
          <w:sz w:val="20"/>
          <w:szCs w:val="20"/>
        </w:rPr>
        <w:t>persistent</w:t>
      </w:r>
      <w:r>
        <w:rPr>
          <w:rFonts w:ascii="Times New Roman" w:eastAsia="微软雅黑" w:hAnsi="Times New Roman" w:cs="Times New Roman"/>
          <w:color w:val="666666"/>
          <w:sz w:val="20"/>
          <w:szCs w:val="20"/>
        </w:rPr>
        <w:t xml:space="preserve"> employment challenges despite policy support. </w:t>
      </w:r>
    </w:p>
    <w:p w14:paraId="37EA123A" w14:textId="77777777" w:rsidR="00846DEC" w:rsidRDefault="0071701F" w:rsidP="002B5562">
      <w:pPr>
        <w:numPr>
          <w:ilvl w:val="0"/>
          <w:numId w:val="1"/>
        </w:numPr>
        <w:tabs>
          <w:tab w:val="right" w:pos="10440"/>
        </w:tabs>
        <w:spacing w:after="0" w:line="240" w:lineRule="exact"/>
        <w:textAlignment w:val="center"/>
        <w:rPr>
          <w:rFonts w:ascii="Times New Roman" w:eastAsia="微软雅黑" w:hAnsi="Times New Roman" w:cs="Times New Roman"/>
          <w:color w:val="666666"/>
          <w:sz w:val="20"/>
          <w:szCs w:val="20"/>
        </w:rPr>
      </w:pPr>
      <w:r>
        <w:rPr>
          <w:rFonts w:ascii="Times New Roman" w:eastAsia="微软雅黑" w:hAnsi="Times New Roman" w:cs="Times New Roman"/>
          <w:color w:val="666666"/>
          <w:sz w:val="20"/>
          <w:szCs w:val="20"/>
        </w:rPr>
        <w:t>Produced a</w:t>
      </w:r>
      <w:r>
        <w:rPr>
          <w:rFonts w:ascii="Times New Roman" w:eastAsia="微软雅黑" w:hAnsi="Times New Roman" w:cs="Times New Roman" w:hint="eastAsia"/>
          <w:color w:val="666666"/>
          <w:sz w:val="20"/>
          <w:szCs w:val="20"/>
        </w:rPr>
        <w:t>n</w:t>
      </w:r>
      <w:r>
        <w:rPr>
          <w:rFonts w:ascii="Times New Roman" w:eastAsia="微软雅黑" w:hAnsi="Times New Roman" w:cs="Times New Roman"/>
          <w:color w:val="666666"/>
          <w:sz w:val="20"/>
          <w:szCs w:val="20"/>
        </w:rPr>
        <w:t xml:space="preserve"> English vide</w:t>
      </w:r>
      <w:r w:rsidRPr="008573BC">
        <w:rPr>
          <w:rFonts w:ascii="Times New Roman" w:eastAsia="微软雅黑" w:hAnsi="Times New Roman" w:cs="Times New Roman"/>
          <w:color w:val="666666"/>
          <w:sz w:val="20"/>
          <w:szCs w:val="20"/>
        </w:rPr>
        <w:t xml:space="preserve">o report (published on YouTube: </w:t>
      </w:r>
      <w:r w:rsidRPr="008573BC">
        <w:rPr>
          <w:rFonts w:ascii="Times New Roman" w:hAnsi="Times New Roman" w:cs="Times New Roman"/>
          <w:color w:val="595959" w:themeColor="text1" w:themeTint="A6"/>
          <w:sz w:val="20"/>
          <w:szCs w:val="20"/>
        </w:rPr>
        <w:t>https://youtu.be/s_FLo-TCeh0</w:t>
      </w:r>
      <w:r w:rsidRPr="008573BC">
        <w:rPr>
          <w:rFonts w:ascii="Times New Roman" w:eastAsia="微软雅黑" w:hAnsi="Times New Roman" w:cs="Times New Roman"/>
          <w:color w:val="595959" w:themeColor="text1" w:themeTint="A6"/>
          <w:sz w:val="20"/>
          <w:szCs w:val="20"/>
        </w:rPr>
        <w:t>),</w:t>
      </w:r>
      <w:r w:rsidRPr="008573BC">
        <w:rPr>
          <w:rFonts w:ascii="Times New Roman" w:eastAsia="微软雅黑" w:hAnsi="Times New Roman" w:cs="Times New Roman"/>
          <w:color w:val="666666"/>
          <w:sz w:val="20"/>
          <w:szCs w:val="20"/>
        </w:rPr>
        <w:t xml:space="preserve"> responsible for preliminary data statistics, content collection, post-editing, and dubbing.</w:t>
      </w:r>
    </w:p>
    <w:p w14:paraId="37EA123B" w14:textId="77777777" w:rsidR="00846DEC" w:rsidRDefault="0071701F" w:rsidP="002B5562">
      <w:pPr>
        <w:spacing w:after="0" w:line="400" w:lineRule="exact"/>
        <w:ind w:left="567"/>
        <w:textAlignment w:val="center"/>
        <w:rPr>
          <w:rFonts w:ascii="Times New Roman" w:eastAsia="微软雅黑" w:hAnsi="Times New Roman" w:cs="Times New Roman"/>
          <w:b/>
          <w:color w:val="2C2C2C"/>
          <w:sz w:val="26"/>
          <w:szCs w:val="26"/>
        </w:rPr>
      </w:pPr>
      <w:r>
        <w:rPr>
          <w:rFonts w:ascii="Times New Roman" w:eastAsia="微软雅黑" w:hAnsi="Times New Roman" w:cs="Times New Roman"/>
          <w:b/>
          <w:noProof/>
          <w:color w:val="2C2C2C"/>
          <w:sz w:val="26"/>
        </w:rPr>
        <w:drawing>
          <wp:anchor distT="0" distB="0" distL="114300" distR="114300" simplePos="0" relativeHeight="251655168" behindDoc="1" locked="0" layoutInCell="1" allowOverlap="1" wp14:anchorId="37EA1245" wp14:editId="37EA124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11" name="Drawing 0" descr="相关技能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0" descr="相关技能.sv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微软雅黑" w:hAnsi="Times New Roman" w:cs="Times New Roman"/>
          <w:b/>
          <w:color w:val="2C2C2C"/>
          <w:sz w:val="26"/>
        </w:rPr>
        <w:t>SKILLS &amp; OTHERS</w:t>
      </w:r>
    </w:p>
    <w:p w14:paraId="37EA123C" w14:textId="77777777" w:rsidR="00846DEC" w:rsidRDefault="0071701F" w:rsidP="002B5562">
      <w:pPr>
        <w:spacing w:after="0" w:line="240" w:lineRule="exact"/>
        <w:ind w:left="62" w:right="62"/>
        <w:textAlignment w:val="center"/>
        <w:rPr>
          <w:rFonts w:ascii="Times New Roman" w:eastAsia="微软雅黑" w:hAnsi="Times New Roman" w:cs="Times New Roman"/>
          <w:color w:val="666666"/>
          <w:sz w:val="20"/>
          <w:szCs w:val="20"/>
        </w:rPr>
      </w:pPr>
      <w:r>
        <w:rPr>
          <w:rFonts w:ascii="Times New Roman" w:eastAsia="微软雅黑" w:hAnsi="Times New Roman" w:cs="Times New Roman"/>
          <w:b/>
          <w:bCs/>
          <w:color w:val="666666"/>
          <w:sz w:val="20"/>
          <w:szCs w:val="20"/>
        </w:rPr>
        <w:t xml:space="preserve">Software Skills: </w:t>
      </w:r>
      <w:r>
        <w:rPr>
          <w:rFonts w:ascii="Times New Roman" w:eastAsia="微软雅黑" w:hAnsi="Times New Roman" w:cs="Times New Roman"/>
          <w:color w:val="666666"/>
          <w:sz w:val="20"/>
          <w:szCs w:val="20"/>
        </w:rPr>
        <w:t xml:space="preserve">Proficient in CapCut, Canva, MS Office </w:t>
      </w:r>
    </w:p>
    <w:p w14:paraId="37EA123D" w14:textId="77777777" w:rsidR="00846DEC" w:rsidRDefault="0071701F" w:rsidP="002B5562">
      <w:pPr>
        <w:spacing w:after="0" w:line="240" w:lineRule="exact"/>
        <w:ind w:left="62" w:right="62"/>
        <w:textAlignment w:val="center"/>
        <w:rPr>
          <w:rFonts w:ascii="Times New Roman" w:eastAsia="微软雅黑" w:hAnsi="Times New Roman" w:cs="Times New Roman"/>
          <w:color w:val="666666"/>
          <w:sz w:val="20"/>
          <w:szCs w:val="20"/>
        </w:rPr>
      </w:pPr>
      <w:r>
        <w:rPr>
          <w:rFonts w:ascii="Times New Roman" w:eastAsia="微软雅黑" w:hAnsi="Times New Roman" w:cs="Times New Roman"/>
          <w:b/>
          <w:bCs/>
          <w:color w:val="666666"/>
          <w:sz w:val="20"/>
          <w:szCs w:val="20"/>
        </w:rPr>
        <w:t xml:space="preserve">Languages: </w:t>
      </w:r>
      <w:r>
        <w:rPr>
          <w:rFonts w:ascii="Times New Roman" w:eastAsia="微软雅黑" w:hAnsi="Times New Roman" w:cs="Times New Roman"/>
          <w:color w:val="666666"/>
          <w:sz w:val="20"/>
          <w:szCs w:val="20"/>
        </w:rPr>
        <w:t xml:space="preserve">Chinese (Native), English (Fluent, </w:t>
      </w:r>
      <w:r>
        <w:rPr>
          <w:rFonts w:ascii="Times New Roman" w:eastAsia="微软雅黑" w:hAnsi="Times New Roman" w:cs="Times New Roman" w:hint="eastAsia"/>
          <w:color w:val="666666"/>
          <w:sz w:val="20"/>
          <w:szCs w:val="20"/>
        </w:rPr>
        <w:t>IELTS 7.0</w:t>
      </w:r>
      <w:r>
        <w:rPr>
          <w:rFonts w:ascii="Times New Roman" w:eastAsia="微软雅黑" w:hAnsi="Times New Roman" w:cs="Times New Roman"/>
          <w:color w:val="666666"/>
          <w:sz w:val="20"/>
          <w:szCs w:val="20"/>
        </w:rPr>
        <w:t>)</w:t>
      </w:r>
    </w:p>
    <w:p w14:paraId="37EA123E" w14:textId="77777777" w:rsidR="00846DEC" w:rsidRDefault="0071701F" w:rsidP="002B5562">
      <w:pPr>
        <w:spacing w:after="0" w:line="240" w:lineRule="exact"/>
        <w:ind w:left="62" w:right="62"/>
        <w:textAlignment w:val="center"/>
        <w:rPr>
          <w:rFonts w:ascii="Times New Roman" w:eastAsia="微软雅黑" w:hAnsi="Times New Roman" w:cs="Times New Roman"/>
          <w:color w:val="666666"/>
          <w:sz w:val="20"/>
          <w:szCs w:val="20"/>
        </w:rPr>
      </w:pPr>
      <w:r>
        <w:rPr>
          <w:rFonts w:ascii="Times New Roman" w:eastAsia="微软雅黑" w:hAnsi="Times New Roman" w:cs="Times New Roman" w:hint="eastAsia"/>
          <w:b/>
          <w:bCs/>
          <w:color w:val="666666"/>
          <w:sz w:val="20"/>
          <w:szCs w:val="20"/>
        </w:rPr>
        <w:t>Other Involvements:</w:t>
      </w:r>
      <w:r>
        <w:rPr>
          <w:rFonts w:ascii="Times New Roman" w:eastAsia="微软雅黑" w:hAnsi="Times New Roman" w:cs="Times New Roman" w:hint="eastAsia"/>
          <w:sz w:val="20"/>
          <w:szCs w:val="20"/>
        </w:rPr>
        <w:t xml:space="preserve"> </w:t>
      </w:r>
      <w:r>
        <w:rPr>
          <w:rFonts w:ascii="Times New Roman" w:eastAsia="微软雅黑" w:hAnsi="Times New Roman" w:cs="Times New Roman"/>
          <w:color w:val="666666"/>
          <w:sz w:val="20"/>
          <w:szCs w:val="20"/>
        </w:rPr>
        <w:t>Event Planning Lead</w:t>
      </w:r>
      <w:r>
        <w:rPr>
          <w:rFonts w:ascii="Times New Roman" w:eastAsia="微软雅黑" w:hAnsi="Times New Roman" w:cs="Times New Roman" w:hint="eastAsia"/>
          <w:color w:val="666666"/>
          <w:sz w:val="20"/>
          <w:szCs w:val="20"/>
        </w:rPr>
        <w:t xml:space="preserve"> of </w:t>
      </w:r>
      <w:r w:rsidRPr="00C26BD3">
        <w:rPr>
          <w:rFonts w:ascii="Times New Roman" w:eastAsia="微软雅黑" w:hAnsi="Times New Roman" w:cs="Times New Roman" w:hint="eastAsia"/>
          <w:color w:val="666666"/>
          <w:sz w:val="20"/>
          <w:szCs w:val="20"/>
        </w:rPr>
        <w:t>Ma Man Kei and Lo Pak Sam College</w:t>
      </w:r>
      <w:r w:rsidRPr="00C26BD3">
        <w:rPr>
          <w:rFonts w:ascii="Times New Roman" w:eastAsia="微软雅黑" w:hAnsi="Times New Roman" w:cs="Times New Roman"/>
          <w:color w:val="666666"/>
          <w:sz w:val="20"/>
          <w:szCs w:val="20"/>
        </w:rPr>
        <w:t xml:space="preserve"> House Association</w:t>
      </w:r>
      <w:r w:rsidRPr="00C26BD3">
        <w:rPr>
          <w:rFonts w:ascii="Times New Roman" w:eastAsia="微软雅黑" w:hAnsi="Times New Roman" w:cs="Times New Roman" w:hint="eastAsia"/>
          <w:color w:val="666666"/>
          <w:sz w:val="20"/>
          <w:szCs w:val="20"/>
        </w:rPr>
        <w:t>,</w:t>
      </w:r>
      <w:r>
        <w:rPr>
          <w:rFonts w:ascii="Times New Roman" w:eastAsia="微软雅黑" w:hAnsi="Times New Roman" w:cs="Times New Roman" w:hint="eastAsia"/>
          <w:color w:val="666666"/>
          <w:sz w:val="20"/>
          <w:szCs w:val="20"/>
        </w:rPr>
        <w:t xml:space="preserve"> Volunteer Team Leader in 2024 </w:t>
      </w:r>
      <w:r>
        <w:rPr>
          <w:rFonts w:ascii="Times New Roman" w:eastAsia="微软雅黑" w:hAnsi="Times New Roman" w:cs="Times New Roman"/>
          <w:color w:val="666666"/>
          <w:sz w:val="20"/>
          <w:szCs w:val="20"/>
        </w:rPr>
        <w:t>Macau International Movie Festival</w:t>
      </w:r>
      <w:r w:rsidRPr="00C26BD3">
        <w:rPr>
          <w:rFonts w:ascii="Times New Roman" w:eastAsia="微软雅黑" w:hAnsi="Times New Roman" w:cs="Times New Roman"/>
          <w:color w:val="666666"/>
          <w:sz w:val="20"/>
          <w:szCs w:val="20"/>
        </w:rPr>
        <w:t xml:space="preserve">                                           </w:t>
      </w:r>
      <w:r>
        <w:rPr>
          <w:rFonts w:ascii="Times New Roman" w:eastAsia="微软雅黑" w:hAnsi="Times New Roman" w:cs="Times New Roman"/>
          <w:sz w:val="20"/>
          <w:szCs w:val="20"/>
        </w:rPr>
        <w:t xml:space="preserve">      </w:t>
      </w:r>
    </w:p>
    <w:sectPr w:rsidR="00846DEC">
      <w:headerReference w:type="first" r:id="rId13"/>
      <w:footerReference w:type="first" r:id="rId14"/>
      <w:pgSz w:w="11906" w:h="16838"/>
      <w:pgMar w:top="624" w:right="697" w:bottom="284" w:left="697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ACB36" w14:textId="77777777" w:rsidR="0085567E" w:rsidRDefault="0085567E">
      <w:pPr>
        <w:spacing w:after="0" w:line="240" w:lineRule="auto"/>
      </w:pPr>
      <w:r>
        <w:separator/>
      </w:r>
    </w:p>
  </w:endnote>
  <w:endnote w:type="continuationSeparator" w:id="0">
    <w:p w14:paraId="00C53A8D" w14:textId="77777777" w:rsidR="0085567E" w:rsidRDefault="008556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A124A" w14:textId="77777777" w:rsidR="00846DEC" w:rsidRDefault="00846DE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C0CF1" w14:textId="77777777" w:rsidR="0085567E" w:rsidRDefault="0085567E">
      <w:pPr>
        <w:spacing w:after="0" w:line="240" w:lineRule="auto"/>
      </w:pPr>
      <w:r>
        <w:separator/>
      </w:r>
    </w:p>
  </w:footnote>
  <w:footnote w:type="continuationSeparator" w:id="0">
    <w:p w14:paraId="36692D0A" w14:textId="77777777" w:rsidR="0085567E" w:rsidRDefault="008556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A1249" w14:textId="77777777" w:rsidR="00846DEC" w:rsidRDefault="0071701F">
    <w:pPr>
      <w:pStyle w:val="a8"/>
    </w:pPr>
    <w:r>
      <w:rPr>
        <w:rFonts w:hint="eastAsia"/>
        <w:noProof/>
      </w:rPr>
      <w:drawing>
        <wp:anchor distT="0" distB="0" distL="114935" distR="114935" simplePos="0" relativeHeight="251658240" behindDoc="1" locked="0" layoutInCell="1" allowOverlap="1" wp14:anchorId="37EA124B" wp14:editId="37EA124C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675" cy="10692130"/>
          <wp:effectExtent l="0" t="0" r="3175" b="13970"/>
          <wp:wrapNone/>
          <wp:docPr id="1992419833" name="图片 1992419833" descr="page_auto_backgroun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2419833" name="图片 1992419833" descr="page_auto_backgroun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D022B"/>
    <w:multiLevelType w:val="multilevel"/>
    <w:tmpl w:val="10ED022B"/>
    <w:lvl w:ilvl="0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50448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46DEC"/>
    <w:rsid w:val="000B4A62"/>
    <w:rsid w:val="00166A24"/>
    <w:rsid w:val="001E2DF3"/>
    <w:rsid w:val="002B5562"/>
    <w:rsid w:val="004966F6"/>
    <w:rsid w:val="004A0CFD"/>
    <w:rsid w:val="004A7079"/>
    <w:rsid w:val="0050244C"/>
    <w:rsid w:val="00535EEF"/>
    <w:rsid w:val="0057591F"/>
    <w:rsid w:val="005C3816"/>
    <w:rsid w:val="00601C92"/>
    <w:rsid w:val="006459B2"/>
    <w:rsid w:val="00682666"/>
    <w:rsid w:val="0071701F"/>
    <w:rsid w:val="0072671A"/>
    <w:rsid w:val="00773452"/>
    <w:rsid w:val="007D37C1"/>
    <w:rsid w:val="00815637"/>
    <w:rsid w:val="008318D8"/>
    <w:rsid w:val="00846DEC"/>
    <w:rsid w:val="0085567E"/>
    <w:rsid w:val="008573BC"/>
    <w:rsid w:val="008F2BEB"/>
    <w:rsid w:val="009B7C16"/>
    <w:rsid w:val="009D2F47"/>
    <w:rsid w:val="009F0A17"/>
    <w:rsid w:val="00A23827"/>
    <w:rsid w:val="00A44F92"/>
    <w:rsid w:val="00A85881"/>
    <w:rsid w:val="00AA79F2"/>
    <w:rsid w:val="00AC5AD2"/>
    <w:rsid w:val="00B34AA7"/>
    <w:rsid w:val="00C26BD3"/>
    <w:rsid w:val="00C65640"/>
    <w:rsid w:val="00CA722A"/>
    <w:rsid w:val="00CE104E"/>
    <w:rsid w:val="00D15BE0"/>
    <w:rsid w:val="00DB07E1"/>
    <w:rsid w:val="00E2709B"/>
    <w:rsid w:val="00E972F9"/>
    <w:rsid w:val="00F6056C"/>
    <w:rsid w:val="00F90AF1"/>
    <w:rsid w:val="00F92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7EA1216"/>
  <w15:docId w15:val="{8DE7F280-770B-4A2E-8590-655D14270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rPr>
      <w:b/>
      <w:bCs/>
    </w:rPr>
  </w:style>
  <w:style w:type="paragraph" w:styleId="a4">
    <w:name w:val="annotation text"/>
    <w:basedOn w:val="a"/>
    <w:link w:val="a6"/>
    <w:rPr>
      <w:sz w:val="20"/>
      <w:szCs w:val="20"/>
    </w:rPr>
  </w:style>
  <w:style w:type="paragraph" w:styleId="a7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9">
    <w:name w:val="FollowedHyperlink"/>
    <w:basedOn w:val="a0"/>
    <w:rPr>
      <w:color w:val="954F72" w:themeColor="followedHyperlink"/>
      <w:u w:val="single"/>
    </w:rPr>
  </w:style>
  <w:style w:type="character" w:styleId="aa">
    <w:name w:val="Hyperlink"/>
    <w:basedOn w:val="a0"/>
    <w:qFormat/>
    <w:rPr>
      <w:color w:val="0000FF"/>
      <w:u w:val="single"/>
    </w:rPr>
  </w:style>
  <w:style w:type="character" w:styleId="ab">
    <w:name w:val="annotation reference"/>
    <w:basedOn w:val="a0"/>
    <w:rPr>
      <w:sz w:val="16"/>
      <w:szCs w:val="16"/>
    </w:rPr>
  </w:style>
  <w:style w:type="table" w:styleId="ac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表段落1"/>
    <w:basedOn w:val="a"/>
    <w:uiPriority w:val="99"/>
    <w:unhideWhenUsed/>
    <w:qFormat/>
    <w:pPr>
      <w:ind w:firstLineChars="200" w:firstLine="420"/>
    </w:pPr>
  </w:style>
  <w:style w:type="paragraph" w:customStyle="1" w:styleId="10">
    <w:name w:val="修订1"/>
    <w:hidden/>
    <w:uiPriority w:val="99"/>
    <w:unhideWhenUsed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11">
    <w:name w:val="未处理的提及1"/>
    <w:basedOn w:val="a0"/>
    <w:uiPriority w:val="99"/>
    <w:unhideWhenUsed/>
    <w:rPr>
      <w:color w:val="605E5C"/>
      <w:shd w:val="clear" w:color="auto" w:fill="E1DFDD"/>
    </w:rPr>
  </w:style>
  <w:style w:type="character" w:customStyle="1" w:styleId="a6">
    <w:name w:val="批注文字 字符"/>
    <w:basedOn w:val="a0"/>
    <w:link w:val="a4"/>
    <w:rPr>
      <w:kern w:val="2"/>
    </w:rPr>
  </w:style>
  <w:style w:type="character" w:customStyle="1" w:styleId="a5">
    <w:name w:val="批注主题 字符"/>
    <w:basedOn w:val="a6"/>
    <w:link w:val="a3"/>
    <w:rPr>
      <w:b/>
      <w:bCs/>
      <w:kern w:val="2"/>
    </w:rPr>
  </w:style>
  <w:style w:type="paragraph" w:styleId="ad">
    <w:name w:val="Revision"/>
    <w:hidden/>
    <w:uiPriority w:val="99"/>
    <w:unhideWhenUsed/>
    <w:rsid w:val="008F2BEB"/>
    <w:pPr>
      <w:spacing w:after="0" w:line="240" w:lineRule="auto"/>
    </w:pPr>
    <w:rPr>
      <w:rFonts w:asciiTheme="minorHAnsi" w:eastAsiaTheme="minorEastAsia" w:hAnsiTheme="minorHAnsi" w:cstheme="minorBidi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18807159011@163.com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865</Words>
  <Characters>4931</Characters>
  <Application>Microsoft Office Word</Application>
  <DocSecurity>0</DocSecurity>
  <Lines>41</Lines>
  <Paragraphs>11</Paragraphs>
  <ScaleCrop>false</ScaleCrop>
  <Company/>
  <LinksUpToDate>false</LinksUpToDate>
  <CharactersWithSpaces>5785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WPS_1603439798</dc:creator>
  <cp:lastModifiedBy>Shelley 吴</cp:lastModifiedBy>
  <cp:revision>142</cp:revision>
  <dcterms:created xsi:type="dcterms:W3CDTF">2022-03-07T16:59:00Z</dcterms:created>
  <dcterms:modified xsi:type="dcterms:W3CDTF">2026-10-03T11:24:00Z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2052-26.8.1</vt:lpwstr>
  </property>
  <property fmtid="{D5CDD505-2E9C-101B-9397-08002B2CF9AE}" pid="3" name="ICV">
    <vt:lpwstr>D0981F8BC5FC4D02A77A80E642BE4967_13</vt:lpwstr>
  </property>
  <property fmtid="{D5CDD505-2E9C-101B-9397-08002B2CF9AE}" pid="4" name="woTypoMode">
    <vt:lpwstr>pages</vt:lpwstr>
  </property>
  <property fmtid="{D5CDD505-2E9C-101B-9397-08002B2CF9AE}" pid="5" name="woSyncTypoMode">
    <vt:lpwstr>是</vt:lpwstr>
  </property>
  <property fmtid="{D5CDD505-2E9C-101B-9397-08002B2CF9AE}" pid="6" name="KSOTemplateDocerSaveRecord">
    <vt:lpwstr>eyJoZGlkIjoiOWJhODBmZDU5YjU5NzUxMzExZDUwMzExNWI2MDI2ZTAiLCJ1c2VySWQiOiIxNTIxMjcwNDQ1In0=</vt:lpwstr>
  </property>
</Properties>
</file>