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Default="009439EA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Performance Review Fundamentals</w:t>
      </w:r>
    </w:p>
    <w:p w:rsidR="009439EA" w:rsidRPr="00573805" w:rsidRDefault="009B5793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hyperlink r:id="rId6" w:history="1">
        <w:r w:rsidRPr="00573805">
          <w:rPr>
            <w:rStyle w:val="a3"/>
            <w:rFonts w:ascii="Helvetica" w:hAnsi="Helvetica" w:cs="Helvetica"/>
            <w:b/>
            <w:bCs/>
            <w:color w:val="33333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1. Overview of Performance Management</w:t>
        </w:r>
      </w:hyperlink>
    </w:p>
    <w:p w:rsidR="009439EA" w:rsidRDefault="009B5793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hyperlink r:id="rId7" w:history="1">
        <w:r w:rsidRPr="00573805">
          <w:rPr>
            <w:rStyle w:val="a3"/>
            <w:rFonts w:ascii="Helvetica" w:hAnsi="Helvetica" w:cs="Helvetica"/>
            <w:color w:val="685846"/>
            <w:sz w:val="28"/>
            <w:szCs w:val="28"/>
            <w:u w:val="none"/>
            <w:bdr w:val="none" w:sz="0" w:space="0" w:color="auto" w:frame="1"/>
          </w:rPr>
          <w:t>Managing performance throughout the year</w:t>
        </w:r>
      </w:hyperlink>
    </w:p>
    <w:p w:rsidR="00E35E06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E35E06" w:rsidRPr="00573805" w:rsidRDefault="00E35E06">
      <w:pPr>
        <w:rPr>
          <w:rFonts w:ascii="Helvetica" w:hAnsi="Helvetica" w:cs="Helvetica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The first thing to remember about managing you employee’s performance is that it is a continuous process throughout the </w:t>
      </w:r>
      <w:proofErr w:type="gramStart"/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year</w:t>
      </w:r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,not</w:t>
      </w:r>
      <w:proofErr w:type="gramEnd"/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something you only discuss during the formal employee </w:t>
      </w:r>
      <w:proofErr w:type="spellStart"/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evalution</w:t>
      </w:r>
      <w:proofErr w:type="spellEnd"/>
      <w:r w:rsidR="00933A43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B5793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Check –in goals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Provide support and assistance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Maintain  visibility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 xml:space="preserve">Help avoid surprise during </w:t>
      </w:r>
      <w:proofErr w:type="spellStart"/>
      <w:r w:rsidRPr="00933A43">
        <w:rPr>
          <w:sz w:val="28"/>
          <w:szCs w:val="28"/>
        </w:rPr>
        <w:t>evalutaions</w:t>
      </w:r>
      <w:proofErr w:type="spellEnd"/>
    </w:p>
    <w:p w:rsidR="00933A43" w:rsidRDefault="00513473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96745">
        <w:rPr>
          <w:sz w:val="28"/>
          <w:szCs w:val="28"/>
        </w:rPr>
        <w:t>main goa</w:t>
      </w:r>
      <w:r>
        <w:rPr>
          <w:sz w:val="28"/>
          <w:szCs w:val="28"/>
        </w:rPr>
        <w:t>l is to facilitate progress</w:t>
      </w:r>
    </w:p>
    <w:p w:rsidR="00933A43" w:rsidRDefault="00933A43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However, how you inquire determines whether they feel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like a child being scolded or an adult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contributing to a team.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You could just cut to the point by stopping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unannounced and barking, hey, are you finished with that report yet?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 might be efficient, but it's not likely effective.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When I mentioned the goals for check-ins, you'll notice</w:t>
      </w:r>
      <w:r w:rsidRPr="00933A43">
        <w:rPr>
          <w:rStyle w:val="apple-converted-space"/>
          <w:rFonts w:ascii="Helvetica" w:hAnsi="Helvetica" w:cs="Helvetica"/>
          <w:b/>
          <w:i/>
          <w:color w:val="777777"/>
          <w:sz w:val="20"/>
          <w:szCs w:val="20"/>
          <w:u w:val="single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 didn't break out inquiring as a separate goal</w:t>
      </w:r>
      <w:r w:rsidRPr="00933A43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because when you inquire correctly, the inquiry is only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one part of your effort to help and assist your employee.</w:t>
      </w:r>
    </w:p>
    <w:p w:rsidR="00E75D77" w:rsidRDefault="00E75D77">
      <w:pPr>
        <w:rPr>
          <w:sz w:val="28"/>
          <w:szCs w:val="28"/>
        </w:rPr>
      </w:pPr>
      <w:r w:rsidRPr="00E75D77">
        <w:rPr>
          <w:sz w:val="28"/>
          <w:szCs w:val="28"/>
        </w:rPr>
        <w:t>Helping them get great work done</w:t>
      </w:r>
    </w:p>
    <w:p w:rsidR="00CC1185" w:rsidRDefault="00CC1185">
      <w:pPr>
        <w:rPr>
          <w:sz w:val="28"/>
          <w:szCs w:val="28"/>
        </w:rPr>
      </w:pPr>
      <w:r>
        <w:rPr>
          <w:sz w:val="28"/>
          <w:szCs w:val="28"/>
        </w:rPr>
        <w:t xml:space="preserve">If the employee ever </w:t>
      </w:r>
      <w:proofErr w:type="gramStart"/>
      <w:r>
        <w:rPr>
          <w:sz w:val="28"/>
          <w:szCs w:val="28"/>
        </w:rPr>
        <w:t>surprise ,it</w:t>
      </w:r>
      <w:proofErr w:type="gramEnd"/>
      <w:r>
        <w:rPr>
          <w:sz w:val="28"/>
          <w:szCs w:val="28"/>
        </w:rPr>
        <w:t xml:space="preserve"> is manager’s </w:t>
      </w:r>
      <w:proofErr w:type="spellStart"/>
      <w:r>
        <w:rPr>
          <w:sz w:val="28"/>
          <w:szCs w:val="28"/>
        </w:rPr>
        <w:t>faluse</w:t>
      </w:r>
      <w:proofErr w:type="spellEnd"/>
    </w:p>
    <w:p w:rsidR="00E81381" w:rsidRDefault="00327E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Tips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Talk in person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Know high and low touch employees</w:t>
      </w:r>
    </w:p>
    <w:p w:rsidR="00D66075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Next, know which one of your employees is high-touch and which 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low-touch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High-touch employees need more attention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feel supported, connected and in the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While low-touch 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The point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here is to simply know what they need so you won't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under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>communicate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 xml:space="preserve"> with a high-touch team member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or over-communicate with a low-touch member.</w:t>
      </w:r>
    </w:p>
    <w:p w:rsidR="00E81381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employees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require less personal attention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Pr="00573805" w:rsidRDefault="00D66075">
      <w:pPr>
        <w:rPr>
          <w:sz w:val="28"/>
          <w:szCs w:val="28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Check-ins are vital but be sure not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to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oversocialize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or allow employees to reverse delegate.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And here's the biggest.</w:t>
      </w:r>
      <w:bookmarkStart w:id="0" w:name="_GoBack"/>
      <w:bookmarkEnd w:id="0"/>
    </w:p>
    <w:sectPr w:rsidR="00D66075" w:rsidRPr="00573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432A"/>
    <w:multiLevelType w:val="hybridMultilevel"/>
    <w:tmpl w:val="C1AA2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EA"/>
    <w:rsid w:val="00327EC2"/>
    <w:rsid w:val="00373477"/>
    <w:rsid w:val="00496745"/>
    <w:rsid w:val="00513473"/>
    <w:rsid w:val="00573805"/>
    <w:rsid w:val="0072460D"/>
    <w:rsid w:val="00933A43"/>
    <w:rsid w:val="009439EA"/>
    <w:rsid w:val="009B5793"/>
    <w:rsid w:val="00CC1185"/>
    <w:rsid w:val="00D66075"/>
    <w:rsid w:val="00E35E06"/>
    <w:rsid w:val="00E75D77"/>
    <w:rsid w:val="00E81381"/>
    <w:rsid w:val="00E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ynda.com/Business-Business-Skills-tutorials/Managing-performance-throughout-year/149840/162338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Performance-Review-Fundamentals/149840-2.html?autoplay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24</cp:revision>
  <dcterms:created xsi:type="dcterms:W3CDTF">2014-08-23T06:21:00Z</dcterms:created>
  <dcterms:modified xsi:type="dcterms:W3CDTF">2014-08-25T02:27:00Z</dcterms:modified>
</cp:coreProperties>
</file>