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476" w:rsidRDefault="00D05476" w:rsidP="00D05476">
      <w:pPr>
        <w:adjustRightInd w:val="0"/>
        <w:snapToGrid w:val="0"/>
        <w:spacing w:after="0" w:line="360" w:lineRule="auto"/>
        <w:jc w:val="center"/>
        <w:rPr>
          <w:rFonts w:eastAsia="黑体" w:cs="Calibri"/>
          <w:b/>
          <w:color w:val="000000"/>
          <w:sz w:val="32"/>
          <w:szCs w:val="32"/>
        </w:rPr>
      </w:pPr>
      <w:r>
        <w:rPr>
          <w:rFonts w:eastAsia="黑体" w:cs="Calibri" w:hint="eastAsia"/>
          <w:b/>
          <w:color w:val="000000"/>
          <w:sz w:val="32"/>
          <w:szCs w:val="32"/>
        </w:rPr>
        <w:t>《</w:t>
      </w:r>
      <w:r>
        <w:rPr>
          <w:rFonts w:eastAsia="黑体" w:cs="Calibri" w:hint="eastAsia"/>
          <w:b/>
          <w:color w:val="000000"/>
          <w:sz w:val="32"/>
          <w:szCs w:val="32"/>
        </w:rPr>
        <w:t>Oracle</w:t>
      </w:r>
      <w:r>
        <w:rPr>
          <w:rFonts w:eastAsia="黑体" w:cs="Calibri" w:hint="eastAsia"/>
          <w:b/>
          <w:color w:val="000000"/>
          <w:sz w:val="32"/>
          <w:szCs w:val="32"/>
        </w:rPr>
        <w:t>数据库管理》实验教学大纲</w:t>
      </w:r>
    </w:p>
    <w:p w:rsidR="00D05476" w:rsidRDefault="00D05476" w:rsidP="00D05476">
      <w:pPr>
        <w:tabs>
          <w:tab w:val="left" w:pos="5760"/>
        </w:tabs>
        <w:spacing w:after="0" w:line="360" w:lineRule="auto"/>
        <w:rPr>
          <w:rFonts w:ascii="黑体" w:eastAsia="黑体" w:cs="黑体"/>
          <w:color w:val="000000"/>
          <w:sz w:val="24"/>
        </w:rPr>
      </w:pPr>
    </w:p>
    <w:p w:rsidR="00D05476" w:rsidRPr="00604F70" w:rsidRDefault="00D05476" w:rsidP="00D05476">
      <w:pPr>
        <w:tabs>
          <w:tab w:val="left" w:pos="5400"/>
        </w:tabs>
        <w:adjustRightInd w:val="0"/>
        <w:snapToGrid w:val="0"/>
        <w:spacing w:after="0" w:line="360" w:lineRule="auto"/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实验课程性质：</w:t>
      </w:r>
      <w:r w:rsidRPr="00604F70">
        <w:rPr>
          <w:rFonts w:ascii="黑体" w:eastAsia="黑体" w:hAnsi="黑体" w:cs="黑体" w:hint="eastAsia"/>
          <w:color w:val="000000"/>
          <w:sz w:val="24"/>
          <w:szCs w:val="24"/>
        </w:rPr>
        <w:t>非独立开课</w:t>
      </w:r>
      <w:r w:rsidRPr="00604F70">
        <w:rPr>
          <w:rFonts w:ascii="黑体" w:eastAsia="黑体" w:hAnsi="黑体" w:cs="黑体"/>
          <w:color w:val="000000"/>
          <w:sz w:val="24"/>
          <w:szCs w:val="24"/>
        </w:rPr>
        <w:tab/>
      </w:r>
      <w:r>
        <w:rPr>
          <w:rFonts w:ascii="黑体" w:eastAsia="黑体" w:hAnsi="黑体" w:cs="黑体" w:hint="eastAsia"/>
          <w:color w:val="000000"/>
          <w:sz w:val="24"/>
          <w:szCs w:val="24"/>
        </w:rPr>
        <w:t>开课学期：第5学期</w:t>
      </w:r>
    </w:p>
    <w:p w:rsidR="00D05476" w:rsidRDefault="00D05476" w:rsidP="00604F70">
      <w:pPr>
        <w:tabs>
          <w:tab w:val="left" w:pos="5400"/>
        </w:tabs>
        <w:adjustRightInd w:val="0"/>
        <w:snapToGrid w:val="0"/>
        <w:spacing w:after="0" w:line="360" w:lineRule="auto"/>
        <w:rPr>
          <w:rFonts w:ascii="黑体" w:eastAsia="黑体" w:cs="黑体"/>
          <w:color w:val="000000"/>
          <w:sz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适用专业</w:t>
      </w:r>
      <w:r w:rsidRPr="00604F70">
        <w:rPr>
          <w:rFonts w:ascii="黑体" w:eastAsia="黑体" w:hAnsi="黑体" w:cs="黑体" w:hint="eastAsia"/>
          <w:color w:val="000000"/>
          <w:sz w:val="24"/>
          <w:szCs w:val="24"/>
        </w:rPr>
        <w:t>：软件工程</w:t>
      </w:r>
      <w:r w:rsidR="00F0392F">
        <w:rPr>
          <w:rFonts w:ascii="黑体" w:eastAsia="黑体" w:hAnsi="黑体" w:cs="黑体" w:hint="eastAsia"/>
          <w:color w:val="000000"/>
          <w:sz w:val="24"/>
          <w:szCs w:val="24"/>
        </w:rPr>
        <w:t>、</w:t>
      </w:r>
      <w:r w:rsidR="00F0392F">
        <w:rPr>
          <w:rFonts w:ascii="黑体" w:eastAsia="黑体" w:hAnsi="黑体" w:cs="黑体"/>
          <w:color w:val="000000"/>
          <w:sz w:val="24"/>
          <w:szCs w:val="24"/>
        </w:rPr>
        <w:t>计算机</w:t>
      </w:r>
      <w:r w:rsidRPr="00604F70">
        <w:rPr>
          <w:rFonts w:ascii="黑体" w:eastAsia="黑体" w:hAnsi="黑体" w:cs="黑体"/>
          <w:color w:val="000000"/>
          <w:sz w:val="24"/>
          <w:szCs w:val="24"/>
        </w:rPr>
        <w:t xml:space="preserve">    </w:t>
      </w:r>
      <w:r w:rsidR="00F0392F">
        <w:rPr>
          <w:rFonts w:cs="Calibri"/>
          <w:color w:val="000000"/>
        </w:rPr>
        <w:t xml:space="preserve">                 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学分</w:t>
      </w:r>
      <w:r>
        <w:rPr>
          <w:rFonts w:ascii="黑体" w:eastAsia="黑体" w:hAnsi="黑体" w:cs="黑体"/>
          <w:color w:val="000000"/>
          <w:sz w:val="24"/>
          <w:szCs w:val="24"/>
        </w:rPr>
        <w:t>/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学时数：16学时</w:t>
      </w:r>
    </w:p>
    <w:p w:rsidR="00D05476" w:rsidRDefault="00D05476" w:rsidP="00D05476">
      <w:pPr>
        <w:adjustRightInd w:val="0"/>
        <w:snapToGrid w:val="0"/>
        <w:spacing w:after="0" w:line="360" w:lineRule="auto"/>
        <w:rPr>
          <w:rFonts w:ascii="黑体" w:eastAsia="黑体" w:cs="黑体"/>
          <w:color w:val="000000"/>
          <w:sz w:val="24"/>
        </w:rPr>
      </w:pPr>
    </w:p>
    <w:p w:rsidR="00D05476" w:rsidRDefault="00D05476" w:rsidP="00D05476">
      <w:pPr>
        <w:adjustRightInd w:val="0"/>
        <w:snapToGrid w:val="0"/>
        <w:spacing w:after="0" w:line="360" w:lineRule="auto"/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一、实验教学目的和要求</w:t>
      </w:r>
    </w:p>
    <w:p w:rsidR="00D05476" w:rsidRDefault="00D05476" w:rsidP="001438E5">
      <w:pPr>
        <w:adjustRightInd w:val="0"/>
        <w:snapToGrid w:val="0"/>
        <w:spacing w:after="0" w:line="24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训练学生运用oracle平台实现对于SQL语言的灵活运用，掌握DBA的相关职责。同时，培养学生严谨的逻辑思维、良好的编程习惯和职业道德</w:t>
      </w:r>
      <w:r w:rsidR="009D1619">
        <w:rPr>
          <w:rFonts w:ascii="宋体" w:hAnsi="宋体" w:cs="宋体" w:hint="eastAsia"/>
          <w:color w:val="000000"/>
          <w:sz w:val="24"/>
        </w:rPr>
        <w:t>。</w:t>
      </w:r>
    </w:p>
    <w:p w:rsidR="00D05476" w:rsidRDefault="00D05476" w:rsidP="00D05476">
      <w:pPr>
        <w:adjustRightInd w:val="0"/>
        <w:snapToGrid w:val="0"/>
        <w:spacing w:after="0" w:line="360" w:lineRule="auto"/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二、主要仪器设备</w:t>
      </w:r>
    </w:p>
    <w:p w:rsidR="00D05476" w:rsidRDefault="00D05476" w:rsidP="009D1619">
      <w:pPr>
        <w:adjustRightInd w:val="0"/>
        <w:snapToGrid w:val="0"/>
        <w:spacing w:after="0" w:line="24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PC</w:t>
      </w:r>
      <w:r>
        <w:rPr>
          <w:rFonts w:ascii="宋体" w:hAnsi="宋体" w:cs="宋体" w:hint="eastAsia"/>
          <w:color w:val="000000"/>
          <w:sz w:val="24"/>
        </w:rPr>
        <w:t>电脑100台，安装有</w:t>
      </w:r>
      <w:r>
        <w:rPr>
          <w:rFonts w:ascii="宋体" w:hAnsi="宋体" w:cs="宋体"/>
          <w:color w:val="000000"/>
          <w:sz w:val="24"/>
        </w:rPr>
        <w:t>OFFICE 2010</w:t>
      </w:r>
      <w:r>
        <w:rPr>
          <w:rFonts w:ascii="宋体" w:hAnsi="宋体" w:cs="宋体" w:hint="eastAsia"/>
          <w:color w:val="000000"/>
          <w:sz w:val="24"/>
        </w:rPr>
        <w:t>或更高版本；安装有</w:t>
      </w:r>
      <w:r>
        <w:rPr>
          <w:rFonts w:ascii="宋体" w:hAnsi="宋体" w:cs="宋体"/>
          <w:color w:val="000000"/>
          <w:sz w:val="24"/>
        </w:rPr>
        <w:t xml:space="preserve"> </w:t>
      </w:r>
      <w:r>
        <w:rPr>
          <w:rFonts w:ascii="宋体" w:hAnsi="宋体" w:cs="宋体" w:hint="eastAsia"/>
          <w:color w:val="000000"/>
          <w:sz w:val="24"/>
        </w:rPr>
        <w:t>oracle1</w:t>
      </w:r>
      <w:r w:rsidR="005B3194">
        <w:rPr>
          <w:rFonts w:ascii="宋体" w:hAnsi="宋体" w:cs="宋体"/>
          <w:color w:val="000000"/>
          <w:sz w:val="24"/>
        </w:rPr>
        <w:t>1</w:t>
      </w:r>
      <w:r>
        <w:rPr>
          <w:rFonts w:ascii="宋体" w:hAnsi="宋体" w:cs="宋体" w:hint="eastAsia"/>
          <w:color w:val="000000"/>
          <w:sz w:val="24"/>
        </w:rPr>
        <w:t>g及以上版本开发环境，具有多媒体教学设备和多媒体教学管理软件。</w:t>
      </w:r>
    </w:p>
    <w:p w:rsidR="00D05476" w:rsidRDefault="00D05476" w:rsidP="00D05476">
      <w:pPr>
        <w:adjustRightInd w:val="0"/>
        <w:snapToGrid w:val="0"/>
        <w:spacing w:after="0" w:line="360" w:lineRule="auto"/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三、实验项目名称和学时分配</w:t>
      </w:r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2209"/>
        <w:gridCol w:w="759"/>
        <w:gridCol w:w="1122"/>
        <w:gridCol w:w="1134"/>
        <w:gridCol w:w="992"/>
        <w:gridCol w:w="853"/>
        <w:gridCol w:w="911"/>
      </w:tblGrid>
      <w:tr w:rsidR="00D05476" w:rsidTr="00256716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实验项目名称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学时分配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实验属性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实验类型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每组</w:t>
            </w:r>
          </w:p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人数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必开</w:t>
            </w:r>
            <w:r>
              <w:rPr>
                <w:rFonts w:ascii="黑体" w:eastAsia="黑体" w:hAnsi="黑体" w:cs="黑体"/>
                <w:color w:val="000000"/>
                <w:szCs w:val="21"/>
              </w:rPr>
              <w:t>/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>选开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备注</w:t>
            </w:r>
          </w:p>
        </w:tc>
      </w:tr>
      <w:tr w:rsidR="00D05476" w:rsidTr="00256716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5B3194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3194">
              <w:rPr>
                <w:rFonts w:ascii="宋体" w:hAnsi="宋体" w:hint="eastAsia"/>
                <w:color w:val="000000"/>
                <w:szCs w:val="21"/>
              </w:rPr>
              <w:t>Oracle数据库安装与配置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综合性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5B3194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476" w:rsidRDefault="00D05476" w:rsidP="00256716">
            <w:pPr>
              <w:ind w:firstLine="105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D05476" w:rsidTr="00256716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5B3194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3194">
              <w:rPr>
                <w:rFonts w:ascii="宋体" w:hAnsi="宋体" w:hint="eastAsia"/>
                <w:color w:val="000000"/>
                <w:szCs w:val="21"/>
              </w:rPr>
              <w:t>Oracle数据库物理存储结构管理</w:t>
            </w:r>
            <w:r>
              <w:rPr>
                <w:rFonts w:ascii="宋体" w:hAnsi="宋体" w:hint="eastAsia"/>
                <w:color w:val="000000"/>
                <w:szCs w:val="21"/>
              </w:rPr>
              <w:t>（一）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5B3194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综合性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476" w:rsidRDefault="005B3194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76" w:rsidRDefault="00D05476" w:rsidP="00256716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3194" w:rsidTr="00256716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3194">
              <w:rPr>
                <w:rFonts w:ascii="宋体" w:hAnsi="宋体" w:hint="eastAsia"/>
                <w:color w:val="000000"/>
                <w:szCs w:val="21"/>
              </w:rPr>
              <w:t>Oracle数据库物理存储结构管理</w:t>
            </w:r>
            <w:r>
              <w:rPr>
                <w:rFonts w:ascii="宋体" w:hAnsi="宋体" w:hint="eastAsia"/>
                <w:color w:val="000000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Cs w:val="21"/>
              </w:rPr>
              <w:t>二</w:t>
            </w:r>
            <w:r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综合性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3194" w:rsidTr="00256716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3194">
              <w:rPr>
                <w:rFonts w:ascii="宋体" w:hAnsi="宋体" w:hint="eastAsia"/>
                <w:color w:val="000000"/>
                <w:szCs w:val="21"/>
              </w:rPr>
              <w:t>Oracle数据库逻辑存储结构管理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综合性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3194" w:rsidTr="00256716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Oracle</w:t>
            </w:r>
            <w:r w:rsidRPr="005B3194">
              <w:rPr>
                <w:rFonts w:ascii="宋体" w:hAnsi="宋体" w:hint="eastAsia"/>
                <w:color w:val="000000"/>
                <w:szCs w:val="21"/>
              </w:rPr>
              <w:t>数据库安全管理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综合性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3194" w:rsidTr="00256716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3194">
              <w:rPr>
                <w:rFonts w:ascii="宋体" w:hAnsi="宋体" w:hint="eastAsia"/>
                <w:color w:val="000000"/>
                <w:szCs w:val="21"/>
              </w:rPr>
              <w:t>表、视图、索引和完整性等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综合性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3194" w:rsidTr="005B3194">
        <w:trPr>
          <w:trHeight w:val="459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3194">
              <w:rPr>
                <w:rFonts w:ascii="宋体" w:hAnsi="宋体" w:hint="eastAsia"/>
                <w:color w:val="000000"/>
                <w:szCs w:val="21"/>
              </w:rPr>
              <w:t>SQL语句应用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综合性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B3194" w:rsidTr="005B3194">
        <w:trPr>
          <w:trHeight w:val="42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3194">
              <w:rPr>
                <w:rFonts w:ascii="宋体" w:hAnsi="宋体" w:hint="eastAsia"/>
                <w:color w:val="000000"/>
                <w:szCs w:val="21"/>
              </w:rPr>
              <w:t>PL/SQL程序设计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综合性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必开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194" w:rsidRDefault="005B3194" w:rsidP="005B3194">
            <w:pPr>
              <w:adjustRightInd w:val="0"/>
              <w:snapToGrid w:val="0"/>
              <w:spacing w:after="0" w:line="24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D05476" w:rsidRDefault="00D05476" w:rsidP="00D05476">
      <w:pPr>
        <w:adjustRightInd w:val="0"/>
        <w:snapToGrid w:val="0"/>
        <w:spacing w:after="0" w:line="400" w:lineRule="exact"/>
        <w:rPr>
          <w:rFonts w:ascii="宋体" w:cs="宋体"/>
          <w:color w:val="000000"/>
          <w:position w:val="1"/>
          <w:sz w:val="24"/>
        </w:rPr>
      </w:pPr>
    </w:p>
    <w:p w:rsidR="00D05476" w:rsidRDefault="00D05476" w:rsidP="00D05476">
      <w:pPr>
        <w:adjustRightInd w:val="0"/>
        <w:snapToGrid w:val="0"/>
        <w:spacing w:after="0" w:line="400" w:lineRule="exact"/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四、实验项目内容简介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  <w:r w:rsidRPr="001438E5">
        <w:rPr>
          <w:rFonts w:hint="eastAsia"/>
          <w:b/>
          <w:color w:val="000000"/>
          <w:kern w:val="2"/>
        </w:rPr>
        <w:t xml:space="preserve">实验一 </w:t>
      </w:r>
      <w:r w:rsidR="00E44EBF" w:rsidRPr="00E44EBF">
        <w:rPr>
          <w:rFonts w:hint="eastAsia"/>
          <w:b/>
          <w:color w:val="000000"/>
          <w:kern w:val="2"/>
        </w:rPr>
        <w:t>Oracle数据库安装与配置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1．实验目的</w:t>
      </w:r>
    </w:p>
    <w:p w:rsidR="009A7C53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（1）</w:t>
      </w:r>
      <w:r w:rsidR="00E44EBF" w:rsidRPr="00E44EBF">
        <w:rPr>
          <w:rFonts w:hint="eastAsia"/>
          <w:color w:val="000000"/>
          <w:kern w:val="2"/>
        </w:rPr>
        <w:t>掌握 Oracle数据库服务器的安装与配置；</w:t>
      </w:r>
    </w:p>
    <w:p w:rsidR="009A7C53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（2）</w:t>
      </w:r>
      <w:r w:rsidR="00E44EBF" w:rsidRPr="00E44EBF">
        <w:rPr>
          <w:rFonts w:hint="eastAsia"/>
          <w:color w:val="000000"/>
          <w:kern w:val="2"/>
        </w:rPr>
        <w:t>了解如何检查安装后的数据库服务器产品，验证安装是否成功；</w:t>
      </w:r>
    </w:p>
    <w:p w:rsidR="00E44EBF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（3）</w:t>
      </w:r>
      <w:r w:rsidR="00E44EBF" w:rsidRPr="00E44EBF">
        <w:rPr>
          <w:rFonts w:hint="eastAsia"/>
          <w:color w:val="000000"/>
          <w:kern w:val="2"/>
        </w:rPr>
        <w:t>掌握 Oracle数据库服务器安装过程中出现的问题的解决方法。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2．实验的基本仪器设备和耗材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计算机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3．实验的基本内容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（1）找到与操作系统匹配的Oracle11G数据库服务器安装程序。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lastRenderedPageBreak/>
        <w:t>（2）解压Oracle11G数据库服务器安装程序，进行数据库服务器软件的安装。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（3）在安装数据库服务器的同时，创建一个名为ORCL的数据库。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（4）启动 SOL Plus工具,分别以SYS用户和 SYSTEM用户登录 ORCL数据库。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（5）安装完数据库服务器程序后，下载并解压客户端程序，并进行客户端的安装。（选做）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 xml:space="preserve">（6）启动 SOL Plus工具,分别以SYS用户和 SYSTEM用户登录数据库。 </w:t>
      </w:r>
    </w:p>
    <w:p w:rsidR="00D05476" w:rsidRPr="001438E5" w:rsidRDefault="00E44EBF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（7）启动SQL Plus工具，用实例熟悉list、append、change、edit、save、get、start、spool、@、&amp;、define、accept等常用命令。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4. 教学方式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 xml:space="preserve">  上机操作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5. 预习要求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Oracle1</w:t>
      </w:r>
      <w:r w:rsidR="00E44EBF">
        <w:rPr>
          <w:color w:val="000000"/>
          <w:kern w:val="2"/>
        </w:rPr>
        <w:t>1</w:t>
      </w:r>
      <w:r w:rsidRPr="001438E5">
        <w:rPr>
          <w:rFonts w:hint="eastAsia"/>
          <w:color w:val="000000"/>
          <w:kern w:val="2"/>
        </w:rPr>
        <w:t>g</w:t>
      </w:r>
      <w:r w:rsidR="0011672D">
        <w:rPr>
          <w:rFonts w:hint="eastAsia"/>
          <w:color w:val="000000"/>
          <w:kern w:val="2"/>
        </w:rPr>
        <w:t>软件</w:t>
      </w:r>
      <w:r w:rsidRPr="001438E5">
        <w:rPr>
          <w:rFonts w:hint="eastAsia"/>
          <w:color w:val="000000"/>
          <w:kern w:val="2"/>
        </w:rPr>
        <w:t>的</w:t>
      </w:r>
      <w:r w:rsidR="0011672D">
        <w:rPr>
          <w:rFonts w:hint="eastAsia"/>
          <w:color w:val="000000"/>
          <w:kern w:val="2"/>
        </w:rPr>
        <w:t>下载</w:t>
      </w:r>
    </w:p>
    <w:p w:rsidR="00A30C34" w:rsidRDefault="00A30C34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</w:p>
    <w:p w:rsidR="00D05476" w:rsidRPr="00E44EBF" w:rsidRDefault="00D05476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  <w:r w:rsidRPr="001438E5">
        <w:rPr>
          <w:rFonts w:hint="eastAsia"/>
          <w:b/>
          <w:color w:val="000000"/>
          <w:kern w:val="2"/>
        </w:rPr>
        <w:t xml:space="preserve">实验二 </w:t>
      </w:r>
      <w:r w:rsidR="00E44EBF" w:rsidRPr="00E44EBF">
        <w:rPr>
          <w:rFonts w:hint="eastAsia"/>
          <w:b/>
          <w:color w:val="000000"/>
          <w:kern w:val="2"/>
        </w:rPr>
        <w:t>Oracle数据库物理存储结构管理（一）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1．实验目的</w:t>
      </w:r>
    </w:p>
    <w:p w:rsidR="0011672D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（1）</w:t>
      </w:r>
      <w:r w:rsidR="00E44EBF" w:rsidRPr="00E44EBF">
        <w:rPr>
          <w:rFonts w:hint="eastAsia"/>
          <w:color w:val="000000"/>
          <w:kern w:val="2"/>
        </w:rPr>
        <w:t>掌握 Oracle数据库数据文件的管理；</w:t>
      </w:r>
    </w:p>
    <w:p w:rsidR="00D05476" w:rsidRPr="001438E5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（2）</w:t>
      </w:r>
      <w:r w:rsidR="00E44EBF" w:rsidRPr="00E44EBF">
        <w:rPr>
          <w:rFonts w:hint="eastAsia"/>
          <w:color w:val="000000"/>
          <w:kern w:val="2"/>
        </w:rPr>
        <w:t>了解Oracle数据库控制文件的管理。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2．实验的基本仪器设备和耗材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计算机。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3.实验的基本内容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（1）向 ORCL数据库的 USERS表空间添加一个大小为10MB的数据文件users02.dbf，数据文件路径与其他数据文件一致；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（2）向 ORCL数据库的临时表空间TEMP添加一个大小为10MB的临时数据文件Temp02.dbf，路径同其他数据文件一致；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（3）向 ORCL数据库的 USERS表空间中添加一个可以自动扩展的数据文件user03.dbf，大小为5MB，每次扩展1MB，最大容量为100MB；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（4）取消 ORCL数据库数据文件user03.dbf的自动扩展；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（5）查询 ORCL数据库当前所有的数据文件的详细信息；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 xml:space="preserve">（6）备份 ORCL数据库的控制文件，备份文件名和路径为： d:\control.bkp；(选做) </w:t>
      </w:r>
    </w:p>
    <w:p w:rsidR="00D05476" w:rsidRPr="001438E5" w:rsidRDefault="00E44EBF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（7）查询 ORCL数据库当前所有控制文件信息。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4. 教学方式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上机操作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5. 预习要求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Oracle1</w:t>
      </w:r>
      <w:r w:rsidR="00E44EBF">
        <w:rPr>
          <w:color w:val="000000"/>
          <w:kern w:val="2"/>
        </w:rPr>
        <w:t>1g</w:t>
      </w:r>
      <w:r w:rsidRPr="001438E5">
        <w:rPr>
          <w:rFonts w:hint="eastAsia"/>
          <w:color w:val="000000"/>
          <w:kern w:val="2"/>
        </w:rPr>
        <w:t>的</w:t>
      </w:r>
      <w:r w:rsidR="0011672D">
        <w:rPr>
          <w:rFonts w:hint="eastAsia"/>
          <w:color w:val="000000"/>
          <w:kern w:val="2"/>
        </w:rPr>
        <w:t>数据</w:t>
      </w:r>
      <w:r w:rsidR="0011672D">
        <w:rPr>
          <w:color w:val="000000"/>
          <w:kern w:val="2"/>
        </w:rPr>
        <w:t>文件和控制文件</w:t>
      </w:r>
      <w:r w:rsidRPr="001438E5">
        <w:rPr>
          <w:rFonts w:hint="eastAsia"/>
          <w:color w:val="000000"/>
          <w:kern w:val="2"/>
        </w:rPr>
        <w:t>基本操作</w:t>
      </w:r>
    </w:p>
    <w:p w:rsidR="00A30C34" w:rsidRDefault="00A30C34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  <w:r w:rsidRPr="001438E5">
        <w:rPr>
          <w:rFonts w:hint="eastAsia"/>
          <w:b/>
          <w:color w:val="000000"/>
          <w:kern w:val="2"/>
        </w:rPr>
        <w:t xml:space="preserve">实验三 </w:t>
      </w:r>
      <w:r w:rsidR="00E44EBF" w:rsidRPr="00E44EBF">
        <w:rPr>
          <w:rFonts w:hint="eastAsia"/>
          <w:b/>
          <w:color w:val="000000"/>
          <w:kern w:val="2"/>
        </w:rPr>
        <w:t>Oracle数据库物理存储结构管理（二）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1．实验目的</w:t>
      </w:r>
    </w:p>
    <w:p w:rsidR="00E44EBF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（1）</w:t>
      </w:r>
      <w:r w:rsidR="00E44EBF" w:rsidRPr="00E44EBF">
        <w:rPr>
          <w:rFonts w:hint="eastAsia"/>
          <w:color w:val="000000"/>
          <w:kern w:val="2"/>
        </w:rPr>
        <w:t>掌握 Oracle数据库重做日志文件的管理；</w:t>
      </w:r>
    </w:p>
    <w:p w:rsidR="00D05476" w:rsidRPr="001438E5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（2）</w:t>
      </w:r>
      <w:r w:rsidR="00E44EBF" w:rsidRPr="00E44EBF">
        <w:rPr>
          <w:rFonts w:hint="eastAsia"/>
          <w:color w:val="000000"/>
          <w:kern w:val="2"/>
        </w:rPr>
        <w:t>掌握 Oracle数据库归档模式切换。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2．实验的基本仪器设备和耗材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计算机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lastRenderedPageBreak/>
        <w:t>3．实验的基本内容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（1）向 ORCL数据库添加一个重做日志文件组（组号为5），包含一个成员文件d:\redo05a.log,大小为4MB 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（2）向 ORCL数据库的重做日志文件组5中添加一个成员文件，名称为redo05b.log(D盘下)；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（3）查询 ORCL数据库中所有重做日志文件组的状态；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（4）查询 ORCL数据库中所有重做日志文件成员的状态；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（5）删除 ORCL数据库的重做日志文件组5中的成员文件redo05b.log(D盘下)；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（6）删除 ORCL数据库的重做日志文件组5；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（7）查看 ORCL数据库是否处于归档模式；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 xml:space="preserve">（8）将 ORCL数据库设置为归档模式； </w:t>
      </w:r>
    </w:p>
    <w:p w:rsidR="00D05476" w:rsidRPr="001438E5" w:rsidRDefault="00E44EBF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（9）对 ORCL数据库进行5次日志切换，查看归档日志信息。（此步选做）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4. 教学方式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上机操作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5. 预习要求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sqlplus的</w:t>
      </w:r>
      <w:r w:rsidR="00BB32DA">
        <w:rPr>
          <w:rFonts w:hint="eastAsia"/>
          <w:color w:val="000000"/>
          <w:kern w:val="2"/>
        </w:rPr>
        <w:t>重做日志文件</w:t>
      </w:r>
      <w:r w:rsidR="00BB32DA">
        <w:rPr>
          <w:color w:val="000000"/>
          <w:kern w:val="2"/>
        </w:rPr>
        <w:t>等</w:t>
      </w:r>
      <w:r w:rsidRPr="001438E5">
        <w:rPr>
          <w:rFonts w:hint="eastAsia"/>
          <w:color w:val="000000"/>
          <w:kern w:val="2"/>
        </w:rPr>
        <w:t>基本操作</w:t>
      </w:r>
    </w:p>
    <w:p w:rsidR="00A30C34" w:rsidRDefault="00A30C34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  <w:r w:rsidRPr="001438E5">
        <w:rPr>
          <w:rFonts w:hint="eastAsia"/>
          <w:b/>
          <w:color w:val="000000"/>
          <w:kern w:val="2"/>
        </w:rPr>
        <w:t xml:space="preserve">实验四 </w:t>
      </w:r>
      <w:r w:rsidR="00E44EBF" w:rsidRPr="00E44EBF">
        <w:rPr>
          <w:rFonts w:hint="eastAsia"/>
          <w:b/>
          <w:color w:val="000000"/>
          <w:kern w:val="2"/>
        </w:rPr>
        <w:t>Oracle数据库逻辑存储结构管理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1．实验目的</w:t>
      </w:r>
    </w:p>
    <w:p w:rsidR="00E44EBF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（1）</w:t>
      </w:r>
      <w:r w:rsidR="00E44EBF" w:rsidRPr="00E44EBF">
        <w:rPr>
          <w:rFonts w:hint="eastAsia"/>
          <w:color w:val="000000"/>
          <w:kern w:val="2"/>
        </w:rPr>
        <w:t>掌握 Oracle数据库表空间的管理；</w:t>
      </w:r>
    </w:p>
    <w:p w:rsidR="00D05476" w:rsidRPr="001438E5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（2）</w:t>
      </w:r>
      <w:r w:rsidR="00E44EBF" w:rsidRPr="00E44EBF">
        <w:rPr>
          <w:rFonts w:hint="eastAsia"/>
          <w:color w:val="000000"/>
          <w:kern w:val="2"/>
        </w:rPr>
        <w:t>理解数据库表空间不同状态时对数据操作的影响。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2．实验的基本仪器设备和耗材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计算机。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3．实验的基本内容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（1）为 ORCL 数据库创建一个名为 BOOKTBS1 的永久性表空间，数据文件为'd:\bt01.dbf' ，大小为100M，区采用自动扩展方式（即自动分配）， 段采用自动管理方式；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（2）为ORCL数据库创建一个名为BOOKTBS2的永久性表空间，数据文件为'd:\bt02.dbf'，大小为100M，区采用定制分配，每次分配大小（即每个区间）为1MB，段采用手动管理方式。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（3） 为 ORCL 数据库创建一个临时表空间 TEMP02，数据文件为'd:\tp02.dbf'，大小为15M；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（4） 为 ORCL 数据库创建一个名为 UNDO02 的撤销表空间，数据文件为'd:\un02.dbf'  ，大小10M；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（5） 为 ORCL 数据库的表空间 BOOKTBS1 添加一个大小为 20M 的数据文件'd:\bt03.dbf'， 以改变该表空间的大小；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（6）创建一个名为 test 的表， 存储于 BOOKTBS1 表空间中， 向表中插入一条记录；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（7） 将 ORCL 数据库的 BOOKTBS1 表空间设置为脱机状态， 测试该表空间是否可以使用；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（8） 将 ORCL 数据库的 BOOKTBS1 表空间设置为联机状态， 测试该表空间是否可以使用；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lastRenderedPageBreak/>
        <w:t>（9） 将 ORCL 数据库的 BOOKTBS1 表空间设置为只读状态， 测试该表空间是否可以进行数据写入操作；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（10） 将 ORCL 数据库的 BOOKTBS1 表空间设置为读写状态， 测试该表空间是否可以进行数据读写操作；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（11） 查询 ORCL 数据库控制文件中的表空间信息；</w:t>
      </w:r>
    </w:p>
    <w:p w:rsidR="00E44EBF" w:rsidRPr="00E44EBF" w:rsidRDefault="00E44EB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（12） 查询 ORCL 数据库所有表空间及其数据文件信息；</w:t>
      </w:r>
    </w:p>
    <w:p w:rsidR="00D05476" w:rsidRPr="001438E5" w:rsidRDefault="00E44EBF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（13） 删除 ORCL 数据库 BOOKTBS2 表空间及其所有内容， 同时删除操作系统上的数据文件。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4. 教学方式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上机操作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5. 预习要求</w:t>
      </w:r>
    </w:p>
    <w:p w:rsidR="00D05476" w:rsidRPr="001438E5" w:rsidRDefault="00E44EBF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E44EBF">
        <w:rPr>
          <w:rFonts w:hint="eastAsia"/>
          <w:color w:val="000000"/>
          <w:kern w:val="2"/>
        </w:rPr>
        <w:t>表空间创建、修改</w:t>
      </w:r>
    </w:p>
    <w:p w:rsidR="00A30C34" w:rsidRDefault="00A30C34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</w:p>
    <w:p w:rsidR="00D05476" w:rsidRPr="00E44EBF" w:rsidRDefault="00D05476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  <w:r w:rsidRPr="001438E5">
        <w:rPr>
          <w:rFonts w:hint="eastAsia"/>
          <w:b/>
          <w:color w:val="000000"/>
          <w:kern w:val="2"/>
        </w:rPr>
        <w:t xml:space="preserve">实验五 </w:t>
      </w:r>
      <w:r w:rsidR="00E44EBF" w:rsidRPr="00E44EBF">
        <w:rPr>
          <w:rFonts w:hint="eastAsia"/>
          <w:b/>
          <w:color w:val="000000"/>
          <w:kern w:val="2"/>
        </w:rPr>
        <w:t>Oracle 数据库安全管理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1．实验目的</w:t>
      </w:r>
    </w:p>
    <w:p w:rsidR="00CD371E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（1）</w:t>
      </w:r>
      <w:r w:rsidR="00CD371E" w:rsidRPr="00CD371E">
        <w:rPr>
          <w:rFonts w:hint="eastAsia"/>
          <w:color w:val="000000"/>
          <w:kern w:val="2"/>
        </w:rPr>
        <w:t>掌握 Oracle 数据库安全控制的实现；</w:t>
      </w:r>
    </w:p>
    <w:p w:rsidR="00CD371E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（2）</w:t>
      </w:r>
      <w:r w:rsidR="00CD371E" w:rsidRPr="00CD371E">
        <w:rPr>
          <w:rFonts w:hint="eastAsia"/>
          <w:color w:val="000000"/>
          <w:kern w:val="2"/>
        </w:rPr>
        <w:t>掌握 Oracle 数据库用户管理；</w:t>
      </w:r>
    </w:p>
    <w:p w:rsidR="00CD371E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（3）</w:t>
      </w:r>
      <w:r w:rsidR="00CD371E" w:rsidRPr="00CD371E">
        <w:rPr>
          <w:rFonts w:hint="eastAsia"/>
          <w:color w:val="000000"/>
          <w:kern w:val="2"/>
        </w:rPr>
        <w:t>掌握 Oracle 数据库权限管理；</w:t>
      </w:r>
    </w:p>
    <w:p w:rsidR="00CD371E" w:rsidRDefault="00CD371E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CD371E">
        <w:rPr>
          <w:rFonts w:hint="eastAsia"/>
          <w:color w:val="000000"/>
          <w:kern w:val="2"/>
        </w:rPr>
        <w:t>4掌握 Oracle 数据库角色管理；</w:t>
      </w:r>
    </w:p>
    <w:p w:rsidR="00C74F93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（5）</w:t>
      </w:r>
      <w:r w:rsidR="00CD371E" w:rsidRPr="00CD371E">
        <w:rPr>
          <w:rFonts w:hint="eastAsia"/>
          <w:color w:val="000000"/>
          <w:kern w:val="2"/>
        </w:rPr>
        <w:t>了解 Oracle 数据库概要文件的管理；</w:t>
      </w:r>
    </w:p>
    <w:p w:rsidR="00D05476" w:rsidRPr="001438E5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（6）</w:t>
      </w:r>
      <w:r w:rsidR="00CD371E" w:rsidRPr="00CD371E">
        <w:rPr>
          <w:rFonts w:hint="eastAsia"/>
          <w:color w:val="000000"/>
          <w:kern w:val="2"/>
        </w:rPr>
        <w:t>了解 Oracle 数据库审计。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2．实验的基本仪器设备和耗材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计算机。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3．实验的基本内容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（1）创建一个名为 Tom 的用户，采用口令认证方式，口令为 Tom，默认表空间为 USERS表空间，临时表空间为 TEMP，在 USERS 表空间上配额为 10M，在 BOOKTBS1 表空间上的配额为 50M。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2）创建一个名为Joan的用户，采用口令认证方式，口令为Joan，默认表空间为BOOKTBS2表空间（实验3中题目2已创建），默认临时表空间为TEMP，在USERS表空间上配额为10MB，在BOOKTBS2表空间上的配额为20MB。该用户的初始状态为锁定状态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（3）为方便数据库中用户的登录，为 ORCL 数据库中所有用户授予 CREATE SESSION系统权限。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（4）分别使用 Tom 用户和 Joan 用户登录 ORCL 数据库，测试是否成功。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（5）为 Joan 用户帐户解锁，并重新进行登录。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（6）Tom 用户和 Joan 用户登录成功后，分别查询 Tom 表、Joan 表中的数据。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（7）为 Tom 用户授予 CREATE TABLE、 CREATE VIEW 系统权限，并可以进行权限传递；将图书销售系统中的各个表的SELECT、UPDATE、DELETE、INSERT 对象权限授予 Tom用户，也具有传递性。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（8）Tom 用户将图书销售系统中的 customers 表、 publishers 表、 books 表的查询权限以及CREATE VIEW、 CREATE TABLE 的系统权限授予 Joan 用户。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lastRenderedPageBreak/>
        <w:t>（9）利用 Joan 用户登录 ORCL 数据库， 查询 customers 表、 publishers 表、 books 表中的数据。 创建一个包含出版社及其出版的图书信息的视图publisher_book。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（10）Tom 用户回收其授予 Joan 用户的 CREATE VIEW 的系统权限。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（11）Tom 用户回收其授予 Joan 用户的在 customers 表上的 SELECT 权限。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（12）利用 system用户登录ORCL数据库， 回收Tom用户所有具有的 CREATE TABLE系统权限以及在 customers 表、 publishers 表、 books 表上 SELECT 权限。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（13）分别查询 Tom 用户、Joan 用户所具有的对象权限和系统权限详细信息。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（14）创建一个角色 bs_role，将 ORCL 数据库中 books 表的所有对象权限以及对customers 表、 publisher 表、orders 表的 SELECT 权限授予该角色。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（15）将 bs_role 角色授予 Joan 用户，将 CREATE SESSION、 RESOURCE、 bs_role 角色授予 Tom 用户。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（16） 创建一个 bs_profile1 的概要文件， 限定该用户的最长会话时间为 30 分钟， 如果连续10 分钟空闲，则结束会话。同时， 限定其口令有效期为 20 天， 连续登录 2 次失败后将锁定账户，10 天后自动解锁。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（17） 创建一个概要文件 bs_profile2， 要求每个用户的最多会话数为 3 个， 最长的连接时间为 60 分钟， 最大空闲时间为 20 分钟， 每个会话占用 CPU 的最大时间为 10 秒； 用户最多尝试登录次数为 3 次， 登录失败后账户锁定日期为 7 天。</w:t>
      </w:r>
    </w:p>
    <w:p w:rsidR="00C74F93" w:rsidRPr="00C74F93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（18） 将概要文件bs_profile1指定给Tom用户，将概要文件bs_profile2指定给Joan用户。</w:t>
      </w:r>
    </w:p>
    <w:p w:rsidR="00D05476" w:rsidRPr="001438E5" w:rsidRDefault="00C74F93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C74F93">
        <w:rPr>
          <w:rFonts w:hint="eastAsia"/>
          <w:color w:val="000000"/>
          <w:kern w:val="2"/>
        </w:rPr>
        <w:t>（19）利用Tom用户登录ORCL数据库，连续两次输入错误口令，查看账户状态；利用Joan用户登录ORCL数据库，测试最多可以启动多少个会话。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4. 教学方式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上机操作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5. 预习要求</w:t>
      </w:r>
    </w:p>
    <w:p w:rsidR="00D05476" w:rsidRPr="001438E5" w:rsidRDefault="00C74F93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>
        <w:rPr>
          <w:rFonts w:hint="eastAsia"/>
          <w:color w:val="000000"/>
          <w:kern w:val="2"/>
        </w:rPr>
        <w:t>用户、</w:t>
      </w:r>
      <w:r>
        <w:rPr>
          <w:color w:val="000000"/>
          <w:kern w:val="2"/>
        </w:rPr>
        <w:t>角色、权限的基本操作</w:t>
      </w:r>
    </w:p>
    <w:p w:rsidR="00A30C34" w:rsidRDefault="00A30C34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  <w:r w:rsidRPr="001438E5">
        <w:rPr>
          <w:rFonts w:hint="eastAsia"/>
          <w:b/>
          <w:color w:val="000000"/>
          <w:kern w:val="2"/>
        </w:rPr>
        <w:t xml:space="preserve">实验六 </w:t>
      </w:r>
      <w:r w:rsidR="00EF676F" w:rsidRPr="00EF676F">
        <w:rPr>
          <w:rFonts w:hint="eastAsia"/>
          <w:b/>
          <w:color w:val="000000"/>
          <w:kern w:val="2"/>
        </w:rPr>
        <w:t>表、视图、 索引和完整性等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1．实验目的</w:t>
      </w:r>
    </w:p>
    <w:p w:rsidR="00EF676F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（1）</w:t>
      </w:r>
      <w:r w:rsidR="00EF676F" w:rsidRPr="00EF676F">
        <w:rPr>
          <w:rFonts w:hint="eastAsia"/>
          <w:color w:val="000000"/>
          <w:kern w:val="2"/>
        </w:rPr>
        <w:t>了解视图的基本概念、 种类及各自的特点与作用；</w:t>
      </w:r>
    </w:p>
    <w:p w:rsidR="00EF676F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（2）</w:t>
      </w:r>
      <w:r w:rsidR="00EF676F" w:rsidRPr="00EF676F">
        <w:rPr>
          <w:rFonts w:hint="eastAsia"/>
          <w:color w:val="000000"/>
          <w:kern w:val="2"/>
        </w:rPr>
        <w:t>理解索引的基本概念及其优缺点；</w:t>
      </w:r>
    </w:p>
    <w:p w:rsidR="00EF676F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（3）</w:t>
      </w:r>
      <w:r w:rsidR="00EF676F" w:rsidRPr="00EF676F">
        <w:rPr>
          <w:rFonts w:hint="eastAsia"/>
          <w:color w:val="000000"/>
          <w:kern w:val="2"/>
        </w:rPr>
        <w:t>理解修改数据时索引的开销；</w:t>
      </w:r>
    </w:p>
    <w:p w:rsidR="00EF676F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（4）</w:t>
      </w:r>
      <w:r w:rsidR="00EF676F" w:rsidRPr="00EF676F">
        <w:rPr>
          <w:rFonts w:hint="eastAsia"/>
          <w:color w:val="000000"/>
          <w:kern w:val="2"/>
        </w:rPr>
        <w:t>理解数据完整性的概念及分类；</w:t>
      </w:r>
    </w:p>
    <w:p w:rsidR="00EF676F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（5）</w:t>
      </w:r>
      <w:r w:rsidR="00EF676F" w:rsidRPr="00EF676F">
        <w:rPr>
          <w:rFonts w:hint="eastAsia"/>
          <w:color w:val="000000"/>
          <w:kern w:val="2"/>
        </w:rPr>
        <w:t>理解同义词和序列的基本概念；</w:t>
      </w:r>
    </w:p>
    <w:p w:rsidR="00D05476" w:rsidRPr="001438E5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（6）</w:t>
      </w:r>
      <w:r w:rsidR="00EF676F">
        <w:rPr>
          <w:rFonts w:hint="eastAsia"/>
          <w:color w:val="000000"/>
          <w:kern w:val="2"/>
        </w:rPr>
        <w:t>掌握</w:t>
      </w:r>
      <w:r w:rsidR="00EF676F" w:rsidRPr="00EF676F">
        <w:rPr>
          <w:rFonts w:hint="eastAsia"/>
          <w:color w:val="000000"/>
          <w:kern w:val="2"/>
        </w:rPr>
        <w:t>创建表视图、索引、实体完整性、域完整性和参照完整性以及同义词、序列的方法。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2．实验的基本仪器设备和耗材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计算机。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3．实验的基本内容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lastRenderedPageBreak/>
        <w:t>（1）打开 SQL Plus， 以 system 用户登录 ORCL 数据库。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t>（2）按下列方式创建一个用户 bs， 并给该用户授权。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EF676F">
        <w:rPr>
          <w:color w:val="000000"/>
          <w:kern w:val="2"/>
        </w:rPr>
        <w:t>SQL&gt;CREATE USER bs IDENTIFIED BY bs DEFAULT TABLESPACE USERS ;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EF676F">
        <w:rPr>
          <w:color w:val="000000"/>
          <w:kern w:val="2"/>
        </w:rPr>
        <w:t>SQL&gt;GRANT RESOURCE,CONNECT,CREATE VIEW TO bs;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t>（3）使用 bs 用户登录数据库， 并进行下面的相关操作。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t>（4）根据图书销售系统关系模式设计， 创建各表。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t>（5）在 CUSTOMERS 表的 name 列上创建一个 B-树索引（即传统默认的索引），索引名称为indx_cname， 要求索引值为大写字母。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t>（6）在 BOOKS 表的 title 列上创建一个非唯一性索引indx_btitle。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t>（7）在 ORDERitem 表的 ISBN 列上创建一个唯一性索引indx_oisbn。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t>（8）创建一个视图 customers_book， 描述客户与订单的详细信息， 包括客户编号、 客户名单、 订购图书的 ISBN、 图书名称、 图书数量、 订货日期、 发货日期等。</w:t>
      </w:r>
    </w:p>
    <w:p w:rsidR="00EF676F" w:rsidRPr="00EF676F" w:rsidRDefault="00EF676F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t>（9）创建一个视图 customers_gift， 描述客户获得礼品的信息， 包括客户名称、 订购图书名称、 图书总价、 礼品名称。</w:t>
      </w:r>
    </w:p>
    <w:p w:rsidR="00D05476" w:rsidRPr="001438E5" w:rsidRDefault="00EF676F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EF676F">
        <w:rPr>
          <w:rFonts w:hint="eastAsia"/>
          <w:color w:val="000000"/>
          <w:kern w:val="2"/>
        </w:rPr>
        <w:t>（10）为表customers的列“客户编号”定义序列seq_customers，序列起始值为1，步长为1，不缓存，不循环，然后删除此序列。（选做）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4. 教学方式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上机操作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5. 预习要求</w:t>
      </w:r>
    </w:p>
    <w:p w:rsidR="00D05476" w:rsidRPr="001438E5" w:rsidRDefault="00EB3948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EB3948">
        <w:rPr>
          <w:rFonts w:hint="eastAsia"/>
          <w:color w:val="000000"/>
          <w:kern w:val="2"/>
        </w:rPr>
        <w:t>创建表、视图、 索引</w:t>
      </w:r>
      <w:r>
        <w:rPr>
          <w:rFonts w:hint="eastAsia"/>
          <w:color w:val="000000"/>
          <w:kern w:val="2"/>
        </w:rPr>
        <w:t>基本</w:t>
      </w:r>
      <w:r>
        <w:rPr>
          <w:color w:val="000000"/>
          <w:kern w:val="2"/>
        </w:rPr>
        <w:t>操作。</w:t>
      </w:r>
    </w:p>
    <w:p w:rsidR="00A30C34" w:rsidRDefault="00A30C34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2"/>
        <w:rPr>
          <w:b/>
          <w:color w:val="000000"/>
          <w:kern w:val="2"/>
        </w:rPr>
      </w:pPr>
      <w:r w:rsidRPr="001438E5">
        <w:rPr>
          <w:rFonts w:hint="eastAsia"/>
          <w:b/>
          <w:color w:val="000000"/>
          <w:kern w:val="2"/>
        </w:rPr>
        <w:t xml:space="preserve">实验七 </w:t>
      </w:r>
      <w:r w:rsidR="00D12595" w:rsidRPr="00D12595">
        <w:rPr>
          <w:rFonts w:hint="eastAsia"/>
          <w:b/>
          <w:color w:val="000000"/>
          <w:kern w:val="2"/>
        </w:rPr>
        <w:t>SQL 语句应用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1．实验目的</w:t>
      </w:r>
    </w:p>
    <w:p w:rsidR="00D12595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（1）</w:t>
      </w:r>
      <w:r w:rsidR="00D12595" w:rsidRPr="00D12595">
        <w:rPr>
          <w:rFonts w:hint="eastAsia"/>
          <w:color w:val="000000"/>
          <w:kern w:val="2"/>
        </w:rPr>
        <w:t>掌握数据的插入（INSERT）、 修改（UPDATE） 和删除（DELETE） 操作；</w:t>
      </w:r>
    </w:p>
    <w:p w:rsidR="00D05476" w:rsidRPr="001438E5" w:rsidRDefault="00DE36CB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（2）</w:t>
      </w:r>
      <w:r w:rsidR="00D12595" w:rsidRPr="00D12595">
        <w:rPr>
          <w:rFonts w:hint="eastAsia"/>
          <w:color w:val="000000"/>
          <w:kern w:val="2"/>
        </w:rPr>
        <w:t>掌握不同类型的数据查询（SELECT） 操作。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2．实验的基本仪器设备和耗材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计算机。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3．实验的基本内容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（1） 以 bs 用户登录 ORCL 数据库， 将下列表中的数据插入到数据库的相应表中。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（2） 将 ISBN 为 978-7-121-18619-8 的图书的零售价格（retail） 修改为 30。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（3） 将订单号为 1000 的订单的发货日期修改为“2013-2-2”。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（4） 查询 BOOKS 表中包含的所有图书列表。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（5） 列出 BOOKS 表中有图书类型非空的图书书名。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（6） 列出 BOOKS 表中每本书的书名和出版日期。 对 pubdate 字段使用 Publication Date 列标题。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 xml:space="preserve">（7） </w:t>
      </w:r>
      <w:bookmarkStart w:id="0" w:name="_GoBack"/>
      <w:bookmarkEnd w:id="0"/>
      <w:r w:rsidRPr="00D12595">
        <w:rPr>
          <w:rFonts w:hint="eastAsia"/>
          <w:color w:val="000000"/>
          <w:kern w:val="2"/>
        </w:rPr>
        <w:t>列出 CUSTOMERS 表中每一个客户的客户号以及他们所在的地址。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（8</w:t>
      </w:r>
      <w:r w:rsidR="00DF344E" w:rsidRPr="00D12595">
        <w:rPr>
          <w:rFonts w:hint="eastAsia"/>
          <w:color w:val="000000"/>
          <w:kern w:val="2"/>
        </w:rPr>
        <w:t>）</w:t>
      </w:r>
      <w:r w:rsidR="00DF344E">
        <w:rPr>
          <w:rFonts w:hint="eastAsia"/>
          <w:color w:val="000000"/>
          <w:kern w:val="2"/>
        </w:rPr>
        <w:t xml:space="preserve"> </w:t>
      </w:r>
      <w:r w:rsidRPr="00D12595">
        <w:rPr>
          <w:rFonts w:hint="eastAsia"/>
          <w:color w:val="000000"/>
          <w:kern w:val="2"/>
        </w:rPr>
        <w:t>查询包含各个出版社的名称、联系人及出版社电话号码的信息。其中，联系人的列在显示的结果中重命名为Contact Person。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（9） 查询下达了订单的每一个客户的客户号。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（10） 查询 2013 年 3 月 1 日之后发货的订单。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lastRenderedPageBreak/>
        <w:t>（11） 查询居住在北京或大连的客户， 将结果按姓名的升序排列。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（12） 列出姓“王” 的作者编写的所有图书信息， 并将结果按姓名降序排序。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（13） 查询“儿童” 类和“烹饪” 类的所有图书。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（14） 查询书名的第二个字母是“A”、 第四个字母是“N” 的图书信息。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（15） 查询电子工业出版社在 2011 年出版的所有“计算机” 类图书的名称。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（16） 查询图书名称、 出版社名称、 出版社联系人的名称、 EMAIL 和电话号码。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（17）查询当前还没有发货的订单信息及下达订单的用户名， 查询结果按下达订单日期排序。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（18） 查询已经购买了“计算机” 类图书的所有人的客户号和姓名。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（19） 查询“王牧” 购买的图书的 ISBN 以及书名。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（20）确定客户“张扬” 订购的图书的作者。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（21） 查询 CUSTOMERS 表中的每一个客户所下达的订单数量。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（22） 查询每个出版社出版图书的平均价格、 最高价格、 最低价格。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（23） 统计每个客户购买图书的数量及总价钱。（假设均以零售价出售）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（24） 查询比 1000号订单中图书数量少的其它订单信息。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（25） 查询所有客户及其订购图书的信息。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（26） 查询没有订购任何图书的客户信息。</w:t>
      </w:r>
    </w:p>
    <w:p w:rsidR="00D12595" w:rsidRP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（27）查询订购金额最高的客户信息。(假设均以零售价出售)</w:t>
      </w:r>
    </w:p>
    <w:p w:rsidR="00D12595" w:rsidRDefault="00D12595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D12595">
        <w:rPr>
          <w:rFonts w:hint="eastAsia"/>
          <w:color w:val="000000"/>
          <w:kern w:val="2"/>
        </w:rPr>
        <w:t>（28） 查询名为“赵敏” 的客户订购图书的订单信息、 订单明细。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4. 教学方式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上机操作</w:t>
      </w:r>
    </w:p>
    <w:p w:rsidR="00D05476" w:rsidRPr="001438E5" w:rsidRDefault="00D05476" w:rsidP="00DE36CB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5. 预习要求</w:t>
      </w:r>
    </w:p>
    <w:p w:rsidR="00D05476" w:rsidRPr="001438E5" w:rsidRDefault="007E5A6A" w:rsidP="00DE36CB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7E5A6A">
        <w:rPr>
          <w:rFonts w:hint="eastAsia"/>
          <w:color w:val="000000"/>
          <w:kern w:val="2"/>
        </w:rPr>
        <w:t>SQL 语句</w:t>
      </w:r>
      <w:r>
        <w:rPr>
          <w:rFonts w:hint="eastAsia"/>
          <w:color w:val="000000"/>
          <w:kern w:val="2"/>
        </w:rPr>
        <w:t>基本</w:t>
      </w:r>
      <w:r>
        <w:rPr>
          <w:color w:val="000000"/>
          <w:kern w:val="2"/>
        </w:rPr>
        <w:t>语法。</w:t>
      </w:r>
    </w:p>
    <w:p w:rsidR="00A30C34" w:rsidRDefault="00A30C34" w:rsidP="001438E5">
      <w:pPr>
        <w:pStyle w:val="a3"/>
        <w:spacing w:before="0" w:beforeAutospacing="0" w:after="0" w:afterAutospacing="0"/>
        <w:ind w:firstLine="480"/>
        <w:rPr>
          <w:b/>
          <w:color w:val="000000"/>
          <w:kern w:val="2"/>
        </w:rPr>
      </w:pPr>
    </w:p>
    <w:p w:rsidR="00D05476" w:rsidRPr="001438E5" w:rsidRDefault="00D05476" w:rsidP="001438E5">
      <w:pPr>
        <w:pStyle w:val="a3"/>
        <w:spacing w:before="0" w:beforeAutospacing="0" w:after="0" w:afterAutospacing="0"/>
        <w:ind w:firstLine="480"/>
        <w:rPr>
          <w:b/>
          <w:color w:val="000000"/>
          <w:kern w:val="2"/>
        </w:rPr>
      </w:pPr>
      <w:r w:rsidRPr="001438E5">
        <w:rPr>
          <w:rFonts w:hint="eastAsia"/>
          <w:b/>
          <w:color w:val="000000"/>
          <w:kern w:val="2"/>
        </w:rPr>
        <w:t xml:space="preserve">实验八 </w:t>
      </w:r>
      <w:r w:rsidR="009E19A7" w:rsidRPr="009E19A7">
        <w:rPr>
          <w:rFonts w:hint="eastAsia"/>
          <w:b/>
          <w:color w:val="000000"/>
          <w:kern w:val="2"/>
        </w:rPr>
        <w:t>PL/SQL程序设计</w:t>
      </w:r>
    </w:p>
    <w:p w:rsidR="00D05476" w:rsidRPr="001438E5" w:rsidRDefault="00D05476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1．实验目的</w:t>
      </w:r>
    </w:p>
    <w:p w:rsidR="009E19A7" w:rsidRDefault="00E80872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</w:t>
      </w:r>
      <w:r w:rsidR="009E19A7" w:rsidRPr="009E19A7">
        <w:rPr>
          <w:rFonts w:hint="eastAsia"/>
          <w:color w:val="000000"/>
          <w:kern w:val="2"/>
        </w:rPr>
        <w:t>1</w:t>
      </w:r>
      <w:r>
        <w:rPr>
          <w:rFonts w:hint="eastAsia"/>
          <w:color w:val="000000"/>
          <w:kern w:val="2"/>
        </w:rPr>
        <w:t>）</w:t>
      </w:r>
      <w:r w:rsidR="009E19A7" w:rsidRPr="009E19A7">
        <w:rPr>
          <w:rFonts w:hint="eastAsia"/>
          <w:color w:val="000000"/>
          <w:kern w:val="2"/>
        </w:rPr>
        <w:t>掌握 PL/SQL程序开发方法；</w:t>
      </w:r>
    </w:p>
    <w:p w:rsidR="00E80872" w:rsidRDefault="00E80872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</w:t>
      </w:r>
      <w:r w:rsidR="009E19A7" w:rsidRPr="009E19A7">
        <w:rPr>
          <w:rFonts w:hint="eastAsia"/>
          <w:color w:val="000000"/>
          <w:kern w:val="2"/>
        </w:rPr>
        <w:t>2</w:t>
      </w:r>
      <w:r>
        <w:rPr>
          <w:rFonts w:hint="eastAsia"/>
          <w:color w:val="000000"/>
          <w:kern w:val="2"/>
        </w:rPr>
        <w:t>）</w:t>
      </w:r>
      <w:r w:rsidR="009E19A7" w:rsidRPr="009E19A7">
        <w:rPr>
          <w:rFonts w:hint="eastAsia"/>
          <w:color w:val="000000"/>
          <w:kern w:val="2"/>
        </w:rPr>
        <w:t>掌握函数的创建与调用；</w:t>
      </w:r>
    </w:p>
    <w:p w:rsidR="009E19A7" w:rsidRDefault="00E80872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</w:t>
      </w:r>
      <w:r w:rsidR="009E19A7" w:rsidRPr="009E19A7">
        <w:rPr>
          <w:rFonts w:hint="eastAsia"/>
          <w:color w:val="000000"/>
          <w:kern w:val="2"/>
        </w:rPr>
        <w:t>3</w:t>
      </w:r>
      <w:r>
        <w:rPr>
          <w:rFonts w:hint="eastAsia"/>
          <w:color w:val="000000"/>
          <w:kern w:val="2"/>
        </w:rPr>
        <w:t>）</w:t>
      </w:r>
      <w:r w:rsidR="009E19A7" w:rsidRPr="009E19A7">
        <w:rPr>
          <w:rFonts w:hint="eastAsia"/>
          <w:color w:val="000000"/>
          <w:kern w:val="2"/>
        </w:rPr>
        <w:t>掌握存储过程的创建与调用；</w:t>
      </w:r>
    </w:p>
    <w:p w:rsidR="00D05476" w:rsidRPr="001438E5" w:rsidRDefault="00E80872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>
        <w:rPr>
          <w:rFonts w:hint="eastAsia"/>
          <w:color w:val="000000"/>
          <w:kern w:val="2"/>
        </w:rPr>
        <w:t>（</w:t>
      </w:r>
      <w:r w:rsidR="009E19A7" w:rsidRPr="009E19A7">
        <w:rPr>
          <w:rFonts w:hint="eastAsia"/>
          <w:color w:val="000000"/>
          <w:kern w:val="2"/>
        </w:rPr>
        <w:t>4</w:t>
      </w:r>
      <w:r>
        <w:rPr>
          <w:rFonts w:hint="eastAsia"/>
          <w:color w:val="000000"/>
          <w:kern w:val="2"/>
        </w:rPr>
        <w:t>）</w:t>
      </w:r>
      <w:r w:rsidR="009E19A7" w:rsidRPr="009E19A7">
        <w:rPr>
          <w:rFonts w:hint="eastAsia"/>
          <w:color w:val="000000"/>
          <w:kern w:val="2"/>
        </w:rPr>
        <w:t>掌握触发器的创建与应用。</w:t>
      </w:r>
    </w:p>
    <w:p w:rsidR="00D05476" w:rsidRPr="001438E5" w:rsidRDefault="00D05476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2．实验的基本仪器设备和耗材</w:t>
      </w:r>
    </w:p>
    <w:p w:rsidR="00D05476" w:rsidRPr="001438E5" w:rsidRDefault="00D05476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计算机。</w:t>
      </w:r>
    </w:p>
    <w:p w:rsidR="00D05476" w:rsidRPr="001438E5" w:rsidRDefault="00D05476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3．实验的基本内容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以 bs 用户登录 ORCL 数据库， 利用 PL/SQL 程序编写下列功能模块。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（1）创建一个函数func_customer_total，以客户号为参数，返回该客户订购图书的价格总额v_sum。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（2）创建一个函数func_order_total，以订单号为参数，返回该订单订购图书的总金额v_sum。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（3）创建一个函数func_publish_avg，以出版社名为参数，返回该出版社出版的图书的平均价格v_avg。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lastRenderedPageBreak/>
        <w:t>（4）创建一个函数func_customer_gift，以客户号为参数，返回该客户可以获得的礼品名称gift_name。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（5）创建一个函数func_book_num，以图书号为参数，统计该图书被订购的总数量book_num。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（6） 创建一个存储过程timu6，输出不同类型图书的数量、平均价格。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（7） 创建一个存储过程timu7，以客户号为参数，输出该客户订购的所有图书的名称与数量。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（8） 创建一个存储过程timu8，以订单号为参数，输出该订单中所有图书的名称、单价、数量。</w:t>
      </w:r>
    </w:p>
    <w:p w:rsidR="009E19A7" w:rsidRPr="009E19A7" w:rsidRDefault="009E19A7" w:rsidP="00E80872">
      <w:pPr>
        <w:pStyle w:val="a3"/>
        <w:spacing w:before="0" w:beforeAutospacing="0" w:after="0" w:afterAutospacing="0"/>
        <w:ind w:firstLineChars="200" w:firstLine="480"/>
        <w:rPr>
          <w:rFonts w:hint="eastAsia"/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（9） 创建一个存储过程timu9，以出版社名为参数，输出该出版社出版的所有图书的名称、ISBN、批发价格、零售价格信息。</w:t>
      </w:r>
    </w:p>
    <w:p w:rsidR="00D05476" w:rsidRPr="001438E5" w:rsidRDefault="009E19A7" w:rsidP="00E80872">
      <w:pPr>
        <w:pStyle w:val="a3"/>
        <w:spacing w:before="0" w:beforeAutospacing="0" w:after="0" w:afterAutospacing="0"/>
        <w:ind w:firstLineChars="200" w:firstLine="480"/>
        <w:rPr>
          <w:color w:val="000000"/>
          <w:kern w:val="2"/>
        </w:rPr>
      </w:pPr>
      <w:r w:rsidRPr="009E19A7">
        <w:rPr>
          <w:rFonts w:hint="eastAsia"/>
          <w:color w:val="000000"/>
          <w:kern w:val="2"/>
        </w:rPr>
        <w:t>（10） 创建一个触发器，当客户下完订单后，自动统计该订单所有图书价格总额。（选做）</w:t>
      </w:r>
    </w:p>
    <w:p w:rsidR="00D05476" w:rsidRPr="001438E5" w:rsidRDefault="00D05476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4. 教学方式</w:t>
      </w:r>
    </w:p>
    <w:p w:rsidR="00D05476" w:rsidRDefault="00D05476" w:rsidP="001438E5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上机操作</w:t>
      </w:r>
    </w:p>
    <w:p w:rsidR="008640FF" w:rsidRPr="001438E5" w:rsidRDefault="008640FF" w:rsidP="008640FF">
      <w:pPr>
        <w:pStyle w:val="a3"/>
        <w:spacing w:before="0" w:beforeAutospacing="0" w:after="0" w:afterAutospacing="0"/>
        <w:ind w:firstLine="480"/>
        <w:rPr>
          <w:color w:val="000000"/>
          <w:kern w:val="2"/>
        </w:rPr>
      </w:pPr>
      <w:r w:rsidRPr="001438E5">
        <w:rPr>
          <w:rFonts w:hint="eastAsia"/>
          <w:color w:val="000000"/>
          <w:kern w:val="2"/>
        </w:rPr>
        <w:t>5. 预习要求</w:t>
      </w:r>
    </w:p>
    <w:p w:rsidR="00D05476" w:rsidRPr="00E80872" w:rsidRDefault="008640FF" w:rsidP="00E80872">
      <w:pPr>
        <w:pStyle w:val="a3"/>
        <w:spacing w:before="0" w:beforeAutospacing="0" w:after="0" w:afterAutospacing="0"/>
        <w:ind w:firstLine="480"/>
        <w:rPr>
          <w:rFonts w:hint="eastAsia"/>
          <w:color w:val="000000"/>
          <w:kern w:val="2"/>
        </w:rPr>
      </w:pPr>
      <w:r>
        <w:rPr>
          <w:color w:val="000000"/>
          <w:kern w:val="2"/>
        </w:rPr>
        <w:t>Pl/</w:t>
      </w:r>
      <w:r w:rsidRPr="007E5A6A">
        <w:rPr>
          <w:rFonts w:hint="eastAsia"/>
          <w:color w:val="000000"/>
          <w:kern w:val="2"/>
        </w:rPr>
        <w:t>SQL</w:t>
      </w:r>
      <w:r>
        <w:rPr>
          <w:rFonts w:hint="eastAsia"/>
          <w:color w:val="000000"/>
          <w:kern w:val="2"/>
        </w:rPr>
        <w:t>组件</w:t>
      </w:r>
      <w:r>
        <w:rPr>
          <w:color w:val="000000"/>
          <w:kern w:val="2"/>
        </w:rPr>
        <w:t>。</w:t>
      </w:r>
    </w:p>
    <w:p w:rsidR="00D05476" w:rsidRDefault="00D05476" w:rsidP="00D05476">
      <w:pPr>
        <w:adjustRightInd w:val="0"/>
        <w:snapToGrid w:val="0"/>
        <w:spacing w:after="0" w:line="400" w:lineRule="exact"/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五、实验课考核方式</w:t>
      </w:r>
    </w:p>
    <w:p w:rsidR="00D05476" w:rsidRDefault="00D05476" w:rsidP="00FE1F1F">
      <w:pPr>
        <w:adjustRightInd w:val="0"/>
        <w:snapToGrid w:val="0"/>
        <w:spacing w:after="0" w:line="240" w:lineRule="auto"/>
        <w:rPr>
          <w:rFonts w:ascii="宋体" w:hAnsi="宋体" w:cs="宋体"/>
          <w:color w:val="000000"/>
          <w:spacing w:val="-1"/>
          <w:position w:val="1"/>
          <w:sz w:val="24"/>
        </w:rPr>
      </w:pPr>
      <w:r>
        <w:rPr>
          <w:rFonts w:ascii="宋体" w:hAnsi="宋体" w:cs="宋体"/>
          <w:color w:val="000000"/>
          <w:sz w:val="24"/>
        </w:rPr>
        <w:t>1</w:t>
      </w:r>
      <w:r>
        <w:rPr>
          <w:rFonts w:ascii="宋体" w:cs="宋体"/>
          <w:color w:val="000000"/>
          <w:sz w:val="24"/>
        </w:rPr>
        <w:t>.</w:t>
      </w:r>
      <w:r>
        <w:rPr>
          <w:rFonts w:ascii="宋体" w:hAnsi="宋体" w:cs="宋体" w:hint="eastAsia"/>
          <w:color w:val="000000"/>
          <w:spacing w:val="-1"/>
          <w:position w:val="1"/>
          <w:sz w:val="24"/>
        </w:rPr>
        <w:t>实验报告：</w:t>
      </w:r>
    </w:p>
    <w:p w:rsidR="00D05476" w:rsidRDefault="00D05476" w:rsidP="00E80872">
      <w:pPr>
        <w:adjustRightInd w:val="0"/>
        <w:snapToGrid w:val="0"/>
        <w:spacing w:after="0" w:line="240" w:lineRule="auto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实验报告应该理解每个</w:t>
      </w:r>
      <w:r w:rsidR="00E12455">
        <w:rPr>
          <w:rFonts w:ascii="宋体" w:hAnsi="宋体" w:cs="宋体" w:hint="eastAsia"/>
          <w:color w:val="000000"/>
          <w:sz w:val="24"/>
        </w:rPr>
        <w:t>内容</w:t>
      </w:r>
      <w:r>
        <w:rPr>
          <w:rFonts w:ascii="宋体" w:hAnsi="宋体" w:cs="宋体" w:hint="eastAsia"/>
          <w:color w:val="000000"/>
          <w:sz w:val="24"/>
        </w:rPr>
        <w:t>的程序思想与逻辑，程序编写正确、规范。</w:t>
      </w:r>
    </w:p>
    <w:p w:rsidR="00D05476" w:rsidRDefault="00D05476" w:rsidP="00FE1F1F">
      <w:pPr>
        <w:adjustRightInd w:val="0"/>
        <w:snapToGrid w:val="0"/>
        <w:spacing w:after="0" w:line="240" w:lineRule="auto"/>
        <w:rPr>
          <w:rFonts w:ascii="宋体" w:hAnsi="宋体" w:cs="宋体"/>
          <w:color w:val="000000"/>
          <w:position w:val="1"/>
          <w:sz w:val="24"/>
        </w:rPr>
      </w:pPr>
      <w:r>
        <w:rPr>
          <w:rFonts w:ascii="宋体" w:hAnsi="宋体" w:cs="宋体"/>
          <w:color w:val="000000"/>
          <w:sz w:val="24"/>
        </w:rPr>
        <w:t>2</w:t>
      </w:r>
      <w:r>
        <w:rPr>
          <w:rFonts w:ascii="宋体" w:cs="宋体"/>
          <w:color w:val="000000"/>
          <w:sz w:val="24"/>
        </w:rPr>
        <w:t>.</w:t>
      </w:r>
      <w:r>
        <w:rPr>
          <w:rFonts w:ascii="宋体" w:hAnsi="宋体" w:cs="宋体" w:hint="eastAsia"/>
          <w:color w:val="000000"/>
          <w:position w:val="1"/>
          <w:sz w:val="24"/>
        </w:rPr>
        <w:t>考核方式：</w:t>
      </w:r>
    </w:p>
    <w:p w:rsidR="00D05476" w:rsidRDefault="00D05476" w:rsidP="00FE1F1F">
      <w:pPr>
        <w:adjustRightInd w:val="0"/>
        <w:snapToGrid w:val="0"/>
        <w:spacing w:after="0" w:line="240" w:lineRule="auto"/>
        <w:ind w:firstLine="480"/>
      </w:pPr>
      <w:r>
        <w:rPr>
          <w:rFonts w:ascii="宋体" w:hAnsi="宋体" w:cs="Arial" w:hint="eastAsia"/>
          <w:color w:val="000000"/>
          <w:sz w:val="24"/>
          <w:szCs w:val="24"/>
        </w:rPr>
        <w:t>本课程考核与评价采取</w:t>
      </w:r>
      <w:r w:rsidR="002B1D0E">
        <w:rPr>
          <w:rFonts w:ascii="宋体" w:hAnsi="宋体" w:cs="Arial" w:hint="eastAsia"/>
          <w:color w:val="000000"/>
          <w:sz w:val="24"/>
          <w:szCs w:val="24"/>
        </w:rPr>
        <w:t>平时</w:t>
      </w:r>
      <w:r w:rsidR="002B1D0E">
        <w:rPr>
          <w:rFonts w:ascii="宋体" w:hAnsi="宋体" w:cs="Arial"/>
          <w:color w:val="000000"/>
          <w:sz w:val="24"/>
          <w:szCs w:val="24"/>
        </w:rPr>
        <w:t>成绩</w:t>
      </w:r>
      <w:r>
        <w:rPr>
          <w:rFonts w:ascii="宋体" w:hAnsi="宋体" w:cs="Arial" w:hint="eastAsia"/>
          <w:color w:val="000000"/>
          <w:sz w:val="24"/>
          <w:szCs w:val="24"/>
        </w:rPr>
        <w:t>的方式，学习过程（</w:t>
      </w:r>
      <w:r w:rsidR="002B1D0E">
        <w:rPr>
          <w:rFonts w:ascii="宋体" w:hAnsi="宋体" w:cs="Arial"/>
          <w:color w:val="000000"/>
          <w:sz w:val="24"/>
          <w:szCs w:val="24"/>
        </w:rPr>
        <w:t>5</w:t>
      </w:r>
      <w:r>
        <w:rPr>
          <w:rFonts w:ascii="宋体" w:hAnsi="宋体" w:cs="Arial"/>
          <w:color w:val="000000"/>
          <w:sz w:val="24"/>
          <w:szCs w:val="24"/>
        </w:rPr>
        <w:t>0%</w:t>
      </w:r>
      <w:r>
        <w:rPr>
          <w:rFonts w:ascii="宋体" w:hAnsi="宋体" w:cs="Arial" w:hint="eastAsia"/>
          <w:color w:val="000000"/>
          <w:sz w:val="24"/>
          <w:szCs w:val="24"/>
        </w:rPr>
        <w:t>）</w:t>
      </w:r>
      <w:r>
        <w:rPr>
          <w:rFonts w:ascii="宋体" w:hAnsi="宋体" w:cs="Arial"/>
          <w:color w:val="000000"/>
          <w:sz w:val="24"/>
          <w:szCs w:val="24"/>
        </w:rPr>
        <w:t>+</w:t>
      </w:r>
      <w:r>
        <w:rPr>
          <w:rFonts w:ascii="宋体" w:hAnsi="宋体" w:cs="Arial" w:hint="eastAsia"/>
          <w:color w:val="000000"/>
          <w:sz w:val="24"/>
          <w:szCs w:val="24"/>
        </w:rPr>
        <w:t>综合测试（</w:t>
      </w:r>
      <w:r w:rsidR="002B1D0E">
        <w:rPr>
          <w:rFonts w:ascii="宋体" w:hAnsi="宋体" w:cs="Arial"/>
          <w:color w:val="000000"/>
          <w:sz w:val="24"/>
          <w:szCs w:val="24"/>
        </w:rPr>
        <w:t>5</w:t>
      </w:r>
      <w:r>
        <w:rPr>
          <w:rFonts w:ascii="宋体" w:hAnsi="宋体" w:cs="Arial"/>
          <w:color w:val="000000"/>
          <w:sz w:val="24"/>
          <w:szCs w:val="24"/>
        </w:rPr>
        <w:t>0%</w:t>
      </w:r>
      <w:r>
        <w:rPr>
          <w:rFonts w:ascii="宋体" w:hAnsi="宋体" w:cs="Arial" w:hint="eastAsia"/>
          <w:color w:val="000000"/>
          <w:sz w:val="24"/>
          <w:szCs w:val="24"/>
        </w:rPr>
        <w:t>）三部分组成。</w:t>
      </w:r>
      <w:r w:rsidR="002B1D0E">
        <w:rPr>
          <w:rFonts w:ascii="宋体" w:hAnsi="宋体" w:cs="Arial" w:hint="eastAsia"/>
          <w:color w:val="000000"/>
          <w:sz w:val="24"/>
          <w:szCs w:val="24"/>
        </w:rPr>
        <w:t>学习过程主要包括考勤、实验内容</w:t>
      </w:r>
      <w:r>
        <w:rPr>
          <w:rFonts w:ascii="宋体" w:hAnsi="宋体" w:cs="Arial" w:hint="eastAsia"/>
          <w:color w:val="000000"/>
          <w:sz w:val="24"/>
          <w:szCs w:val="24"/>
        </w:rPr>
        <w:t>完成情况、课堂表现等；综合测试主要考查学生对该课程的整体掌握程度</w:t>
      </w:r>
      <w:r w:rsidR="00A30C34">
        <w:rPr>
          <w:rFonts w:ascii="宋体" w:hAnsi="宋体" w:cs="Arial" w:hint="eastAsia"/>
          <w:color w:val="000000"/>
          <w:sz w:val="24"/>
          <w:szCs w:val="24"/>
        </w:rPr>
        <w:t>。</w:t>
      </w:r>
    </w:p>
    <w:p w:rsidR="00D05476" w:rsidRDefault="00D05476" w:rsidP="00D05476">
      <w:pPr>
        <w:adjustRightInd w:val="0"/>
        <w:snapToGrid w:val="0"/>
        <w:spacing w:after="0" w:line="400" w:lineRule="exact"/>
      </w:pPr>
    </w:p>
    <w:p w:rsidR="00D05476" w:rsidRDefault="00D05476" w:rsidP="00D05476">
      <w:pPr>
        <w:adjustRightInd w:val="0"/>
        <w:snapToGrid w:val="0"/>
        <w:spacing w:after="0" w:line="400" w:lineRule="exact"/>
        <w:rPr>
          <w:rFonts w:ascii="黑体" w:eastAsia="黑体" w:hAnsi="黑体" w:cs="黑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六、实验指导书及主要参考书</w:t>
      </w:r>
    </w:p>
    <w:p w:rsidR="00D05476" w:rsidRDefault="00452676" w:rsidP="00FE1F1F">
      <w:pPr>
        <w:adjustRightInd w:val="0"/>
        <w:snapToGrid w:val="0"/>
        <w:spacing w:after="0" w:line="240" w:lineRule="auto"/>
        <w:rPr>
          <w:rFonts w:ascii="宋体" w:hAnsi="宋体" w:cs="Arial"/>
          <w:color w:val="000000"/>
          <w:sz w:val="24"/>
          <w:szCs w:val="24"/>
        </w:rPr>
      </w:pPr>
      <w:r w:rsidRPr="00452676">
        <w:rPr>
          <w:rFonts w:ascii="宋体" w:hAnsi="宋体" w:cs="Arial" w:hint="eastAsia"/>
          <w:color w:val="000000"/>
          <w:sz w:val="24"/>
          <w:szCs w:val="24"/>
        </w:rPr>
        <w:t>《Oracle数据库管理》实验指导书</w:t>
      </w:r>
    </w:p>
    <w:p w:rsidR="00D05476" w:rsidRDefault="00D05476" w:rsidP="00D05476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="4440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编写人（课程负责人）：</w:t>
      </w:r>
      <w:r w:rsidR="00452676">
        <w:rPr>
          <w:rFonts w:ascii="宋体" w:hAnsi="宋体" w:cs="宋体" w:hint="eastAsia"/>
          <w:bCs/>
          <w:color w:val="000000"/>
          <w:kern w:val="0"/>
          <w:sz w:val="24"/>
        </w:rPr>
        <w:t>罗井知</w:t>
      </w:r>
    </w:p>
    <w:p w:rsidR="00D05476" w:rsidRDefault="00D05476" w:rsidP="00D05476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Chars="1850" w:firstLine="4440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审核人（专业负责人）：</w:t>
      </w:r>
      <w:r w:rsidR="00452676">
        <w:rPr>
          <w:rFonts w:ascii="宋体" w:hAnsi="宋体" w:cs="宋体" w:hint="eastAsia"/>
          <w:bCs/>
          <w:color w:val="000000"/>
          <w:kern w:val="0"/>
          <w:sz w:val="24"/>
        </w:rPr>
        <w:t>钟频</w:t>
      </w:r>
    </w:p>
    <w:p w:rsidR="00D53661" w:rsidRDefault="00D05476" w:rsidP="00D53661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Chars="1850" w:firstLine="4440"/>
        <w:rPr>
          <w:rFonts w:ascii="宋体" w:cs="宋体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color w:val="000000"/>
          <w:kern w:val="0"/>
          <w:sz w:val="24"/>
        </w:rPr>
        <w:t>审定人（二级学院院长）：</w:t>
      </w:r>
      <w:r w:rsidR="00452676">
        <w:rPr>
          <w:rFonts w:ascii="宋体" w:hAnsi="宋体" w:cs="宋体" w:hint="eastAsia"/>
          <w:bCs/>
          <w:color w:val="000000"/>
          <w:kern w:val="0"/>
          <w:sz w:val="24"/>
        </w:rPr>
        <w:t>廖宁</w:t>
      </w:r>
    </w:p>
    <w:p w:rsidR="00D05476" w:rsidRPr="00D53661" w:rsidRDefault="00D05476" w:rsidP="00D53661">
      <w:pPr>
        <w:widowControl/>
        <w:shd w:val="clear" w:color="auto" w:fill="FFFFFF"/>
        <w:adjustRightInd w:val="0"/>
        <w:snapToGrid w:val="0"/>
        <w:spacing w:before="100" w:beforeAutospacing="1" w:line="300" w:lineRule="exact"/>
        <w:ind w:firstLineChars="1850" w:firstLine="4440"/>
        <w:rPr>
          <w:rFonts w:ascii="宋体" w:cs="宋体"/>
          <w:bCs/>
          <w:color w:val="000000"/>
          <w:kern w:val="0"/>
          <w:sz w:val="24"/>
        </w:rPr>
      </w:pPr>
      <w:r>
        <w:rPr>
          <w:rFonts w:hint="eastAsia"/>
          <w:sz w:val="24"/>
        </w:rPr>
        <w:t>时间：</w:t>
      </w:r>
      <w:r w:rsidR="00452676">
        <w:rPr>
          <w:sz w:val="24"/>
        </w:rPr>
        <w:t>202</w:t>
      </w:r>
      <w:r w:rsidR="00D53661">
        <w:rPr>
          <w:sz w:val="24"/>
        </w:rPr>
        <w:t>3</w:t>
      </w:r>
      <w:r>
        <w:rPr>
          <w:rFonts w:hint="eastAsia"/>
          <w:sz w:val="24"/>
        </w:rPr>
        <w:t>年</w:t>
      </w:r>
      <w:r w:rsidR="00D53661">
        <w:rPr>
          <w:sz w:val="24"/>
        </w:rPr>
        <w:t>8</w:t>
      </w:r>
      <w:r>
        <w:rPr>
          <w:rFonts w:hint="eastAsia"/>
          <w:sz w:val="24"/>
        </w:rPr>
        <w:t>月</w:t>
      </w:r>
      <w:r w:rsidR="00D53661">
        <w:rPr>
          <w:sz w:val="24"/>
        </w:rPr>
        <w:t>1</w:t>
      </w:r>
      <w:r>
        <w:rPr>
          <w:rFonts w:hint="eastAsia"/>
          <w:sz w:val="24"/>
        </w:rPr>
        <w:t>日</w:t>
      </w:r>
    </w:p>
    <w:p w:rsidR="00F3526E" w:rsidRDefault="00F3526E"/>
    <w:sectPr w:rsidR="00F35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B0" w:rsidRDefault="00A633B0" w:rsidP="00F0392F">
      <w:pPr>
        <w:spacing w:after="0" w:line="240" w:lineRule="auto"/>
      </w:pPr>
      <w:r>
        <w:separator/>
      </w:r>
    </w:p>
  </w:endnote>
  <w:endnote w:type="continuationSeparator" w:id="0">
    <w:p w:rsidR="00A633B0" w:rsidRDefault="00A633B0" w:rsidP="00F0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B0" w:rsidRDefault="00A633B0" w:rsidP="00F0392F">
      <w:pPr>
        <w:spacing w:after="0" w:line="240" w:lineRule="auto"/>
      </w:pPr>
      <w:r>
        <w:separator/>
      </w:r>
    </w:p>
  </w:footnote>
  <w:footnote w:type="continuationSeparator" w:id="0">
    <w:p w:rsidR="00A633B0" w:rsidRDefault="00A633B0" w:rsidP="00F03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76"/>
    <w:rsid w:val="0011672D"/>
    <w:rsid w:val="001438E5"/>
    <w:rsid w:val="002B1D0E"/>
    <w:rsid w:val="00452676"/>
    <w:rsid w:val="005B3194"/>
    <w:rsid w:val="00604F70"/>
    <w:rsid w:val="007E5A6A"/>
    <w:rsid w:val="008640FF"/>
    <w:rsid w:val="009A7C53"/>
    <w:rsid w:val="009D1619"/>
    <w:rsid w:val="009E19A7"/>
    <w:rsid w:val="00A30C34"/>
    <w:rsid w:val="00A60847"/>
    <w:rsid w:val="00A633B0"/>
    <w:rsid w:val="00BB32DA"/>
    <w:rsid w:val="00C74F93"/>
    <w:rsid w:val="00CD371E"/>
    <w:rsid w:val="00D05476"/>
    <w:rsid w:val="00D12595"/>
    <w:rsid w:val="00D53661"/>
    <w:rsid w:val="00DE36CB"/>
    <w:rsid w:val="00DF344E"/>
    <w:rsid w:val="00E12455"/>
    <w:rsid w:val="00E44EBF"/>
    <w:rsid w:val="00E80872"/>
    <w:rsid w:val="00EB3948"/>
    <w:rsid w:val="00EF676F"/>
    <w:rsid w:val="00F0392F"/>
    <w:rsid w:val="00F3526E"/>
    <w:rsid w:val="00F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554E"/>
  <w15:docId w15:val="{39E26B41-898D-4752-96EF-7009F879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476"/>
    <w:pPr>
      <w:widowControl w:val="0"/>
      <w:spacing w:after="200" w:line="276" w:lineRule="auto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05476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0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392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39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392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27</cp:revision>
  <dcterms:created xsi:type="dcterms:W3CDTF">2022-08-23T15:03:00Z</dcterms:created>
  <dcterms:modified xsi:type="dcterms:W3CDTF">2023-08-23T11:46:00Z</dcterms:modified>
</cp:coreProperties>
</file>