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逻辑回归</w:t>
      </w:r>
    </w:p>
    <w:p>
      <w:pPr>
        <w:pStyle w:val="5"/>
        <w:numPr>
          <w:ilvl w:val="0"/>
          <w:numId w:val="1"/>
        </w:numPr>
        <w:ind w:firstLineChars="0"/>
      </w:pPr>
      <w:r>
        <w:t>简介</w:t>
      </w:r>
    </w:p>
    <w:p>
      <w:pPr>
        <w:pStyle w:val="5"/>
        <w:ind w:left="360" w:firstLine="0" w:firstLineChars="0"/>
      </w:pPr>
      <w:r>
        <w:rPr>
          <w:rFonts w:hint="eastAsia"/>
        </w:rPr>
        <w:t>逻辑回归</w:t>
      </w:r>
      <w:r>
        <w:t>是一</w:t>
      </w:r>
      <w:r>
        <w:rPr>
          <w:rFonts w:hint="eastAsia"/>
        </w:rPr>
        <w:t>种常见</w:t>
      </w:r>
      <w:r>
        <w:t>的分类算法，</w:t>
      </w:r>
      <w:r>
        <w:rPr>
          <w:rFonts w:hint="eastAsia"/>
        </w:rPr>
        <w:t>最常见</w:t>
      </w:r>
      <w:r>
        <w:t>的应用场景就是预测</w:t>
      </w:r>
      <w:r>
        <w:rPr>
          <w:rFonts w:hint="eastAsia"/>
        </w:rPr>
        <w:t>和</w:t>
      </w:r>
      <w:r>
        <w:t>判别，例如</w:t>
      </w:r>
      <w:r>
        <w:rPr>
          <w:rFonts w:hint="eastAsia"/>
        </w:rPr>
        <w:t>癌症的</w:t>
      </w:r>
      <w:r>
        <w:t>预测</w:t>
      </w:r>
      <w:r>
        <w:rPr>
          <w:rFonts w:hint="eastAsia"/>
        </w:rPr>
        <w:t>、</w:t>
      </w:r>
      <w:r>
        <w:t>某人患某种疾病的概率</w:t>
      </w:r>
      <w:r>
        <w:rPr>
          <w:rFonts w:hint="eastAsia"/>
        </w:rPr>
        <w:t>等等</w:t>
      </w:r>
      <w:r>
        <w:t>，这</w:t>
      </w:r>
      <w:r>
        <w:rPr>
          <w:rFonts w:hint="eastAsia"/>
        </w:rPr>
        <w:t>些</w:t>
      </w:r>
      <w:r>
        <w:t>都是一种两分类问题，即输出的</w:t>
      </w:r>
      <w:r>
        <w:rPr>
          <w:rFonts w:hint="eastAsia"/>
        </w:rPr>
        <w:t>结果只有两种</w:t>
      </w:r>
      <w:r>
        <w:t>，分别</w:t>
      </w:r>
      <w:r>
        <w:rPr>
          <w:rFonts w:hint="eastAsia"/>
        </w:rPr>
        <w:t>代表</w:t>
      </w:r>
      <w:r>
        <w:t>两个类别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t>逻辑回归与线性回归</w:t>
      </w:r>
    </w:p>
    <w:p>
      <w:pPr>
        <w:pStyle w:val="5"/>
        <w:ind w:left="360" w:firstLine="0" w:firstLineChars="0"/>
      </w:pPr>
      <w:r>
        <w:rPr>
          <w:rFonts w:hint="eastAsia"/>
        </w:rPr>
        <w:t>在</w:t>
      </w:r>
      <w:r>
        <w:t>上述的</w:t>
      </w:r>
      <w:r>
        <w:rPr>
          <w:rFonts w:hint="eastAsia"/>
        </w:rPr>
        <w:t>两分类</w:t>
      </w:r>
      <w:r>
        <w:t>问题中</w:t>
      </w:r>
      <w:r>
        <w:rPr>
          <w:rFonts w:hint="eastAsia"/>
        </w:rPr>
        <w:t>，</w:t>
      </w:r>
      <w:r>
        <w:t>线性回归</w:t>
      </w:r>
      <w:r>
        <w:rPr>
          <w:rFonts w:hint="eastAsia"/>
        </w:rPr>
        <w:t>通过设定</w:t>
      </w:r>
      <w:r>
        <w:t>阈值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很难</w:t>
      </w:r>
      <w:r>
        <w:t>完成一个鲁棒性很好</w:t>
      </w:r>
      <w:r>
        <w:rPr>
          <w:rFonts w:hint="eastAsia"/>
        </w:rPr>
        <w:t>的分类器</w:t>
      </w:r>
      <w:r>
        <w:t>，</w:t>
      </w:r>
      <w:r>
        <w:rPr>
          <w:rFonts w:hint="eastAsia"/>
        </w:rPr>
        <w:t>对于</w:t>
      </w:r>
      <w:r>
        <w:t>这种</w:t>
      </w:r>
      <w:r>
        <w:rPr>
          <w:rFonts w:hint="eastAsia"/>
        </w:rPr>
        <w:t>不按</w:t>
      </w:r>
      <w:r>
        <w:t>套路出牌的数据点，</w:t>
      </w:r>
      <w:r>
        <w:rPr>
          <w:rFonts w:hint="eastAsia"/>
        </w:rPr>
        <w:t>线性回归</w:t>
      </w:r>
      <w:r>
        <w:t>实在是无能为力，</w:t>
      </w:r>
      <w:r>
        <w:rPr>
          <w:rFonts w:hint="eastAsia"/>
        </w:rPr>
        <w:t>而</w:t>
      </w:r>
      <w:r>
        <w:t>逻辑回归所用到的sigmoid函数就可以很好的解决这一问题</w:t>
      </w:r>
      <w:r>
        <w:rPr>
          <w:rFonts w:hint="eastAsia"/>
        </w:rPr>
        <w:t>。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2475865" cy="12700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239" cy="12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42820" cy="144843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469" cy="14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t>S</w:t>
      </w:r>
      <w:r>
        <w:rPr>
          <w:rFonts w:hint="eastAsia"/>
        </w:rPr>
        <w:t>igmod</w:t>
      </w:r>
      <w:r>
        <w:t>函数的输入范围是</w:t>
      </w:r>
      <w:r>
        <w:rPr>
          <w:rFonts w:hint="eastAsia"/>
        </w:rPr>
        <w:t>，</w:t>
      </w:r>
      <w:r>
        <w:t>而输出结果在</w:t>
      </w:r>
      <w:r>
        <w:rPr>
          <w:rFonts w:hint="eastAsia"/>
        </w:rPr>
        <w:t>0到1之间</w:t>
      </w:r>
      <w:r>
        <w:t>，这恰好满足了</w:t>
      </w:r>
      <w:r>
        <w:rPr>
          <w:rFonts w:hint="eastAsia"/>
        </w:rPr>
        <w:t>概率的分布要求</w:t>
      </w:r>
      <w:r>
        <w:t>，而且这是一个单调</w:t>
      </w:r>
      <w:r>
        <w:rPr>
          <w:rFonts w:hint="eastAsia"/>
        </w:rPr>
        <w:t>上升</w:t>
      </w:r>
      <w:r>
        <w:t>的函数，具有良好的连续性。</w:t>
      </w:r>
    </w:p>
    <w:p>
      <w:pPr>
        <w:pStyle w:val="5"/>
        <w:numPr>
          <w:ilvl w:val="0"/>
          <w:numId w:val="1"/>
        </w:numPr>
        <w:ind w:firstLineChars="0"/>
      </w:pPr>
      <w:r>
        <w:t>逻辑回归的</w:t>
      </w:r>
      <w:r>
        <w:rPr>
          <w:rFonts w:hint="eastAsia"/>
        </w:rPr>
        <w:t>求解</w:t>
      </w:r>
      <w:r>
        <w:t>过程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寻找预测</w:t>
      </w:r>
      <w:r>
        <w:t>函数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构造</w:t>
      </w:r>
      <w:r>
        <w:t>代价函数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特定算法使代价函数最小并求得回归参数</w:t>
      </w:r>
    </w:p>
    <w:p>
      <w:pPr>
        <w:pStyle w:val="5"/>
        <w:numPr>
          <w:ilvl w:val="0"/>
          <w:numId w:val="1"/>
        </w:numPr>
        <w:ind w:firstLineChars="0"/>
      </w:pPr>
      <w:r>
        <w:t>sklearn</w:t>
      </w:r>
      <w:r>
        <w:rPr>
          <w:rFonts w:hint="eastAsia"/>
        </w:rPr>
        <w:t>中</w:t>
      </w:r>
      <w:r>
        <w:t>的代码示例</w:t>
      </w:r>
    </w:p>
    <w:p>
      <w:pPr>
        <w:pStyle w:val="5"/>
        <w:ind w:left="360" w:firstLine="0" w:firstLineChars="0"/>
      </w:pPr>
      <w:r>
        <w:rPr>
          <w:rFonts w:hint="eastAsia"/>
        </w:rPr>
        <w:t>由于</w:t>
      </w:r>
      <w:r>
        <w:t>sklearn中我们所需函数</w:t>
      </w:r>
      <w:r>
        <w:rPr>
          <w:rFonts w:hint="eastAsia"/>
        </w:rPr>
        <w:t>都已经</w:t>
      </w:r>
      <w:r>
        <w:t>被定义好了，所以我们直接使用就可以，这大大简化了我们的工作量</w:t>
      </w:r>
    </w:p>
    <w:p>
      <w:pPr>
        <w:pStyle w:val="5"/>
        <w:ind w:left="360"/>
        <w:rPr>
          <w:rFonts w:hint="eastAsia"/>
        </w:rPr>
      </w:pPr>
      <w:r>
        <w:t>4</w:t>
      </w:r>
      <w:r>
        <w:rPr>
          <w:rFonts w:hint="eastAsia"/>
        </w:rPr>
        <w:t>.1 实验数据: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鸢尾花数据集或许是最有名的模式识别测试数据。早在1936年，模式识别的先驱Fisher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就在论文"The use of multiple measurements in taxonomic problems"中使用了它（直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至今日该论文仍然被频繁引用）。该数据集包括 3 个鸢尾花类别，每个类别有 50 个样本。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其中一个类别是与另外两类线性可分的，而另外两类不能线性可分。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由于 Fisher 的最原始数据集存在两个错误(35 号和 38 号样本)，因此，我们实验中使</w:t>
      </w:r>
    </w:p>
    <w:p>
      <w:pPr>
        <w:pStyle w:val="5"/>
        <w:ind w:left="360"/>
        <w:rPr>
          <w:rFonts w:hint="eastAsia"/>
        </w:rPr>
      </w:pPr>
      <w:r>
        <w:rPr>
          <w:rFonts w:hint="eastAsia"/>
        </w:rPr>
        <w:t>用的是修正过的数据。</w:t>
      </w:r>
    </w:p>
    <w:p>
      <w:pPr>
        <w:pStyle w:val="5"/>
        <w:ind w:left="360" w:firstLine="0" w:firstLineChars="0"/>
      </w:pPr>
      <w:r>
        <w:rPr>
          <w:rFonts w:hint="eastAsia"/>
        </w:rPr>
        <w:t>该数据可以从这个链接直接下载得到：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http://archive.ics.uci.edu/ml/datasets/Iris</w:instrText>
      </w:r>
      <w:r>
        <w:instrText xml:space="preserve">" </w:instrText>
      </w:r>
      <w:r>
        <w:fldChar w:fldCharType="separate"/>
      </w:r>
      <w:r>
        <w:rPr>
          <w:rStyle w:val="3"/>
          <w:rFonts w:hint="eastAsia"/>
        </w:rPr>
        <w:t>http://archive.ics.uci.edu/ml/datasets/Iris</w:t>
      </w:r>
      <w:r>
        <w:fldChar w:fldCharType="end"/>
      </w:r>
    </w:p>
    <w:p>
      <w:pPr>
        <w:pStyle w:val="5"/>
        <w:ind w:left="360" w:firstLineChars="0"/>
        <w:rPr>
          <w:rFonts w:hint="eastAsia"/>
        </w:rPr>
      </w:pPr>
      <w:r>
        <w:t xml:space="preserve">4.2  </w:t>
      </w:r>
      <w:r>
        <w:rPr>
          <w:rFonts w:hint="eastAsia"/>
        </w:rPr>
        <w:t>数据描述</w:t>
      </w:r>
    </w:p>
    <w:p>
      <w:pPr>
        <w:pStyle w:val="5"/>
        <w:ind w:left="360"/>
      </w:pPr>
      <w:r>
        <w:rPr>
          <w:rFonts w:hint="eastAsia"/>
        </w:rPr>
        <w:t>该数据集共包括 150 行，每行为 1 个样本。每个样本有 5 个字段，分别是：花萼长度 (单位 cm)、花萼宽度(单位：cm)、花瓣长度(单位：cm)、花瓣宽度(单位：cm)、类别（共 3类，分别是：Iris Setosa、Iris Versicolour、Iris Virginica）</w:t>
      </w:r>
    </w:p>
    <w:p>
      <w:pPr>
        <w:pStyle w:val="5"/>
        <w:ind w:left="360"/>
      </w:pPr>
    </w:p>
    <w:p>
      <w:pPr>
        <w:pStyle w:val="5"/>
        <w:ind w:left="360"/>
      </w:pPr>
    </w:p>
    <w:p>
      <w:pPr>
        <w:pStyle w:val="5"/>
        <w:ind w:left="360"/>
      </w:pP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实验过程</w:t>
      </w:r>
    </w:p>
    <w:p>
      <w:pPr>
        <w:ind w:left="780"/>
      </w:pPr>
      <w:r>
        <w:t>import numpy as np</w:t>
      </w:r>
    </w:p>
    <w:p>
      <w:pPr>
        <w:ind w:left="780"/>
      </w:pPr>
      <w:r>
        <w:t>from sklearn.linear_model import LogisticRegression</w:t>
      </w:r>
    </w:p>
    <w:p>
      <w:pPr>
        <w:ind w:left="780"/>
      </w:pPr>
      <w:r>
        <w:t>import matplotlib.pyplot as plt</w:t>
      </w:r>
    </w:p>
    <w:p>
      <w:pPr>
        <w:ind w:left="780"/>
      </w:pPr>
      <w:r>
        <w:t>def iris_type(s):</w:t>
      </w:r>
    </w:p>
    <w:p>
      <w:pPr>
        <w:ind w:left="780" w:firstLine="420" w:firstLineChars="200"/>
      </w:pPr>
      <w:r>
        <w:t>it = {b'Iris-setosa': 0,b 'Iris-versicolor': 1,b 'Iris-virginica': 2}</w:t>
      </w:r>
    </w:p>
    <w:p>
      <w:pPr>
        <w:ind w:left="780" w:firstLine="420" w:firstLineChars="200"/>
      </w:pPr>
      <w:r>
        <w:t>return it[s]</w:t>
      </w:r>
    </w:p>
    <w:p>
      <w:pPr>
        <w:ind w:left="780"/>
      </w:pPr>
      <w:r>
        <w:t>if __name__ == "__main__":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path = '</w:t>
      </w:r>
      <w:r>
        <w:t>E:\bigdata\iris.data</w:t>
      </w:r>
      <w:r>
        <w:rPr>
          <w:rFonts w:hint="eastAsia"/>
        </w:rPr>
        <w:t>' # 数据文件路径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# 路径，浮点型数据，逗号分隔，第 4 列使用函数 iris_type 单独处理</w:t>
      </w:r>
    </w:p>
    <w:p>
      <w:pPr>
        <w:ind w:left="780" w:firstLine="420" w:firstLineChars="200"/>
      </w:pPr>
      <w:r>
        <w:t>data = np.loadtxt(path, dtype=float, delimiter=',', converters={4:iris_type})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# 将数据的 0 到 3 列组成 x ，第 4 列得到 y</w:t>
      </w:r>
    </w:p>
    <w:p>
      <w:pPr>
        <w:ind w:left="780" w:firstLine="420" w:firstLineChars="200"/>
      </w:pPr>
      <w:r>
        <w:t>x, y = np.split(data, (4,), axis=1)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# 为了可视化，仅使用前两列特征</w:t>
      </w:r>
    </w:p>
    <w:p>
      <w:pPr>
        <w:ind w:left="780" w:firstLine="420" w:firstLineChars="200"/>
      </w:pPr>
      <w:r>
        <w:t>x = x[:, :2]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logreg = LogisticRegression() # Logistic 回归模型</w:t>
      </w:r>
    </w:p>
    <w:p>
      <w:pPr>
        <w:ind w:left="780"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4"/>
          <w:lang w:eastAsia="zh-CN"/>
        </w:rPr>
        <w:object>
          <v:shape id="_x0000_i1025" o:spt="75" type="#_x0000_t75" style="height:31pt;width:19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logreg.fit(x, y.ravel()) # 根据数据 [x,y] ，计算回归参数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# 画图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N, M = 500, 500 # 横纵各采样多少个值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x1_min, x1_max = x[:, 0].min(), x[:, 0].max() # 第 0 列的范围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x2_min, x2_max = x[:, 1].min(), x[:, 1].max() # 第 1 列的范围</w:t>
      </w:r>
    </w:p>
    <w:p>
      <w:pPr>
        <w:ind w:left="780" w:firstLine="420" w:firstLineChars="200"/>
      </w:pPr>
      <w:r>
        <w:t>t1 = np.linspace(x1_min, x1_max, N)</w:t>
      </w:r>
    </w:p>
    <w:p>
      <w:pPr>
        <w:ind w:left="780" w:firstLine="420" w:firstLineChars="200"/>
      </w:pPr>
      <w:r>
        <w:t>t2 = np.linspace(x2_min, x2_max, M)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x1, x2 = np.meshgrid(t1, t2) # 生成网格采样点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x_test = np.stack((x1.flat, x2.flat), axis=1) # 测试点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y_hat = logreg.predict(x_test) # 预测值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y_hat = y_hat.reshape(x1.shape) # 使之与输入形状相同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plt.pcolormesh(x1, x2, y_hat, cmap=plt.cm.prism) # 预测值的显示</w:t>
      </w:r>
    </w:p>
    <w:p>
      <w:pPr>
        <w:ind w:left="780" w:firstLine="420" w:firstLineChars="200"/>
      </w:pPr>
      <w:r>
        <w:t>plt.scatter(x[:, 0], x[:, 1], c=np.squeeze(y), edgecolors='k', cmap=plt.cm.prism)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# 样本的显示</w:t>
      </w:r>
    </w:p>
    <w:p>
      <w:pPr>
        <w:ind w:left="780" w:firstLine="420" w:firstLineChars="200"/>
      </w:pPr>
      <w:r>
        <w:t>plt.xlabel('Sepal length')</w:t>
      </w:r>
    </w:p>
    <w:p>
      <w:pPr>
        <w:ind w:left="780" w:firstLine="420" w:firstLineChars="200"/>
      </w:pPr>
      <w:r>
        <w:t>plt.ylabel('Sepal width')</w:t>
      </w:r>
    </w:p>
    <w:p>
      <w:pPr>
        <w:ind w:left="780" w:firstLine="420" w:firstLineChars="200"/>
      </w:pPr>
      <w:r>
        <w:t>plt.xlim(x1_min, x1_max)</w:t>
      </w:r>
    </w:p>
    <w:p>
      <w:pPr>
        <w:ind w:left="780" w:firstLine="420" w:firstLineChars="200"/>
      </w:pPr>
      <w:r>
        <w:t>plt.ylim(x2_min, x2_max)</w:t>
      </w:r>
    </w:p>
    <w:p>
      <w:pPr>
        <w:ind w:left="780" w:firstLine="420" w:firstLineChars="200"/>
      </w:pPr>
      <w:r>
        <w:t>plt.grid()</w:t>
      </w:r>
    </w:p>
    <w:p>
      <w:pPr>
        <w:ind w:left="780" w:firstLine="420" w:firstLineChars="200"/>
      </w:pPr>
      <w:r>
        <w:t>plt.show()</w:t>
      </w:r>
    </w:p>
    <w:p>
      <w:pPr>
        <w:ind w:left="780" w:firstLine="420" w:firstLineChars="200"/>
        <w:rPr>
          <w:rFonts w:hint="eastAsia"/>
        </w:rPr>
      </w:pPr>
      <w:r>
        <w:rPr>
          <w:rFonts w:hint="eastAsia"/>
        </w:rPr>
        <w:t># 训练集上的预测结果</w:t>
      </w:r>
    </w:p>
    <w:p>
      <w:pPr>
        <w:ind w:left="780" w:firstLine="420" w:firstLineChars="200"/>
      </w:pPr>
      <w:r>
        <w:t>y_hat = logreg.predict(x)</w:t>
      </w:r>
    </w:p>
    <w:p>
      <w:pPr>
        <w:ind w:left="780" w:firstLine="420" w:firstLineChars="200"/>
      </w:pPr>
      <w:r>
        <w:t>y = y.reshape(-1)</w:t>
      </w:r>
    </w:p>
    <w:p>
      <w:pPr>
        <w:ind w:left="780" w:firstLine="420" w:firstLineChars="200"/>
      </w:pPr>
      <w:r>
        <w:t>print(y_hat.shape)</w:t>
      </w:r>
    </w:p>
    <w:p>
      <w:pPr>
        <w:ind w:left="780" w:firstLine="420" w:firstLineChars="200"/>
      </w:pPr>
      <w:r>
        <w:t>print(y.shape)</w:t>
      </w:r>
    </w:p>
    <w:p>
      <w:pPr>
        <w:ind w:left="780" w:firstLine="420" w:firstLineChars="200"/>
      </w:pPr>
      <w:r>
        <w:t>result = y_hat == y</w:t>
      </w:r>
    </w:p>
    <w:p>
      <w:pPr>
        <w:ind w:left="780" w:firstLine="420" w:firstLineChars="200"/>
      </w:pPr>
      <w:r>
        <w:t>print(y_hat)</w:t>
      </w:r>
    </w:p>
    <w:p>
      <w:pPr>
        <w:ind w:left="780" w:firstLine="420" w:firstLineChars="200"/>
      </w:pPr>
      <w:r>
        <w:t>print(y)</w:t>
      </w:r>
    </w:p>
    <w:p>
      <w:pPr>
        <w:ind w:left="780" w:firstLine="420" w:firstLineChars="200"/>
      </w:pPr>
      <w:r>
        <w:t>print(result)</w:t>
      </w:r>
    </w:p>
    <w:p>
      <w:pPr>
        <w:ind w:left="780" w:firstLine="420" w:firstLineChars="200"/>
      </w:pPr>
      <w:r>
        <w:t>c = np.count_nonzero(result)</w:t>
      </w:r>
    </w:p>
    <w:p>
      <w:pPr>
        <w:ind w:left="780" w:firstLine="420" w:firstLineChars="200"/>
      </w:pPr>
      <w:r>
        <w:t>print(c)</w:t>
      </w:r>
    </w:p>
    <w:p>
      <w:pPr>
        <w:ind w:left="780" w:firstLine="420" w:firstLineChars="200"/>
      </w:pPr>
      <w:r>
        <w:t xml:space="preserve">print('Accuracy: %.2f%%' </w:t>
      </w:r>
      <w:bookmarkStart w:id="0" w:name="_GoBack"/>
      <w:bookmarkEnd w:id="0"/>
      <w:r>
        <w:t>% (100 * float(c) / float(len(result))))</w:t>
      </w:r>
    </w:p>
    <w:p>
      <w:pPr>
        <w:ind w:left="780" w:firstLine="420" w:firstLineChars="200"/>
        <w:jc w:val="center"/>
      </w:pPr>
      <w:r>
        <w:drawing>
          <wp:inline distT="0" distB="0" distL="0" distR="0">
            <wp:extent cx="5274310" cy="2991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分析与思考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（1）仅仅使用两个特征：花萼长度和宽度，在 150 个样本中，有 115 个分类正确，正确率为 76.67%——分类效果基本堪用，但并不十分令人满意。</w:t>
      </w:r>
    </w:p>
    <w:p>
      <w:pPr>
        <w:ind w:firstLine="420" w:firstLineChars="200"/>
      </w:pPr>
      <w:r>
        <w:rPr>
          <w:rFonts w:hint="eastAsia"/>
        </w:rPr>
        <w:t>（2）请尝试使用更多的特征（如 4 个全部使用），再次运行该程序，比较正确率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0" distR="0">
            <wp:extent cx="5274310" cy="989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263"/>
    <w:multiLevelType w:val="multilevel"/>
    <w:tmpl w:val="00FF526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0D09D1"/>
    <w:multiLevelType w:val="multilevel"/>
    <w:tmpl w:val="640D09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126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90"/>
    <w:rsid w:val="00034EA4"/>
    <w:rsid w:val="00244C4A"/>
    <w:rsid w:val="00331490"/>
    <w:rsid w:val="006F072A"/>
    <w:rsid w:val="00964CB9"/>
    <w:rsid w:val="00AC6AB4"/>
    <w:rsid w:val="00B861C9"/>
    <w:rsid w:val="00BC6A1B"/>
    <w:rsid w:val="00F25666"/>
    <w:rsid w:val="00FC4CC2"/>
    <w:rsid w:val="11D4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J1702157</Company>
  <Pages>3</Pages>
  <Words>1268</Words>
  <Characters>1269</Characters>
  <Lines>63</Lines>
  <Paragraphs>72</Paragraphs>
  <TotalTime>0</TotalTime>
  <ScaleCrop>false</ScaleCrop>
  <LinksUpToDate>false</LinksUpToDate>
  <CharactersWithSpaces>2465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2018-03-25T10:23:00Z</dcterms:created>
  <dc:creator>ZWT</dc:creator>
  <cp:lastModifiedBy>深海爱人@</cp:lastModifiedBy>
  <dcterms:modified xsi:type="dcterms:W3CDTF">2018-04-04T03:39:10Z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