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4892" w14:textId="77777777" w:rsidR="009B55E9" w:rsidRPr="009B55E9" w:rsidRDefault="009B55E9" w:rsidP="009B55E9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9B55E9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  <w:u w:val="single"/>
          </w:rPr>
          <w:t>决策树系列（五）</w:t>
        </w:r>
        <w:r w:rsidRPr="009B55E9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  <w:u w:val="single"/>
          </w:rPr>
          <w:t>——CART</w:t>
        </w:r>
      </w:hyperlink>
    </w:p>
    <w:p w14:paraId="4DE6C7AE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，又名分类回归树，是在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ID3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的基础上进行优化的决策树，学习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记住以下几个关键点：</w:t>
      </w:r>
    </w:p>
    <w:p w14:paraId="2987325B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既能是分类树，又能是分类树；</w:t>
      </w:r>
    </w:p>
    <w:p w14:paraId="42A3A639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）当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是分类树时，采用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值作为节点分裂的依据；当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是回归树时，采用样本的最小方差作为节点分裂的依据；</w:t>
      </w:r>
    </w:p>
    <w:p w14:paraId="1B2CB865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是一棵二叉树。</w:t>
      </w:r>
    </w:p>
    <w:p w14:paraId="1DAAAC72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接下来将以一个实际的例子对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进行介绍：</w:t>
      </w:r>
    </w:p>
    <w:p w14:paraId="37A65C45" w14:textId="77777777" w:rsidR="009B55E9" w:rsidRPr="009B55E9" w:rsidRDefault="009B55E9" w:rsidP="009B55E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                                                     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原始数据表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425"/>
        <w:gridCol w:w="1560"/>
        <w:gridCol w:w="1560"/>
      </w:tblGrid>
      <w:tr w:rsidR="009B55E9" w:rsidRPr="009B55E9" w14:paraId="707AB6E4" w14:textId="77777777" w:rsidTr="009B55E9">
        <w:trPr>
          <w:jc w:val="center"/>
        </w:trPr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2E8827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看电视时间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2A05C8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婚姻情况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2C7351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职业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50C3F6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年龄</w:t>
            </w:r>
          </w:p>
        </w:tc>
      </w:tr>
      <w:tr w:rsidR="009B55E9" w:rsidRPr="009B55E9" w14:paraId="3DBC7136" w14:textId="77777777" w:rsidTr="009B55E9">
        <w:trPr>
          <w:jc w:val="center"/>
        </w:trPr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C732DA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F6AFEF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未婚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C83C63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学生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C196A1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</w:tr>
      <w:tr w:rsidR="009B55E9" w:rsidRPr="009B55E9" w14:paraId="2E17C29D" w14:textId="77777777" w:rsidTr="009B55E9">
        <w:trPr>
          <w:jc w:val="center"/>
        </w:trPr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4FEC7A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2FBF36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未婚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C771FB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学生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6C76D5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</w:tr>
      <w:tr w:rsidR="009B55E9" w:rsidRPr="009B55E9" w14:paraId="19CC6063" w14:textId="77777777" w:rsidTr="009B55E9">
        <w:trPr>
          <w:jc w:val="center"/>
        </w:trPr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91D6FA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F11BC5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已婚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C34470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老师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25376E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</w:tc>
      </w:tr>
      <w:tr w:rsidR="009B55E9" w:rsidRPr="009B55E9" w14:paraId="1645AB55" w14:textId="77777777" w:rsidTr="009B55E9">
        <w:trPr>
          <w:jc w:val="center"/>
        </w:trPr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9A7F3E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106017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已婚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4321C7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上班族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73BDCF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</w:tr>
      <w:tr w:rsidR="009B55E9" w:rsidRPr="009B55E9" w14:paraId="4DD505EF" w14:textId="77777777" w:rsidTr="009B55E9">
        <w:trPr>
          <w:jc w:val="center"/>
        </w:trPr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CA9C8C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E450F8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已婚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031715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上班族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994410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</w:tc>
      </w:tr>
      <w:tr w:rsidR="009B55E9" w:rsidRPr="009B55E9" w14:paraId="5B32AE52" w14:textId="77777777" w:rsidTr="009B55E9">
        <w:trPr>
          <w:jc w:val="center"/>
        </w:trPr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517FDD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A2F330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未婚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58513A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老师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310FAA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</w:tr>
      <w:tr w:rsidR="009B55E9" w:rsidRPr="009B55E9" w14:paraId="48C77F09" w14:textId="77777777" w:rsidTr="009B55E9">
        <w:trPr>
          <w:jc w:val="center"/>
        </w:trPr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565728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5A6B6F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已婚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D822E4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学生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BF6D0E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</w:tr>
    </w:tbl>
    <w:p w14:paraId="28616B04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从以下的思路理解</w:t>
      </w: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CART</w:t>
      </w: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：</w:t>
      </w:r>
    </w:p>
    <w:p w14:paraId="3C533DC3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分类树？回归树？</w:t>
      </w:r>
    </w:p>
    <w:p w14:paraId="60753C5A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分类树的作用是通过一个对象的特征来预测该对象所属的类别，而回归树的目的是根据一个对象的信息预测该对象的属性，并以数值表示。</w:t>
      </w:r>
    </w:p>
    <w:p w14:paraId="0C9932B9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     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既能是分类树，又能是决策树，如上表所示，如果我们想预测一个人是否已婚，那么构建的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将是分类树；如果想预测一个人的年龄，那么构建的将是回归树。</w:t>
      </w:r>
    </w:p>
    <w:p w14:paraId="6C3B978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分类树和回归树是怎么做决策的？假设我们构建了两棵决策树分别预测用户是否已婚和实际的年龄，如图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和图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所示：</w:t>
      </w:r>
    </w:p>
    <w:p w14:paraId="453027D3" w14:textId="77AFA178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92FE551" wp14:editId="2F33F7A1">
            <wp:extent cx="5800090" cy="2333625"/>
            <wp:effectExtent l="0" t="0" r="0" b="9525"/>
            <wp:docPr id="41" name="图片 41" descr="https://images2015.cnblogs.com/blog/833682/201601/833682-20160116140026210-251758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33682/201601/833682-20160116140026210-2517582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9C26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                     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图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预测婚姻情况决策树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                  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图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预测年龄的决策树</w:t>
      </w:r>
    </w:p>
    <w:p w14:paraId="0B97371F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图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表示一棵分类树，其叶子节点的输出结果为一个实际的类别，在这个例子里是婚姻的情况（已婚或者未婚），选择叶子节点中数量占比最大的类别作为输出的类别；</w:t>
      </w:r>
    </w:p>
    <w:p w14:paraId="432A6785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图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是一棵回归树，预测用户的实际年龄，是一个具体的输出值。怎样得到这个输出值？一般情况下选择使用中值、平均值或者众数进行表示，图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使用节点年龄数据的平均值作为输出值。</w:t>
      </w:r>
    </w:p>
    <w:p w14:paraId="4CD2293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CART</w:t>
      </w: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如何选择分裂的属性？</w:t>
      </w:r>
    </w:p>
    <w:p w14:paraId="35830868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分裂的目的是为了能够让数据变纯，使决策树输出的结果更接近真实值。那么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是如何评价节点的纯度呢？如果是分类树，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采用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值衡量节点纯度；如果是回归树，采用样本方差衡量节点纯度。节点越不纯，节点分类或者预测的效果就越差。</w:t>
      </w:r>
    </w:p>
    <w:p w14:paraId="7EE63BD2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值的计算公式：</w:t>
      </w:r>
    </w:p>
    <w:p w14:paraId="6191D069" w14:textId="7ABA2DEE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　　　　　　　　　　　　　　　　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D7D0595" wp14:editId="1335318A">
            <wp:extent cx="1249045" cy="368300"/>
            <wp:effectExtent l="0" t="0" r="8255" b="0"/>
            <wp:docPr id="40" name="图片 40" descr="https://images2015.cnblogs.com/blog/833682/201601/833682-20160116140130616-1716397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33682/201601/833682-20160116140130616-17163975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465B" w14:textId="3DBE23FC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节点越不纯，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值越大。以二分类为例，如果节点的所有数据只有一个类别，则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04BDE9A" wp14:editId="18638A52">
            <wp:extent cx="1466850" cy="347980"/>
            <wp:effectExtent l="0" t="0" r="0" b="0"/>
            <wp:docPr id="39" name="图片 39" descr="https://images2015.cnblogs.com/blog/833682/201601/833682-20160116140147319-2077011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33682/201601/833682-20160116140147319-20770115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，如果两类数量相同，则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9A779A2" wp14:editId="289D6B02">
            <wp:extent cx="1508125" cy="382270"/>
            <wp:effectExtent l="0" t="0" r="0" b="0"/>
            <wp:docPr id="38" name="图片 38" descr="https://images2015.cnblogs.com/blog/833682/201601/833682-20160116140156163-1303524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33682/201601/833682-20160116140156163-13035242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998CE5A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回归方差计算公式：</w:t>
      </w:r>
    </w:p>
    <w:p w14:paraId="66311C7F" w14:textId="50A9DA9D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　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8F224D4" wp14:editId="3B914FA9">
            <wp:extent cx="2374900" cy="450215"/>
            <wp:effectExtent l="0" t="0" r="6350" b="6985"/>
            <wp:docPr id="37" name="图片 37" descr="https://images2015.cnblogs.com/blog/833682/201601/833682-20160116140203741-20891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33682/201601/833682-20160116140203741-2089158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                   </w:t>
      </w:r>
    </w:p>
    <w:p w14:paraId="051F311F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方差越大，表示该节点的数据越分散，预测的效果就越差。如果一个节点的所有数据都相同，那么方差就为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，此时可以很肯定得认为该节点的输出值；如果节点的数据相差很大，那么输出的值有很大的可能与实际值相差较大。</w:t>
      </w:r>
    </w:p>
    <w:p w14:paraId="18AC24D7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因此，无论是分类树还是回归树，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都要选择使子节点的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值或者回归方差最小的属性作为分裂的方案。即最小化（分类树）：</w:t>
      </w:r>
    </w:p>
    <w:p w14:paraId="1F0E16E3" w14:textId="1C14BB88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　　　　　　　　　　　　　　　　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C7B9ED9" wp14:editId="4C4C097C">
            <wp:extent cx="1391920" cy="389255"/>
            <wp:effectExtent l="0" t="0" r="0" b="0"/>
            <wp:docPr id="36" name="图片 36" descr="https://images2015.cnblogs.com/blog/833682/201601/833682-20160116140229210-576757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33682/201601/833682-20160116140229210-5767572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C094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或者（回归树）：</w:t>
      </w:r>
    </w:p>
    <w:p w14:paraId="1E38DDDC" w14:textId="69F0B57B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　　　　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D89CFC2" wp14:editId="69EAA60A">
            <wp:extent cx="969010" cy="382270"/>
            <wp:effectExtent l="0" t="0" r="2540" b="0"/>
            <wp:docPr id="35" name="图片 35" descr="https://images2015.cnblogs.com/blog/833682/201601/833682-20160116140250444-1000189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33682/201601/833682-20160116140250444-10001898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         </w:t>
      </w:r>
    </w:p>
    <w:p w14:paraId="06A41093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CART</w:t>
      </w: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如何分裂成一棵二叉树？</w:t>
      </w:r>
    </w:p>
    <w:p w14:paraId="5F1C8E19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节点的分裂分为两种情况，连续型的数据和离散型的数据。</w:t>
      </w:r>
    </w:p>
    <w:p w14:paraId="658445D9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    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对连续型属性的处理与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C4.5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差不多，通过最小化分裂后的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值或者样本方差寻找最优分割点，将节点一分为二，在这里不再叙述，详细请看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C4.5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E787DD6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对于离散型属性，理论上有多少个离散值就应该分裂成多少个节点。但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是一棵二叉树，每一次分裂只会产生两个节点，怎么办呢？很简单，只要将其中一个离散值独立作为一个节点，其他的离散值生成另外一个节点即可。这种分裂方案有多少个离散值就有多少种划分的方法，举一个简单的例子：如果某离散属性一个有三个离散值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Z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，则该属性的分裂方法有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{X}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{Y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Z}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{Y}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{X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Z}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{Z}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{X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Y}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，分别计算每种划分方法的基尼值或者样本方差确定最优的方法。</w:t>
      </w:r>
    </w:p>
    <w:p w14:paraId="0F8032B8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以属性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职业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为例，一共有三个离散值，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。该属性有三种划分的方案，分别为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，分别计算三种划分方案的子节点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值或者样本方差，选择最优的划分方法，如下图所示：</w:t>
      </w:r>
    </w:p>
    <w:p w14:paraId="44266442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第一种划分方法：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”}</w:t>
      </w:r>
    </w:p>
    <w:p w14:paraId="0FE10049" w14:textId="2F2AA7A5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AF43904" wp14:editId="21D2CDB7">
            <wp:extent cx="5650230" cy="2101850"/>
            <wp:effectExtent l="0" t="0" r="7620" b="0"/>
            <wp:docPr id="34" name="图片 34" descr="https://images2015.cnblogs.com/blog/833682/201601/833682-20160116140425210-29603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33682/201601/833682-20160116140425210-2960344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AEDC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预测是否已婚（分类）：</w:t>
      </w:r>
    </w:p>
    <w:p w14:paraId="0B450C8F" w14:textId="4AB03A7E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           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63C2BE3" wp14:editId="7A4BD827">
            <wp:extent cx="4783455" cy="409575"/>
            <wp:effectExtent l="0" t="0" r="0" b="9525"/>
            <wp:docPr id="33" name="图片 33" descr="https://images2015.cnblogs.com/blog/833682/201601/833682-20160116140514319-212672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33682/201601/833682-20160116140514319-2126726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8D3B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预测年龄（回归）：</w:t>
      </w:r>
    </w:p>
    <w:p w14:paraId="50DA14FB" w14:textId="03257E24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D6C90B6" wp14:editId="55A3ACB5">
            <wp:extent cx="5588635" cy="409575"/>
            <wp:effectExtent l="0" t="0" r="0" b="9525"/>
            <wp:docPr id="32" name="图片 32" descr="https://images2015.cnblogs.com/blog/833682/201601/833682-20160116140542975-1587608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833682/201601/833682-20160116140542975-158760896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C776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3E7D162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第二种划分方法：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”}</w:t>
      </w:r>
    </w:p>
    <w:p w14:paraId="4F587C6F" w14:textId="270D104C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8F86983" wp14:editId="11B6A60E">
            <wp:extent cx="5745480" cy="2136140"/>
            <wp:effectExtent l="0" t="0" r="7620" b="0"/>
            <wp:docPr id="31" name="图片 31" descr="https://images2015.cnblogs.com/blog/833682/201601/833682-20160116140607663-1979781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833682/201601/833682-20160116140607663-197978116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946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预测是否已婚（分类）：</w:t>
      </w:r>
    </w:p>
    <w:p w14:paraId="7B0B0FD9" w14:textId="099C81D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           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CF4A6CD" wp14:editId="697005D4">
            <wp:extent cx="4858385" cy="409575"/>
            <wp:effectExtent l="0" t="0" r="0" b="9525"/>
            <wp:docPr id="30" name="图片 30" descr="https://images2015.cnblogs.com/blog/833682/201601/833682-20160116140635835-153934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833682/201601/833682-20160116140635835-15393414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E407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预测年龄（回归）：</w:t>
      </w:r>
    </w:p>
    <w:p w14:paraId="3017C579" w14:textId="2AF9BF36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0AFC2A4" wp14:editId="5ECE4A00">
            <wp:extent cx="5745480" cy="402590"/>
            <wp:effectExtent l="0" t="0" r="7620" b="0"/>
            <wp:docPr id="29" name="图片 29" descr="https://images2015.cnblogs.com/blog/833682/201601/833682-20160116140642710-192064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33682/201601/833682-20160116140642710-19206412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8036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第三种划分方法：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”}</w:t>
      </w:r>
    </w:p>
    <w:p w14:paraId="56E65582" w14:textId="4A49D353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1CAE1F3" wp14:editId="50FE63DC">
            <wp:extent cx="5854700" cy="2218055"/>
            <wp:effectExtent l="0" t="0" r="0" b="0"/>
            <wp:docPr id="28" name="图片 28" descr="https://images2015.cnblogs.com/blog/833682/201601/833682-20160116140655647-1298571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833682/201601/833682-20160116140655647-12985716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376A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预测是否已婚（分类）：</w:t>
      </w:r>
    </w:p>
    <w:p w14:paraId="7539B984" w14:textId="3560228B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           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F4AEEFC" wp14:editId="5C61F77B">
            <wp:extent cx="4046855" cy="402590"/>
            <wp:effectExtent l="0" t="0" r="0" b="0"/>
            <wp:docPr id="27" name="图片 27" descr="https://images2015.cnblogs.com/blog/833682/201601/833682-20160116140714210-33689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833682/201601/833682-20160116140714210-3368921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FF4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预测年龄（回归）：</w:t>
      </w:r>
    </w:p>
    <w:p w14:paraId="02E335A9" w14:textId="078B761D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8BF0CDF" wp14:editId="0F0D2D31">
            <wp:extent cx="5745480" cy="450215"/>
            <wp:effectExtent l="0" t="0" r="7620" b="6985"/>
            <wp:docPr id="26" name="图片 26" descr="https://images2015.cnblogs.com/blog/833682/201601/833682-20160116140721725-571821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833682/201601/833682-20160116140721725-57182136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4E16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综上，如果想预测是否已婚，则选择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的划分方法，如果想预测年龄，则选择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老师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学生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上班族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的划分方法。</w:t>
      </w:r>
    </w:p>
    <w:p w14:paraId="2B569CF4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4D009E5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如何剪枝？</w:t>
      </w:r>
    </w:p>
    <w:p w14:paraId="2C185415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     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采用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CCP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（代价复杂度）剪枝方法。代价复杂度选择节点表面误差率增益值最小的非叶子节点，删除该非叶子节点的左右子节点，若有多个非叶子节点的表面误差率增益值相同小，则选择非叶子节点中子节点数最多的非叶子节点进行剪枝。</w:t>
      </w:r>
    </w:p>
    <w:p w14:paraId="3C5E84D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可描述如下：</w:t>
      </w:r>
    </w:p>
    <w:p w14:paraId="111A21F1" w14:textId="10956082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令决策树的非叶子节点为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45D79E4" wp14:editId="71B0395C">
            <wp:extent cx="1187450" cy="259080"/>
            <wp:effectExtent l="0" t="0" r="0" b="7620"/>
            <wp:docPr id="25" name="图片 25" descr="https://images2015.cnblogs.com/blog/833682/201601/833682-20160116140800835-165369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833682/201601/833682-20160116140800835-16536930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294D020" w14:textId="18E7CCA1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）计算所有非叶子节点的表面误差率增益值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119E01E" wp14:editId="063ACD6F">
            <wp:extent cx="1583055" cy="238760"/>
            <wp:effectExtent l="0" t="0" r="0" b="8890"/>
            <wp:docPr id="24" name="图片 24" descr="https://images2015.cnblogs.com/blog/833682/201601/833682-20160116140810803-1471070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833682/201601/833682-20160116140810803-147107033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2013099" w14:textId="46C94EA5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）选择表面误差率增益值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8B7B2E5" wp14:editId="38A5AC21">
            <wp:extent cx="225425" cy="238760"/>
            <wp:effectExtent l="0" t="0" r="3175" b="8890"/>
            <wp:docPr id="23" name="图片 23" descr="https://images2015.cnblogs.com/blog/833682/201601/833682-20160116140819507-171604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833682/201601/833682-20160116140819507-17160454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最小的非叶子节点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A56C66B" wp14:editId="2CF2501F">
            <wp:extent cx="170815" cy="218440"/>
            <wp:effectExtent l="0" t="0" r="635" b="0"/>
            <wp:docPr id="22" name="图片 22" descr="https://images2015.cnblogs.com/blog/833682/201601/833682-20160116140831866-73536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833682/201601/833682-20160116140831866-7353662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（若多个非叶子节点具有相同小的表面误差率增益值，选择节点数最多的非叶子节点）。</w:t>
      </w:r>
    </w:p>
    <w:p w14:paraId="52B2104F" w14:textId="63434D78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）对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E06DECB" wp14:editId="0E72C02E">
            <wp:extent cx="170815" cy="218440"/>
            <wp:effectExtent l="0" t="0" r="635" b="0"/>
            <wp:docPr id="21" name="图片 21" descr="https://images2015.cnblogs.com/blog/833682/201601/833682-20160116140844600-1126502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833682/201601/833682-20160116140844600-112650216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进行剪枝</w:t>
      </w:r>
    </w:p>
    <w:p w14:paraId="14287F6B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表面误差率增益值的计算公式：</w:t>
      </w:r>
    </w:p>
    <w:p w14:paraId="70ACE1BE" w14:textId="513E9803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　　　　　　　　　　　　　　　　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89E0F79" wp14:editId="17166573">
            <wp:extent cx="1160145" cy="450215"/>
            <wp:effectExtent l="0" t="0" r="1905" b="6985"/>
            <wp:docPr id="20" name="图片 20" descr="https://images2015.cnblogs.com/blog/833682/201601/833682-20160116140855991-920761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833682/201601/833682-20160116140855991-92076194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26DE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其中：</w:t>
      </w:r>
    </w:p>
    <w:p w14:paraId="17A8DB68" w14:textId="58D8387D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2C48D5F" wp14:editId="414395D7">
            <wp:extent cx="313690" cy="218440"/>
            <wp:effectExtent l="0" t="0" r="0" b="0"/>
            <wp:docPr id="19" name="图片 19" descr="https://images2015.cnblogs.com/blog/833682/201601/833682-20160116140910569-63573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833682/201601/833682-20160116140910569-6357316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表示叶子节点的误差代价，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9702505" wp14:editId="6F4B9C75">
            <wp:extent cx="1173480" cy="225425"/>
            <wp:effectExtent l="0" t="0" r="7620" b="3175"/>
            <wp:docPr id="18" name="图片 18" descr="https://images2015.cnblogs.com/blog/833682/201601/833682-20160116140918553-2097300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833682/201601/833682-20160116140918553-209730087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E48EA6F" wp14:editId="12C8707E">
            <wp:extent cx="334645" cy="218440"/>
            <wp:effectExtent l="0" t="0" r="8255" b="0"/>
            <wp:docPr id="17" name="图片 17" descr="https://images2015.cnblogs.com/blog/833682/201601/833682-20160116140925116-1852988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833682/201601/833682-20160116140925116-185298850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为节点的错误率，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E569850" wp14:editId="6F01B426">
            <wp:extent cx="320675" cy="191135"/>
            <wp:effectExtent l="0" t="0" r="3175" b="0"/>
            <wp:docPr id="16" name="图片 16" descr="https://images2015.cnblogs.com/blog/833682/201601/833682-20160116140932991-878466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5.cnblogs.com/blog/833682/201601/833682-20160116140932991-87846678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为节点数据量的占比；</w:t>
      </w:r>
    </w:p>
    <w:p w14:paraId="43F5E692" w14:textId="070D718E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B1E15CB" wp14:editId="0867895D">
            <wp:extent cx="429895" cy="218440"/>
            <wp:effectExtent l="0" t="0" r="8255" b="0"/>
            <wp:docPr id="15" name="图片 15" descr="https://images2015.cnblogs.com/blog/833682/201601/833682-20160116140944397-1411086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833682/201601/833682-20160116140944397-141108667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表示子树的误差代价，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C36F9B0" wp14:editId="796FCE95">
            <wp:extent cx="1426210" cy="429895"/>
            <wp:effectExtent l="0" t="0" r="2540" b="8255"/>
            <wp:docPr id="14" name="图片 14" descr="https://images2015.cnblogs.com/blog/833682/201601/833682-20160116140951022-1776394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833682/201601/833682-20160116140951022-177639406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415D955" wp14:editId="2A0A1CD8">
            <wp:extent cx="340995" cy="225425"/>
            <wp:effectExtent l="0" t="0" r="1905" b="3175"/>
            <wp:docPr id="13" name="图片 13" descr="https://images2015.cnblogs.com/blog/833682/201601/833682-20160116140957491-164197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833682/201601/833682-20160116140957491-16419736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为子节点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的错误率，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53F9095" wp14:editId="5E3A83C1">
            <wp:extent cx="389255" cy="238760"/>
            <wp:effectExtent l="0" t="0" r="0" b="8890"/>
            <wp:docPr id="12" name="图片 12" descr="https://images2015.cnblogs.com/blog/833682/201601/833682-20160116141003007-1453455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833682/201601/833682-20160116141003007-145345582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表示节点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的数据节点占比；</w:t>
      </w:r>
    </w:p>
    <w:p w14:paraId="4B9B34F2" w14:textId="7931C556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29A83E3" wp14:editId="03C6B59C">
            <wp:extent cx="429895" cy="266065"/>
            <wp:effectExtent l="0" t="0" r="8255" b="635"/>
            <wp:docPr id="11" name="图片 11" descr="https://images2015.cnblogs.com/blog/833682/201601/833682-20160116141013882-1398176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833682/201601/833682-20160116141013882-139817658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表示子树节点个数。</w:t>
      </w:r>
    </w:p>
    <w:p w14:paraId="1C4B13D0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算例：</w:t>
      </w:r>
    </w:p>
    <w:p w14:paraId="0743DB9F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下图是其中一颗子树，设决策树的总数据量为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14D1A0F" w14:textId="531FEF48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CC27A8C" wp14:editId="1C03A6BA">
            <wp:extent cx="3821430" cy="2811145"/>
            <wp:effectExtent l="0" t="0" r="7620" b="8255"/>
            <wp:docPr id="10" name="图片 10" descr="https://images2015.cnblogs.com/blog/833682/201601/833682-20160116141025819-609684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5.cnblogs.com/blog/833682/201601/833682-20160116141025819-60968413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8D3D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该子树的表面误差率增益值可以计算如下：</w:t>
      </w:r>
    </w:p>
    <w:p w14:paraId="55502431" w14:textId="25B9AD1E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BE439F5" wp14:editId="21E9E9C3">
            <wp:extent cx="3439160" cy="1890395"/>
            <wp:effectExtent l="0" t="0" r="8890" b="0"/>
            <wp:docPr id="9" name="图片 9" descr="https://images2015.cnblogs.com/blog/833682/201601/833682-20160116141042522-1876449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833682/201601/833682-20160116141042522-187644910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4D2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求出该子树的表面错误覆盖率为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，只要求出其他子树的表面误差率增益值就可以对决策树进行剪枝。</w:t>
      </w:r>
    </w:p>
    <w:p w14:paraId="7460E95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4E3ABDB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程序实际以及源代码</w:t>
      </w:r>
    </w:p>
    <w:p w14:paraId="6D44CBE5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Cs w:val="21"/>
        </w:rPr>
        <w:t>流程图：</w:t>
      </w:r>
    </w:p>
    <w:p w14:paraId="034EFA25" w14:textId="2AF9070A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 wp14:anchorId="6D903176" wp14:editId="3890EDA1">
            <wp:extent cx="5274945" cy="4189730"/>
            <wp:effectExtent l="0" t="0" r="1905" b="1270"/>
            <wp:docPr id="8" name="图片 8" descr="https://images2015.cnblogs.com/blog/833682/201601/833682-20160116153355257-1873633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833682/201601/833682-20160116153355257-187363321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0AED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）数据处理</w:t>
      </w:r>
    </w:p>
    <w:p w14:paraId="12B2E365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      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对原始的数据进行数字化处理，并以二维数据的形式存储，每一行表示一条记录，前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n-1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列表示属性，最后一列表示分类的标签。</w:t>
      </w:r>
    </w:p>
    <w:p w14:paraId="73CA5420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      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如表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的数据可以转化为表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340A344B" w14:textId="77777777" w:rsidR="009B55E9" w:rsidRPr="009B55E9" w:rsidRDefault="009B55E9" w:rsidP="009B55E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         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初始化后的数据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425"/>
        <w:gridCol w:w="1560"/>
        <w:gridCol w:w="1560"/>
      </w:tblGrid>
      <w:tr w:rsidR="009B55E9" w:rsidRPr="009B55E9" w14:paraId="4822EBD6" w14:textId="77777777" w:rsidTr="009B55E9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4E942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看电视时间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52B72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婚姻情况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907D2B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职业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1EC2C5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年龄</w:t>
            </w:r>
          </w:p>
        </w:tc>
      </w:tr>
      <w:tr w:rsidR="009B55E9" w:rsidRPr="009B55E9" w14:paraId="6A824F29" w14:textId="77777777" w:rsidTr="009B55E9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BE5CA3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4C8A2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未婚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C1CC96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学生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D27940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</w:tr>
      <w:tr w:rsidR="009B55E9" w:rsidRPr="009B55E9" w14:paraId="6B7362ED" w14:textId="77777777" w:rsidTr="009B55E9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23B99A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941D65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未婚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385402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学生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FB7991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</w:tr>
      <w:tr w:rsidR="009B55E9" w:rsidRPr="009B55E9" w14:paraId="099AEB99" w14:textId="77777777" w:rsidTr="009B55E9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A7013A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E6F3E6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已婚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2792A1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老师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30D652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</w:tc>
      </w:tr>
      <w:tr w:rsidR="009B55E9" w:rsidRPr="009B55E9" w14:paraId="5902B57B" w14:textId="77777777" w:rsidTr="009B55E9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4CFDF6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794BD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已婚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216B6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上班族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BE2E4A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</w:tr>
      <w:tr w:rsidR="009B55E9" w:rsidRPr="009B55E9" w14:paraId="38AFA6D8" w14:textId="77777777" w:rsidTr="009B55E9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F91F67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68598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已婚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AFBD29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上班族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F8966E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</w:tc>
      </w:tr>
      <w:tr w:rsidR="009B55E9" w:rsidRPr="009B55E9" w14:paraId="3EDAF42D" w14:textId="77777777" w:rsidTr="009B55E9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A07EBE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2B1A70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未婚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A2053E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老师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AFEB18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</w:tr>
      <w:tr w:rsidR="009B55E9" w:rsidRPr="009B55E9" w14:paraId="2D34908A" w14:textId="77777777" w:rsidTr="009B55E9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D630F2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20A282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已婚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0732F6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学生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3AEA1F" w14:textId="77777777" w:rsidR="009B55E9" w:rsidRPr="009B55E9" w:rsidRDefault="009B55E9" w:rsidP="009B55E9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55E9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</w:tr>
    </w:tbl>
    <w:p w14:paraId="5499B97A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</w:t>
      </w:r>
    </w:p>
    <w:p w14:paraId="286D51C4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其中，对于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婚姻情况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属性，数字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分别表示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未婚，已婚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 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；对于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职业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属性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 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分别表示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{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学生、老师、上班族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04E69AE2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代码如下所示：</w:t>
      </w:r>
    </w:p>
    <w:p w14:paraId="1DD078F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         static double[][] allData;                              //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存储进行训练的数据</w:t>
      </w:r>
    </w:p>
    <w:p w14:paraId="61BC68CD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static List&lt;String&gt;[] featureValues;                    //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离散属性对应的离散值</w:t>
      </w:r>
    </w:p>
    <w:p w14:paraId="140D639B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featureValues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是链表数组，数组的长度为属性的个数，数组的每个元素为该属性的离散值链表。</w:t>
      </w:r>
    </w:p>
    <w:p w14:paraId="60B2F0B2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）两个类：节点类和分裂信息</w:t>
      </w:r>
    </w:p>
    <w:p w14:paraId="4BC8D02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）节点类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Node</w:t>
      </w:r>
    </w:p>
    <w:p w14:paraId="71E5584E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该类表示一个节点，属性包括节点选择的分裂属性、节点的输出类、孩子节点、深度等。注意，与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ID3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中相比，新增了两个属性：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leafWrong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leafNode_Count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分别表示叶子节点的总分类误差和叶子节点的个数，主要是为了方便剪枝。</w:t>
      </w:r>
    </w:p>
    <w:p w14:paraId="06798BC5" w14:textId="738DE9CA" w:rsidR="009B55E9" w:rsidRPr="009B55E9" w:rsidRDefault="009B55E9" w:rsidP="009B55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FC66451" wp14:editId="3755D9B6">
            <wp:extent cx="102235" cy="156845"/>
            <wp:effectExtent l="0" t="0" r="0" b="0"/>
            <wp:docPr id="7" name="图片 7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6afe4c2-ee90-4dfc-84b0-417f4d69f8c8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树的节点</w:t>
      </w:r>
    </w:p>
    <w:p w14:paraId="7FF3B98A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）分裂信息类，该类存储节点进行分裂的信息，包括各个子节点的行坐标、子节点各个类的数目、该节点分裂的属性、属性的类型等。</w:t>
      </w:r>
    </w:p>
    <w:p w14:paraId="4421CD15" w14:textId="57CA207B" w:rsidR="009B55E9" w:rsidRPr="009B55E9" w:rsidRDefault="009B55E9" w:rsidP="009B55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903595C" wp14:editId="651AFF89">
            <wp:extent cx="102235" cy="156845"/>
            <wp:effectExtent l="0" t="0" r="0" b="0"/>
            <wp:docPr id="6" name="图片 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0979c4a-e859-4ec5-8d76-8b92b9f12a0b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分裂信息</w:t>
      </w:r>
    </w:p>
    <w:p w14:paraId="5FC57279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主方法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findBestSplit(Node node,List&lt;int&gt; nums,int[] isUsed)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，该方法对节点进行分裂</w:t>
      </w:r>
    </w:p>
    <w:p w14:paraId="34C56F9D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其中：</w:t>
      </w:r>
    </w:p>
    <w:p w14:paraId="1557A3D8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node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表示即将进行分裂的节点；</w:t>
      </w:r>
    </w:p>
    <w:p w14:paraId="5E3545B9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nums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表示节点数据对一个的行坐标列表；</w:t>
      </w:r>
    </w:p>
    <w:p w14:paraId="3CC0A326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isUsed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表示到该节点位置所有属性的使用情况；</w:t>
      </w:r>
    </w:p>
    <w:p w14:paraId="453FB395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findBestSplit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的这个方法主要有以下几个组成部分：</w:t>
      </w:r>
    </w:p>
    <w:p w14:paraId="37D93F9C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）节点分裂停止的判定</w:t>
      </w:r>
    </w:p>
    <w:p w14:paraId="246A0D67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节点分裂条件如上文所述，源代码如下：</w:t>
      </w:r>
    </w:p>
    <w:p w14:paraId="1390F812" w14:textId="0417AACB" w:rsidR="009B55E9" w:rsidRPr="009B55E9" w:rsidRDefault="009B55E9" w:rsidP="009B55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087E168" wp14:editId="33169324">
            <wp:extent cx="102235" cy="156845"/>
            <wp:effectExtent l="0" t="0" r="0" b="0"/>
            <wp:docPr id="5" name="图片 5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139253fe-1668-4f00-8bc8-8ac0c537fbdd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停止分裂的条件</w:t>
      </w:r>
    </w:p>
    <w:p w14:paraId="3B89813D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）寻找最优的分裂属性</w:t>
      </w:r>
    </w:p>
    <w:p w14:paraId="252FCB9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寻找最优的分裂属性需要计算每一个分裂属性分裂后的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值或者样本方差，计算公式上文已给出，其中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值的计算代码如下：</w:t>
      </w:r>
    </w:p>
    <w:p w14:paraId="35A13B50" w14:textId="0345D47C" w:rsidR="009B55E9" w:rsidRPr="009B55E9" w:rsidRDefault="009B55E9" w:rsidP="009B55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7DF3B74" wp14:editId="21563541">
            <wp:extent cx="102235" cy="156845"/>
            <wp:effectExtent l="0" t="0" r="0" b="0"/>
            <wp:docPr id="4" name="图片 4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0614464-4184-4c58-aabc-b0d18e429d9e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值计算</w:t>
      </w:r>
    </w:p>
    <w:p w14:paraId="056D4A67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）进行分裂，同时对子节点进行迭代处理</w:t>
      </w:r>
    </w:p>
    <w:p w14:paraId="4CCBF8D4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其实就是递归的过程，对每一个子节点执行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findBestSplit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方法进行分裂。</w:t>
      </w:r>
    </w:p>
    <w:p w14:paraId="4815CBAF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findBestSplit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源代码：</w:t>
      </w:r>
    </w:p>
    <w:p w14:paraId="0733DD48" w14:textId="36726DE1" w:rsidR="009B55E9" w:rsidRPr="009B55E9" w:rsidRDefault="009B55E9" w:rsidP="009B55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9F8C7D4" wp14:editId="1001F721">
            <wp:extent cx="102235" cy="156845"/>
            <wp:effectExtent l="0" t="0" r="0" b="0"/>
            <wp:docPr id="3" name="图片 3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ced536d-ea22-4045-8e50-21c8cfd87e47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节点选择属性和分裂</w:t>
      </w:r>
    </w:p>
    <w:p w14:paraId="6BBCCB6D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）剪枝</w:t>
      </w:r>
    </w:p>
    <w:p w14:paraId="44D4FE3F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代价复杂度剪枝方法（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CCP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）：</w:t>
      </w:r>
    </w:p>
    <w:p w14:paraId="3A2A9539" w14:textId="03AAD3D2" w:rsidR="009B55E9" w:rsidRPr="009B55E9" w:rsidRDefault="009B55E9" w:rsidP="009B55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816DF11" wp14:editId="3BA9FF10">
            <wp:extent cx="102235" cy="156845"/>
            <wp:effectExtent l="0" t="0" r="0" b="0"/>
            <wp:docPr id="2" name="图片 2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8ce1f66-8f0c-4973-be93-b81a1afbe198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CCP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代价复杂度剪枝</w:t>
      </w:r>
    </w:p>
    <w:p w14:paraId="0EAB797C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全部核心代码：</w:t>
      </w:r>
    </w:p>
    <w:p w14:paraId="6360525A" w14:textId="555991B4" w:rsidR="009B55E9" w:rsidRPr="009B55E9" w:rsidRDefault="009B55E9" w:rsidP="009B55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0785ADB" wp14:editId="2D634BA4">
            <wp:extent cx="102235" cy="156845"/>
            <wp:effectExtent l="0" t="0" r="0" b="0"/>
            <wp:docPr id="1" name="图片 1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1f3ba86-7265-46a0-9421-ebabd5dea2ae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核心代码</w:t>
      </w:r>
    </w:p>
    <w:p w14:paraId="01442B67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总结：</w:t>
      </w:r>
    </w:p>
    <w:p w14:paraId="2F41C6B1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是一棵二叉树，每一次分裂会产生两个子节点，对于连续性的数据，直接采用与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C4.5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相似的处理方法，对于离散型数据，选择最优的两种离散值组合方法。</w:t>
      </w:r>
    </w:p>
    <w:p w14:paraId="09703797" w14:textId="77777777" w:rsidR="009B55E9" w:rsidRPr="009B55E9" w:rsidRDefault="009B55E9" w:rsidP="009B55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既能是分类数，又能是二叉树。如果是分类树，将选择能够最小化分裂后节点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GINI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值的分裂属性；如果是回归树，选择能够最小化两个节点样本方差的分裂属性。</w:t>
      </w:r>
    </w:p>
    <w:p w14:paraId="31115F2E" w14:textId="77777777" w:rsidR="009B55E9" w:rsidRPr="009B55E9" w:rsidRDefault="009B55E9" w:rsidP="009B55E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B55E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CART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跟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C4.5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一样，需要进行剪枝，采用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CCP</w:t>
      </w:r>
      <w:r w:rsidRPr="009B55E9">
        <w:rPr>
          <w:rFonts w:ascii="Verdana" w:eastAsia="宋体" w:hAnsi="Verdana" w:cs="宋体"/>
          <w:color w:val="000000"/>
          <w:kern w:val="0"/>
          <w:szCs w:val="21"/>
        </w:rPr>
        <w:t>（代价复杂度的剪枝方法）</w:t>
      </w:r>
    </w:p>
    <w:p w14:paraId="0CAB719F" w14:textId="77777777" w:rsidR="00CA2040" w:rsidRPr="009B55E9" w:rsidRDefault="00CA2040"/>
    <w:sectPr w:rsidR="00CA2040" w:rsidRPr="009B5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003EA" w14:textId="77777777" w:rsidR="00B8621C" w:rsidRDefault="00B8621C" w:rsidP="009B55E9">
      <w:r>
        <w:separator/>
      </w:r>
    </w:p>
  </w:endnote>
  <w:endnote w:type="continuationSeparator" w:id="0">
    <w:p w14:paraId="26FD5750" w14:textId="77777777" w:rsidR="00B8621C" w:rsidRDefault="00B8621C" w:rsidP="009B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1A57A" w14:textId="77777777" w:rsidR="00B8621C" w:rsidRDefault="00B8621C" w:rsidP="009B55E9">
      <w:r>
        <w:separator/>
      </w:r>
    </w:p>
  </w:footnote>
  <w:footnote w:type="continuationSeparator" w:id="0">
    <w:p w14:paraId="23599900" w14:textId="77777777" w:rsidR="00B8621C" w:rsidRDefault="00B8621C" w:rsidP="009B5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9D"/>
    <w:rsid w:val="00323A9D"/>
    <w:rsid w:val="009B55E9"/>
    <w:rsid w:val="00B8621C"/>
    <w:rsid w:val="00CA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99565-09D3-4A3E-A5C2-8DE08BA2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55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5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5E9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9B55E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B5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B55E9"/>
    <w:rPr>
      <w:b/>
      <w:bCs/>
    </w:rPr>
  </w:style>
  <w:style w:type="character" w:customStyle="1" w:styleId="cnblogscodecollapse">
    <w:name w:val="cnblogs_code_collapse"/>
    <w:basedOn w:val="a0"/>
    <w:rsid w:val="009B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4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5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60468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289913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750463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7514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796056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76692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yonghao/p/5135386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gi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liuxinfengabc@live.com</dc:creator>
  <cp:keywords/>
  <dc:description/>
  <cp:lastModifiedBy>liuxinfengabc@live.com</cp:lastModifiedBy>
  <cp:revision>2</cp:revision>
  <dcterms:created xsi:type="dcterms:W3CDTF">2018-04-23T01:53:00Z</dcterms:created>
  <dcterms:modified xsi:type="dcterms:W3CDTF">2018-04-23T01:55:00Z</dcterms:modified>
</cp:coreProperties>
</file>