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410" w:right="1487"/>
        <w:rPr>
          <w:rFonts w:hint="default" w:eastAsia="微软雅黑"/>
          <w:lang w:val="en-US" w:eastAsia="zh-CN"/>
        </w:rPr>
      </w:pPr>
      <w:r>
        <w:pict>
          <v:group id="_x0000_s1026" o:spid="_x0000_s1026" o:spt="203" style="position:absolute;left:0pt;margin-left:0pt;margin-top:0pt;height:737.05pt;width:524.65pt;mso-position-horizontal-relative:page;mso-position-vertical-relative:page;z-index:-251657216;mso-width-relative:page;mso-height-relative:page;" coordsize="10493,14741">
            <o:lock v:ext="edit"/>
            <v:shape id="_x0000_s1027" o:spid="_x0000_s1027" o:spt="75" type="#_x0000_t75" style="position:absolute;left:0;top:0;height:14741;width:10493;" filled="f" stroked="f" coordsize="21600,21600">
              <v:path/>
              <v:fill on="f" focussize="0,0"/>
              <v:stroke on="f"/>
              <v:imagedata r:id="rId9" o:title=""/>
              <o:lock v:ext="edit" aspectratio="t"/>
            </v:shape>
            <v:shape id="_x0000_s1028" o:spid="_x0000_s1028" o:spt="75" type="#_x0000_t75" style="position:absolute;left:0;top:10425;height:4282;width:10464;" filled="f" stroked="f" coordsize="21600,21600">
              <v:path/>
              <v:fill on="f" focussize="0,0"/>
              <v:stroke on="f"/>
              <v:imagedata r:id="rId10" o:title=""/>
              <o:lock v:ext="edit" aspectratio="t"/>
            </v:shape>
          </v:group>
        </w:pict>
      </w:r>
      <w:r>
        <w:rPr>
          <w:color w:val="FF0000"/>
        </w:rPr>
        <w:t>更多文职备考资料加微信：</w:t>
      </w:r>
      <w:r>
        <w:rPr>
          <w:rFonts w:hint="eastAsia"/>
          <w:color w:val="FF0000"/>
          <w:lang w:val="en-US" w:eastAsia="zh-CN"/>
        </w:rPr>
        <w:t>jdwzdsa123</w:t>
      </w:r>
    </w:p>
    <w:p>
      <w:pPr>
        <w:pStyle w:val="2"/>
        <w:ind w:left="134" w:right="207"/>
      </w:pPr>
    </w:p>
    <w:p>
      <w:pPr>
        <w:pStyle w:val="3"/>
        <w:rPr>
          <w:rFonts w:ascii="微软雅黑"/>
          <w:sz w:val="20"/>
        </w:rPr>
      </w:pPr>
    </w:p>
    <w:p>
      <w:pPr>
        <w:pStyle w:val="3"/>
        <w:rPr>
          <w:rFonts w:ascii="微软雅黑"/>
          <w:sz w:val="20"/>
        </w:rPr>
      </w:pPr>
    </w:p>
    <w:p>
      <w:pPr>
        <w:pStyle w:val="3"/>
        <w:rPr>
          <w:rFonts w:ascii="微软雅黑"/>
          <w:sz w:val="20"/>
        </w:rPr>
      </w:pPr>
    </w:p>
    <w:p>
      <w:pPr>
        <w:pStyle w:val="3"/>
        <w:rPr>
          <w:rFonts w:ascii="微软雅黑"/>
          <w:sz w:val="20"/>
        </w:rPr>
      </w:pPr>
    </w:p>
    <w:p>
      <w:pPr>
        <w:pStyle w:val="3"/>
        <w:rPr>
          <w:rFonts w:ascii="微软雅黑"/>
          <w:sz w:val="20"/>
        </w:rPr>
      </w:pPr>
    </w:p>
    <w:p>
      <w:pPr>
        <w:pStyle w:val="3"/>
        <w:rPr>
          <w:rFonts w:ascii="微软雅黑"/>
          <w:sz w:val="20"/>
        </w:rPr>
      </w:pPr>
    </w:p>
    <w:p>
      <w:pPr>
        <w:pStyle w:val="3"/>
        <w:spacing w:before="9"/>
        <w:rPr>
          <w:rFonts w:ascii="微软雅黑"/>
          <w:sz w:val="26"/>
        </w:rPr>
      </w:pPr>
    </w:p>
    <w:p>
      <w:pPr>
        <w:spacing w:before="148" w:line="1334" w:lineRule="exact"/>
        <w:ind w:left="150" w:right="207" w:firstLine="0"/>
        <w:jc w:val="center"/>
        <w:rPr>
          <w:sz w:val="120"/>
        </w:rPr>
      </w:pPr>
      <w:r>
        <w:rPr>
          <w:color w:val="A02C2C"/>
          <w:sz w:val="120"/>
        </w:rPr>
        <w:t>党的二十大报告</w:t>
      </w:r>
    </w:p>
    <w:p>
      <w:pPr>
        <w:spacing w:before="0" w:line="1629" w:lineRule="exact"/>
        <w:ind w:left="150" w:right="605" w:firstLine="0"/>
        <w:jc w:val="center"/>
        <w:rPr>
          <w:sz w:val="64"/>
        </w:rPr>
      </w:pPr>
      <w:r>
        <w:rPr>
          <w:rFonts w:ascii="Arial Black" w:hAnsi="Arial Black" w:eastAsia="Arial Black"/>
          <w:color w:val="1C1613"/>
          <w:w w:val="35"/>
          <w:sz w:val="130"/>
        </w:rPr>
        <w:t>1</w:t>
      </w:r>
      <w:r>
        <w:rPr>
          <w:rFonts w:ascii="Arial Black" w:hAnsi="Arial Black" w:eastAsia="Arial Black"/>
          <w:color w:val="1C1613"/>
          <w:spacing w:val="105"/>
          <w:w w:val="35"/>
          <w:sz w:val="130"/>
        </w:rPr>
        <w:t xml:space="preserve"> </w:t>
      </w:r>
      <w:r>
        <w:rPr>
          <w:color w:val="1C1613"/>
          <w:w w:val="125"/>
          <w:sz w:val="64"/>
        </w:rPr>
        <w:t>考</w:t>
      </w:r>
      <w:r>
        <w:rPr>
          <w:color w:val="1C1613"/>
          <w:sz w:val="64"/>
        </w:rPr>
        <w:t>点勾画版</w:t>
      </w:r>
      <w:r>
        <w:rPr>
          <w:color w:val="1C1613"/>
          <w:w w:val="35"/>
          <w:sz w:val="64"/>
        </w:rPr>
        <w:t>·</w:t>
      </w:r>
    </w:p>
    <w:p>
      <w:pPr>
        <w:spacing w:after="0" w:line="1629" w:lineRule="exact"/>
        <w:jc w:val="center"/>
        <w:rPr>
          <w:sz w:val="64"/>
        </w:rPr>
        <w:sectPr>
          <w:headerReference r:id="rId5" w:type="default"/>
          <w:footerReference r:id="rId6" w:type="default"/>
          <w:type w:val="continuous"/>
          <w:pgSz w:w="10500" w:h="14750"/>
          <w:pgMar w:top="400" w:right="802" w:bottom="280" w:left="900" w:header="720" w:footer="720" w:gutter="0"/>
          <w:cols w:space="720" w:num="1"/>
        </w:sectPr>
      </w:pPr>
    </w:p>
    <w:p>
      <w:pPr>
        <w:pStyle w:val="2"/>
        <w:ind w:left="1410" w:right="1487"/>
        <w:rPr>
          <w:rFonts w:hint="default" w:eastAsia="微软雅黑"/>
          <w:lang w:val="en-US" w:eastAsia="zh-CN"/>
        </w:rPr>
      </w:pPr>
      <w:r>
        <w:drawing>
          <wp:anchor distT="0" distB="0" distL="0" distR="0" simplePos="0" relativeHeight="251660288" behindDoc="1" locked="0" layoutInCell="1" allowOverlap="1">
            <wp:simplePos x="0" y="0"/>
            <wp:positionH relativeFrom="page">
              <wp:posOffset>0</wp:posOffset>
            </wp:positionH>
            <wp:positionV relativeFrom="page">
              <wp:posOffset>0</wp:posOffset>
            </wp:positionV>
            <wp:extent cx="6661150" cy="9360535"/>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11" cstate="print"/>
                    <a:stretch>
                      <a:fillRect/>
                    </a:stretch>
                  </pic:blipFill>
                  <pic:spPr>
                    <a:xfrm>
                      <a:off x="0" y="0"/>
                      <a:ext cx="6661404" cy="9360407"/>
                    </a:xfrm>
                    <a:prstGeom prst="rect">
                      <a:avLst/>
                    </a:prstGeom>
                  </pic:spPr>
                </pic:pic>
              </a:graphicData>
            </a:graphic>
          </wp:anchor>
        </w:drawing>
      </w:r>
      <w:r>
        <w:pict>
          <v:shape id="_x0000_s1029" o:spid="_x0000_s1029" o:spt="202" type="#_x0000_t202" style="position:absolute;left:0pt;margin-left:417.35pt;margin-top:14.4pt;height:94.3pt;width:20.2pt;mso-position-horizontal-relative:page;z-index:251665408;mso-width-relative:page;mso-height-relative:page;" filled="f" stroked="f" coordsize="21600,21600">
            <v:path/>
            <v:fill on="f" focussize="0,0"/>
            <v:stroke on="f" joinstyle="miter"/>
            <v:imagedata o:title=""/>
            <o:lock v:ext="edit"/>
            <v:textbox inset="0mm,0mm,0mm,0mm">
              <w:txbxContent>
                <w:p>
                  <w:pPr>
                    <w:spacing w:before="56"/>
                    <w:ind w:left="0" w:right="0" w:firstLine="0"/>
                    <w:jc w:val="left"/>
                    <w:rPr>
                      <w:sz w:val="140"/>
                    </w:rPr>
                  </w:pPr>
                  <w:r>
                    <w:rPr>
                      <w:color w:val="F8D28E"/>
                      <w:w w:val="28"/>
                      <w:sz w:val="140"/>
                    </w:rPr>
                    <w:t>｀</w:t>
                  </w:r>
                </w:p>
              </w:txbxContent>
            </v:textbox>
          </v:shape>
        </w:pict>
      </w:r>
      <w:r>
        <w:rPr>
          <w:color w:val="FF0000"/>
        </w:rPr>
        <w:t>更多文职备考资料加微信：</w:t>
      </w:r>
      <w:r>
        <w:rPr>
          <w:rFonts w:hint="eastAsia"/>
          <w:color w:val="FF0000"/>
          <w:lang w:val="en-US" w:eastAsia="zh-CN"/>
        </w:rPr>
        <w:t>jdwzdsa123</w:t>
      </w:r>
    </w:p>
    <w:p>
      <w:pPr>
        <w:pStyle w:val="3"/>
        <w:spacing w:before="15"/>
        <w:rPr>
          <w:rFonts w:ascii="微软雅黑"/>
          <w:sz w:val="42"/>
        </w:rPr>
      </w:pPr>
    </w:p>
    <w:p>
      <w:pPr>
        <w:spacing w:before="0"/>
        <w:ind w:left="851" w:right="0" w:firstLine="0"/>
        <w:jc w:val="left"/>
        <w:rPr>
          <w:sz w:val="36"/>
        </w:rPr>
      </w:pPr>
      <w:r>
        <w:rPr>
          <w:color w:val="F8D28E"/>
          <w:w w:val="130"/>
          <w:sz w:val="36"/>
        </w:rPr>
        <w:t>，</w:t>
      </w:r>
      <w:r>
        <w:rPr>
          <w:color w:val="FBFBFB"/>
          <w:w w:val="130"/>
          <w:sz w:val="36"/>
        </w:rPr>
        <w:t>二</w:t>
      </w:r>
      <w:r>
        <w:rPr>
          <w:color w:val="FBFBFB"/>
          <w:sz w:val="36"/>
        </w:rPr>
        <w:t>十</w:t>
      </w:r>
      <w:r>
        <w:rPr>
          <w:color w:val="FBFBFB"/>
          <w:w w:val="105"/>
          <w:sz w:val="36"/>
        </w:rPr>
        <w:t>大报告实录全文</w:t>
      </w:r>
      <w:r>
        <w:rPr>
          <w:color w:val="FBFBFB"/>
          <w:sz w:val="36"/>
        </w:rPr>
        <w:t>（</w:t>
      </w:r>
      <w:r>
        <w:rPr>
          <w:color w:val="FBFBFB"/>
          <w:w w:val="105"/>
          <w:sz w:val="36"/>
        </w:rPr>
        <w:t>考点勾画版</w:t>
      </w:r>
      <w:r>
        <w:rPr>
          <w:color w:val="FBFBFB"/>
          <w:w w:val="80"/>
          <w:sz w:val="36"/>
        </w:rPr>
        <w:t>）</w:t>
      </w:r>
    </w:p>
    <w:p>
      <w:pPr>
        <w:pStyle w:val="3"/>
        <w:rPr>
          <w:sz w:val="20"/>
        </w:rPr>
      </w:pPr>
    </w:p>
    <w:p>
      <w:pPr>
        <w:pStyle w:val="3"/>
        <w:spacing w:before="10"/>
        <w:rPr>
          <w:sz w:val="28"/>
        </w:rPr>
      </w:pPr>
    </w:p>
    <w:p>
      <w:pPr>
        <w:pStyle w:val="3"/>
        <w:spacing w:before="92" w:line="345" w:lineRule="auto"/>
        <w:ind w:left="115" w:right="219" w:firstLine="422"/>
      </w:pPr>
      <w:r>
        <w:rPr>
          <w:color w:val="201C1C"/>
        </w:rPr>
        <w:t>中国共产党第二十次全国代表大会，是ft全党全国各族人民迈上全面建设社会主义现代化国家新征程、向第二个百年奋斗目标进军的关键时刻召开的</w:t>
      </w:r>
      <w:r>
        <w:rPr>
          <w:color w:val="201C1C"/>
          <w:w w:val="125"/>
          <w:position w:val="8"/>
          <w:sz w:val="14"/>
        </w:rPr>
        <w:t>一</w:t>
      </w:r>
      <w:r>
        <w:rPr>
          <w:color w:val="201C1C"/>
        </w:rPr>
        <w:t>次十分重要的大会</w:t>
      </w:r>
      <w:r>
        <w:rPr>
          <w:color w:val="201C1C"/>
          <w:w w:val="75"/>
        </w:rPr>
        <w:t>。</w:t>
      </w:r>
    </w:p>
    <w:p>
      <w:pPr>
        <w:pStyle w:val="3"/>
        <w:spacing w:before="15" w:line="357" w:lineRule="auto"/>
        <w:ind w:left="117" w:right="219" w:firstLine="423"/>
        <w:jc w:val="both"/>
      </w:pPr>
      <w:r>
        <w:rPr>
          <w:color w:val="201C1C"/>
        </w:rPr>
        <w:t>大会的主题是：</w:t>
      </w:r>
      <w:r>
        <w:rPr>
          <w:color w:val="EC1C20"/>
        </w:rPr>
        <w:t>高举中国特色社会主义伟大旗帜，全面贯彻新时代中国特色社会主义思想，弘扬伟大建党精神，自信自强、守正创新，跸厉奋发、勇毅前行，为全面建设社会主义现代化国家、全面推进中华民族伟大复兴而团结奋斗。</w:t>
      </w:r>
    </w:p>
    <w:p>
      <w:pPr>
        <w:pStyle w:val="3"/>
        <w:spacing w:line="357" w:lineRule="auto"/>
        <w:ind w:left="112" w:right="217" w:firstLine="424"/>
        <w:jc w:val="both"/>
      </w:pPr>
      <w:r>
        <w:rPr>
          <w:color w:val="201C1C"/>
        </w:rPr>
        <w:t>中国共产党巳走过百年奋斗历程</w:t>
      </w:r>
      <w:r>
        <w:rPr>
          <w:color w:val="201C1C"/>
          <w:w w:val="70"/>
        </w:rPr>
        <w:t xml:space="preserve">。 </w:t>
      </w:r>
      <w:r>
        <w:rPr>
          <w:color w:val="201C1C"/>
          <w:w w:val="90"/>
        </w:rPr>
        <w:t>我</w:t>
      </w:r>
      <w:r>
        <w:rPr>
          <w:color w:val="201C1C"/>
        </w:rPr>
        <w:t>们党立志千中华民族千秋伟业，致力千人类和平与发展</w:t>
      </w:r>
      <w:r>
        <w:rPr>
          <w:color w:val="201C1C"/>
          <w:w w:val="90"/>
        </w:rPr>
        <w:t>崇</w:t>
      </w:r>
      <w:r>
        <w:rPr>
          <w:color w:val="201C1C"/>
        </w:rPr>
        <w:t>高事业，责任无比重大，使命无上光荣</w:t>
      </w:r>
      <w:r>
        <w:rPr>
          <w:color w:val="201C1C"/>
          <w:w w:val="70"/>
        </w:rPr>
        <w:t xml:space="preserve">。 </w:t>
      </w:r>
      <w:r>
        <w:rPr>
          <w:color w:val="201C1C"/>
        </w:rPr>
        <w:t>全党同志</w:t>
      </w:r>
      <w:r>
        <w:rPr>
          <w:color w:val="EC1C20"/>
        </w:rPr>
        <w:t>务必不忘初心、牢记使命，务必谦虚谨</w:t>
      </w:r>
      <w:r>
        <w:rPr>
          <w:color w:val="EC1C20"/>
          <w:w w:val="90"/>
        </w:rPr>
        <w:t>慎</w:t>
      </w:r>
      <w:r>
        <w:rPr>
          <w:color w:val="EC1C20"/>
        </w:rPr>
        <w:t>、艰苦奋斗，务必敢于斗争、善于斗争</w:t>
      </w:r>
      <w:r>
        <w:rPr>
          <w:color w:val="201C1C"/>
        </w:rPr>
        <w:t>，坚定历史自信，增强历史主动，谱写新时代</w:t>
      </w:r>
      <w:r>
        <w:rPr>
          <w:color w:val="201C1C"/>
          <w:w w:val="105"/>
        </w:rPr>
        <w:t>中国特色社会主义更加绚丽的华章</w:t>
      </w:r>
      <w:r>
        <w:rPr>
          <w:color w:val="201C1C"/>
          <w:w w:val="70"/>
        </w:rPr>
        <w:t>。</w:t>
      </w:r>
    </w:p>
    <w:p>
      <w:pPr>
        <w:spacing w:before="153"/>
        <w:ind w:left="542" w:right="0" w:firstLine="0"/>
        <w:jc w:val="left"/>
        <w:rPr>
          <w:sz w:val="27"/>
        </w:rPr>
      </w:pPr>
      <w:r>
        <w:rPr>
          <w:color w:val="EC1C20"/>
          <w:sz w:val="27"/>
        </w:rPr>
        <w:t>一</w:t>
      </w:r>
      <w:r>
        <w:rPr>
          <w:color w:val="EC1C20"/>
          <w:w w:val="90"/>
          <w:sz w:val="27"/>
        </w:rPr>
        <w:t>、</w:t>
      </w:r>
      <w:r>
        <w:rPr>
          <w:color w:val="EC1C20"/>
          <w:w w:val="125"/>
          <w:sz w:val="27"/>
        </w:rPr>
        <w:t>过</w:t>
      </w:r>
      <w:r>
        <w:rPr>
          <w:color w:val="EC1C20"/>
          <w:sz w:val="27"/>
        </w:rPr>
        <w:t>去五年的工作和新时代十年的伟大变革</w:t>
      </w:r>
    </w:p>
    <w:p>
      <w:pPr>
        <w:pStyle w:val="3"/>
        <w:spacing w:before="178" w:line="352" w:lineRule="auto"/>
        <w:ind w:left="117" w:right="218" w:firstLine="422"/>
        <w:jc w:val="both"/>
      </w:pPr>
      <w:r>
        <w:rPr>
          <w:color w:val="201C1C"/>
        </w:rPr>
        <w:t>十九大以来的五年，是极不寻常、极不平凡的五年</w:t>
      </w:r>
      <w:r>
        <w:rPr>
          <w:color w:val="201C1C"/>
          <w:w w:val="70"/>
        </w:rPr>
        <w:t xml:space="preserve">。 </w:t>
      </w:r>
      <w:r>
        <w:rPr>
          <w:color w:val="201C1C"/>
        </w:rPr>
        <w:t>党中央统筹中华民族伟大复兴战略全局和</w:t>
      </w:r>
      <w:r>
        <w:rPr>
          <w:color w:val="201C1C"/>
          <w:position w:val="1"/>
        </w:rPr>
        <w:t>世界百年未有之大变局，就党和国家事业发展作出重大战略部署，团结带领全党全军</w:t>
      </w:r>
      <w:r>
        <w:rPr>
          <w:color w:val="201C1C"/>
        </w:rPr>
        <w:t>全国各族人民有效应对严峻复杂的国际形势和接踵而至的巨大风险挑战，以奋发有为的精神</w:t>
      </w:r>
      <w:r>
        <w:rPr>
          <w:color w:val="201C1C"/>
          <w:w w:val="105"/>
        </w:rPr>
        <w:t>把新时代中国特色社会主义不断推向前进</w:t>
      </w:r>
      <w:r>
        <w:rPr>
          <w:color w:val="201C1C"/>
          <w:w w:val="70"/>
        </w:rPr>
        <w:t>。</w:t>
      </w:r>
    </w:p>
    <w:p>
      <w:pPr>
        <w:pStyle w:val="3"/>
        <w:spacing w:line="355" w:lineRule="auto"/>
        <w:ind w:left="115" w:right="216" w:firstLine="423"/>
        <w:jc w:val="both"/>
      </w:pPr>
      <w:r>
        <w:pict>
          <v:shape id="_x0000_s1030" o:spid="_x0000_s1030" o:spt="202" type="#_x0000_t202" style="position:absolute;left:0pt;margin-left:251.35pt;margin-top:191pt;height:94.3pt;width:21.7pt;mso-position-horizontal-relative:page;z-index:-251655168;mso-width-relative:page;mso-height-relative:page;" filled="f" stroked="f" coordsize="21600,21600">
            <v:path/>
            <v:fill on="f" focussize="0,0"/>
            <v:stroke on="f" joinstyle="miter"/>
            <v:imagedata o:title=""/>
            <o:lock v:ext="edit"/>
            <v:textbox inset="0mm,0mm,0mm,0mm">
              <w:txbxContent>
                <w:p>
                  <w:pPr>
                    <w:spacing w:before="56"/>
                    <w:ind w:left="0" w:right="0" w:firstLine="0"/>
                    <w:jc w:val="left"/>
                    <w:rPr>
                      <w:sz w:val="140"/>
                    </w:rPr>
                  </w:pPr>
                  <w:r>
                    <w:rPr>
                      <w:color w:val="EC1C20"/>
                      <w:w w:val="31"/>
                      <w:sz w:val="140"/>
                    </w:rPr>
                    <w:t>．</w:t>
                  </w:r>
                </w:p>
              </w:txbxContent>
            </v:textbox>
          </v:shape>
        </w:pict>
      </w:r>
      <w:r>
        <w:rPr>
          <w:color w:val="201C1C"/>
        </w:rPr>
        <w:t xml:space="preserve">五年来， </w:t>
      </w:r>
      <w:r>
        <w:rPr>
          <w:color w:val="201C1C"/>
          <w:w w:val="80"/>
        </w:rPr>
        <w:t>我</w:t>
      </w:r>
      <w:r>
        <w:rPr>
          <w:color w:val="201C1C"/>
        </w:rPr>
        <w:t>们坚持加强党的全面领导和党中央集中统</w:t>
      </w:r>
      <w:r>
        <w:rPr>
          <w:color w:val="201C1C"/>
          <w:w w:val="125"/>
          <w:position w:val="8"/>
          <w:sz w:val="14"/>
        </w:rPr>
        <w:t>一</w:t>
      </w:r>
      <w:r>
        <w:rPr>
          <w:color w:val="201C1C"/>
        </w:rPr>
        <w:t>领导，全力推进全面建成小康社会进程，完整、准</w:t>
      </w:r>
      <w:r>
        <w:rPr>
          <w:color w:val="201C1C"/>
          <w:w w:val="80"/>
        </w:rPr>
        <w:t>确</w:t>
      </w:r>
      <w:r>
        <w:rPr>
          <w:color w:val="201C1C"/>
        </w:rPr>
        <w:t>、全面贯彻新发展理念，着力推动高质薇发展，主动构建新发展格局， 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w:t>
      </w:r>
      <w:r>
        <w:rPr>
          <w:color w:val="201C1C"/>
          <w:w w:val="80"/>
        </w:rPr>
        <w:t>。 我</w:t>
      </w:r>
      <w:r>
        <w:rPr>
          <w:color w:val="201C1C"/>
        </w:rPr>
        <w:t>们隆重庆祝中国共产党成立</w:t>
      </w:r>
      <w:r>
        <w:rPr>
          <w:color w:val="201C1C"/>
          <w:w w:val="125"/>
          <w:position w:val="8"/>
          <w:sz w:val="14"/>
        </w:rPr>
        <w:t>一</w:t>
      </w:r>
      <w:r>
        <w:rPr>
          <w:color w:val="201C1C"/>
        </w:rPr>
        <w:t xml:space="preserve">百周年、中华人民共和国成立七十周年，制定第三个历史决议，ft全党开展党史学习教育，号召全党学习和践行伟大建党精神。特别是面对突如其来的新冠肺炎疫情， </w:t>
      </w:r>
      <w:r>
        <w:rPr>
          <w:color w:val="201C1C"/>
          <w:w w:val="80"/>
        </w:rPr>
        <w:t>我</w:t>
      </w:r>
      <w:r>
        <w:rPr>
          <w:color w:val="201C1C"/>
        </w:rPr>
        <w:t>们坚持人民至上、生命至上，坚持动态清零不动摇，开展抗击疫情人民战争、总体战、阻击战，最大限度保护了人民生命安全和身体健康，统筹疫情防控和经济社会发展取得重大积极成果。面</w:t>
      </w:r>
      <w:r>
        <w:rPr>
          <w:color w:val="201C1C"/>
          <w:w w:val="95"/>
        </w:rPr>
        <w:t>对香港局势动荡变化，</w:t>
      </w:r>
      <w:r>
        <w:rPr>
          <w:color w:val="201C1C"/>
          <w:w w:val="80"/>
        </w:rPr>
        <w:t>我</w:t>
      </w:r>
      <w:r>
        <w:rPr>
          <w:color w:val="201C1C"/>
          <w:w w:val="95"/>
        </w:rPr>
        <w:t xml:space="preserve">们依照宪法和基本法有效实施对特别行政区的全面管治权，落实  </w:t>
      </w:r>
      <w:r>
        <w:rPr>
          <w:color w:val="201C1C"/>
          <w:w w:val="80"/>
          <w:vertAlign w:val="superscript"/>
        </w:rPr>
        <w:t>“</w:t>
      </w:r>
      <w:r>
        <w:rPr>
          <w:color w:val="201C1C"/>
          <w:w w:val="95"/>
          <w:vertAlign w:val="baseline"/>
        </w:rPr>
        <w:t>爱</w:t>
      </w:r>
      <w:r>
        <w:rPr>
          <w:color w:val="201C1C"/>
          <w:vertAlign w:val="baseline"/>
        </w:rPr>
        <w:t>国者治港</w:t>
      </w:r>
      <w:r>
        <w:rPr>
          <w:color w:val="201C1C"/>
          <w:w w:val="80"/>
          <w:vertAlign w:val="superscript"/>
        </w:rPr>
        <w:t xml:space="preserve">“ </w:t>
      </w:r>
      <w:r>
        <w:rPr>
          <w:color w:val="201C1C"/>
          <w:vertAlign w:val="superscript"/>
        </w:rPr>
        <w:t>原则，香港局势实现巾乱到治的重大转折</w:t>
      </w:r>
      <w:r>
        <w:rPr>
          <w:color w:val="201C1C"/>
          <w:w w:val="80"/>
          <w:vertAlign w:val="superscript"/>
        </w:rPr>
        <w:t xml:space="preserve">。 </w:t>
      </w:r>
      <w:r>
        <w:rPr>
          <w:color w:val="201C1C"/>
          <w:vertAlign w:val="superscript"/>
        </w:rPr>
        <w:t xml:space="preserve">面对 </w:t>
      </w:r>
      <w:r>
        <w:rPr>
          <w:color w:val="201C1C"/>
          <w:w w:val="80"/>
          <w:vertAlign w:val="superscript"/>
        </w:rPr>
        <w:t xml:space="preserve">“ </w:t>
      </w:r>
      <w:r>
        <w:rPr>
          <w:color w:val="201C1C"/>
          <w:vertAlign w:val="superscript"/>
        </w:rPr>
        <w:t>台独</w:t>
      </w:r>
      <w:r>
        <w:rPr>
          <w:color w:val="201C1C"/>
          <w:w w:val="80"/>
          <w:vertAlign w:val="superscript"/>
        </w:rPr>
        <w:t xml:space="preserve">＂ </w:t>
      </w:r>
      <w:r>
        <w:rPr>
          <w:color w:val="201C1C"/>
          <w:vertAlign w:val="superscript"/>
        </w:rPr>
        <w:t>势力分裂活动和外部势</w:t>
      </w:r>
    </w:p>
    <w:p>
      <w:pPr>
        <w:spacing w:after="0" w:line="355" w:lineRule="auto"/>
        <w:jc w:val="both"/>
        <w:sectPr>
          <w:pgSz w:w="10500" w:h="14750"/>
          <w:pgMar w:top="400" w:right="800" w:bottom="0" w:left="900" w:header="720" w:footer="720" w:gutter="0"/>
          <w:cols w:space="720" w:num="1"/>
        </w:sectPr>
      </w:pPr>
    </w:p>
    <w:p>
      <w:pPr>
        <w:pStyle w:val="3"/>
        <w:spacing w:before="1"/>
        <w:rPr>
          <w:sz w:val="25"/>
        </w:rPr>
      </w:pPr>
    </w:p>
    <w:p>
      <w:pPr>
        <w:pStyle w:val="3"/>
        <w:spacing w:before="93" w:line="357" w:lineRule="auto"/>
        <w:ind w:left="114" w:right="216" w:firstLine="1"/>
        <w:jc w:val="both"/>
      </w:pPr>
      <w:r>
        <w:rPr>
          <w:color w:val="201713"/>
        </w:rPr>
        <w:t>力干涉台湾事务的严重挑衅，我们坚决开展</w:t>
      </w:r>
      <w:r>
        <w:rPr>
          <w:color w:val="201713"/>
          <w:w w:val="115"/>
        </w:rPr>
        <w:t>反</w:t>
      </w:r>
      <w:r>
        <w:rPr>
          <w:color w:val="201713"/>
        </w:rPr>
        <w:t>分裂、</w:t>
      </w:r>
      <w:r>
        <w:rPr>
          <w:color w:val="201713"/>
          <w:w w:val="115"/>
        </w:rPr>
        <w:t>反</w:t>
      </w:r>
      <w:r>
        <w:rPr>
          <w:color w:val="201713"/>
        </w:rPr>
        <w:t>千涉重大斗争，展示了我们维护国家主权和领上完整、</w:t>
      </w:r>
      <w:r>
        <w:rPr>
          <w:color w:val="201713"/>
          <w:w w:val="115"/>
        </w:rPr>
        <w:t>反</w:t>
      </w:r>
      <w:r>
        <w:rPr>
          <w:color w:val="201713"/>
        </w:rPr>
        <w:t xml:space="preserve">对 </w:t>
      </w:r>
      <w:r>
        <w:rPr>
          <w:color w:val="201713"/>
          <w:w w:val="70"/>
          <w:vertAlign w:val="superscript"/>
        </w:rPr>
        <w:t>“</w:t>
      </w:r>
      <w:r>
        <w:rPr>
          <w:color w:val="201713"/>
          <w:vertAlign w:val="baseline"/>
        </w:rPr>
        <w:t>台独</w:t>
      </w:r>
      <w:r>
        <w:rPr>
          <w:color w:val="201713"/>
          <w:w w:val="70"/>
          <w:vertAlign w:val="superscript"/>
        </w:rPr>
        <w:t xml:space="preserve">＂ </w:t>
      </w:r>
      <w:r>
        <w:rPr>
          <w:color w:val="201713"/>
          <w:vertAlign w:val="superscript"/>
        </w:rPr>
        <w:t>的坚强决心和强大能力</w:t>
      </w:r>
      <w:r>
        <w:rPr>
          <w:color w:val="201713"/>
          <w:w w:val="70"/>
          <w:vertAlign w:val="superscript"/>
        </w:rPr>
        <w:t xml:space="preserve">。 </w:t>
      </w:r>
      <w:r>
        <w:rPr>
          <w:color w:val="201713"/>
          <w:vertAlign w:val="superscript"/>
        </w:rPr>
        <w:t>面对国际局势急剧变化，我们保持战略定力，发扬斗争精神，在斗争中维护国家尊严和核心利益，牢牢掌握了我国发展和安全主动权</w:t>
      </w:r>
      <w:r>
        <w:rPr>
          <w:color w:val="201713"/>
          <w:w w:val="70"/>
          <w:vertAlign w:val="superscript"/>
        </w:rPr>
        <w:t xml:space="preserve">。 </w:t>
      </w:r>
      <w:r>
        <w:rPr>
          <w:color w:val="201713"/>
          <w:vertAlign w:val="superscript"/>
        </w:rPr>
        <w:t>五年来，我们党团结带领人民，攻克了许多长期没有解决的难题，办成了许多事关长远的大事要事，推动党和国家事业取得举世瞩目的重大成就</w:t>
      </w:r>
      <w:r>
        <w:rPr>
          <w:color w:val="201713"/>
          <w:w w:val="70"/>
          <w:vertAlign w:val="superscript"/>
        </w:rPr>
        <w:t>。</w:t>
      </w:r>
    </w:p>
    <w:p>
      <w:pPr>
        <w:pStyle w:val="3"/>
        <w:spacing w:line="352" w:lineRule="auto"/>
        <w:ind w:left="115" w:right="214" w:firstLine="445"/>
        <w:jc w:val="both"/>
      </w:pPr>
      <w:r>
        <w:rPr>
          <w:color w:val="201713"/>
        </w:rPr>
        <w:t>同志们！十八大召开至今已经十年了</w:t>
      </w:r>
      <w:r>
        <w:rPr>
          <w:color w:val="201713"/>
          <w:w w:val="65"/>
        </w:rPr>
        <w:t xml:space="preserve">。 </w:t>
      </w:r>
      <w:r>
        <w:rPr>
          <w:color w:val="201713"/>
        </w:rPr>
        <w:t>十年来，我们经历了对党和人民事业具有重大现实意义和深远历史意义的</w:t>
      </w:r>
      <w:r>
        <w:rPr>
          <w:color w:val="E30010"/>
        </w:rPr>
        <w:t>三件大事</w:t>
      </w:r>
      <w:r>
        <w:rPr>
          <w:color w:val="E30010"/>
          <w:w w:val="65"/>
        </w:rPr>
        <w:t xml:space="preserve">： </w:t>
      </w:r>
      <w:r>
        <w:rPr>
          <w:color w:val="E30010"/>
          <w:position w:val="8"/>
          <w:sz w:val="14"/>
        </w:rPr>
        <w:t>一</w:t>
      </w:r>
      <w:r>
        <w:rPr>
          <w:color w:val="E30010"/>
        </w:rPr>
        <w:t>是迎来中国共产党成立</w:t>
      </w:r>
      <w:r>
        <w:rPr>
          <w:color w:val="E30010"/>
          <w:position w:val="8"/>
          <w:sz w:val="14"/>
        </w:rPr>
        <w:t>一</w:t>
      </w:r>
      <w:r>
        <w:rPr>
          <w:color w:val="E30010"/>
        </w:rPr>
        <w:t>百周年，二是中国特色社会主义进入新时代，三是完成脱贫攻坚、全面建成小康社会的历史任务，实现第</w:t>
      </w:r>
      <w:r>
        <w:rPr>
          <w:color w:val="E30010"/>
          <w:position w:val="8"/>
          <w:sz w:val="14"/>
        </w:rPr>
        <w:t>一</w:t>
      </w:r>
      <w:r>
        <w:rPr>
          <w:color w:val="E30010"/>
        </w:rPr>
        <w:t>个百年奋斗目标</w:t>
      </w:r>
      <w:r>
        <w:rPr>
          <w:color w:val="201713"/>
          <w:w w:val="65"/>
        </w:rPr>
        <w:t xml:space="preserve">。 </w:t>
      </w:r>
      <w:r>
        <w:rPr>
          <w:color w:val="201713"/>
        </w:rPr>
        <w:t>这是中国共产党和中国人民团结奋斗赢得的历史性胜利，是彪炳中华民族发展史册的</w:t>
      </w:r>
      <w:r>
        <w:rPr>
          <w:color w:val="201713"/>
          <w:w w:val="105"/>
        </w:rPr>
        <w:t>历史</w:t>
      </w:r>
      <w:r>
        <w:rPr>
          <w:color w:val="201713"/>
        </w:rPr>
        <w:t>性</w:t>
      </w:r>
      <w:r>
        <w:rPr>
          <w:color w:val="201713"/>
          <w:w w:val="105"/>
        </w:rPr>
        <w:t>胜利，也是对世界具有深远影响的历史性胜利</w:t>
      </w:r>
      <w:r>
        <w:rPr>
          <w:color w:val="201713"/>
          <w:w w:val="65"/>
        </w:rPr>
        <w:t>。</w:t>
      </w:r>
    </w:p>
    <w:p>
      <w:pPr>
        <w:pStyle w:val="3"/>
        <w:spacing w:before="1" w:line="352" w:lineRule="auto"/>
        <w:ind w:left="115" w:right="168" w:firstLine="425"/>
        <w:jc w:val="both"/>
      </w:pPr>
      <w:r>
        <w:rPr>
          <w:color w:val="201713"/>
        </w:rPr>
        <w:t>十年前，我们面对的形势是，改革开放和社会主义现代化建设取得巨大成就，党的建设</w:t>
      </w:r>
      <w:r>
        <w:rPr>
          <w:color w:val="201713"/>
          <w:spacing w:val="-9"/>
        </w:rPr>
        <w:t>新的伟大工程取得显著成效， 为我们继续前进奠定了坚实基础、创造了良好条件、 提供了重</w:t>
      </w:r>
      <w:r>
        <w:rPr>
          <w:color w:val="201713"/>
          <w:spacing w:val="-17"/>
        </w:rPr>
        <w:t>要保障， 同时</w:t>
      </w:r>
      <w:r>
        <w:rPr>
          <w:color w:val="201713"/>
          <w:spacing w:val="16"/>
          <w:position w:val="9"/>
          <w:sz w:val="14"/>
        </w:rPr>
        <w:t>一</w:t>
      </w:r>
      <w:r>
        <w:rPr>
          <w:color w:val="201713"/>
        </w:rPr>
        <w:t>系列长期积累及新出现的突出矛盾和问题亟待解决</w:t>
      </w:r>
      <w:r>
        <w:rPr>
          <w:color w:val="201713"/>
          <w:spacing w:val="20"/>
          <w:w w:val="70"/>
        </w:rPr>
        <w:t xml:space="preserve">。 </w:t>
      </w:r>
      <w:r>
        <w:rPr>
          <w:color w:val="201713"/>
        </w:rPr>
        <w:t>面对这些影响党长期执</w:t>
      </w:r>
      <w:r>
        <w:rPr>
          <w:color w:val="201713"/>
          <w:spacing w:val="-2"/>
          <w:w w:val="95"/>
        </w:rPr>
        <w:t>政、国家长治久安、人民幸福安康的突出矛盾和问题，党中央审时度势、果敢抉择，锐意进取、</w:t>
      </w:r>
      <w:r>
        <w:rPr>
          <w:color w:val="201713"/>
          <w:spacing w:val="-5"/>
        </w:rPr>
        <w:t>攻坚克难，团结带领全党全军全国各族人民捎起袖子加油干、 风雨尤阻向前行，义尤反顾进</w:t>
      </w:r>
      <w:r>
        <w:rPr>
          <w:color w:val="201713"/>
          <w:spacing w:val="-5"/>
          <w:w w:val="105"/>
        </w:rPr>
        <w:t>行具有许多新的历史特</w:t>
      </w:r>
      <w:r>
        <w:rPr>
          <w:color w:val="201713"/>
          <w:spacing w:val="-5"/>
        </w:rPr>
        <w:t>点</w:t>
      </w:r>
      <w:r>
        <w:rPr>
          <w:color w:val="201713"/>
          <w:spacing w:val="-5"/>
          <w:w w:val="105"/>
        </w:rPr>
        <w:t>的伟大斗争</w:t>
      </w:r>
      <w:r>
        <w:rPr>
          <w:color w:val="201713"/>
          <w:spacing w:val="-5"/>
          <w:w w:val="70"/>
        </w:rPr>
        <w:t>。</w:t>
      </w:r>
    </w:p>
    <w:p>
      <w:pPr>
        <w:pStyle w:val="3"/>
        <w:spacing w:before="8" w:line="352" w:lineRule="auto"/>
        <w:ind w:left="116" w:right="168" w:firstLine="423"/>
        <w:jc w:val="both"/>
      </w:pPr>
      <w:r>
        <w:rPr>
          <w:color w:val="201713"/>
          <w:spacing w:val="-2"/>
        </w:rPr>
        <w:t xml:space="preserve">十年来，我们坚持马克思列宁主义、毛泽东思想、邓小平理论、 </w:t>
      </w:r>
      <w:r>
        <w:rPr>
          <w:color w:val="201713"/>
          <w:spacing w:val="-33"/>
          <w:w w:val="70"/>
          <w:vertAlign w:val="superscript"/>
        </w:rPr>
        <w:t xml:space="preserve">“ </w:t>
      </w:r>
      <w:r>
        <w:rPr>
          <w:color w:val="201713"/>
          <w:spacing w:val="4"/>
          <w:vertAlign w:val="superscript"/>
        </w:rPr>
        <w:t>三个代表</w:t>
      </w:r>
      <w:r>
        <w:rPr>
          <w:color w:val="201713"/>
          <w:spacing w:val="-14"/>
          <w:w w:val="70"/>
          <w:vertAlign w:val="superscript"/>
        </w:rPr>
        <w:t xml:space="preserve">” </w:t>
      </w:r>
      <w:r>
        <w:rPr>
          <w:color w:val="201713"/>
          <w:vertAlign w:val="superscript"/>
        </w:rPr>
        <w:t>重要思想、</w:t>
      </w:r>
      <w:r>
        <w:rPr>
          <w:color w:val="201713"/>
          <w:spacing w:val="-2"/>
          <w:vertAlign w:val="superscript"/>
        </w:rPr>
        <w:t>科学发展观，全面贯彻新时代中国特色社会主义思想，全面贯彻党的基本路线、 基本方略， 采取</w:t>
      </w:r>
      <w:r>
        <w:rPr>
          <w:color w:val="201713"/>
          <w:spacing w:val="13"/>
          <w:position w:val="8"/>
          <w:sz w:val="14"/>
          <w:vertAlign w:val="superscript"/>
        </w:rPr>
        <w:t>一</w:t>
      </w:r>
      <w:r>
        <w:rPr>
          <w:color w:val="201713"/>
          <w:vertAlign w:val="superscript"/>
        </w:rPr>
        <w:t>系列战略性举措，推进</w:t>
      </w:r>
      <w:r>
        <w:rPr>
          <w:color w:val="201713"/>
          <w:spacing w:val="13"/>
          <w:position w:val="8"/>
          <w:sz w:val="14"/>
          <w:vertAlign w:val="superscript"/>
        </w:rPr>
        <w:t>一</w:t>
      </w:r>
      <w:r>
        <w:rPr>
          <w:color w:val="201713"/>
          <w:vertAlign w:val="superscript"/>
        </w:rPr>
        <w:t>系列变革性实践，实现</w:t>
      </w:r>
      <w:r>
        <w:rPr>
          <w:color w:val="201713"/>
          <w:spacing w:val="15"/>
          <w:position w:val="8"/>
          <w:sz w:val="14"/>
          <w:vertAlign w:val="superscript"/>
        </w:rPr>
        <w:t>一</w:t>
      </w:r>
      <w:r>
        <w:rPr>
          <w:color w:val="201713"/>
          <w:vertAlign w:val="superscript"/>
        </w:rPr>
        <w:t>系列突破性进展，取得</w:t>
      </w:r>
      <w:r>
        <w:rPr>
          <w:color w:val="201713"/>
          <w:spacing w:val="13"/>
          <w:position w:val="8"/>
          <w:sz w:val="14"/>
          <w:vertAlign w:val="superscript"/>
        </w:rPr>
        <w:t>一</w:t>
      </w:r>
      <w:r>
        <w:rPr>
          <w:color w:val="201713"/>
          <w:vertAlign w:val="superscript"/>
        </w:rPr>
        <w:t>系列标志  性成果，经受住了来自政治、经济、意识形态、自然界等方面的风险挑战考验，党和国家事业取得历史性成就、发生历史性变革，推动我国迈上全面建设社会主义现代化国家新征程</w:t>
      </w:r>
      <w:r>
        <w:rPr>
          <w:color w:val="201713"/>
          <w:w w:val="70"/>
          <w:vertAlign w:val="superscript"/>
        </w:rPr>
        <w:t>。</w:t>
      </w:r>
    </w:p>
    <w:p>
      <w:pPr>
        <w:pStyle w:val="3"/>
        <w:spacing w:line="283" w:lineRule="exact"/>
        <w:ind w:left="537"/>
      </w:pPr>
      <w:r>
        <w:rPr>
          <w:color w:val="201713"/>
          <w:position w:val="9"/>
        </w:rPr>
        <w:t>—</w:t>
      </w:r>
      <w:r>
        <w:rPr>
          <w:color w:val="201713"/>
          <w:position w:val="6"/>
        </w:rPr>
        <w:t>—</w:t>
      </w:r>
      <w:r>
        <w:rPr>
          <w:color w:val="201713"/>
        </w:rPr>
        <w:t>我们创立了新时代中国特色社会主义思想，明确坚持和发展中国特色社会主义的基</w:t>
      </w:r>
    </w:p>
    <w:p>
      <w:pPr>
        <w:pStyle w:val="3"/>
        <w:spacing w:before="9" w:line="390" w:lineRule="atLeast"/>
        <w:ind w:left="117" w:right="224" w:hanging="2"/>
      </w:pPr>
      <w:r>
        <w:rPr>
          <w:color w:val="201713"/>
        </w:rPr>
        <w:t>本方略，提出</w:t>
      </w:r>
      <w:r>
        <w:rPr>
          <w:color w:val="201713"/>
          <w:position w:val="8"/>
          <w:sz w:val="14"/>
        </w:rPr>
        <w:t>一</w:t>
      </w:r>
      <w:r>
        <w:rPr>
          <w:color w:val="201713"/>
        </w:rPr>
        <w:t>系列治国理政新理念新思想新战略，实现了马克思主义中国化时代化新的飞</w:t>
      </w:r>
      <w:r>
        <w:rPr>
          <w:color w:val="201713"/>
          <w:w w:val="105"/>
        </w:rPr>
        <w:t>跃</w:t>
      </w:r>
      <w:r>
        <w:rPr>
          <w:color w:val="201713"/>
          <w:w w:val="70"/>
        </w:rPr>
        <w:t>。</w:t>
      </w:r>
    </w:p>
    <w:p>
      <w:pPr>
        <w:pStyle w:val="3"/>
        <w:spacing w:before="52" w:line="357" w:lineRule="auto"/>
        <w:ind w:left="119" w:right="219" w:firstLine="417"/>
      </w:pPr>
      <w:r>
        <w:rPr>
          <w:color w:val="201713"/>
          <w:position w:val="9"/>
        </w:rPr>
        <w:t>—</w:t>
      </w:r>
      <w:r>
        <w:rPr>
          <w:color w:val="201713"/>
          <w:position w:val="6"/>
        </w:rPr>
        <w:t>—</w:t>
      </w:r>
      <w:r>
        <w:rPr>
          <w:color w:val="201713"/>
        </w:rPr>
        <w:t>我们全面加强党的领导，确保党中央权威和集中统</w:t>
      </w:r>
      <w:r>
        <w:rPr>
          <w:color w:val="201713"/>
          <w:w w:val="125"/>
          <w:position w:val="8"/>
          <w:sz w:val="14"/>
        </w:rPr>
        <w:t>一</w:t>
      </w:r>
      <w:r>
        <w:rPr>
          <w:color w:val="201713"/>
        </w:rPr>
        <w:t>领导，确保党发挥总揽全局、协调各方的领导核心作用，我们这个拥有</w:t>
      </w:r>
      <w:r>
        <w:rPr>
          <w:color w:val="E30010"/>
        </w:rPr>
        <w:t>九千六百多万名党员</w:t>
      </w:r>
      <w:r>
        <w:rPr>
          <w:color w:val="201713"/>
        </w:rPr>
        <w:t>的马克思主义政党更加团结统</w:t>
      </w:r>
    </w:p>
    <w:p>
      <w:pPr>
        <w:spacing w:before="0" w:line="270" w:lineRule="exact"/>
        <w:ind w:left="350" w:right="0" w:firstLine="0"/>
        <w:jc w:val="left"/>
        <w:rPr>
          <w:sz w:val="24"/>
        </w:rPr>
      </w:pPr>
      <w:r>
        <w:rPr>
          <w:color w:val="201713"/>
          <w:w w:val="27"/>
          <w:sz w:val="24"/>
        </w:rPr>
        <w:t>。</w:t>
      </w:r>
    </w:p>
    <w:p>
      <w:pPr>
        <w:pStyle w:val="3"/>
        <w:spacing w:before="38" w:line="355" w:lineRule="auto"/>
        <w:ind w:left="116" w:right="222" w:firstLine="421"/>
      </w:pPr>
      <w:r>
        <w:pict>
          <v:shape id="_x0000_s1031" o:spid="_x0000_s1031" o:spt="202" type="#_x0000_t202" style="position:absolute;left:0pt;margin-left:251.35pt;margin-top:28.4pt;height:94.3pt;width:21.7pt;mso-position-horizontal-relative:page;z-index:-251654144;mso-width-relative:page;mso-height-relative:page;" filled="f" stroked="f" coordsize="21600,21600">
            <v:path/>
            <v:fill on="f" focussize="0,0"/>
            <v:stroke on="f" joinstyle="miter"/>
            <v:imagedata o:title=""/>
            <o:lock v:ext="edit"/>
            <v:textbox inset="0mm,0mm,0mm,0mm">
              <w:txbxContent>
                <w:p>
                  <w:pPr>
                    <w:spacing w:before="56"/>
                    <w:ind w:left="0" w:right="0" w:firstLine="0"/>
                    <w:jc w:val="left"/>
                    <w:rPr>
                      <w:sz w:val="140"/>
                    </w:rPr>
                  </w:pPr>
                  <w:r>
                    <w:rPr>
                      <w:color w:val="E30010"/>
                      <w:w w:val="31"/>
                      <w:sz w:val="140"/>
                    </w:rPr>
                    <w:t>．</w:t>
                  </w:r>
                </w:p>
              </w:txbxContent>
            </v:textbox>
          </v:shape>
        </w:pict>
      </w:r>
      <w:r>
        <w:rPr>
          <w:color w:val="201713"/>
          <w:position w:val="9"/>
        </w:rPr>
        <w:t>—</w:t>
      </w:r>
      <w:r>
        <w:rPr>
          <w:color w:val="201713"/>
          <w:position w:val="6"/>
        </w:rPr>
        <w:t>—</w:t>
      </w:r>
      <w:r>
        <w:rPr>
          <w:color w:val="201713"/>
        </w:rPr>
        <w:t>我们经过接续奋斗，实现了小康这个中华民族的千年梦想，打赢了人类历史上规模最大的脱贫攻坚战，历史性地解决了绝对贫困问题，为全球减贫事业作出了重大贡献</w:t>
      </w:r>
      <w:r>
        <w:rPr>
          <w:color w:val="201713"/>
          <w:w w:val="80"/>
        </w:rPr>
        <w:t>。</w:t>
      </w:r>
    </w:p>
    <w:p>
      <w:pPr>
        <w:pStyle w:val="3"/>
        <w:spacing w:before="4"/>
        <w:ind w:left="959"/>
      </w:pPr>
      <w:r>
        <w:rPr>
          <w:color w:val="201713"/>
        </w:rPr>
        <w:t>我们对新时代党和国家事业发展作出科学完整的战略部署，提出实现中华民族伟大</w:t>
      </w:r>
    </w:p>
    <w:p>
      <w:pPr>
        <w:spacing w:after="0"/>
        <w:sectPr>
          <w:headerReference r:id="rId7" w:type="default"/>
          <w:pgSz w:w="10500" w:h="14750"/>
          <w:pgMar w:top="980" w:right="800" w:bottom="0" w:left="900" w:header="490" w:footer="0" w:gutter="0"/>
          <w:cols w:space="720" w:num="1"/>
        </w:sectPr>
      </w:pPr>
    </w:p>
    <w:p>
      <w:pPr>
        <w:pStyle w:val="3"/>
        <w:spacing w:before="2"/>
        <w:rPr>
          <w:sz w:val="20"/>
        </w:rPr>
      </w:pPr>
    </w:p>
    <w:p>
      <w:pPr>
        <w:pStyle w:val="3"/>
        <w:spacing w:before="139" w:line="355" w:lineRule="auto"/>
        <w:ind w:left="110" w:right="215" w:firstLine="14"/>
        <w:jc w:val="both"/>
      </w:pPr>
      <w:r>
        <w:rPr>
          <w:color w:val="201713"/>
        </w:rPr>
        <w:t>复兴的中国梦，统</w:t>
      </w:r>
      <w:r>
        <w:rPr>
          <w:color w:val="201713"/>
          <w:w w:val="80"/>
        </w:rPr>
        <w:t>揽</w:t>
      </w:r>
      <w:r>
        <w:rPr>
          <w:color w:val="201713"/>
        </w:rPr>
        <w:t>伟</w:t>
      </w:r>
      <w:r>
        <w:rPr>
          <w:color w:val="201713"/>
          <w:w w:val="130"/>
        </w:rPr>
        <w:t>大</w:t>
      </w:r>
      <w:r>
        <w:rPr>
          <w:color w:val="201713"/>
        </w:rPr>
        <w:t>斗争</w:t>
      </w:r>
      <w:r>
        <w:rPr>
          <w:color w:val="201713"/>
          <w:w w:val="80"/>
        </w:rPr>
        <w:t>、</w:t>
      </w:r>
      <w:r>
        <w:rPr>
          <w:color w:val="201713"/>
        </w:rPr>
        <w:t>伟</w:t>
      </w:r>
      <w:r>
        <w:rPr>
          <w:color w:val="201713"/>
          <w:w w:val="130"/>
        </w:rPr>
        <w:t>大</w:t>
      </w:r>
      <w:r>
        <w:rPr>
          <w:color w:val="201713"/>
          <w:w w:val="80"/>
        </w:rPr>
        <w:t>工</w:t>
      </w:r>
      <w:r>
        <w:rPr>
          <w:color w:val="201713"/>
          <w:w w:val="130"/>
        </w:rPr>
        <w:t>程</w:t>
      </w:r>
      <w:r>
        <w:rPr>
          <w:color w:val="201713"/>
          <w:w w:val="80"/>
        </w:rPr>
        <w:t>、</w:t>
      </w:r>
      <w:r>
        <w:rPr>
          <w:color w:val="201713"/>
        </w:rPr>
        <w:t>伟</w:t>
      </w:r>
      <w:r>
        <w:rPr>
          <w:color w:val="201713"/>
          <w:w w:val="130"/>
        </w:rPr>
        <w:t>大</w:t>
      </w:r>
      <w:r>
        <w:rPr>
          <w:color w:val="201713"/>
        </w:rPr>
        <w:t>事业</w:t>
      </w:r>
      <w:r>
        <w:rPr>
          <w:color w:val="201713"/>
          <w:w w:val="80"/>
        </w:rPr>
        <w:t>、</w:t>
      </w:r>
      <w:r>
        <w:rPr>
          <w:color w:val="201713"/>
        </w:rPr>
        <w:t>伟</w:t>
      </w:r>
      <w:r>
        <w:rPr>
          <w:color w:val="201713"/>
          <w:w w:val="130"/>
        </w:rPr>
        <w:t>大</w:t>
      </w:r>
      <w:r>
        <w:rPr>
          <w:color w:val="201713"/>
          <w:spacing w:val="-7"/>
        </w:rPr>
        <w:t xml:space="preserve">梦想，明确 </w:t>
      </w:r>
      <w:r>
        <w:rPr>
          <w:color w:val="201713"/>
          <w:w w:val="80"/>
          <w:vertAlign w:val="superscript"/>
        </w:rPr>
        <w:t>“五</w:t>
      </w:r>
      <w:r>
        <w:rPr>
          <w:color w:val="201713"/>
          <w:w w:val="130"/>
          <w:vertAlign w:val="superscript"/>
        </w:rPr>
        <w:t>位</w:t>
      </w:r>
      <w:r>
        <w:rPr>
          <w:color w:val="201713"/>
          <w:spacing w:val="9"/>
          <w:w w:val="130"/>
          <w:position w:val="9"/>
          <w:sz w:val="14"/>
          <w:vertAlign w:val="superscript"/>
        </w:rPr>
        <w:t>一</w:t>
      </w:r>
      <w:r>
        <w:rPr>
          <w:color w:val="201713"/>
          <w:spacing w:val="11"/>
          <w:vertAlign w:val="superscript"/>
        </w:rPr>
        <w:t>体</w:t>
      </w:r>
      <w:r>
        <w:rPr>
          <w:color w:val="201713"/>
          <w:spacing w:val="-1"/>
          <w:w w:val="70"/>
          <w:vertAlign w:val="superscript"/>
        </w:rPr>
        <w:t xml:space="preserve">“ </w:t>
      </w:r>
      <w:r>
        <w:rPr>
          <w:color w:val="201713"/>
          <w:vertAlign w:val="superscript"/>
        </w:rPr>
        <w:t>总体布</w:t>
      </w:r>
      <w:r>
        <w:rPr>
          <w:color w:val="201713"/>
          <w:spacing w:val="1"/>
          <w:vertAlign w:val="superscript"/>
        </w:rPr>
        <w:t xml:space="preserve">局和 </w:t>
      </w:r>
      <w:r>
        <w:rPr>
          <w:color w:val="201713"/>
          <w:spacing w:val="-50"/>
          <w:w w:val="80"/>
          <w:vertAlign w:val="superscript"/>
        </w:rPr>
        <w:t>“</w:t>
      </w:r>
      <w:r>
        <w:rPr>
          <w:color w:val="201713"/>
          <w:w w:val="130"/>
          <w:vertAlign w:val="baseline"/>
        </w:rPr>
        <w:t>四</w:t>
      </w:r>
      <w:r>
        <w:rPr>
          <w:color w:val="201713"/>
          <w:spacing w:val="2"/>
          <w:vertAlign w:val="baseline"/>
        </w:rPr>
        <w:t>个全面</w:t>
      </w:r>
      <w:r>
        <w:rPr>
          <w:color w:val="201713"/>
          <w:spacing w:val="19"/>
          <w:w w:val="70"/>
          <w:vertAlign w:val="superscript"/>
        </w:rPr>
        <w:t xml:space="preserve">” </w:t>
      </w:r>
      <w:r>
        <w:rPr>
          <w:color w:val="201713"/>
          <w:vertAlign w:val="superscript"/>
        </w:rPr>
        <w:t>战略布局，确定稳中求进</w:t>
      </w:r>
      <w:r>
        <w:rPr>
          <w:color w:val="201713"/>
          <w:spacing w:val="44"/>
          <w:w w:val="80"/>
          <w:vertAlign w:val="superscript"/>
        </w:rPr>
        <w:t>工</w:t>
      </w:r>
      <w:r>
        <w:rPr>
          <w:color w:val="201713"/>
          <w:vertAlign w:val="superscript"/>
        </w:rPr>
        <w:t>作总基调，统筹发展和安全，明确我国社会主要矛盾</w:t>
      </w:r>
      <w:r>
        <w:rPr>
          <w:color w:val="201713"/>
          <w:w w:val="125"/>
          <w:vertAlign w:val="superscript"/>
        </w:rPr>
        <w:t>是</w:t>
      </w:r>
      <w:r>
        <w:rPr>
          <w:color w:val="201713"/>
          <w:w w:val="80"/>
          <w:vertAlign w:val="superscript"/>
        </w:rPr>
        <w:t>人</w:t>
      </w:r>
      <w:r>
        <w:rPr>
          <w:color w:val="201713"/>
          <w:vertAlign w:val="superscript"/>
        </w:rPr>
        <w:t>民日益</w:t>
      </w:r>
      <w:r>
        <w:rPr>
          <w:color w:val="201713"/>
          <w:w w:val="80"/>
          <w:vertAlign w:val="superscript"/>
        </w:rPr>
        <w:t>增</w:t>
      </w:r>
      <w:r>
        <w:rPr>
          <w:color w:val="201713"/>
          <w:w w:val="125"/>
          <w:vertAlign w:val="superscript"/>
        </w:rPr>
        <w:t>长</w:t>
      </w:r>
      <w:r>
        <w:rPr>
          <w:color w:val="201713"/>
          <w:vertAlign w:val="superscript"/>
        </w:rPr>
        <w:t>的美好生活需要和不平衡不</w:t>
      </w:r>
      <w:r>
        <w:rPr>
          <w:color w:val="201713"/>
          <w:w w:val="80"/>
          <w:vertAlign w:val="superscript"/>
        </w:rPr>
        <w:t>充</w:t>
      </w:r>
      <w:r>
        <w:rPr>
          <w:color w:val="201713"/>
          <w:spacing w:val="10"/>
          <w:w w:val="125"/>
          <w:vertAlign w:val="superscript"/>
        </w:rPr>
        <w:t>分</w:t>
      </w:r>
      <w:r>
        <w:rPr>
          <w:color w:val="201713"/>
          <w:vertAlign w:val="superscript"/>
        </w:rPr>
        <w:t>的发展之间的矛盾，</w:t>
      </w:r>
      <w:r>
        <w:rPr>
          <w:color w:val="201713"/>
          <w:w w:val="80"/>
          <w:vertAlign w:val="superscript"/>
        </w:rPr>
        <w:t>并</w:t>
      </w:r>
      <w:r>
        <w:rPr>
          <w:color w:val="201713"/>
          <w:vertAlign w:val="superscript"/>
        </w:rPr>
        <w:t>紧紧</w:t>
      </w:r>
      <w:r>
        <w:rPr>
          <w:color w:val="201713"/>
          <w:w w:val="125"/>
          <w:vertAlign w:val="superscript"/>
        </w:rPr>
        <w:t>围</w:t>
      </w:r>
      <w:r>
        <w:rPr>
          <w:color w:val="201713"/>
          <w:vertAlign w:val="superscript"/>
        </w:rPr>
        <w:t>绕这个</w:t>
      </w:r>
      <w:r>
        <w:rPr>
          <w:color w:val="201713"/>
          <w:spacing w:val="2"/>
          <w:vertAlign w:val="superscript"/>
        </w:rPr>
        <w:t>社会主要矛盾推进各项工作，不断丰富和发展</w:t>
      </w:r>
      <w:r>
        <w:rPr>
          <w:color w:val="201713"/>
          <w:w w:val="80"/>
          <w:vertAlign w:val="superscript"/>
        </w:rPr>
        <w:t>人</w:t>
      </w:r>
      <w:r>
        <w:rPr>
          <w:color w:val="201713"/>
          <w:spacing w:val="-9"/>
          <w:vertAlign w:val="superscript"/>
        </w:rPr>
        <w:t xml:space="preserve">类文明新 </w:t>
      </w:r>
      <w:r>
        <w:rPr>
          <w:color w:val="201713"/>
          <w:w w:val="80"/>
          <w:vertAlign w:val="superscript"/>
        </w:rPr>
        <w:t>形</w:t>
      </w:r>
      <w:r>
        <w:rPr>
          <w:color w:val="201713"/>
          <w:vertAlign w:val="superscript"/>
        </w:rPr>
        <w:t>态</w:t>
      </w:r>
      <w:r>
        <w:rPr>
          <w:color w:val="201713"/>
          <w:w w:val="70"/>
          <w:vertAlign w:val="superscript"/>
        </w:rPr>
        <w:t>。</w:t>
      </w:r>
    </w:p>
    <w:p>
      <w:pPr>
        <w:pStyle w:val="3"/>
        <w:spacing w:before="5" w:line="350" w:lineRule="auto"/>
        <w:ind w:left="119" w:right="208" w:firstLine="417"/>
      </w:pPr>
      <w:r>
        <w:rPr>
          <w:color w:val="201713"/>
        </w:rPr>
        <w:t>——我们提出</w:t>
      </w:r>
      <w:r>
        <w:rPr>
          <w:color w:val="201713"/>
          <w:w w:val="75"/>
        </w:rPr>
        <w:t>并</w:t>
      </w:r>
      <w:r>
        <w:rPr>
          <w:color w:val="201713"/>
          <w:w w:val="125"/>
        </w:rPr>
        <w:t>贯</w:t>
      </w:r>
      <w:r>
        <w:rPr>
          <w:color w:val="201713"/>
        </w:rPr>
        <w:t>彻新发展理念，着力推进高质量发展，推动构建新发展格局，实施供给侧结构性改革，制定一系列</w:t>
      </w:r>
      <w:r>
        <w:rPr>
          <w:color w:val="201713"/>
          <w:w w:val="75"/>
        </w:rPr>
        <w:t>具</w:t>
      </w:r>
      <w:r>
        <w:rPr>
          <w:color w:val="201713"/>
          <w:w w:val="125"/>
        </w:rPr>
        <w:t>有</w:t>
      </w:r>
      <w:r>
        <w:rPr>
          <w:color w:val="201713"/>
          <w:spacing w:val="2"/>
        </w:rPr>
        <w:t>全局性意义的区域</w:t>
      </w:r>
      <w:r>
        <w:rPr>
          <w:color w:val="201713"/>
          <w:spacing w:val="3"/>
          <w:w w:val="75"/>
        </w:rPr>
        <w:t>重</w:t>
      </w:r>
      <w:r>
        <w:rPr>
          <w:color w:val="201713"/>
          <w:spacing w:val="3"/>
          <w:w w:val="125"/>
        </w:rPr>
        <w:t>大</w:t>
      </w:r>
      <w:r>
        <w:rPr>
          <w:color w:val="201713"/>
          <w:spacing w:val="2"/>
        </w:rPr>
        <w:t>战略，我国经济实力实现历史性 跃升，国内生产总值从</w:t>
      </w:r>
      <w:r>
        <w:rPr>
          <w:color w:val="201713"/>
          <w:spacing w:val="21"/>
          <w:w w:val="75"/>
        </w:rPr>
        <w:t>五 十</w:t>
      </w:r>
      <w:r>
        <w:rPr>
          <w:color w:val="201713"/>
          <w:w w:val="125"/>
        </w:rPr>
        <w:t>四</w:t>
      </w:r>
      <w:r>
        <w:rPr>
          <w:color w:val="201713"/>
        </w:rPr>
        <w:t>万</w:t>
      </w:r>
      <w:r>
        <w:rPr>
          <w:color w:val="201713"/>
          <w:w w:val="75"/>
        </w:rPr>
        <w:t>亿</w:t>
      </w:r>
      <w:r>
        <w:rPr>
          <w:color w:val="201713"/>
          <w:w w:val="125"/>
        </w:rPr>
        <w:t>元</w:t>
      </w:r>
      <w:r>
        <w:rPr>
          <w:color w:val="201713"/>
          <w:w w:val="75"/>
        </w:rPr>
        <w:t>增</w:t>
      </w:r>
      <w:r>
        <w:rPr>
          <w:color w:val="201713"/>
          <w:w w:val="125"/>
        </w:rPr>
        <w:t>长</w:t>
      </w:r>
      <w:r>
        <w:rPr>
          <w:color w:val="201713"/>
          <w:spacing w:val="30"/>
          <w:w w:val="75"/>
        </w:rPr>
        <w:t xml:space="preserve">到 </w:t>
      </w:r>
      <w:r>
        <w:rPr>
          <w:color w:val="E30010"/>
          <w:spacing w:val="5"/>
          <w:w w:val="125"/>
          <w:position w:val="8"/>
          <w:sz w:val="14"/>
        </w:rPr>
        <w:t>一</w:t>
      </w:r>
      <w:r>
        <w:rPr>
          <w:color w:val="E30010"/>
          <w:spacing w:val="30"/>
          <w:w w:val="75"/>
        </w:rPr>
        <w:t xml:space="preserve">百 </w:t>
      </w:r>
      <w:r>
        <w:rPr>
          <w:color w:val="E30010"/>
          <w:spacing w:val="12"/>
          <w:w w:val="125"/>
          <w:position w:val="8"/>
          <w:sz w:val="14"/>
        </w:rPr>
        <w:t>一</w:t>
      </w:r>
      <w:r>
        <w:rPr>
          <w:color w:val="E30010"/>
          <w:w w:val="75"/>
        </w:rPr>
        <w:t>十</w:t>
      </w:r>
      <w:r>
        <w:rPr>
          <w:color w:val="E30010"/>
          <w:w w:val="125"/>
        </w:rPr>
        <w:t>四</w:t>
      </w:r>
      <w:r>
        <w:rPr>
          <w:color w:val="E30010"/>
        </w:rPr>
        <w:t>万</w:t>
      </w:r>
      <w:r>
        <w:rPr>
          <w:color w:val="E30010"/>
          <w:w w:val="75"/>
        </w:rPr>
        <w:t>亿</w:t>
      </w:r>
      <w:r>
        <w:rPr>
          <w:color w:val="E30010"/>
          <w:w w:val="125"/>
        </w:rPr>
        <w:t>元</w:t>
      </w:r>
      <w:r>
        <w:rPr>
          <w:color w:val="201713"/>
        </w:rPr>
        <w:t>，我国经济总量占世界经济的比重达</w:t>
      </w:r>
      <w:r>
        <w:rPr>
          <w:color w:val="E30010"/>
          <w:w w:val="75"/>
        </w:rPr>
        <w:t>百</w:t>
      </w:r>
      <w:r>
        <w:rPr>
          <w:color w:val="E30010"/>
          <w:w w:val="125"/>
        </w:rPr>
        <w:t>分</w:t>
      </w:r>
      <w:r>
        <w:rPr>
          <w:color w:val="E30010"/>
        </w:rPr>
        <w:t>之</w:t>
      </w:r>
      <w:r>
        <w:rPr>
          <w:color w:val="E30010"/>
          <w:w w:val="75"/>
        </w:rPr>
        <w:t>十</w:t>
      </w:r>
      <w:r>
        <w:rPr>
          <w:color w:val="E30010"/>
          <w:w w:val="125"/>
        </w:rPr>
        <w:t>八</w:t>
      </w:r>
      <w:r>
        <w:rPr>
          <w:color w:val="E30010"/>
        </w:rPr>
        <w:t>点</w:t>
      </w:r>
      <w:r>
        <w:rPr>
          <w:color w:val="E30010"/>
          <w:spacing w:val="27"/>
          <w:w w:val="75"/>
        </w:rPr>
        <w:t xml:space="preserve">五 </w:t>
      </w:r>
      <w:r>
        <w:rPr>
          <w:color w:val="201713"/>
        </w:rPr>
        <w:t>，提高七点</w:t>
      </w:r>
      <w:r>
        <w:rPr>
          <w:color w:val="201713"/>
          <w:spacing w:val="25"/>
          <w:w w:val="75"/>
        </w:rPr>
        <w:t xml:space="preserve">二 </w:t>
      </w:r>
      <w:r>
        <w:rPr>
          <w:color w:val="201713"/>
        </w:rPr>
        <w:t>个</w:t>
      </w:r>
      <w:r>
        <w:rPr>
          <w:color w:val="201713"/>
          <w:w w:val="75"/>
        </w:rPr>
        <w:t>百</w:t>
      </w:r>
      <w:r>
        <w:rPr>
          <w:color w:val="201713"/>
          <w:w w:val="125"/>
        </w:rPr>
        <w:t>分</w:t>
      </w:r>
      <w:r>
        <w:rPr>
          <w:color w:val="201713"/>
          <w:spacing w:val="3"/>
        </w:rPr>
        <w:t>点，稳居世界第</w:t>
      </w:r>
      <w:r>
        <w:rPr>
          <w:color w:val="201713"/>
          <w:w w:val="75"/>
        </w:rPr>
        <w:t>二</w:t>
      </w:r>
      <w:r>
        <w:rPr>
          <w:color w:val="201713"/>
          <w:w w:val="125"/>
        </w:rPr>
        <w:t>位；</w:t>
      </w:r>
      <w:r>
        <w:rPr>
          <w:color w:val="201713"/>
          <w:w w:val="75"/>
        </w:rPr>
        <w:t>人</w:t>
      </w:r>
      <w:r>
        <w:rPr>
          <w:color w:val="201713"/>
        </w:rPr>
        <w:t>均国内生产总值从</w:t>
      </w:r>
      <w:r>
        <w:rPr>
          <w:color w:val="201713"/>
          <w:position w:val="1"/>
        </w:rPr>
        <w:t>三</w:t>
      </w:r>
      <w:r>
        <w:rPr>
          <w:color w:val="201713"/>
        </w:rPr>
        <w:t>万</w:t>
      </w:r>
      <w:r>
        <w:rPr>
          <w:color w:val="201713"/>
          <w:position w:val="1"/>
        </w:rPr>
        <w:t>九</w:t>
      </w:r>
      <w:r>
        <w:rPr>
          <w:color w:val="201713"/>
          <w:w w:val="75"/>
          <w:position w:val="1"/>
        </w:rPr>
        <w:t>千</w:t>
      </w:r>
      <w:r>
        <w:rPr>
          <w:color w:val="201713"/>
          <w:w w:val="125"/>
          <w:position w:val="1"/>
        </w:rPr>
        <w:t>八</w:t>
      </w:r>
      <w:r>
        <w:rPr>
          <w:color w:val="201713"/>
          <w:w w:val="75"/>
          <w:position w:val="1"/>
        </w:rPr>
        <w:t>百</w:t>
      </w:r>
      <w:r>
        <w:rPr>
          <w:color w:val="201713"/>
          <w:w w:val="125"/>
          <w:position w:val="1"/>
        </w:rPr>
        <w:t>元</w:t>
      </w:r>
      <w:r>
        <w:rPr>
          <w:color w:val="201713"/>
          <w:w w:val="75"/>
          <w:position w:val="1"/>
        </w:rPr>
        <w:t>增</w:t>
      </w:r>
      <w:r>
        <w:rPr>
          <w:color w:val="201713"/>
          <w:w w:val="125"/>
          <w:position w:val="1"/>
        </w:rPr>
        <w:t>加</w:t>
      </w:r>
      <w:r>
        <w:rPr>
          <w:color w:val="201713"/>
          <w:w w:val="75"/>
          <w:position w:val="1"/>
        </w:rPr>
        <w:t>到</w:t>
      </w:r>
      <w:r>
        <w:rPr>
          <w:color w:val="201713"/>
          <w:w w:val="125"/>
          <w:position w:val="1"/>
        </w:rPr>
        <w:t>八</w:t>
      </w:r>
      <w:r>
        <w:rPr>
          <w:color w:val="201713"/>
          <w:spacing w:val="-2"/>
          <w:position w:val="1"/>
        </w:rPr>
        <w:t>万一</w:t>
      </w:r>
      <w:r>
        <w:rPr>
          <w:color w:val="201713"/>
          <w:w w:val="75"/>
          <w:position w:val="1"/>
          <w:vertAlign w:val="baseline"/>
        </w:rPr>
        <w:t>千</w:t>
      </w:r>
      <w:r>
        <w:rPr>
          <w:color w:val="201713"/>
          <w:w w:val="125"/>
          <w:position w:val="1"/>
          <w:vertAlign w:val="baseline"/>
        </w:rPr>
        <w:t>元</w:t>
      </w:r>
      <w:r>
        <w:rPr>
          <w:color w:val="201713"/>
          <w:w w:val="75"/>
          <w:position w:val="1"/>
          <w:vertAlign w:val="baseline"/>
        </w:rPr>
        <w:t>。</w:t>
      </w:r>
      <w:r>
        <w:rPr>
          <w:color w:val="E30010"/>
          <w:w w:val="125"/>
          <w:position w:val="1"/>
          <w:vertAlign w:val="baseline"/>
        </w:rPr>
        <w:t>谷</w:t>
      </w:r>
      <w:r>
        <w:rPr>
          <w:color w:val="E30010"/>
          <w:position w:val="1"/>
          <w:vertAlign w:val="baseline"/>
        </w:rPr>
        <w:t>物总产扯稳居世界</w:t>
      </w:r>
      <w:r>
        <w:rPr>
          <w:color w:val="E30010"/>
          <w:w w:val="75"/>
          <w:position w:val="1"/>
          <w:vertAlign w:val="baseline"/>
        </w:rPr>
        <w:t>首</w:t>
      </w:r>
      <w:r>
        <w:rPr>
          <w:color w:val="E30010"/>
          <w:w w:val="125"/>
          <w:position w:val="1"/>
          <w:vertAlign w:val="baseline"/>
        </w:rPr>
        <w:t>位</w:t>
      </w:r>
      <w:r>
        <w:rPr>
          <w:color w:val="E30010"/>
          <w:position w:val="1"/>
          <w:vertAlign w:val="baseline"/>
        </w:rPr>
        <w:t>，制造业规模</w:t>
      </w:r>
      <w:r>
        <w:rPr>
          <w:color w:val="E30010"/>
          <w:w w:val="75"/>
          <w:position w:val="1"/>
          <w:vertAlign w:val="baseline"/>
        </w:rPr>
        <w:t>、</w:t>
      </w:r>
      <w:r>
        <w:rPr>
          <w:color w:val="E30010"/>
          <w:position w:val="1"/>
          <w:vertAlign w:val="baseline"/>
        </w:rPr>
        <w:t xml:space="preserve">外汇储备稳居 </w:t>
      </w:r>
      <w:r>
        <w:rPr>
          <w:color w:val="E30010"/>
          <w:spacing w:val="-2"/>
          <w:vertAlign w:val="baseline"/>
        </w:rPr>
        <w:t>世界第</w:t>
      </w:r>
      <w:r>
        <w:rPr>
          <w:color w:val="E30010"/>
          <w:spacing w:val="7"/>
          <w:w w:val="125"/>
          <w:position w:val="8"/>
          <w:sz w:val="14"/>
          <w:vertAlign w:val="baseline"/>
        </w:rPr>
        <w:t>一</w:t>
      </w:r>
      <w:r>
        <w:rPr>
          <w:color w:val="201713"/>
          <w:spacing w:val="21"/>
          <w:w w:val="75"/>
          <w:vertAlign w:val="baseline"/>
        </w:rPr>
        <w:t xml:space="preserve">。 </w:t>
      </w:r>
      <w:r>
        <w:rPr>
          <w:color w:val="201713"/>
          <w:vertAlign w:val="baseline"/>
        </w:rPr>
        <w:t>一些关键</w:t>
      </w:r>
      <w:r>
        <w:rPr>
          <w:color w:val="201713"/>
          <w:w w:val="125"/>
          <w:vertAlign w:val="baseline"/>
        </w:rPr>
        <w:t>核</w:t>
      </w:r>
      <w:r>
        <w:rPr>
          <w:color w:val="201713"/>
          <w:w w:val="75"/>
          <w:vertAlign w:val="baseline"/>
        </w:rPr>
        <w:t>心</w:t>
      </w:r>
      <w:r>
        <w:rPr>
          <w:color w:val="201713"/>
          <w:vertAlign w:val="baseline"/>
        </w:rPr>
        <w:t>技术实现突破，战略性新兴产业发展</w:t>
      </w:r>
      <w:r>
        <w:rPr>
          <w:color w:val="201713"/>
          <w:w w:val="75"/>
          <w:vertAlign w:val="baseline"/>
        </w:rPr>
        <w:t>壮</w:t>
      </w:r>
      <w:r>
        <w:rPr>
          <w:color w:val="201713"/>
          <w:w w:val="125"/>
          <w:vertAlign w:val="baseline"/>
        </w:rPr>
        <w:t>大</w:t>
      </w:r>
      <w:r>
        <w:rPr>
          <w:color w:val="201713"/>
          <w:vertAlign w:val="baseline"/>
        </w:rPr>
        <w:t>，</w:t>
      </w:r>
      <w:r>
        <w:rPr>
          <w:color w:val="201713"/>
          <w:w w:val="125"/>
          <w:vertAlign w:val="baseline"/>
        </w:rPr>
        <w:t>载</w:t>
      </w:r>
      <w:r>
        <w:rPr>
          <w:color w:val="201713"/>
          <w:w w:val="75"/>
          <w:vertAlign w:val="baseline"/>
        </w:rPr>
        <w:t>人</w:t>
      </w:r>
      <w:r>
        <w:rPr>
          <w:color w:val="201713"/>
          <w:vertAlign w:val="baseline"/>
        </w:rPr>
        <w:t>航天</w:t>
      </w:r>
      <w:r>
        <w:rPr>
          <w:color w:val="201713"/>
          <w:w w:val="75"/>
          <w:vertAlign w:val="baseline"/>
        </w:rPr>
        <w:t>、</w:t>
      </w:r>
      <w:r>
        <w:rPr>
          <w:color w:val="201713"/>
          <w:w w:val="125"/>
          <w:vertAlign w:val="baseline"/>
        </w:rPr>
        <w:t>探</w:t>
      </w:r>
      <w:r>
        <w:rPr>
          <w:color w:val="201713"/>
          <w:w w:val="75"/>
          <w:vertAlign w:val="baseline"/>
        </w:rPr>
        <w:t>月</w:t>
      </w:r>
      <w:r>
        <w:rPr>
          <w:color w:val="201713"/>
          <w:w w:val="125"/>
          <w:vertAlign w:val="baseline"/>
        </w:rPr>
        <w:t>探</w:t>
      </w:r>
      <w:r>
        <w:rPr>
          <w:color w:val="201713"/>
          <w:vertAlign w:val="baseline"/>
        </w:rPr>
        <w:t>火</w:t>
      </w:r>
      <w:r>
        <w:rPr>
          <w:color w:val="201713"/>
          <w:w w:val="75"/>
          <w:vertAlign w:val="baseline"/>
        </w:rPr>
        <w:t>、</w:t>
      </w:r>
      <w:r>
        <w:rPr>
          <w:color w:val="201713"/>
          <w:vertAlign w:val="baseline"/>
        </w:rPr>
        <w:t>深海深</w:t>
      </w:r>
      <w:r>
        <w:rPr>
          <w:color w:val="201713"/>
          <w:w w:val="75"/>
          <w:vertAlign w:val="baseline"/>
        </w:rPr>
        <w:t>地</w:t>
      </w:r>
      <w:r>
        <w:rPr>
          <w:color w:val="201713"/>
          <w:w w:val="125"/>
          <w:vertAlign w:val="baseline"/>
        </w:rPr>
        <w:t>探</w:t>
      </w:r>
      <w:r>
        <w:rPr>
          <w:color w:val="201713"/>
          <w:vertAlign w:val="baseline"/>
        </w:rPr>
        <w:t>测</w:t>
      </w:r>
      <w:r>
        <w:rPr>
          <w:color w:val="201713"/>
          <w:w w:val="75"/>
          <w:vertAlign w:val="baseline"/>
        </w:rPr>
        <w:t>、</w:t>
      </w:r>
      <w:r>
        <w:rPr>
          <w:color w:val="201713"/>
          <w:w w:val="125"/>
          <w:vertAlign w:val="baseline"/>
        </w:rPr>
        <w:t>超</w:t>
      </w:r>
      <w:r>
        <w:rPr>
          <w:color w:val="201713"/>
          <w:vertAlign w:val="baseline"/>
        </w:rPr>
        <w:t>级计算机</w:t>
      </w:r>
      <w:r>
        <w:rPr>
          <w:color w:val="201713"/>
          <w:spacing w:val="-12"/>
          <w:w w:val="75"/>
          <w:vertAlign w:val="baseline"/>
        </w:rPr>
        <w:t xml:space="preserve">、 </w:t>
      </w:r>
      <w:r>
        <w:rPr>
          <w:color w:val="201713"/>
          <w:vertAlign w:val="baseline"/>
        </w:rPr>
        <w:t>卫</w:t>
      </w:r>
      <w:r>
        <w:rPr>
          <w:color w:val="201713"/>
          <w:position w:val="1"/>
          <w:vertAlign w:val="baseline"/>
        </w:rPr>
        <w:t>星</w:t>
      </w:r>
      <w:r>
        <w:rPr>
          <w:color w:val="201713"/>
          <w:vertAlign w:val="baseline"/>
        </w:rPr>
        <w:t>导航</w:t>
      </w:r>
      <w:r>
        <w:rPr>
          <w:color w:val="201713"/>
          <w:w w:val="75"/>
          <w:vertAlign w:val="baseline"/>
        </w:rPr>
        <w:t>、</w:t>
      </w:r>
      <w:r>
        <w:rPr>
          <w:color w:val="201713"/>
          <w:w w:val="125"/>
          <w:vertAlign w:val="baseline"/>
        </w:rPr>
        <w:t>量</w:t>
      </w:r>
      <w:r>
        <w:rPr>
          <w:color w:val="201713"/>
          <w:vertAlign w:val="baseline"/>
        </w:rPr>
        <w:t>子信息</w:t>
      </w:r>
      <w:r>
        <w:rPr>
          <w:color w:val="201713"/>
          <w:spacing w:val="-9"/>
          <w:w w:val="75"/>
          <w:vertAlign w:val="baseline"/>
        </w:rPr>
        <w:t xml:space="preserve">、 </w:t>
      </w:r>
      <w:r>
        <w:rPr>
          <w:color w:val="201713"/>
          <w:vertAlign w:val="baseline"/>
        </w:rPr>
        <w:t>核电技术</w:t>
      </w:r>
      <w:r>
        <w:rPr>
          <w:color w:val="201713"/>
          <w:w w:val="75"/>
          <w:vertAlign w:val="baseline"/>
        </w:rPr>
        <w:t>、</w:t>
      </w:r>
      <w:r>
        <w:rPr>
          <w:color w:val="201713"/>
          <w:w w:val="125"/>
          <w:vertAlign w:val="baseline"/>
        </w:rPr>
        <w:t>大</w:t>
      </w:r>
      <w:r>
        <w:rPr>
          <w:color w:val="201713"/>
          <w:vertAlign w:val="baseline"/>
        </w:rPr>
        <w:t>飞机制造</w:t>
      </w:r>
      <w:r>
        <w:rPr>
          <w:color w:val="201713"/>
          <w:spacing w:val="-8"/>
          <w:w w:val="75"/>
          <w:vertAlign w:val="baseline"/>
        </w:rPr>
        <w:t xml:space="preserve">、 </w:t>
      </w:r>
      <w:r>
        <w:rPr>
          <w:color w:val="201713"/>
          <w:vertAlign w:val="baseline"/>
        </w:rPr>
        <w:t>生物医药等取得</w:t>
      </w:r>
      <w:r>
        <w:rPr>
          <w:color w:val="201713"/>
          <w:w w:val="75"/>
          <w:vertAlign w:val="baseline"/>
        </w:rPr>
        <w:t>重</w:t>
      </w:r>
      <w:r>
        <w:rPr>
          <w:color w:val="201713"/>
          <w:w w:val="125"/>
          <w:vertAlign w:val="baseline"/>
        </w:rPr>
        <w:t>大</w:t>
      </w:r>
      <w:r>
        <w:rPr>
          <w:color w:val="201713"/>
          <w:vertAlign w:val="baseline"/>
        </w:rPr>
        <w:t>成果，进</w:t>
      </w:r>
      <w:r>
        <w:rPr>
          <w:color w:val="201713"/>
          <w:w w:val="75"/>
          <w:vertAlign w:val="baseline"/>
        </w:rPr>
        <w:t>入</w:t>
      </w:r>
      <w:r>
        <w:rPr>
          <w:color w:val="201713"/>
          <w:w w:val="125"/>
          <w:vertAlign w:val="baseline"/>
        </w:rPr>
        <w:t>创</w:t>
      </w:r>
      <w:r>
        <w:rPr>
          <w:color w:val="201713"/>
          <w:vertAlign w:val="baseline"/>
        </w:rPr>
        <w:t>新型国家行列</w:t>
      </w:r>
      <w:r>
        <w:rPr>
          <w:color w:val="201713"/>
          <w:w w:val="75"/>
          <w:vertAlign w:val="baseline"/>
        </w:rPr>
        <w:t>。</w:t>
      </w:r>
    </w:p>
    <w:p>
      <w:pPr>
        <w:pStyle w:val="3"/>
        <w:spacing w:before="25" w:line="355" w:lineRule="auto"/>
        <w:ind w:left="124" w:right="224" w:firstLine="841"/>
        <w:jc w:val="both"/>
      </w:pPr>
      <w:r>
        <w:rPr>
          <w:color w:val="201713"/>
        </w:rPr>
        <w:t>我们以</w:t>
      </w:r>
      <w:r>
        <w:rPr>
          <w:color w:val="201713"/>
          <w:w w:val="70"/>
        </w:rPr>
        <w:t>巨</w:t>
      </w:r>
      <w:r>
        <w:rPr>
          <w:color w:val="201713"/>
        </w:rPr>
        <w:t>大的政治勇气全面深化改革，</w:t>
      </w:r>
      <w:r>
        <w:rPr>
          <w:color w:val="201713"/>
          <w:w w:val="95"/>
        </w:rPr>
        <w:t>许</w:t>
      </w:r>
      <w:r>
        <w:rPr>
          <w:color w:val="201713"/>
        </w:rPr>
        <w:t>多领域实现历史</w:t>
      </w:r>
      <w:r>
        <w:rPr>
          <w:color w:val="201713"/>
          <w:w w:val="95"/>
        </w:rPr>
        <w:t>性</w:t>
      </w:r>
      <w:r>
        <w:rPr>
          <w:color w:val="201713"/>
        </w:rPr>
        <w:t>变革</w:t>
      </w:r>
      <w:r>
        <w:rPr>
          <w:color w:val="201713"/>
          <w:w w:val="95"/>
        </w:rPr>
        <w:t xml:space="preserve">、 </w:t>
      </w:r>
      <w:r>
        <w:rPr>
          <w:color w:val="201713"/>
        </w:rPr>
        <w:t>系统</w:t>
      </w:r>
      <w:r>
        <w:rPr>
          <w:color w:val="201713"/>
          <w:w w:val="95"/>
        </w:rPr>
        <w:t>性</w:t>
      </w:r>
      <w:r>
        <w:rPr>
          <w:color w:val="201713"/>
        </w:rPr>
        <w:t>重塑</w:t>
      </w:r>
      <w:r>
        <w:rPr>
          <w:color w:val="201713"/>
          <w:w w:val="95"/>
        </w:rPr>
        <w:t>、</w:t>
      </w:r>
      <w:r>
        <w:rPr>
          <w:color w:val="201713"/>
        </w:rPr>
        <w:t>整体性重构，中国特色社会主义制度</w:t>
      </w:r>
      <w:r>
        <w:rPr>
          <w:color w:val="201713"/>
          <w:w w:val="95"/>
        </w:rPr>
        <w:t>更</w:t>
      </w:r>
      <w:r>
        <w:rPr>
          <w:color w:val="201713"/>
        </w:rPr>
        <w:t>加成熟</w:t>
      </w:r>
      <w:r>
        <w:rPr>
          <w:color w:val="201713"/>
          <w:w w:val="95"/>
        </w:rPr>
        <w:t>更</w:t>
      </w:r>
      <w:r>
        <w:rPr>
          <w:color w:val="201713"/>
        </w:rPr>
        <w:t>加定型，国家治理体系和治理能力现代化水平</w:t>
      </w:r>
      <w:r>
        <w:rPr>
          <w:color w:val="201713"/>
          <w:w w:val="105"/>
        </w:rPr>
        <w:t>明显提高</w:t>
      </w:r>
      <w:r>
        <w:rPr>
          <w:color w:val="201713"/>
          <w:w w:val="70"/>
        </w:rPr>
        <w:t>。</w:t>
      </w:r>
    </w:p>
    <w:p>
      <w:pPr>
        <w:pStyle w:val="3"/>
        <w:spacing w:line="271" w:lineRule="exact"/>
        <w:ind w:right="204"/>
        <w:jc w:val="right"/>
      </w:pPr>
      <w:r>
        <w:rPr>
          <w:color w:val="201713"/>
        </w:rPr>
        <w:t>我们实行</w:t>
      </w:r>
      <w:r>
        <w:rPr>
          <w:color w:val="201713"/>
          <w:w w:val="75"/>
        </w:rPr>
        <w:t>更</w:t>
      </w:r>
      <w:r>
        <w:rPr>
          <w:color w:val="201713"/>
          <w:w w:val="130"/>
        </w:rPr>
        <w:t>加</w:t>
      </w:r>
      <w:r>
        <w:rPr>
          <w:color w:val="201713"/>
        </w:rPr>
        <w:t>积极主动的开放战略，</w:t>
      </w:r>
      <w:r>
        <w:rPr>
          <w:color w:val="E30010"/>
          <w:spacing w:val="6"/>
        </w:rPr>
        <w:t xml:space="preserve">共建 </w:t>
      </w:r>
      <w:r>
        <w:rPr>
          <w:color w:val="E30010"/>
          <w:w w:val="75"/>
          <w:vertAlign w:val="superscript"/>
        </w:rPr>
        <w:t>“</w:t>
      </w:r>
      <w:r>
        <w:rPr>
          <w:color w:val="E30010"/>
          <w:spacing w:val="8"/>
          <w:w w:val="130"/>
          <w:position w:val="9"/>
          <w:sz w:val="14"/>
          <w:vertAlign w:val="baseline"/>
        </w:rPr>
        <w:t>一</w:t>
      </w:r>
      <w:r>
        <w:rPr>
          <w:color w:val="E30010"/>
          <w:vertAlign w:val="baseline"/>
        </w:rPr>
        <w:t>带</w:t>
      </w:r>
      <w:r>
        <w:rPr>
          <w:color w:val="E30010"/>
          <w:w w:val="130"/>
          <w:position w:val="8"/>
          <w:sz w:val="14"/>
          <w:vertAlign w:val="baseline"/>
        </w:rPr>
        <w:t>一</w:t>
      </w:r>
      <w:r>
        <w:rPr>
          <w:color w:val="E30010"/>
          <w:spacing w:val="11"/>
          <w:vertAlign w:val="baseline"/>
        </w:rPr>
        <w:t>路</w:t>
      </w:r>
      <w:r>
        <w:rPr>
          <w:color w:val="E30010"/>
          <w:spacing w:val="25"/>
          <w:w w:val="75"/>
          <w:vertAlign w:val="superscript"/>
        </w:rPr>
        <w:t xml:space="preserve">” </w:t>
      </w:r>
      <w:r>
        <w:rPr>
          <w:color w:val="201713"/>
          <w:vertAlign w:val="superscript"/>
        </w:rPr>
        <w:t>成为深受欢迎的国际公共产</w:t>
      </w:r>
    </w:p>
    <w:p>
      <w:pPr>
        <w:pStyle w:val="3"/>
        <w:spacing w:before="119" w:line="348" w:lineRule="auto"/>
        <w:ind w:left="115" w:right="215" w:firstLine="21"/>
        <w:jc w:val="right"/>
      </w:pPr>
      <w:r>
        <w:rPr>
          <w:color w:val="201713"/>
          <w:spacing w:val="-1"/>
        </w:rPr>
        <w:t>品和国际合作平台，我国成为</w:t>
      </w:r>
      <w:r>
        <w:rPr>
          <w:color w:val="E30010"/>
          <w:w w:val="125"/>
          <w:position w:val="8"/>
          <w:sz w:val="14"/>
        </w:rPr>
        <w:t>一</w:t>
      </w:r>
      <w:r>
        <w:rPr>
          <w:color w:val="E30010"/>
          <w:w w:val="85"/>
        </w:rPr>
        <w:t>百</w:t>
      </w:r>
      <w:r>
        <w:rPr>
          <w:color w:val="E30010"/>
          <w:w w:val="125"/>
        </w:rPr>
        <w:t>四</w:t>
      </w:r>
      <w:r>
        <w:rPr>
          <w:color w:val="E30010"/>
          <w:w w:val="85"/>
        </w:rPr>
        <w:t>十</w:t>
      </w:r>
      <w:r>
        <w:rPr>
          <w:color w:val="E30010"/>
          <w:w w:val="125"/>
        </w:rPr>
        <w:t>多</w:t>
      </w:r>
      <w:r>
        <w:rPr>
          <w:color w:val="E30010"/>
        </w:rPr>
        <w:t>个</w:t>
      </w:r>
      <w:r>
        <w:rPr>
          <w:color w:val="201713"/>
        </w:rPr>
        <w:t>国家和</w:t>
      </w:r>
      <w:r>
        <w:rPr>
          <w:color w:val="201713"/>
          <w:spacing w:val="-31"/>
          <w:w w:val="85"/>
        </w:rPr>
        <w:t xml:space="preserve">地 </w:t>
      </w:r>
      <w:r>
        <w:rPr>
          <w:color w:val="201713"/>
        </w:rPr>
        <w:t>区的主要贸易伙伴，货物贸易总额居世</w:t>
      </w:r>
      <w:r>
        <w:rPr>
          <w:color w:val="201713"/>
          <w:spacing w:val="-4"/>
        </w:rPr>
        <w:t>界第</w:t>
      </w:r>
      <w:r>
        <w:rPr>
          <w:color w:val="201713"/>
          <w:spacing w:val="7"/>
          <w:position w:val="9"/>
          <w:sz w:val="14"/>
        </w:rPr>
        <w:t>一</w:t>
      </w:r>
      <w:r>
        <w:rPr>
          <w:color w:val="201713"/>
        </w:rPr>
        <w:t>，</w:t>
      </w:r>
      <w:r>
        <w:rPr>
          <w:color w:val="201713"/>
          <w:w w:val="85"/>
        </w:rPr>
        <w:t>吸</w:t>
      </w:r>
      <w:r>
        <w:rPr>
          <w:color w:val="201713"/>
        </w:rPr>
        <w:t>引外资和</w:t>
      </w:r>
      <w:r>
        <w:rPr>
          <w:color w:val="201713"/>
          <w:w w:val="85"/>
        </w:rPr>
        <w:t>对</w:t>
      </w:r>
      <w:r>
        <w:rPr>
          <w:color w:val="201713"/>
        </w:rPr>
        <w:t>外投资居世界前列，</w:t>
      </w:r>
      <w:r>
        <w:rPr>
          <w:color w:val="201713"/>
          <w:w w:val="85"/>
        </w:rPr>
        <w:t>形</w:t>
      </w:r>
      <w:r>
        <w:rPr>
          <w:color w:val="201713"/>
        </w:rPr>
        <w:t>成</w:t>
      </w:r>
      <w:r>
        <w:rPr>
          <w:color w:val="201713"/>
          <w:w w:val="85"/>
        </w:rPr>
        <w:t>更</w:t>
      </w:r>
      <w:r>
        <w:rPr>
          <w:color w:val="201713"/>
        </w:rPr>
        <w:t>大</w:t>
      </w:r>
      <w:r>
        <w:rPr>
          <w:color w:val="201713"/>
          <w:w w:val="85"/>
        </w:rPr>
        <w:t>范</w:t>
      </w:r>
      <w:r>
        <w:rPr>
          <w:color w:val="201713"/>
        </w:rPr>
        <w:t>围</w:t>
      </w:r>
      <w:r>
        <w:rPr>
          <w:color w:val="201713"/>
          <w:w w:val="85"/>
        </w:rPr>
        <w:t>、更</w:t>
      </w:r>
      <w:r>
        <w:rPr>
          <w:color w:val="201713"/>
        </w:rPr>
        <w:t>宽领域</w:t>
      </w:r>
      <w:r>
        <w:rPr>
          <w:color w:val="201713"/>
          <w:spacing w:val="-11"/>
          <w:w w:val="85"/>
        </w:rPr>
        <w:t xml:space="preserve">、更 </w:t>
      </w:r>
      <w:r>
        <w:rPr>
          <w:color w:val="201713"/>
        </w:rPr>
        <w:t>深层次</w:t>
      </w:r>
      <w:r>
        <w:rPr>
          <w:color w:val="201713"/>
          <w:w w:val="85"/>
        </w:rPr>
        <w:t>对</w:t>
      </w:r>
      <w:r>
        <w:rPr>
          <w:color w:val="201713"/>
        </w:rPr>
        <w:t>外开放格局</w:t>
      </w:r>
      <w:r>
        <w:rPr>
          <w:color w:val="201713"/>
          <w:w w:val="70"/>
        </w:rPr>
        <w:t>。</w:t>
      </w:r>
      <w:r>
        <w:rPr>
          <w:color w:val="201713"/>
        </w:rPr>
        <w:t>我们坚持走中国特色社会主义政治发展道路，全面发展全</w:t>
      </w:r>
      <w:r>
        <w:rPr>
          <w:color w:val="201713"/>
          <w:w w:val="85"/>
        </w:rPr>
        <w:t>过</w:t>
      </w:r>
      <w:r>
        <w:rPr>
          <w:color w:val="201713"/>
          <w:spacing w:val="46"/>
          <w:w w:val="125"/>
        </w:rPr>
        <w:t>程</w:t>
      </w:r>
      <w:r>
        <w:rPr>
          <w:color w:val="201713"/>
          <w:w w:val="85"/>
        </w:rPr>
        <w:t>人</w:t>
      </w:r>
      <w:r>
        <w:rPr>
          <w:color w:val="201713"/>
        </w:rPr>
        <w:t>民民主，社会主义</w:t>
      </w:r>
    </w:p>
    <w:p>
      <w:pPr>
        <w:pStyle w:val="3"/>
        <w:spacing w:before="12" w:line="355" w:lineRule="auto"/>
        <w:ind w:left="110" w:right="226" w:firstLine="12"/>
        <w:jc w:val="both"/>
      </w:pPr>
      <w:r>
        <w:rPr>
          <w:color w:val="201713"/>
        </w:rPr>
        <w:t>民主政治制度化</w:t>
      </w:r>
      <w:r>
        <w:rPr>
          <w:color w:val="201713"/>
          <w:spacing w:val="-42"/>
          <w:w w:val="95"/>
        </w:rPr>
        <w:t xml:space="preserve">、 </w:t>
      </w:r>
      <w:r>
        <w:rPr>
          <w:color w:val="201713"/>
        </w:rPr>
        <w:t>规范化</w:t>
      </w:r>
      <w:r>
        <w:rPr>
          <w:color w:val="201713"/>
          <w:w w:val="95"/>
        </w:rPr>
        <w:t>、</w:t>
      </w:r>
      <w:r>
        <w:rPr>
          <w:color w:val="201713"/>
          <w:w w:val="110"/>
        </w:rPr>
        <w:t>程</w:t>
      </w:r>
      <w:r>
        <w:rPr>
          <w:color w:val="201713"/>
          <w:spacing w:val="-11"/>
        </w:rPr>
        <w:t xml:space="preserve">序化全面推进， </w:t>
      </w:r>
      <w:r>
        <w:rPr>
          <w:color w:val="201713"/>
          <w:w w:val="95"/>
        </w:rPr>
        <w:t>人</w:t>
      </w:r>
      <w:r>
        <w:rPr>
          <w:color w:val="201713"/>
        </w:rPr>
        <w:t>民当家作主</w:t>
      </w:r>
      <w:r>
        <w:rPr>
          <w:color w:val="201713"/>
          <w:spacing w:val="-36"/>
          <w:w w:val="95"/>
        </w:rPr>
        <w:t xml:space="preserve">更 </w:t>
      </w:r>
      <w:r>
        <w:rPr>
          <w:color w:val="201713"/>
        </w:rPr>
        <w:t>为扎实，</w:t>
      </w:r>
      <w:r>
        <w:rPr>
          <w:color w:val="E30010"/>
        </w:rPr>
        <w:t>全面依法治国总体格</w:t>
      </w:r>
      <w:r>
        <w:rPr>
          <w:color w:val="E30010"/>
          <w:spacing w:val="-10"/>
        </w:rPr>
        <w:t xml:space="preserve">局基本 </w:t>
      </w:r>
      <w:r>
        <w:rPr>
          <w:color w:val="E30010"/>
          <w:spacing w:val="3"/>
          <w:w w:val="95"/>
        </w:rPr>
        <w:t>形</w:t>
      </w:r>
      <w:r>
        <w:rPr>
          <w:color w:val="E30010"/>
        </w:rPr>
        <w:t>成</w:t>
      </w:r>
      <w:r>
        <w:rPr>
          <w:color w:val="201713"/>
          <w:w w:val="70"/>
        </w:rPr>
        <w:t>。</w:t>
      </w:r>
    </w:p>
    <w:p>
      <w:pPr>
        <w:pStyle w:val="3"/>
        <w:spacing w:before="3" w:line="357" w:lineRule="auto"/>
        <w:ind w:left="119" w:right="222" w:firstLine="417"/>
        <w:jc w:val="both"/>
      </w:pPr>
      <w:r>
        <w:rPr>
          <w:color w:val="201713"/>
        </w:rPr>
        <w:t>——我们确立和坚持马克思主义在意</w:t>
      </w:r>
      <w:r>
        <w:rPr>
          <w:color w:val="201713"/>
          <w:w w:val="115"/>
        </w:rPr>
        <w:t>识</w:t>
      </w:r>
      <w:r>
        <w:rPr>
          <w:color w:val="201713"/>
          <w:w w:val="75"/>
        </w:rPr>
        <w:t>形</w:t>
      </w:r>
      <w:r>
        <w:rPr>
          <w:color w:val="201713"/>
        </w:rPr>
        <w:t>态领域指导</w:t>
      </w:r>
      <w:r>
        <w:rPr>
          <w:color w:val="201713"/>
          <w:w w:val="75"/>
        </w:rPr>
        <w:t>地</w:t>
      </w:r>
      <w:r>
        <w:rPr>
          <w:color w:val="201713"/>
          <w:w w:val="115"/>
        </w:rPr>
        <w:t>位</w:t>
      </w:r>
      <w:r>
        <w:rPr>
          <w:color w:val="201713"/>
        </w:rPr>
        <w:t>的根本制度，社会主义核心价值观广泛传播，中华优秀传统文化得</w:t>
      </w:r>
      <w:r>
        <w:rPr>
          <w:color w:val="201713"/>
          <w:w w:val="75"/>
        </w:rPr>
        <w:t>到</w:t>
      </w:r>
      <w:r>
        <w:rPr>
          <w:color w:val="201713"/>
          <w:w w:val="115"/>
        </w:rPr>
        <w:t>创</w:t>
      </w:r>
      <w:r>
        <w:rPr>
          <w:color w:val="201713"/>
        </w:rPr>
        <w:t>造性转化</w:t>
      </w:r>
      <w:r>
        <w:rPr>
          <w:color w:val="201713"/>
          <w:w w:val="75"/>
        </w:rPr>
        <w:t>、</w:t>
      </w:r>
      <w:r>
        <w:rPr>
          <w:color w:val="201713"/>
          <w:w w:val="115"/>
        </w:rPr>
        <w:t>创</w:t>
      </w:r>
      <w:r>
        <w:rPr>
          <w:color w:val="201713"/>
        </w:rPr>
        <w:t>新性发展，文化事业日益繁荣，网络生态持续向好，意</w:t>
      </w:r>
      <w:r>
        <w:rPr>
          <w:color w:val="201713"/>
          <w:w w:val="115"/>
        </w:rPr>
        <w:t>识</w:t>
      </w:r>
      <w:r>
        <w:rPr>
          <w:color w:val="201713"/>
          <w:w w:val="75"/>
        </w:rPr>
        <w:t>形</w:t>
      </w:r>
      <w:r>
        <w:rPr>
          <w:color w:val="201713"/>
        </w:rPr>
        <w:t xml:space="preserve">态领域 </w:t>
      </w:r>
      <w:r>
        <w:rPr>
          <w:color w:val="201713"/>
          <w:w w:val="75"/>
        </w:rPr>
        <w:t>形</w:t>
      </w:r>
      <w:r>
        <w:rPr>
          <w:color w:val="201713"/>
        </w:rPr>
        <w:t>势发生全局性</w:t>
      </w:r>
      <w:r>
        <w:rPr>
          <w:color w:val="201713"/>
          <w:w w:val="75"/>
        </w:rPr>
        <w:t xml:space="preserve">、 </w:t>
      </w:r>
      <w:r>
        <w:rPr>
          <w:color w:val="201713"/>
        </w:rPr>
        <w:t>根本性转变</w:t>
      </w:r>
      <w:r>
        <w:rPr>
          <w:color w:val="201713"/>
          <w:w w:val="75"/>
        </w:rPr>
        <w:t>。</w:t>
      </w:r>
    </w:p>
    <w:p>
      <w:pPr>
        <w:pStyle w:val="3"/>
        <w:spacing w:line="357" w:lineRule="auto"/>
        <w:ind w:left="125" w:right="109" w:firstLine="412"/>
      </w:pPr>
      <w:r>
        <w:rPr>
          <w:color w:val="201713"/>
        </w:rPr>
        <w:t>——我们深</w:t>
      </w:r>
      <w:r>
        <w:rPr>
          <w:color w:val="201713"/>
          <w:w w:val="95"/>
        </w:rPr>
        <w:t>入</w:t>
      </w:r>
      <w:r>
        <w:rPr>
          <w:color w:val="201713"/>
          <w:w w:val="110"/>
        </w:rPr>
        <w:t>贯</w:t>
      </w:r>
      <w:r>
        <w:rPr>
          <w:color w:val="201713"/>
        </w:rPr>
        <w:t>彻</w:t>
      </w:r>
      <w:r>
        <w:rPr>
          <w:color w:val="201713"/>
          <w:w w:val="110"/>
        </w:rPr>
        <w:t>以</w:t>
      </w:r>
      <w:r>
        <w:rPr>
          <w:color w:val="201713"/>
        </w:rPr>
        <w:t>人民为中心的发展思想，在幼</w:t>
      </w:r>
      <w:r>
        <w:rPr>
          <w:color w:val="201713"/>
          <w:w w:val="110"/>
        </w:rPr>
        <w:t>有</w:t>
      </w:r>
      <w:r>
        <w:rPr>
          <w:color w:val="201713"/>
        </w:rPr>
        <w:t>所育、学</w:t>
      </w:r>
      <w:r>
        <w:rPr>
          <w:color w:val="201713"/>
          <w:w w:val="110"/>
        </w:rPr>
        <w:t>有</w:t>
      </w:r>
      <w:r>
        <w:rPr>
          <w:color w:val="201713"/>
        </w:rPr>
        <w:t>所教、劳</w:t>
      </w:r>
      <w:r>
        <w:rPr>
          <w:color w:val="201713"/>
          <w:w w:val="110"/>
        </w:rPr>
        <w:t>有</w:t>
      </w:r>
      <w:r>
        <w:rPr>
          <w:color w:val="201713"/>
        </w:rPr>
        <w:t>所得、病</w:t>
      </w:r>
      <w:r>
        <w:rPr>
          <w:color w:val="201713"/>
          <w:w w:val="110"/>
        </w:rPr>
        <w:t>有</w:t>
      </w:r>
      <w:r>
        <w:rPr>
          <w:color w:val="201713"/>
        </w:rPr>
        <w:t>所医、老</w:t>
      </w:r>
      <w:r>
        <w:rPr>
          <w:color w:val="201713"/>
          <w:w w:val="110"/>
        </w:rPr>
        <w:t>有</w:t>
      </w:r>
      <w:r>
        <w:rPr>
          <w:color w:val="201713"/>
        </w:rPr>
        <w:t>所养、住</w:t>
      </w:r>
      <w:r>
        <w:rPr>
          <w:color w:val="201713"/>
          <w:w w:val="110"/>
        </w:rPr>
        <w:t>有</w:t>
      </w:r>
      <w:r>
        <w:rPr>
          <w:color w:val="201713"/>
        </w:rPr>
        <w:t>所居、弱</w:t>
      </w:r>
      <w:r>
        <w:rPr>
          <w:color w:val="201713"/>
          <w:w w:val="110"/>
        </w:rPr>
        <w:t>有</w:t>
      </w:r>
      <w:r>
        <w:rPr>
          <w:color w:val="201713"/>
        </w:rPr>
        <w:t>所扶上持续用力，建成世界上规模最</w:t>
      </w:r>
      <w:r>
        <w:rPr>
          <w:color w:val="201713"/>
          <w:w w:val="110"/>
        </w:rPr>
        <w:t>大</w:t>
      </w:r>
      <w:r>
        <w:rPr>
          <w:color w:val="201713"/>
          <w:spacing w:val="-10"/>
        </w:rPr>
        <w:t>的教育体系、 社会</w:t>
      </w:r>
      <w:r>
        <w:rPr>
          <w:color w:val="201713"/>
          <w:spacing w:val="-9"/>
          <w:w w:val="95"/>
        </w:rPr>
        <w:t xml:space="preserve">保障体系、医疗卫生体系，人民群众获得感、幸福感、安全感更加充 实、更有保障、更可持续， </w:t>
      </w:r>
      <w:r>
        <w:rPr>
          <w:color w:val="201713"/>
          <w:spacing w:val="-9"/>
        </w:rPr>
        <w:t>共同富裕取得新成效。</w:t>
      </w:r>
    </w:p>
    <w:p>
      <w:pPr>
        <w:pStyle w:val="3"/>
        <w:spacing w:line="268" w:lineRule="exact"/>
        <w:ind w:right="217"/>
        <w:jc w:val="right"/>
      </w:pPr>
      <w:r>
        <w:pict>
          <v:shape id="_x0000_s1032" o:spid="_x0000_s1032" o:spt="202" type="#_x0000_t202" style="position:absolute;left:0pt;margin-left:251.35pt;margin-top:1.9pt;height:94.3pt;width:21.7pt;mso-position-horizontal-relative:page;z-index:-251653120;mso-width-relative:page;mso-height-relative:page;" filled="f" stroked="f" coordsize="21600,21600">
            <v:path/>
            <v:fill on="f" focussize="0,0"/>
            <v:stroke on="f" joinstyle="miter"/>
            <v:imagedata o:title=""/>
            <o:lock v:ext="edit"/>
            <v:textbox inset="0mm,0mm,0mm,0mm">
              <w:txbxContent>
                <w:p>
                  <w:pPr>
                    <w:spacing w:before="56"/>
                    <w:ind w:left="0" w:right="0" w:firstLine="0"/>
                    <w:jc w:val="left"/>
                    <w:rPr>
                      <w:sz w:val="140"/>
                    </w:rPr>
                  </w:pPr>
                  <w:r>
                    <w:rPr>
                      <w:color w:val="E30010"/>
                      <w:w w:val="31"/>
                      <w:sz w:val="140"/>
                    </w:rPr>
                    <w:t>．</w:t>
                  </w:r>
                </w:p>
              </w:txbxContent>
            </v:textbox>
          </v:shape>
        </w:pict>
      </w:r>
      <w:r>
        <w:rPr>
          <w:color w:val="201713"/>
          <w:spacing w:val="-1"/>
        </w:rPr>
        <w:t>——我们坚持绿水青山就是金山银山的理念，坚持山水林田湖草沙</w:t>
      </w:r>
      <w:r>
        <w:rPr>
          <w:color w:val="201713"/>
          <w:spacing w:val="-1"/>
          <w:position w:val="9"/>
          <w:sz w:val="14"/>
        </w:rPr>
        <w:t>一</w:t>
      </w:r>
      <w:r>
        <w:rPr>
          <w:color w:val="201713"/>
        </w:rPr>
        <w:t>体化保护和系统治</w:t>
      </w:r>
    </w:p>
    <w:p>
      <w:pPr>
        <w:pStyle w:val="3"/>
        <w:spacing w:before="125"/>
        <w:ind w:right="216"/>
        <w:jc w:val="right"/>
      </w:pPr>
      <w:r>
        <w:rPr>
          <w:color w:val="201713"/>
        </w:rPr>
        <w:t>理，生</w:t>
      </w:r>
      <w:r>
        <w:rPr>
          <w:color w:val="201713"/>
          <w:position w:val="1"/>
        </w:rPr>
        <w:t>态文明制度体系</w:t>
      </w:r>
      <w:r>
        <w:rPr>
          <w:color w:val="201713"/>
          <w:w w:val="95"/>
          <w:position w:val="1"/>
        </w:rPr>
        <w:t>更</w:t>
      </w:r>
      <w:r>
        <w:rPr>
          <w:color w:val="201713"/>
          <w:w w:val="110"/>
          <w:position w:val="1"/>
        </w:rPr>
        <w:t>加</w:t>
      </w:r>
      <w:r>
        <w:rPr>
          <w:color w:val="201713"/>
          <w:position w:val="1"/>
        </w:rPr>
        <w:t>健全，生态环境保护发生历史性</w:t>
      </w:r>
      <w:r>
        <w:rPr>
          <w:color w:val="201713"/>
          <w:spacing w:val="-40"/>
          <w:w w:val="95"/>
          <w:position w:val="1"/>
        </w:rPr>
        <w:t xml:space="preserve">、 </w:t>
      </w:r>
      <w:r>
        <w:rPr>
          <w:color w:val="201713"/>
          <w:position w:val="1"/>
        </w:rPr>
        <w:t>转折性</w:t>
      </w:r>
      <w:r>
        <w:rPr>
          <w:color w:val="201713"/>
          <w:spacing w:val="-40"/>
          <w:w w:val="95"/>
          <w:position w:val="1"/>
        </w:rPr>
        <w:t xml:space="preserve">、 </w:t>
      </w:r>
      <w:r>
        <w:rPr>
          <w:color w:val="201713"/>
          <w:position w:val="1"/>
        </w:rPr>
        <w:t>全局性变化，我们的</w:t>
      </w:r>
    </w:p>
    <w:p>
      <w:pPr>
        <w:spacing w:after="0"/>
        <w:jc w:val="right"/>
        <w:sectPr>
          <w:pgSz w:w="10500" w:h="14750"/>
          <w:pgMar w:top="980" w:right="800" w:bottom="0" w:left="900" w:header="490" w:footer="0" w:gutter="0"/>
          <w:cols w:space="720" w:num="1"/>
        </w:sectPr>
      </w:pPr>
    </w:p>
    <w:p>
      <w:pPr>
        <w:pStyle w:val="3"/>
        <w:spacing w:before="1"/>
        <w:rPr>
          <w:sz w:val="25"/>
        </w:rPr>
      </w:pPr>
    </w:p>
    <w:p>
      <w:pPr>
        <w:pStyle w:val="3"/>
        <w:spacing w:before="92"/>
        <w:ind w:left="120"/>
      </w:pPr>
      <w:r>
        <w:rPr>
          <w:color w:val="201713"/>
        </w:rPr>
        <w:t>祖国天更蓝、山更绿、水更清。</w:t>
      </w:r>
    </w:p>
    <w:p>
      <w:pPr>
        <w:pStyle w:val="3"/>
        <w:spacing w:before="41" w:line="352" w:lineRule="auto"/>
        <w:ind w:left="120" w:right="220" w:firstLine="417"/>
        <w:jc w:val="both"/>
      </w:pPr>
      <w:r>
        <w:rPr>
          <w:color w:val="201713"/>
          <w:position w:val="9"/>
        </w:rPr>
        <w:t>—</w:t>
      </w:r>
      <w:r>
        <w:rPr>
          <w:color w:val="201713"/>
          <w:position w:val="6"/>
        </w:rPr>
        <w:t>—</w:t>
      </w:r>
      <w:r>
        <w:rPr>
          <w:color w:val="201713"/>
          <w:spacing w:val="-2"/>
        </w:rPr>
        <w:t>我们贯彻总体国家安全观，以坚定的意志品质维护国家主权、安全、发展利益， 国</w:t>
      </w:r>
      <w:r>
        <w:rPr>
          <w:color w:val="201713"/>
          <w:spacing w:val="-12"/>
        </w:rPr>
        <w:t>家安全得到全面加强， 扫黑除恶专项斗争取得阶段性成果， 有力应对</w:t>
      </w:r>
      <w:r>
        <w:rPr>
          <w:color w:val="201713"/>
          <w:spacing w:val="4"/>
          <w:w w:val="125"/>
          <w:position w:val="8"/>
          <w:sz w:val="14"/>
        </w:rPr>
        <w:t>一</w:t>
      </w:r>
      <w:r>
        <w:rPr>
          <w:color w:val="201713"/>
        </w:rPr>
        <w:t>系列重大自然灾害， 平安中国建设迈向更高水平。</w:t>
      </w:r>
    </w:p>
    <w:p>
      <w:pPr>
        <w:pStyle w:val="3"/>
        <w:spacing w:line="275" w:lineRule="exact"/>
        <w:ind w:right="219"/>
        <w:jc w:val="right"/>
      </w:pPr>
      <w:r>
        <w:rPr>
          <w:color w:val="201713"/>
          <w:position w:val="9"/>
        </w:rPr>
        <w:t>—</w:t>
      </w:r>
      <w:r>
        <w:rPr>
          <w:color w:val="201713"/>
          <w:position w:val="6"/>
        </w:rPr>
        <w:t>—</w:t>
      </w:r>
      <w:r>
        <w:rPr>
          <w:color w:val="201713"/>
        </w:rPr>
        <w:t>我们确立党在新时代的强军目标，贯彻新时代党的强军思想，贯彻新时代军事战略</w:t>
      </w:r>
    </w:p>
    <w:p>
      <w:pPr>
        <w:pStyle w:val="3"/>
        <w:spacing w:before="130" w:line="348" w:lineRule="auto"/>
        <w:ind w:left="120" w:right="222" w:hanging="3"/>
        <w:jc w:val="both"/>
      </w:pPr>
      <w:r>
        <w:rPr>
          <w:color w:val="201713"/>
        </w:rPr>
        <w:t>方针，坚持党对人民军队的绝对领导</w:t>
      </w:r>
      <w:r>
        <w:rPr>
          <w:color w:val="201713"/>
          <w:spacing w:val="-35"/>
          <w:w w:val="95"/>
        </w:rPr>
        <w:t xml:space="preserve">， </w:t>
      </w:r>
      <w:r>
        <w:rPr>
          <w:color w:val="201713"/>
        </w:rPr>
        <w:t>统筹加强各方向各领域军事斗争</w:t>
      </w:r>
      <w:r>
        <w:rPr>
          <w:color w:val="201713"/>
          <w:spacing w:val="-34"/>
          <w:w w:val="95"/>
        </w:rPr>
        <w:t xml:space="preserve">， </w:t>
      </w:r>
      <w:r>
        <w:rPr>
          <w:color w:val="201713"/>
        </w:rPr>
        <w:t>大刀阔斧深化国防和军队改革</w:t>
      </w:r>
      <w:r>
        <w:rPr>
          <w:color w:val="201713"/>
          <w:spacing w:val="-17"/>
          <w:w w:val="95"/>
        </w:rPr>
        <w:t xml:space="preserve">， </w:t>
      </w:r>
      <w:r>
        <w:rPr>
          <w:color w:val="201713"/>
        </w:rPr>
        <w:t>人民军队</w:t>
      </w:r>
      <w:r>
        <w:rPr>
          <w:color w:val="E30010"/>
        </w:rPr>
        <w:t>体制</w:t>
      </w:r>
      <w:r>
        <w:rPr>
          <w:color w:val="E30010"/>
          <w:spacing w:val="3"/>
          <w:w w:val="135"/>
          <w:position w:val="8"/>
          <w:sz w:val="14"/>
        </w:rPr>
        <w:t>一</w:t>
      </w:r>
      <w:r>
        <w:rPr>
          <w:color w:val="E30010"/>
          <w:spacing w:val="-2"/>
        </w:rPr>
        <w:t>新、结构</w:t>
      </w:r>
      <w:r>
        <w:rPr>
          <w:color w:val="E30010"/>
          <w:w w:val="135"/>
          <w:position w:val="8"/>
          <w:sz w:val="14"/>
        </w:rPr>
        <w:t>一</w:t>
      </w:r>
      <w:r>
        <w:rPr>
          <w:color w:val="E30010"/>
        </w:rPr>
        <w:t>新、格局</w:t>
      </w:r>
      <w:r>
        <w:rPr>
          <w:color w:val="E30010"/>
          <w:spacing w:val="3"/>
          <w:w w:val="135"/>
          <w:position w:val="8"/>
          <w:sz w:val="14"/>
        </w:rPr>
        <w:t>一</w:t>
      </w:r>
      <w:r>
        <w:rPr>
          <w:color w:val="E30010"/>
          <w:spacing w:val="-2"/>
        </w:rPr>
        <w:t>新、面貌</w:t>
      </w:r>
      <w:r>
        <w:rPr>
          <w:color w:val="E30010"/>
          <w:spacing w:val="3"/>
          <w:w w:val="135"/>
          <w:position w:val="8"/>
          <w:sz w:val="14"/>
        </w:rPr>
        <w:t>一</w:t>
      </w:r>
      <w:r>
        <w:rPr>
          <w:color w:val="E30010"/>
        </w:rPr>
        <w:t>新</w:t>
      </w:r>
      <w:r>
        <w:rPr>
          <w:color w:val="201713"/>
        </w:rPr>
        <w:t>。</w:t>
      </w:r>
    </w:p>
    <w:p>
      <w:pPr>
        <w:pStyle w:val="3"/>
        <w:spacing w:line="290" w:lineRule="exact"/>
        <w:ind w:right="217"/>
        <w:jc w:val="right"/>
      </w:pPr>
      <w:r>
        <w:rPr>
          <w:color w:val="201713"/>
          <w:position w:val="9"/>
        </w:rPr>
        <w:t>—</w:t>
      </w:r>
      <w:r>
        <w:rPr>
          <w:color w:val="201713"/>
          <w:position w:val="6"/>
        </w:rPr>
        <w:t>—</w:t>
      </w:r>
      <w:r>
        <w:rPr>
          <w:color w:val="201713"/>
          <w:spacing w:val="-1"/>
        </w:rPr>
        <w:t xml:space="preserve">我们全面准确推进 </w:t>
      </w:r>
      <w:r>
        <w:rPr>
          <w:color w:val="201713"/>
          <w:w w:val="75"/>
          <w:vertAlign w:val="superscript"/>
        </w:rPr>
        <w:t>”</w:t>
      </w:r>
      <w:r>
        <w:rPr>
          <w:color w:val="201713"/>
          <w:spacing w:val="4"/>
          <w:w w:val="130"/>
          <w:position w:val="9"/>
          <w:sz w:val="14"/>
          <w:vertAlign w:val="baseline"/>
        </w:rPr>
        <w:t>一</w:t>
      </w:r>
      <w:r>
        <w:rPr>
          <w:color w:val="201713"/>
          <w:spacing w:val="8"/>
          <w:position w:val="1"/>
          <w:vertAlign w:val="baseline"/>
        </w:rPr>
        <w:t>国两制</w:t>
      </w:r>
      <w:r>
        <w:rPr>
          <w:color w:val="201713"/>
          <w:spacing w:val="11"/>
          <w:w w:val="75"/>
          <w:position w:val="1"/>
          <w:vertAlign w:val="superscript"/>
        </w:rPr>
        <w:t xml:space="preserve">“ </w:t>
      </w:r>
      <w:r>
        <w:rPr>
          <w:color w:val="201713"/>
          <w:spacing w:val="-1"/>
          <w:position w:val="1"/>
          <w:vertAlign w:val="superscript"/>
        </w:rPr>
        <w:t xml:space="preserve">实践，坚持 </w:t>
      </w:r>
      <w:r>
        <w:rPr>
          <w:color w:val="201713"/>
          <w:w w:val="75"/>
          <w:position w:val="1"/>
          <w:vertAlign w:val="superscript"/>
        </w:rPr>
        <w:t>“</w:t>
      </w:r>
      <w:r>
        <w:rPr>
          <w:color w:val="201713"/>
          <w:spacing w:val="6"/>
          <w:position w:val="1"/>
          <w:vertAlign w:val="superscript"/>
        </w:rPr>
        <w:t>一国两制</w:t>
      </w:r>
      <w:r>
        <w:rPr>
          <w:color w:val="201713"/>
          <w:spacing w:val="23"/>
          <w:w w:val="75"/>
          <w:position w:val="15"/>
          <w:sz w:val="14"/>
          <w:vertAlign w:val="superscript"/>
        </w:rPr>
        <w:t xml:space="preserve">” </w:t>
      </w:r>
      <w:r>
        <w:rPr>
          <w:color w:val="201713"/>
          <w:spacing w:val="-1"/>
          <w:position w:val="2"/>
          <w:vertAlign w:val="superscript"/>
        </w:rPr>
        <w:t xml:space="preserve">、 </w:t>
      </w:r>
      <w:r>
        <w:rPr>
          <w:color w:val="201713"/>
          <w:w w:val="75"/>
          <w:position w:val="15"/>
          <w:sz w:val="14"/>
          <w:vertAlign w:val="superscript"/>
        </w:rPr>
        <w:t>“</w:t>
      </w:r>
      <w:r>
        <w:rPr>
          <w:color w:val="201713"/>
          <w:spacing w:val="3"/>
          <w:position w:val="2"/>
          <w:vertAlign w:val="superscript"/>
        </w:rPr>
        <w:t>港人治港</w:t>
      </w:r>
      <w:r>
        <w:rPr>
          <w:color w:val="201713"/>
          <w:spacing w:val="23"/>
          <w:w w:val="75"/>
          <w:position w:val="15"/>
          <w:sz w:val="14"/>
          <w:vertAlign w:val="superscript"/>
        </w:rPr>
        <w:t xml:space="preserve">” </w:t>
      </w:r>
      <w:r>
        <w:rPr>
          <w:color w:val="201713"/>
          <w:spacing w:val="-1"/>
          <w:position w:val="2"/>
          <w:vertAlign w:val="superscript"/>
        </w:rPr>
        <w:t>、 "澳人</w:t>
      </w:r>
    </w:p>
    <w:p>
      <w:pPr>
        <w:pStyle w:val="3"/>
        <w:spacing w:before="120"/>
        <w:ind w:right="220"/>
        <w:jc w:val="right"/>
      </w:pPr>
      <w:r>
        <w:rPr>
          <w:color w:val="201713"/>
          <w:spacing w:val="7"/>
        </w:rPr>
        <w:t>治澳</w:t>
      </w:r>
      <w:r>
        <w:rPr>
          <w:color w:val="201713"/>
          <w:spacing w:val="23"/>
          <w:w w:val="70"/>
          <w:vertAlign w:val="superscript"/>
        </w:rPr>
        <w:t xml:space="preserve">＂ </w:t>
      </w:r>
      <w:r>
        <w:rPr>
          <w:color w:val="201713"/>
          <w:vertAlign w:val="superscript"/>
        </w:rPr>
        <w:t>、高度自治的方针，推动香港进入由乱到治走向由治及兴的新阶段</w:t>
      </w:r>
      <w:r>
        <w:rPr>
          <w:color w:val="201713"/>
          <w:spacing w:val="-3"/>
          <w:w w:val="70"/>
          <w:vertAlign w:val="superscript"/>
        </w:rPr>
        <w:t xml:space="preserve">， </w:t>
      </w:r>
      <w:r>
        <w:rPr>
          <w:color w:val="201713"/>
          <w:vertAlign w:val="superscript"/>
        </w:rPr>
        <w:t>香港、澳门保持</w:t>
      </w:r>
    </w:p>
    <w:p>
      <w:pPr>
        <w:pStyle w:val="3"/>
        <w:spacing w:before="2" w:line="400" w:lineRule="atLeast"/>
        <w:ind w:left="119" w:right="142" w:hanging="1"/>
      </w:pPr>
      <w:r>
        <w:rPr>
          <w:color w:val="201713"/>
        </w:rPr>
        <w:t>长期稳定发展良好态势。 我们提出新时代解决台湾问题</w:t>
      </w:r>
      <w:r>
        <w:rPr>
          <w:color w:val="201713"/>
          <w:w w:val="115"/>
        </w:rPr>
        <w:t>的</w:t>
      </w:r>
      <w:r>
        <w:rPr>
          <w:color w:val="201713"/>
          <w:w w:val="75"/>
        </w:rPr>
        <w:t>总</w:t>
      </w:r>
      <w:r>
        <w:rPr>
          <w:color w:val="201713"/>
        </w:rPr>
        <w:t>体方略</w:t>
      </w:r>
      <w:r>
        <w:rPr>
          <w:color w:val="201713"/>
          <w:w w:val="75"/>
        </w:rPr>
        <w:t xml:space="preserve">， </w:t>
      </w:r>
      <w:r>
        <w:rPr>
          <w:color w:val="201713"/>
        </w:rPr>
        <w:t>促进两岸交流合作</w:t>
      </w:r>
      <w:r>
        <w:rPr>
          <w:color w:val="201713"/>
          <w:w w:val="75"/>
        </w:rPr>
        <w:t xml:space="preserve">， </w:t>
      </w:r>
      <w:r>
        <w:rPr>
          <w:color w:val="201713"/>
        </w:rPr>
        <w:t xml:space="preserve">坚决反对 </w:t>
      </w:r>
      <w:r>
        <w:rPr>
          <w:color w:val="201713"/>
          <w:w w:val="75"/>
          <w:vertAlign w:val="superscript"/>
        </w:rPr>
        <w:t>“</w:t>
      </w:r>
      <w:r>
        <w:rPr>
          <w:color w:val="201713"/>
          <w:vertAlign w:val="baseline"/>
        </w:rPr>
        <w:t>台独</w:t>
      </w:r>
      <w:r>
        <w:rPr>
          <w:color w:val="201713"/>
          <w:w w:val="75"/>
          <w:vertAlign w:val="superscript"/>
        </w:rPr>
        <w:t xml:space="preserve">“ </w:t>
      </w:r>
      <w:r>
        <w:rPr>
          <w:color w:val="201713"/>
          <w:vertAlign w:val="superscript"/>
        </w:rPr>
        <w:t>分裂行径</w:t>
      </w:r>
      <w:r>
        <w:rPr>
          <w:color w:val="201713"/>
          <w:w w:val="75"/>
          <w:vertAlign w:val="superscript"/>
        </w:rPr>
        <w:t xml:space="preserve">， </w:t>
      </w:r>
      <w:r>
        <w:rPr>
          <w:color w:val="201713"/>
          <w:vertAlign w:val="superscript"/>
        </w:rPr>
        <w:t>坚决反对外部势力于涉</w:t>
      </w:r>
      <w:r>
        <w:rPr>
          <w:color w:val="201713"/>
          <w:w w:val="75"/>
          <w:vertAlign w:val="superscript"/>
        </w:rPr>
        <w:t xml:space="preserve">， </w:t>
      </w:r>
      <w:r>
        <w:rPr>
          <w:color w:val="201713"/>
          <w:vertAlign w:val="superscript"/>
        </w:rPr>
        <w:t>牢牢把握两岸关系主导权和主动权。</w:t>
      </w:r>
    </w:p>
    <w:p>
      <w:pPr>
        <w:pStyle w:val="3"/>
        <w:spacing w:before="43" w:line="355" w:lineRule="auto"/>
        <w:ind w:left="118" w:right="117" w:firstLine="419"/>
      </w:pPr>
      <w:r>
        <w:rPr>
          <w:color w:val="201713"/>
          <w:position w:val="9"/>
        </w:rPr>
        <w:t>—</w:t>
      </w:r>
      <w:r>
        <w:rPr>
          <w:color w:val="201713"/>
          <w:position w:val="6"/>
        </w:rPr>
        <w:t>—</w:t>
      </w:r>
      <w:r>
        <w:rPr>
          <w:color w:val="201713"/>
        </w:rPr>
        <w:t>我们全面推进中国特色大国外交，推动构建人类命运共同体，坚定维护国际公平正义</w:t>
      </w:r>
      <w:r>
        <w:rPr>
          <w:color w:val="201713"/>
          <w:spacing w:val="-18"/>
          <w:w w:val="85"/>
        </w:rPr>
        <w:t xml:space="preserve">， </w:t>
      </w:r>
      <w:r>
        <w:rPr>
          <w:color w:val="201713"/>
        </w:rPr>
        <w:t>倡导践行真正的多边主义</w:t>
      </w:r>
      <w:r>
        <w:rPr>
          <w:color w:val="201713"/>
          <w:spacing w:val="-16"/>
          <w:w w:val="85"/>
        </w:rPr>
        <w:t xml:space="preserve">， </w:t>
      </w:r>
      <w:r>
        <w:rPr>
          <w:color w:val="201713"/>
        </w:rPr>
        <w:t>旗帜鲜明反对</w:t>
      </w:r>
      <w:r>
        <w:rPr>
          <w:color w:val="201713"/>
          <w:spacing w:val="8"/>
          <w:w w:val="125"/>
          <w:position w:val="8"/>
          <w:sz w:val="14"/>
        </w:rPr>
        <w:t>一</w:t>
      </w:r>
      <w:r>
        <w:rPr>
          <w:color w:val="201713"/>
        </w:rPr>
        <w:t>切霸权主义和强权政治</w:t>
      </w:r>
      <w:r>
        <w:rPr>
          <w:color w:val="201713"/>
          <w:spacing w:val="-15"/>
          <w:w w:val="85"/>
        </w:rPr>
        <w:t xml:space="preserve">， </w:t>
      </w:r>
      <w:r>
        <w:rPr>
          <w:color w:val="201713"/>
        </w:rPr>
        <w:t>毫不动摇反对任何</w:t>
      </w:r>
      <w:r>
        <w:rPr>
          <w:color w:val="201713"/>
          <w:spacing w:val="-5"/>
        </w:rPr>
        <w:t>单边主义、保护主义、霸凌行径。 我们推动构建新型国际关系</w:t>
      </w:r>
      <w:r>
        <w:rPr>
          <w:color w:val="201713"/>
          <w:spacing w:val="-14"/>
          <w:w w:val="85"/>
        </w:rPr>
        <w:t xml:space="preserve">， </w:t>
      </w:r>
      <w:r>
        <w:rPr>
          <w:color w:val="201713"/>
        </w:rPr>
        <w:t>积极参与全球治理体系改革</w:t>
      </w:r>
      <w:r>
        <w:rPr>
          <w:color w:val="201713"/>
          <w:spacing w:val="-1"/>
          <w:w w:val="95"/>
        </w:rPr>
        <w:t>和建设</w:t>
      </w:r>
      <w:r>
        <w:rPr>
          <w:color w:val="201713"/>
          <w:spacing w:val="-1"/>
          <w:w w:val="85"/>
        </w:rPr>
        <w:t>，</w:t>
      </w:r>
      <w:r>
        <w:rPr>
          <w:color w:val="201713"/>
          <w:spacing w:val="-1"/>
          <w:w w:val="95"/>
        </w:rPr>
        <w:t>全面开展抗击新冠肺炎疫情国际合作</w:t>
      </w:r>
      <w:r>
        <w:rPr>
          <w:color w:val="201713"/>
          <w:w w:val="85"/>
        </w:rPr>
        <w:t>，</w:t>
      </w:r>
      <w:r>
        <w:rPr>
          <w:color w:val="201713"/>
          <w:w w:val="95"/>
        </w:rPr>
        <w:t>赢得广泛国际赞誉</w:t>
      </w:r>
      <w:r>
        <w:rPr>
          <w:color w:val="201713"/>
          <w:w w:val="85"/>
        </w:rPr>
        <w:t>，</w:t>
      </w:r>
      <w:r>
        <w:rPr>
          <w:color w:val="201713"/>
          <w:w w:val="95"/>
        </w:rPr>
        <w:t>我国国际影响力、</w:t>
      </w:r>
      <w:r>
        <w:rPr>
          <w:color w:val="201713"/>
          <w:w w:val="85"/>
        </w:rPr>
        <w:t>感</w:t>
      </w:r>
      <w:r>
        <w:rPr>
          <w:color w:val="201713"/>
          <w:w w:val="95"/>
        </w:rPr>
        <w:t xml:space="preserve">召力、 </w:t>
      </w:r>
      <w:r>
        <w:rPr>
          <w:color w:val="201713"/>
        </w:rPr>
        <w:t>塑造力显著提升。</w:t>
      </w:r>
    </w:p>
    <w:p>
      <w:pPr>
        <w:pStyle w:val="3"/>
        <w:spacing w:line="352" w:lineRule="auto"/>
        <w:ind w:left="115" w:right="212" w:firstLine="843"/>
        <w:jc w:val="both"/>
      </w:pPr>
      <w:r>
        <w:rPr>
          <w:color w:val="201713"/>
        </w:rPr>
        <w:t>我们深入推进全面从严治党，坚持打铁必须自身硬，提出和落实新时代党的建设总要求，以党的政治建设统领党的建设各项工作</w:t>
      </w:r>
      <w:r>
        <w:rPr>
          <w:color w:val="201713"/>
          <w:spacing w:val="8"/>
          <w:w w:val="70"/>
        </w:rPr>
        <w:t xml:space="preserve">。 </w:t>
      </w:r>
      <w:r>
        <w:rPr>
          <w:color w:val="201713"/>
          <w:spacing w:val="-2"/>
        </w:rPr>
        <w:t xml:space="preserve">我们以钉钉子精神纠治 </w:t>
      </w:r>
      <w:r>
        <w:rPr>
          <w:color w:val="201713"/>
          <w:spacing w:val="16"/>
          <w:w w:val="70"/>
          <w:vertAlign w:val="superscript"/>
        </w:rPr>
        <w:t>“</w:t>
      </w:r>
      <w:r>
        <w:rPr>
          <w:color w:val="201713"/>
          <w:spacing w:val="7"/>
          <w:vertAlign w:val="baseline"/>
        </w:rPr>
        <w:t>四风</w:t>
      </w:r>
      <w:r>
        <w:rPr>
          <w:color w:val="201713"/>
          <w:spacing w:val="5"/>
          <w:w w:val="70"/>
          <w:vertAlign w:val="superscript"/>
        </w:rPr>
        <w:t xml:space="preserve">” </w:t>
      </w:r>
      <w:r>
        <w:rPr>
          <w:color w:val="201713"/>
          <w:spacing w:val="-25"/>
          <w:w w:val="95"/>
          <w:vertAlign w:val="superscript"/>
        </w:rPr>
        <w:t xml:space="preserve">， </w:t>
      </w:r>
      <w:r>
        <w:rPr>
          <w:color w:val="201713"/>
          <w:vertAlign w:val="superscript"/>
        </w:rPr>
        <w:t>反对特权思想和特权现象</w:t>
      </w:r>
      <w:r>
        <w:rPr>
          <w:color w:val="201713"/>
          <w:spacing w:val="-25"/>
          <w:w w:val="95"/>
          <w:vertAlign w:val="superscript"/>
        </w:rPr>
        <w:t xml:space="preserve">， </w:t>
      </w:r>
      <w:r>
        <w:rPr>
          <w:color w:val="201713"/>
          <w:spacing w:val="1"/>
          <w:vertAlign w:val="superscript"/>
        </w:rPr>
        <w:t>刹住了</w:t>
      </w:r>
      <w:r>
        <w:rPr>
          <w:color w:val="201713"/>
          <w:spacing w:val="4"/>
          <w:w w:val="125"/>
          <w:position w:val="8"/>
          <w:sz w:val="14"/>
          <w:vertAlign w:val="superscript"/>
        </w:rPr>
        <w:t>一</w:t>
      </w:r>
      <w:r>
        <w:rPr>
          <w:color w:val="201713"/>
          <w:vertAlign w:val="superscript"/>
        </w:rPr>
        <w:t>些长期没有刹住的歪风</w:t>
      </w:r>
      <w:r>
        <w:rPr>
          <w:color w:val="201713"/>
          <w:spacing w:val="-26"/>
          <w:w w:val="95"/>
          <w:vertAlign w:val="superscript"/>
        </w:rPr>
        <w:t xml:space="preserve">， </w:t>
      </w:r>
      <w:r>
        <w:rPr>
          <w:color w:val="201713"/>
          <w:spacing w:val="1"/>
          <w:vertAlign w:val="superscript"/>
        </w:rPr>
        <w:t>纠治了</w:t>
      </w:r>
      <w:r>
        <w:rPr>
          <w:color w:val="201713"/>
          <w:spacing w:val="4"/>
          <w:w w:val="125"/>
          <w:position w:val="9"/>
          <w:sz w:val="14"/>
          <w:vertAlign w:val="superscript"/>
        </w:rPr>
        <w:t>一</w:t>
      </w:r>
      <w:r>
        <w:rPr>
          <w:color w:val="201713"/>
          <w:vertAlign w:val="superscript"/>
        </w:rPr>
        <w:t>些多年未除的顽漳瘤疾</w:t>
      </w:r>
      <w:r>
        <w:rPr>
          <w:color w:val="201713"/>
          <w:spacing w:val="-35"/>
          <w:w w:val="95"/>
          <w:vertAlign w:val="superscript"/>
        </w:rPr>
        <w:t xml:space="preserve">。 </w:t>
      </w:r>
      <w:r>
        <w:rPr>
          <w:color w:val="201713"/>
          <w:vertAlign w:val="superscript"/>
        </w:rPr>
        <w:t>我们开展了史尤前例的反腐败斗争</w:t>
      </w:r>
      <w:r>
        <w:rPr>
          <w:color w:val="201713"/>
          <w:spacing w:val="-25"/>
          <w:w w:val="95"/>
          <w:vertAlign w:val="superscript"/>
        </w:rPr>
        <w:t xml:space="preserve">， </w:t>
      </w:r>
      <w:r>
        <w:rPr>
          <w:color w:val="201713"/>
          <w:spacing w:val="-7"/>
          <w:vertAlign w:val="superscript"/>
        </w:rPr>
        <w:t xml:space="preserve">以 </w:t>
      </w:r>
      <w:r>
        <w:rPr>
          <w:color w:val="201713"/>
          <w:spacing w:val="4"/>
          <w:w w:val="70"/>
          <w:vertAlign w:val="superscript"/>
        </w:rPr>
        <w:t>“</w:t>
      </w:r>
      <w:r>
        <w:rPr>
          <w:color w:val="201713"/>
          <w:spacing w:val="1"/>
          <w:vertAlign w:val="baseline"/>
        </w:rPr>
        <w:t>得罪千百人、不负十四亿</w:t>
      </w:r>
      <w:r>
        <w:rPr>
          <w:color w:val="201713"/>
          <w:spacing w:val="9"/>
          <w:w w:val="70"/>
          <w:vertAlign w:val="superscript"/>
        </w:rPr>
        <w:t xml:space="preserve">＂ </w:t>
      </w:r>
      <w:r>
        <w:rPr>
          <w:color w:val="201713"/>
          <w:vertAlign w:val="superscript"/>
        </w:rPr>
        <w:t>的使命担当祛痀治乱</w:t>
      </w:r>
      <w:r>
        <w:rPr>
          <w:color w:val="201713"/>
          <w:spacing w:val="21"/>
          <w:w w:val="95"/>
          <w:vertAlign w:val="superscript"/>
        </w:rPr>
        <w:t xml:space="preserve">， </w:t>
      </w:r>
      <w:r>
        <w:rPr>
          <w:color w:val="201713"/>
          <w:spacing w:val="3"/>
          <w:w w:val="70"/>
          <w:vertAlign w:val="superscript"/>
        </w:rPr>
        <w:t>“</w:t>
      </w:r>
      <w:r>
        <w:rPr>
          <w:color w:val="201713"/>
          <w:vertAlign w:val="baseline"/>
        </w:rPr>
        <w:t>打</w:t>
      </w:r>
      <w:r>
        <w:rPr>
          <w:color w:val="201713"/>
          <w:spacing w:val="16"/>
          <w:vertAlign w:val="baseline"/>
        </w:rPr>
        <w:t>虎</w:t>
      </w:r>
      <w:r>
        <w:rPr>
          <w:color w:val="201713"/>
          <w:spacing w:val="3"/>
          <w:w w:val="70"/>
          <w:vertAlign w:val="superscript"/>
        </w:rPr>
        <w:t xml:space="preserve">” </w:t>
      </w:r>
      <w:r>
        <w:rPr>
          <w:color w:val="201713"/>
          <w:spacing w:val="-12"/>
          <w:position w:val="1"/>
          <w:vertAlign w:val="superscript"/>
        </w:rPr>
        <w:t xml:space="preserve">、 </w:t>
      </w:r>
      <w:r>
        <w:rPr>
          <w:color w:val="201713"/>
          <w:spacing w:val="4"/>
          <w:w w:val="70"/>
          <w:position w:val="1"/>
          <w:vertAlign w:val="superscript"/>
        </w:rPr>
        <w:t>“</w:t>
      </w:r>
      <w:r>
        <w:rPr>
          <w:color w:val="201713"/>
          <w:spacing w:val="8"/>
          <w:vertAlign w:val="baseline"/>
        </w:rPr>
        <w:t>拍蝇</w:t>
      </w:r>
      <w:r>
        <w:rPr>
          <w:color w:val="201713"/>
          <w:spacing w:val="3"/>
          <w:w w:val="70"/>
          <w:vertAlign w:val="superscript"/>
        </w:rPr>
        <w:t xml:space="preserve">＂ </w:t>
      </w:r>
      <w:r>
        <w:rPr>
          <w:color w:val="201713"/>
          <w:spacing w:val="-12"/>
          <w:vertAlign w:val="superscript"/>
        </w:rPr>
        <w:t xml:space="preserve">、 </w:t>
      </w:r>
      <w:r>
        <w:rPr>
          <w:color w:val="201713"/>
          <w:w w:val="70"/>
          <w:vertAlign w:val="superscript"/>
        </w:rPr>
        <w:t>＂</w:t>
      </w:r>
      <w:r>
        <w:rPr>
          <w:color w:val="201713"/>
          <w:spacing w:val="7"/>
          <w:vertAlign w:val="superscript"/>
        </w:rPr>
        <w:t>猎狐</w:t>
      </w:r>
      <w:r>
        <w:rPr>
          <w:color w:val="201713"/>
          <w:spacing w:val="3"/>
          <w:w w:val="70"/>
          <w:vertAlign w:val="superscript"/>
        </w:rPr>
        <w:t xml:space="preserve">“ </w:t>
      </w:r>
      <w:r>
        <w:rPr>
          <w:color w:val="201713"/>
          <w:vertAlign w:val="superscript"/>
        </w:rPr>
        <w:t>多管齐下</w:t>
      </w:r>
      <w:r>
        <w:rPr>
          <w:color w:val="201713"/>
          <w:spacing w:val="-27"/>
          <w:w w:val="95"/>
          <w:vertAlign w:val="superscript"/>
        </w:rPr>
        <w:t xml:space="preserve">， </w:t>
      </w:r>
      <w:r>
        <w:rPr>
          <w:color w:val="201713"/>
          <w:vertAlign w:val="superscript"/>
        </w:rPr>
        <w:t>反腐败斗争取得压</w:t>
      </w:r>
      <w:r>
        <w:rPr>
          <w:color w:val="201713"/>
          <w:w w:val="115"/>
          <w:vertAlign w:val="superscript"/>
        </w:rPr>
        <w:t>倒</w:t>
      </w:r>
      <w:r>
        <w:rPr>
          <w:color w:val="201713"/>
          <w:vertAlign w:val="superscript"/>
        </w:rPr>
        <w:t>性胜利并全面巩固</w:t>
      </w:r>
      <w:r>
        <w:rPr>
          <w:color w:val="201713"/>
          <w:spacing w:val="-24"/>
          <w:w w:val="95"/>
          <w:vertAlign w:val="superscript"/>
        </w:rPr>
        <w:t xml:space="preserve">， </w:t>
      </w:r>
      <w:r>
        <w:rPr>
          <w:color w:val="201713"/>
          <w:vertAlign w:val="superscript"/>
        </w:rPr>
        <w:t>消除了党、国家、军队内部存在的严重隐患</w:t>
      </w:r>
      <w:r>
        <w:rPr>
          <w:color w:val="201713"/>
          <w:w w:val="95"/>
          <w:vertAlign w:val="superscript"/>
        </w:rPr>
        <w:t>。</w:t>
      </w:r>
      <w:r>
        <w:rPr>
          <w:color w:val="201713"/>
          <w:w w:val="115"/>
          <w:vertAlign w:val="superscript"/>
        </w:rPr>
        <w:t>经</w:t>
      </w:r>
      <w:r>
        <w:rPr>
          <w:color w:val="201713"/>
          <w:vertAlign w:val="superscript"/>
        </w:rPr>
        <w:t>过不懈努力</w:t>
      </w:r>
      <w:r>
        <w:rPr>
          <w:color w:val="201713"/>
          <w:spacing w:val="-29"/>
          <w:w w:val="95"/>
          <w:vertAlign w:val="superscript"/>
        </w:rPr>
        <w:t xml:space="preserve">， </w:t>
      </w:r>
      <w:r>
        <w:rPr>
          <w:color w:val="201713"/>
          <w:spacing w:val="-1"/>
          <w:vertAlign w:val="superscript"/>
        </w:rPr>
        <w:t>党找到了</w:t>
      </w:r>
      <w:r>
        <w:rPr>
          <w:color w:val="E30010"/>
          <w:vertAlign w:val="superscript"/>
        </w:rPr>
        <w:t>自我革命</w:t>
      </w:r>
      <w:r>
        <w:rPr>
          <w:color w:val="201713"/>
          <w:vertAlign w:val="superscript"/>
        </w:rPr>
        <w:t>这一跳出治乱兴衰历史周期率的第二个答案</w:t>
      </w:r>
      <w:r>
        <w:rPr>
          <w:color w:val="201713"/>
          <w:spacing w:val="-19"/>
          <w:w w:val="95"/>
          <w:vertAlign w:val="superscript"/>
        </w:rPr>
        <w:t xml:space="preserve">， </w:t>
      </w:r>
      <w:r>
        <w:rPr>
          <w:color w:val="201713"/>
          <w:vertAlign w:val="superscript"/>
        </w:rPr>
        <w:t>确保党永远不变质、不变色、不变味</w:t>
      </w:r>
      <w:r>
        <w:rPr>
          <w:color w:val="201713"/>
          <w:w w:val="95"/>
          <w:vertAlign w:val="superscript"/>
        </w:rPr>
        <w:t>。</w:t>
      </w:r>
    </w:p>
    <w:p>
      <w:pPr>
        <w:pStyle w:val="3"/>
        <w:spacing w:before="1" w:line="352" w:lineRule="auto"/>
        <w:ind w:left="122" w:right="216" w:firstLine="421"/>
        <w:jc w:val="both"/>
      </w:pPr>
      <w:r>
        <w:rPr>
          <w:color w:val="201713"/>
        </w:rPr>
        <w:t>在充分肯定党和国家事业取得举世瞩目成就的同时</w:t>
      </w:r>
      <w:r>
        <w:rPr>
          <w:color w:val="201713"/>
          <w:spacing w:val="-33"/>
          <w:w w:val="95"/>
        </w:rPr>
        <w:t xml:space="preserve">， </w:t>
      </w:r>
      <w:r>
        <w:rPr>
          <w:color w:val="201713"/>
        </w:rPr>
        <w:t>必须清醒看到</w:t>
      </w:r>
      <w:r>
        <w:rPr>
          <w:color w:val="201713"/>
          <w:spacing w:val="-32"/>
          <w:w w:val="95"/>
        </w:rPr>
        <w:t xml:space="preserve">， </w:t>
      </w:r>
      <w:r>
        <w:rPr>
          <w:color w:val="201713"/>
        </w:rPr>
        <w:t>我们的工作还存在</w:t>
      </w:r>
      <w:r>
        <w:rPr>
          <w:color w:val="201713"/>
          <w:spacing w:val="4"/>
          <w:w w:val="125"/>
          <w:position w:val="8"/>
          <w:sz w:val="14"/>
        </w:rPr>
        <w:t>一</w:t>
      </w:r>
      <w:r>
        <w:rPr>
          <w:color w:val="201713"/>
        </w:rPr>
        <w:t>些不足</w:t>
      </w:r>
      <w:r>
        <w:rPr>
          <w:color w:val="201713"/>
          <w:spacing w:val="-38"/>
          <w:w w:val="95"/>
        </w:rPr>
        <w:t xml:space="preserve">， </w:t>
      </w:r>
      <w:r>
        <w:rPr>
          <w:color w:val="201713"/>
          <w:spacing w:val="-9"/>
        </w:rPr>
        <w:t>面临不少困难和问题。 对这些问题</w:t>
      </w:r>
      <w:r>
        <w:rPr>
          <w:color w:val="201713"/>
          <w:spacing w:val="-38"/>
          <w:w w:val="95"/>
        </w:rPr>
        <w:t xml:space="preserve">， </w:t>
      </w:r>
      <w:r>
        <w:rPr>
          <w:color w:val="201713"/>
        </w:rPr>
        <w:t>我们已</w:t>
      </w:r>
      <w:r>
        <w:rPr>
          <w:color w:val="201713"/>
          <w:w w:val="125"/>
        </w:rPr>
        <w:t>经</w:t>
      </w:r>
      <w:r>
        <w:rPr>
          <w:color w:val="201713"/>
        </w:rPr>
        <w:t>采取</w:t>
      </w:r>
      <w:r>
        <w:rPr>
          <w:color w:val="201713"/>
          <w:spacing w:val="4"/>
          <w:w w:val="125"/>
          <w:position w:val="8"/>
          <w:sz w:val="14"/>
        </w:rPr>
        <w:t>一</w:t>
      </w:r>
      <w:r>
        <w:rPr>
          <w:color w:val="201713"/>
        </w:rPr>
        <w:t>系列措施加以解决</w:t>
      </w:r>
      <w:r>
        <w:rPr>
          <w:color w:val="201713"/>
          <w:spacing w:val="-37"/>
          <w:w w:val="95"/>
        </w:rPr>
        <w:t xml:space="preserve">， </w:t>
      </w:r>
      <w:r>
        <w:rPr>
          <w:color w:val="201713"/>
        </w:rPr>
        <w:t>今后必须加大工作力度。</w:t>
      </w:r>
    </w:p>
    <w:p>
      <w:pPr>
        <w:pStyle w:val="3"/>
        <w:spacing w:line="272" w:lineRule="exact"/>
        <w:ind w:left="540"/>
        <w:jc w:val="both"/>
      </w:pPr>
      <w:r>
        <w:rPr>
          <w:color w:val="201713"/>
        </w:rPr>
        <w:t>同志们！新时代的伟大成就是党和人民</w:t>
      </w:r>
      <w:r>
        <w:rPr>
          <w:color w:val="201713"/>
          <w:w w:val="125"/>
          <w:position w:val="9"/>
          <w:sz w:val="14"/>
        </w:rPr>
        <w:t>一</w:t>
      </w:r>
      <w:r>
        <w:rPr>
          <w:color w:val="201713"/>
        </w:rPr>
        <w:t>道拼出来、千出来、奋斗出来的！在这里</w:t>
      </w:r>
      <w:r>
        <w:rPr>
          <w:color w:val="201713"/>
          <w:w w:val="95"/>
        </w:rPr>
        <w:t xml:space="preserve">， </w:t>
      </w:r>
      <w:r>
        <w:rPr>
          <w:color w:val="201713"/>
        </w:rPr>
        <w:t>我</w:t>
      </w:r>
    </w:p>
    <w:p>
      <w:pPr>
        <w:pStyle w:val="3"/>
        <w:spacing w:before="132" w:line="357" w:lineRule="auto"/>
        <w:ind w:left="120" w:right="216" w:hanging="1"/>
        <w:jc w:val="both"/>
      </w:pPr>
      <w:r>
        <w:pict>
          <v:shape id="_x0000_s1033" o:spid="_x0000_s1033" o:spt="202" type="#_x0000_t202" style="position:absolute;left:0pt;margin-left:251.4pt;margin-top:28.65pt;height:94.3pt;width:21.7pt;mso-position-horizontal-relative:page;z-index:-251652096;mso-width-relative:page;mso-height-relative:page;" filled="f" stroked="f" coordsize="21600,21600">
            <v:path/>
            <v:fill on="f" focussize="0,0"/>
            <v:stroke on="f" joinstyle="miter"/>
            <v:imagedata o:title=""/>
            <o:lock v:ext="edit"/>
            <v:textbox inset="0mm,0mm,0mm,0mm">
              <w:txbxContent>
                <w:p>
                  <w:pPr>
                    <w:spacing w:before="56"/>
                    <w:ind w:left="0" w:right="0" w:firstLine="0"/>
                    <w:jc w:val="left"/>
                    <w:rPr>
                      <w:sz w:val="140"/>
                    </w:rPr>
                  </w:pPr>
                  <w:r>
                    <w:rPr>
                      <w:color w:val="E30010"/>
                      <w:w w:val="31"/>
                      <w:sz w:val="140"/>
                    </w:rPr>
                    <w:t>。</w:t>
                  </w:r>
                </w:p>
              </w:txbxContent>
            </v:textbox>
          </v:shape>
        </w:pict>
      </w:r>
      <w:r>
        <w:rPr>
          <w:color w:val="201713"/>
        </w:rPr>
        <w:t>代表中共中央</w:t>
      </w:r>
      <w:r>
        <w:rPr>
          <w:color w:val="201713"/>
          <w:spacing w:val="-15"/>
          <w:w w:val="80"/>
        </w:rPr>
        <w:t xml:space="preserve">， </w:t>
      </w:r>
      <w:r>
        <w:rPr>
          <w:color w:val="201713"/>
        </w:rPr>
        <w:t>向全体中国共产党员</w:t>
      </w:r>
      <w:r>
        <w:rPr>
          <w:color w:val="201713"/>
          <w:spacing w:val="-14"/>
          <w:w w:val="80"/>
        </w:rPr>
        <w:t xml:space="preserve">， </w:t>
      </w:r>
      <w:r>
        <w:rPr>
          <w:color w:val="201713"/>
        </w:rPr>
        <w:t>向全国各族人民</w:t>
      </w:r>
      <w:r>
        <w:rPr>
          <w:color w:val="201713"/>
          <w:spacing w:val="-14"/>
          <w:w w:val="80"/>
        </w:rPr>
        <w:t xml:space="preserve">， </w:t>
      </w:r>
      <w:r>
        <w:rPr>
          <w:color w:val="201713"/>
        </w:rPr>
        <w:t>向各民主党派、各人民团体和各界爱国人士</w:t>
      </w:r>
      <w:r>
        <w:rPr>
          <w:color w:val="201713"/>
          <w:spacing w:val="-13"/>
          <w:w w:val="80"/>
        </w:rPr>
        <w:t xml:space="preserve">， </w:t>
      </w:r>
      <w:r>
        <w:rPr>
          <w:color w:val="201713"/>
          <w:spacing w:val="-1"/>
        </w:rPr>
        <w:t>向香港特别行政区同胞、澳门特别行政区同胞和台湾同胞以及广大侨胞</w:t>
      </w:r>
      <w:r>
        <w:rPr>
          <w:color w:val="201713"/>
          <w:spacing w:val="-13"/>
          <w:w w:val="80"/>
        </w:rPr>
        <w:t xml:space="preserve">， </w:t>
      </w:r>
      <w:r>
        <w:rPr>
          <w:color w:val="201713"/>
        </w:rPr>
        <w:t>向关心</w:t>
      </w:r>
      <w:r>
        <w:rPr>
          <w:color w:val="201713"/>
          <w:w w:val="105"/>
        </w:rPr>
        <w:t>和支持中国现代化建设的各国朋友</w:t>
      </w:r>
      <w:r>
        <w:rPr>
          <w:color w:val="201713"/>
          <w:spacing w:val="-9"/>
          <w:w w:val="80"/>
        </w:rPr>
        <w:t xml:space="preserve">， </w:t>
      </w:r>
      <w:r>
        <w:rPr>
          <w:color w:val="201713"/>
          <w:spacing w:val="-9"/>
          <w:w w:val="105"/>
        </w:rPr>
        <w:t xml:space="preserve">表示衷心的 </w:t>
      </w:r>
      <w:r>
        <w:rPr>
          <w:color w:val="201713"/>
          <w:w w:val="80"/>
        </w:rPr>
        <w:t>感</w:t>
      </w:r>
      <w:r>
        <w:rPr>
          <w:color w:val="201713"/>
          <w:w w:val="105"/>
        </w:rPr>
        <w:t>谢！</w:t>
      </w:r>
    </w:p>
    <w:sectPr>
      <w:pgSz w:w="10500" w:h="14750"/>
      <w:pgMar w:top="980" w:right="800" w:bottom="0" w:left="900" w:header="49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115.2pt;margin-top:23.5pt;height:27.35pt;width:295.1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0" w:line="526" w:lineRule="exact"/>
                  <w:ind w:left="20" w:right="0" w:firstLine="0"/>
                  <w:jc w:val="left"/>
                  <w:rPr>
                    <w:rFonts w:hint="eastAsia" w:ascii="微软雅黑" w:eastAsia="微软雅黑"/>
                    <w:sz w:val="32"/>
                    <w:lang w:val="en-US" w:eastAsia="zh-CN"/>
                  </w:rPr>
                </w:pPr>
                <w:r>
                  <w:rPr>
                    <w:rFonts w:hint="eastAsia" w:ascii="微软雅黑" w:eastAsia="微软雅黑"/>
                    <w:color w:val="FF0000"/>
                    <w:sz w:val="32"/>
                  </w:rPr>
                  <w:t>获取更多文职备考资料加微信：</w:t>
                </w:r>
                <w:r>
                  <w:rPr>
                    <w:rFonts w:hint="eastAsia" w:ascii="微软雅黑" w:eastAsia="微软雅黑"/>
                    <w:color w:val="FF0000"/>
                    <w:sz w:val="32"/>
                    <w:lang w:val="en-US" w:eastAsia="zh-CN"/>
                  </w:rPr>
                  <w:t>jjjjdwzdsa123</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NTVmNDc5YTQ1NWM3MjFkZWVhY2I1NWE0MzdmZWY0ZWQifQ=="/>
  </w:docVars>
  <w:rsids>
    <w:rsidRoot w:val="00000000"/>
    <w:rsid w:val="3CA824EA"/>
    <w:rsid w:val="4E103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
      <w:ind w:left="20"/>
      <w:jc w:val="center"/>
      <w:outlineLvl w:val="1"/>
    </w:pPr>
    <w:rPr>
      <w:rFonts w:ascii="微软雅黑" w:hAnsi="微软雅黑" w:eastAsia="微软雅黑" w:cs="微软雅黑"/>
      <w:sz w:val="32"/>
      <w:szCs w:val="32"/>
      <w:lang w:val="zh-CN" w:eastAsia="zh-CN" w:bidi="zh-CN"/>
    </w:rPr>
  </w:style>
  <w:style w:type="character" w:default="1" w:styleId="7">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zh-CN" w:eastAsia="zh-CN" w:bidi="zh-CN"/>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7"/>
    <customShpInfo spid="_x0000_s1028"/>
    <customShpInfo spid="_x0000_s1026"/>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4127</Words>
  <Characters>4141</Characters>
  <TotalTime>1</TotalTime>
  <ScaleCrop>false</ScaleCrop>
  <LinksUpToDate>false</LinksUpToDate>
  <CharactersWithSpaces>4270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2022-10-21T10:03:00Z</dcterms:created>
  <dc:creator>123</dc:creator>
  <cp:lastModifiedBy>小世</cp:lastModifiedBy>
  <dcterms:modified xsi:type="dcterms:W3CDTF">2022-10-21T10:04:54Z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Adobe InDesign 16.4 (Windows)</vt:lpwstr>
  </property>
  <property fmtid="{D5CDD505-2E9C-101B-9397-08002B2CF9AE}" pid="4" name="LastSaved">
    <vt:filetime>2022-10-21T00:00:00Z</vt:filetime>
  </property>
  <property fmtid="{D5CDD505-2E9C-101B-9397-08002B2CF9AE}" pid="5" name="KSOProductBuildVer">
    <vt:lpwstr>2052-11.1.0.12598</vt:lpwstr>
  </property>
  <property fmtid="{D5CDD505-2E9C-101B-9397-08002B2CF9AE}" pid="6" name="ICV">
    <vt:lpwstr>02E192AFB53C4E6BB4195E1CEC4E3C23</vt:lpwstr>
  </property>
</Properties>
</file>