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32"/>
          <w:szCs w:val="32"/>
        </w:rPr>
      </w:pPr>
      <w:r>
        <w:rPr>
          <w:rFonts w:hint="eastAsia" w:ascii="黑体" w:hAnsi="黑体" w:eastAsia="黑体"/>
          <w:b/>
          <w:sz w:val="32"/>
          <w:szCs w:val="32"/>
        </w:rPr>
        <w:t>操作类</w:t>
      </w:r>
      <w:bookmarkStart w:id="0" w:name="_GoBack"/>
      <w:bookmarkEnd w:id="0"/>
    </w:p>
    <w:p>
      <w:pPr>
        <w:numPr>
          <w:ilvl w:val="0"/>
          <w:numId w:val="1"/>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CA证书注册”、“法人实名认证注册”、“社保注册”这三种注册有什么不一样吗，除了分等级之外</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答：单位账号管理问题请参阅统一用户平台操作手册。</w:t>
      </w:r>
    </w:p>
    <w:p>
      <w:pPr>
        <w:numPr>
          <w:ilvl w:val="0"/>
          <w:numId w:val="1"/>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请教一下，我们公司有个员工，因公司的其它业务在社会统一平台上也有建他的信息，权限为“高层次人才”和“职称技能”方面的，未授权“人才引进”相关业务。但我们在打印“人才引进”的承诺书时，这个人总在经办人里出现，导致做一块事务的人员的名字上不去，这个如何处理？</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答：单位账号管理问题请参阅统一用户平台操作手册</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3.我们公司工商行政区是南山区，选择业务审批管理部门是深圳市人力资源和社会保障局，提交立户时弹窗显示工商登记行政区跟选择业务审批管理部门不一致。请问市局不是可以面对全市企业的吗？我们往年招工都是直接在市局申办的，调干、调工在高新人才中心呈报。而且腾讯是直通车企业，今年不可以选市局了吗？</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答：请在“单位性质”一栏选取直通车大企业，系统比对通过后则可以自主选择市局或所在区局。</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4.请问我们公司行政区是南山区，同时属于直通车企业，为什么不能选择市人力资源进行立户呢？</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答：请在“单位性质”一栏选取直通车大企业，系统比对通过后则可以自主选择市局或所在区局。</w:t>
      </w:r>
    </w:p>
    <w:p>
      <w:pPr>
        <w:keepNext w:val="0"/>
        <w:keepLines w:val="0"/>
        <w:widowControl/>
        <w:numPr>
          <w:ilvl w:val="0"/>
          <w:numId w:val="0"/>
        </w:numPr>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cstheme="minorEastAsia"/>
          <w:kern w:val="0"/>
          <w:sz w:val="28"/>
          <w:szCs w:val="28"/>
          <w:lang w:val="en-US" w:eastAsia="zh-CN" w:bidi="ar"/>
        </w:rPr>
        <w:t>5.</w:t>
      </w:r>
      <w:r>
        <w:rPr>
          <w:rFonts w:hint="eastAsia" w:asciiTheme="minorEastAsia" w:hAnsiTheme="minorEastAsia" w:eastAsiaTheme="minorEastAsia" w:cstheme="minorEastAsia"/>
          <w:kern w:val="0"/>
          <w:sz w:val="28"/>
          <w:szCs w:val="28"/>
          <w:lang w:val="en-US" w:eastAsia="zh-CN" w:bidi="ar"/>
        </w:rPr>
        <w:t>正常需要调档的是不是系统会自动生成 商调函啊？</w:t>
      </w:r>
    </w:p>
    <w:p>
      <w:pPr>
        <w:keepNext w:val="0"/>
        <w:keepLines w:val="0"/>
        <w:widowControl/>
        <w:numPr>
          <w:ilvl w:val="0"/>
          <w:numId w:val="0"/>
        </w:numPr>
        <w:suppressLineNumbers w:val="0"/>
        <w:jc w:val="left"/>
        <w:rPr>
          <w:rFonts w:hint="eastAsia" w:asciiTheme="minorEastAsia" w:hAnsiTheme="minorEastAsia" w:cstheme="minorEastAsia"/>
          <w:kern w:val="0"/>
          <w:sz w:val="28"/>
          <w:szCs w:val="28"/>
          <w:lang w:val="en-US" w:eastAsia="zh-CN" w:bidi="ar"/>
        </w:rPr>
      </w:pPr>
      <w:r>
        <w:rPr>
          <w:rFonts w:hint="eastAsia" w:asciiTheme="minorEastAsia" w:hAnsiTheme="minorEastAsia" w:cstheme="minorEastAsia"/>
          <w:kern w:val="0"/>
          <w:sz w:val="28"/>
          <w:szCs w:val="28"/>
          <w:lang w:val="en-US" w:eastAsia="zh-CN" w:bidi="ar"/>
        </w:rPr>
        <w:t>6.</w:t>
      </w:r>
      <w:r>
        <w:rPr>
          <w:rFonts w:hint="eastAsia" w:asciiTheme="minorEastAsia" w:hAnsiTheme="minorEastAsia" w:eastAsiaTheme="minorEastAsia" w:cstheme="minorEastAsia"/>
          <w:kern w:val="0"/>
          <w:sz w:val="28"/>
          <w:szCs w:val="28"/>
          <w:lang w:val="en-US" w:eastAsia="zh-CN" w:bidi="ar"/>
        </w:rPr>
        <w:t>专办员离职，现在需要修改专办员，但是用户平台登陆后没有修改信息的地方，</w:t>
      </w:r>
      <w:r>
        <w:rPr>
          <w:rFonts w:hint="eastAsia" w:asciiTheme="minorEastAsia" w:hAnsiTheme="minorEastAsia" w:cstheme="minorEastAsia"/>
          <w:kern w:val="0"/>
          <w:sz w:val="28"/>
          <w:szCs w:val="28"/>
          <w:lang w:val="en-US" w:eastAsia="zh-CN" w:bidi="ar"/>
        </w:rPr>
        <w:t>这个怎么办？</w:t>
      </w:r>
    </w:p>
    <w:p>
      <w:pPr>
        <w:keepNext w:val="0"/>
        <w:keepLines w:val="0"/>
        <w:widowControl/>
        <w:numPr>
          <w:ilvl w:val="0"/>
          <w:numId w:val="0"/>
        </w:numPr>
        <w:suppressLineNumbers w:val="0"/>
        <w:jc w:val="left"/>
        <w:rPr>
          <w:rFonts w:hint="eastAsia" w:asciiTheme="minorEastAsia" w:hAnsiTheme="minorEastAsia" w:cstheme="minorEastAsia"/>
          <w:kern w:val="0"/>
          <w:sz w:val="28"/>
          <w:szCs w:val="28"/>
          <w:lang w:val="en-US" w:eastAsia="zh-CN" w:bidi="ar"/>
        </w:rPr>
      </w:pPr>
      <w:r>
        <w:rPr>
          <w:rFonts w:hint="eastAsia" w:asciiTheme="minorEastAsia" w:hAnsiTheme="minorEastAsia" w:cstheme="minorEastAsia"/>
          <w:kern w:val="0"/>
          <w:sz w:val="28"/>
          <w:szCs w:val="28"/>
          <w:lang w:val="en-US" w:eastAsia="zh-CN" w:bidi="ar"/>
        </w:rPr>
        <w:t>答：</w:t>
      </w:r>
      <w:r>
        <w:rPr>
          <w:rFonts w:hint="eastAsia" w:asciiTheme="minorEastAsia" w:hAnsiTheme="minorEastAsia"/>
          <w:sz w:val="28"/>
          <w:szCs w:val="28"/>
          <w:lang w:val="en-US" w:eastAsia="zh-CN"/>
        </w:rPr>
        <w:t>单位账号管理问题请参阅统一用户平台操作手册</w:t>
      </w:r>
    </w:p>
    <w:p>
      <w:pPr>
        <w:rPr>
          <w:rFonts w:hint="eastAsia" w:asciiTheme="minorEastAsia" w:hAnsiTheme="minorEastAsia" w:eastAsiaTheme="minorEastAsia"/>
          <w:sz w:val="28"/>
          <w:szCs w:val="28"/>
          <w:lang w:eastAsia="zh-CN"/>
        </w:rPr>
      </w:pPr>
      <w:r>
        <w:rPr>
          <w:rFonts w:hint="eastAsia" w:asciiTheme="minorEastAsia" w:hAnsiTheme="minorEastAsia" w:cstheme="minorEastAsia"/>
          <w:kern w:val="0"/>
          <w:sz w:val="28"/>
          <w:szCs w:val="28"/>
          <w:lang w:val="en-US" w:eastAsia="zh-CN" w:bidi="ar"/>
        </w:rPr>
        <w:t>7</w:t>
      </w:r>
      <w:r>
        <w:rPr>
          <w:rFonts w:hint="eastAsia" w:asciiTheme="minorEastAsia" w:hAnsiTheme="minorEastAsia"/>
          <w:sz w:val="28"/>
          <w:szCs w:val="28"/>
        </w:rPr>
        <w:t>.</w:t>
      </w:r>
      <w:r>
        <w:rPr>
          <w:rFonts w:hint="eastAsia"/>
        </w:rPr>
        <w:t xml:space="preserve"> </w:t>
      </w:r>
      <w:r>
        <w:rPr>
          <w:rFonts w:hint="eastAsia" w:asciiTheme="minorEastAsia" w:hAnsiTheme="minorEastAsia"/>
          <w:sz w:val="28"/>
          <w:szCs w:val="28"/>
        </w:rPr>
        <w:t>2016年办理在职人才引进（调干），已经预审通过，但档案未调过来、且未提交材料到窗口审核，现在已经过了材料截止受理时间，请问需要把原申报信息撤回作废，重新申报吗？还是需要怎么操作。</w:t>
      </w:r>
    </w:p>
    <w:p>
      <w:pPr>
        <w:rPr>
          <w:rFonts w:hint="eastAsia" w:asciiTheme="minorEastAsia" w:hAnsiTheme="minorEastAsia" w:eastAsiaTheme="minorEastAsia"/>
          <w:sz w:val="28"/>
          <w:szCs w:val="28"/>
          <w:lang w:eastAsia="zh-CN"/>
        </w:rPr>
      </w:pPr>
      <w:r>
        <w:rPr>
          <w:rFonts w:hint="eastAsia" w:asciiTheme="minorEastAsia" w:hAnsiTheme="minorEastAsia"/>
          <w:sz w:val="28"/>
          <w:szCs w:val="28"/>
          <w:lang w:eastAsia="zh-CN"/>
        </w:rPr>
        <w:t>答：材料截止受理时间过期的，请撤回修改后重新申报。</w:t>
      </w:r>
    </w:p>
    <w:p>
      <w:pPr>
        <w:numPr>
          <w:ilvl w:val="0"/>
          <w:numId w:val="2"/>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你好，我刚登陆进去的时候，用单位原来的组织机构代码和营业注册号进行立户提交，系统提醒说对应的法人身份资料不符,我就取消了.但是你们系统并未有统一社会信用代码的填选项，所以立户的时候到底是按照什么立户呀</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答：单位注册账号问题请参阅统一用户平台操作手册。</w:t>
      </w:r>
    </w:p>
    <w:p>
      <w:pPr>
        <w:numPr>
          <w:ilvl w:val="0"/>
          <w:numId w:val="2"/>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员工最高学历是非全日制本科，之前有全日制大专学历，选择申报条件时，是否可以选择”普通高等教育本科学历，45周岁以下”？教育信息选择学历为”大学本科”，学历类别为”非全日制”？验证学历时，是否需要同时验证全日制大专、非全日制本科？</w:t>
      </w:r>
    </w:p>
    <w:p>
      <w:pPr>
        <w:numPr>
          <w:ilvl w:val="0"/>
          <w:numId w:val="0"/>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F50B1"/>
    <w:multiLevelType w:val="singleLevel"/>
    <w:tmpl w:val="58EF50B1"/>
    <w:lvl w:ilvl="0" w:tentative="0">
      <w:start w:val="8"/>
      <w:numFmt w:val="decimal"/>
      <w:suff w:val="nothing"/>
      <w:lvlText w:val="%1."/>
      <w:lvlJc w:val="left"/>
    </w:lvl>
  </w:abstractNum>
  <w:abstractNum w:abstractNumId="1">
    <w:nsid w:val="58EF515D"/>
    <w:multiLevelType w:val="singleLevel"/>
    <w:tmpl w:val="58EF515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34B26"/>
    <w:rsid w:val="00034B26"/>
    <w:rsid w:val="00296EFB"/>
    <w:rsid w:val="006108BD"/>
    <w:rsid w:val="00AD7A36"/>
    <w:rsid w:val="00BD1359"/>
    <w:rsid w:val="00D02642"/>
    <w:rsid w:val="00DE3198"/>
    <w:rsid w:val="06323489"/>
    <w:rsid w:val="070423E6"/>
    <w:rsid w:val="084A04EC"/>
    <w:rsid w:val="0877485E"/>
    <w:rsid w:val="0EA70292"/>
    <w:rsid w:val="1B12375A"/>
    <w:rsid w:val="1D900EDF"/>
    <w:rsid w:val="1F090B0A"/>
    <w:rsid w:val="20AE4F6D"/>
    <w:rsid w:val="22B33B14"/>
    <w:rsid w:val="23B91729"/>
    <w:rsid w:val="251954C9"/>
    <w:rsid w:val="25DC1E8A"/>
    <w:rsid w:val="29876B29"/>
    <w:rsid w:val="37EB4F4D"/>
    <w:rsid w:val="39D757FF"/>
    <w:rsid w:val="3AEA6536"/>
    <w:rsid w:val="3E1029E8"/>
    <w:rsid w:val="40E76040"/>
    <w:rsid w:val="415F30C7"/>
    <w:rsid w:val="457A2A83"/>
    <w:rsid w:val="45BD1260"/>
    <w:rsid w:val="4A6923F6"/>
    <w:rsid w:val="558975A2"/>
    <w:rsid w:val="56573D55"/>
    <w:rsid w:val="5B30589C"/>
    <w:rsid w:val="5EDB787D"/>
    <w:rsid w:val="628653B4"/>
    <w:rsid w:val="645E3B86"/>
    <w:rsid w:val="693E2A46"/>
    <w:rsid w:val="69A5064E"/>
    <w:rsid w:val="6E2D54FC"/>
    <w:rsid w:val="72AD093B"/>
    <w:rsid w:val="74420A79"/>
    <w:rsid w:val="77835680"/>
    <w:rsid w:val="782E2152"/>
    <w:rsid w:val="7A71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56</Words>
  <Characters>324</Characters>
  <Lines>2</Lines>
  <Paragraphs>1</Paragraphs>
  <ScaleCrop>false</ScaleCrop>
  <LinksUpToDate>false</LinksUpToDate>
  <CharactersWithSpaces>379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2017-03-28T08:11:00Z</dcterms:created>
  <dc:creator>ykm</dc:creator>
  <cp:lastModifiedBy>ykm</cp:lastModifiedBy>
  <dcterms:modified xsi:type="dcterms:W3CDTF">2017-05-11T03:12:52Z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