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10D" w:rsidRPr="00E700BD" w:rsidRDefault="00DF1DA7" w:rsidP="00CB6E69">
      <w:pPr>
        <w:spacing w:line="360" w:lineRule="auto"/>
        <w:jc w:val="center"/>
        <w:rPr>
          <w:rFonts w:ascii="微软雅黑" w:eastAsia="微软雅黑" w:hAnsi="微软雅黑" w:cs="宋体"/>
          <w:sz w:val="30"/>
          <w:szCs w:val="30"/>
          <w:lang w:eastAsia="zh-CN"/>
        </w:rPr>
      </w:pPr>
      <w:r w:rsidRPr="00E700BD">
        <w:rPr>
          <w:rFonts w:ascii="微软雅黑" w:eastAsia="微软雅黑" w:hAnsi="微软雅黑" w:cs="Calibri"/>
          <w:b/>
          <w:bCs/>
          <w:sz w:val="30"/>
          <w:szCs w:val="30"/>
        </w:rPr>
        <w:t>员工擅自离职的告知函</w:t>
      </w:r>
    </w:p>
    <w:p w:rsidR="00080DCB" w:rsidRDefault="00080DCB" w:rsidP="0026310D">
      <w:pPr>
        <w:spacing w:line="360" w:lineRule="auto"/>
        <w:rPr>
          <w:rFonts w:ascii="Calibri" w:hAnsi="Calibri" w:cs="Calibri"/>
          <w:b/>
          <w:bCs/>
          <w:lang w:eastAsia="zh-CN"/>
        </w:rPr>
      </w:pPr>
    </w:p>
    <w:p w:rsidR="005B3D85" w:rsidRPr="00066778" w:rsidRDefault="005B3D85" w:rsidP="0026310D">
      <w:pPr>
        <w:spacing w:line="360" w:lineRule="auto"/>
        <w:rPr>
          <w:rFonts w:ascii="Calibri" w:hAnsi="Calibri" w:cs="Calibri"/>
          <w:bCs/>
        </w:rPr>
      </w:pPr>
      <w:r w:rsidRPr="00066778">
        <w:rPr>
          <w:rFonts w:ascii="Calibri" w:hAnsi="Calibri" w:cs="Calibri"/>
          <w:bCs/>
        </w:rPr>
        <w:t>员工擅自离职，没有经过离职程序，导致工作无人接手。给单位造成了损失，破坏了单位的正常秩序，影响了工作的进行，严重的导致工作停止。对于擅自离职的行为，公司也会发出告知函。接下来，律伴小编将介绍一下员工擅自离职的告知函的主要内容。</w:t>
      </w:r>
    </w:p>
    <w:p w:rsidR="00A26777" w:rsidRDefault="00A26777"/>
    <w:p w:rsidR="00A26777" w:rsidRDefault="0067562E">
      <w:r>
        <w:t>一、员工擅自离职的告知函范文</w:t>
      </w:r>
    </w:p>
    <w:p w:rsidR="00A26777" w:rsidRDefault="00A26777"/>
    <w:p w:rsidR="00A26777" w:rsidRDefault="0067562E">
      <w:r>
        <w:t>关于公司员工自动离职通告</w:t>
      </w:r>
    </w:p>
    <w:p w:rsidR="00A26777" w:rsidRDefault="00A26777"/>
    <w:p w:rsidR="00A26777" w:rsidRDefault="0067562E">
      <w:r>
        <w:t>各部门：</w:t>
      </w:r>
    </w:p>
    <w:p w:rsidR="00A26777" w:rsidRDefault="00A26777"/>
    <w:p w:rsidR="00A26777" w:rsidRDefault="0067562E">
      <w:r>
        <w:t>经核查生产部员工：</w:t>
      </w:r>
      <w:r>
        <w:t>***(</w:t>
      </w:r>
      <w:r>
        <w:t>工号</w:t>
      </w:r>
      <w:r>
        <w:t>***)</w:t>
      </w:r>
      <w:r>
        <w:t>、</w:t>
      </w:r>
      <w:r>
        <w:t>***(</w:t>
      </w:r>
      <w:r>
        <w:t>工号</w:t>
      </w:r>
      <w:r>
        <w:t>***)</w:t>
      </w:r>
      <w:r>
        <w:t>、</w:t>
      </w:r>
      <w:r>
        <w:t>***(</w:t>
      </w:r>
      <w:r>
        <w:t>工号</w:t>
      </w:r>
      <w:r>
        <w:t>***)</w:t>
      </w:r>
      <w:r>
        <w:t>、</w:t>
      </w:r>
      <w:r>
        <w:t>***(</w:t>
      </w:r>
      <w:r>
        <w:t>工号</w:t>
      </w:r>
      <w:r>
        <w:t>***)</w:t>
      </w:r>
      <w:r>
        <w:t>于</w:t>
      </w:r>
      <w:r>
        <w:t>**</w:t>
      </w:r>
      <w:r>
        <w:t>年</w:t>
      </w:r>
      <w:r>
        <w:t>*</w:t>
      </w:r>
      <w:r>
        <w:t>月</w:t>
      </w:r>
      <w:r>
        <w:t>*</w:t>
      </w:r>
      <w:r>
        <w:t>日起未经请假就私自离开，至今未回岗，已连续旷工超过三天。根据公司相关规定，连续旷工两天以上者，按自动离职处理，自动离职不结发薪水，并于</w:t>
      </w:r>
      <w:r>
        <w:t>**</w:t>
      </w:r>
      <w:r>
        <w:t>年</w:t>
      </w:r>
      <w:r>
        <w:t>*</w:t>
      </w:r>
      <w:r>
        <w:t>月</w:t>
      </w:r>
      <w:r>
        <w:t>*</w:t>
      </w:r>
      <w:r>
        <w:t>日起与本公司解除劳动关系。</w:t>
      </w:r>
    </w:p>
    <w:p w:rsidR="00A26777" w:rsidRDefault="00A26777"/>
    <w:p w:rsidR="00A26777" w:rsidRDefault="0067562E">
      <w:r>
        <w:t>特此通知</w:t>
      </w:r>
    </w:p>
    <w:p w:rsidR="00A26777" w:rsidRDefault="00A26777"/>
    <w:p w:rsidR="00A26777" w:rsidRDefault="0067562E">
      <w:r>
        <w:t>行政部</w:t>
      </w:r>
    </w:p>
    <w:p w:rsidR="00A26777" w:rsidRDefault="00A26777"/>
    <w:p w:rsidR="00A26777" w:rsidRDefault="0067562E">
      <w:r>
        <w:t xml:space="preserve">  *</w:t>
      </w:r>
      <w:r>
        <w:t>年</w:t>
      </w:r>
      <w:r>
        <w:t>*</w:t>
      </w:r>
      <w:r>
        <w:t>月</w:t>
      </w:r>
      <w:r>
        <w:t>*</w:t>
      </w:r>
      <w:r>
        <w:t>日</w:t>
      </w:r>
    </w:p>
    <w:p w:rsidR="00A26777" w:rsidRDefault="00A26777"/>
    <w:p w:rsidR="00A26777" w:rsidRDefault="0067562E">
      <w:r>
        <w:t xml:space="preserve"> </w:t>
      </w:r>
      <w:r>
        <w:t>二、公司员工擅自离职怎么处理</w:t>
      </w:r>
    </w:p>
    <w:p w:rsidR="00A26777" w:rsidRDefault="00A26777"/>
    <w:p w:rsidR="00A26777" w:rsidRDefault="0067562E">
      <w:r>
        <w:t>《中华人民共和国劳动合同法》第三十八条</w:t>
      </w:r>
      <w:r>
        <w:t xml:space="preserve">  </w:t>
      </w:r>
      <w:r>
        <w:t>用人单位有下列情形之一的，劳动者可以解除劳动合同：</w:t>
      </w:r>
    </w:p>
    <w:p w:rsidR="00A26777" w:rsidRDefault="00A26777"/>
    <w:p w:rsidR="00A26777" w:rsidRDefault="0067562E">
      <w:r>
        <w:t>(</w:t>
      </w:r>
      <w:r>
        <w:t>一</w:t>
      </w:r>
      <w:r>
        <w:t>)</w:t>
      </w:r>
      <w:r>
        <w:t>未按照劳动合同约定提供劳动保护或者劳动条件的</w:t>
      </w:r>
      <w:r>
        <w:t>;</w:t>
      </w:r>
    </w:p>
    <w:p w:rsidR="00A26777" w:rsidRDefault="00A26777"/>
    <w:p w:rsidR="00A26777" w:rsidRDefault="0067562E">
      <w:r>
        <w:t>(</w:t>
      </w:r>
      <w:r>
        <w:t>二</w:t>
      </w:r>
      <w:r>
        <w:t>)</w:t>
      </w:r>
      <w:r>
        <w:t>未及时足额支付劳动报酬的</w:t>
      </w:r>
      <w:r>
        <w:t>;</w:t>
      </w:r>
    </w:p>
    <w:p w:rsidR="00A26777" w:rsidRDefault="00A26777"/>
    <w:p w:rsidR="00A26777" w:rsidRDefault="0067562E">
      <w:r>
        <w:t>(</w:t>
      </w:r>
      <w:r>
        <w:t>三</w:t>
      </w:r>
      <w:r>
        <w:t>)</w:t>
      </w:r>
      <w:r>
        <w:t>未依法为劳动者缴纳社会保险费的</w:t>
      </w:r>
      <w:r>
        <w:t>;</w:t>
      </w:r>
    </w:p>
    <w:p w:rsidR="00A26777" w:rsidRDefault="00A26777"/>
    <w:p w:rsidR="00A26777" w:rsidRDefault="0067562E">
      <w:r>
        <w:t>(</w:t>
      </w:r>
      <w:r>
        <w:t>四</w:t>
      </w:r>
      <w:r>
        <w:t>)</w:t>
      </w:r>
      <w:r>
        <w:t>用人单位的规章制度违反法律、法规的规定，损害劳动者权益的</w:t>
      </w:r>
      <w:r>
        <w:t>;</w:t>
      </w:r>
    </w:p>
    <w:p w:rsidR="00A26777" w:rsidRDefault="00A26777"/>
    <w:p w:rsidR="00A26777" w:rsidRDefault="0067562E">
      <w:r>
        <w:t>(</w:t>
      </w:r>
      <w:r>
        <w:t>五</w:t>
      </w:r>
      <w:r>
        <w:t>)</w:t>
      </w:r>
      <w:r>
        <w:t>因本法第二十六条第一款规定的情形致使劳动合同无效的</w:t>
      </w:r>
      <w:r>
        <w:t>;</w:t>
      </w:r>
    </w:p>
    <w:p w:rsidR="00A26777" w:rsidRDefault="00A26777"/>
    <w:p w:rsidR="00A26777" w:rsidRDefault="0067562E">
      <w:r>
        <w:t>(</w:t>
      </w:r>
      <w:r>
        <w:t>六</w:t>
      </w:r>
      <w:r>
        <w:t>)</w:t>
      </w:r>
      <w:r>
        <w:t>法律、行政法规规定劳动者可以解除劳动合同的其他情形。</w:t>
      </w:r>
    </w:p>
    <w:p w:rsidR="00A26777" w:rsidRDefault="00A26777"/>
    <w:p w:rsidR="00A26777" w:rsidRDefault="0067562E">
      <w:r>
        <w:lastRenderedPageBreak/>
        <w:t>用人单位以暴力、威胁或者非法限制人身自由的手段强迫劳动者劳动的，或者用人单位违章指挥、强令冒险作业危及劳动者人身安全的，劳动者可以立即解除劳动合同，不需事先告知用人单位。</w:t>
      </w:r>
    </w:p>
    <w:p w:rsidR="00A26777" w:rsidRDefault="00A26777"/>
    <w:p w:rsidR="00A26777" w:rsidRDefault="0067562E">
      <w:r>
        <w:t>第九十条</w:t>
      </w:r>
      <w:r>
        <w:t xml:space="preserve"> </w:t>
      </w:r>
      <w:r>
        <w:t>劳</w:t>
      </w:r>
      <w:r>
        <w:t>动者违反本法规定解除劳动合同，或者违反劳动合同中约定的保密义务或者竞业限制，给用人单位造成损失的，应当承担赔偿责任。</w:t>
      </w:r>
    </w:p>
    <w:p w:rsidR="00A26777" w:rsidRDefault="00A26777"/>
    <w:p w:rsidR="00A26777" w:rsidRDefault="0067562E">
      <w:r>
        <w:t>《中华人民共和国劳动法》第</w:t>
      </w:r>
      <w:r>
        <w:t>31</w:t>
      </w:r>
      <w:r>
        <w:t>条规定：</w:t>
      </w:r>
      <w:r>
        <w:t>“</w:t>
      </w:r>
      <w:r>
        <w:t>劳动者解除劳动合同，应当提前</w:t>
      </w:r>
      <w:r>
        <w:t>30</w:t>
      </w:r>
      <w:r>
        <w:t>日以书面形式通知用人单位</w:t>
      </w:r>
      <w:r>
        <w:t>”</w:t>
      </w:r>
      <w:r>
        <w:t>，这就明确赋予了职工辞职的权利，而且这种权利是绝对的，劳动者单方面解除劳动合同无须任何实质条件，只需要履行提前通知的义务即可。原劳动部办公厅在《关于劳动者解除劳动合同有关问题的复函》中也指出：</w:t>
      </w:r>
      <w:r>
        <w:t>“</w:t>
      </w:r>
      <w:r>
        <w:t>劳动者提前</w:t>
      </w:r>
      <w:r>
        <w:t>30</w:t>
      </w:r>
      <w:r>
        <w:t>日以书面形式通知用人单位，既是解除劳动合同的程序，也是解除劳动合同的条件。劳动者提前</w:t>
      </w:r>
      <w:r>
        <w:t>3</w:t>
      </w:r>
      <w:r>
        <w:t>0</w:t>
      </w:r>
      <w:r>
        <w:t>日以书面形式通知用人单位，解除劳动合同，无须征得用人单位的同意。超过</w:t>
      </w:r>
      <w:r>
        <w:t>30</w:t>
      </w:r>
      <w:r>
        <w:t>日，劳动者向用人单位提出办理解除劳动合同手续，用人单位应予以办理。《劳动法》一方面赋予了职工绝对的辞职权，另一方面又赋予了用人单位一定的请求赔偿损失的权利。</w:t>
      </w:r>
    </w:p>
    <w:p w:rsidR="00A26777" w:rsidRDefault="00A26777"/>
    <w:p w:rsidR="00A26777" w:rsidRDefault="0067562E">
      <w:r>
        <w:t>《劳动法》第</w:t>
      </w:r>
      <w:r>
        <w:t>102</w:t>
      </w:r>
      <w:r>
        <w:t>条规定：</w:t>
      </w:r>
      <w:r>
        <w:t>“</w:t>
      </w:r>
      <w:r>
        <w:t>劳动者违反本法规定的条件解除劳动合同或者违反劳动合同中约定的保密事项，对用人单位造成经济损失的，应当依法承担赔偿责任</w:t>
      </w:r>
      <w:r>
        <w:t>”;</w:t>
      </w:r>
      <w:r>
        <w:t>原劳动部在《违反有关劳动合同规定的赔偿办法》的第</w:t>
      </w:r>
      <w:r>
        <w:t>4</w:t>
      </w:r>
      <w:r>
        <w:t>条明确规定了赔偿的范围：</w:t>
      </w:r>
      <w:r>
        <w:t>“</w:t>
      </w:r>
      <w:r>
        <w:t>劳动者违反规定或劳动合同的约定解除劳动合同，对用人单位</w:t>
      </w:r>
      <w:r>
        <w:t>造成损失的，劳动者应赔偿用人单位下列损失：</w:t>
      </w:r>
    </w:p>
    <w:p w:rsidR="00A26777" w:rsidRDefault="00A26777"/>
    <w:p w:rsidR="00A26777" w:rsidRDefault="0067562E">
      <w:r>
        <w:t>1</w:t>
      </w:r>
      <w:r>
        <w:t>、用人单位招收录用其所支付的费用</w:t>
      </w:r>
      <w:r>
        <w:t>;</w:t>
      </w:r>
    </w:p>
    <w:p w:rsidR="00A26777" w:rsidRDefault="00A26777"/>
    <w:p w:rsidR="00A26777" w:rsidRDefault="0067562E">
      <w:r>
        <w:t>2</w:t>
      </w:r>
      <w:r>
        <w:t>、用人单位为其支付的培训费用，双方另有约定的按约定办理</w:t>
      </w:r>
      <w:r>
        <w:t>;</w:t>
      </w:r>
    </w:p>
    <w:p w:rsidR="00A26777" w:rsidRDefault="00A26777"/>
    <w:p w:rsidR="00A26777" w:rsidRDefault="0067562E">
      <w:r>
        <w:t>3</w:t>
      </w:r>
      <w:r>
        <w:t>、对生产、经营和工作造成的直接经济损失</w:t>
      </w:r>
      <w:r>
        <w:t>;</w:t>
      </w:r>
    </w:p>
    <w:p w:rsidR="00A26777" w:rsidRDefault="00A26777"/>
    <w:p w:rsidR="00A26777" w:rsidRDefault="0067562E">
      <w:r>
        <w:t>4</w:t>
      </w:r>
      <w:r>
        <w:t>、劳动合同约定的其他赔偿费用。</w:t>
      </w:r>
      <w:r>
        <w:t>”</w:t>
      </w:r>
    </w:p>
    <w:p w:rsidR="00A26777" w:rsidRDefault="00A26777"/>
    <w:p w:rsidR="00A26777" w:rsidRDefault="0067562E">
      <w:r>
        <w:t>职工主动提出与企业解除劳动合同后，部分职工在以书面通知用人单位</w:t>
      </w:r>
      <w:r>
        <w:t>30</w:t>
      </w:r>
      <w:r>
        <w:t>日后主动离职，不理会用人单位的赔偿要求，用人单位则可能不给职工办理人事关系和档案的调转手续。职工离职后人事关系和档案长期滞留在原用人单位，会造成职工在新的工作单位不能办理正常的录用手续，拿不到包括档案在内的个人材料，也不能缴纳劳动保险。因此根据您所描述的情况，由于公司与员工订立了相关的合同，也未发生劳动法所述的劳动者可自行解除劳动合同的事项，因此这时，员工未按相关规定辞职，给公司带来的损失，公司是可以向劳动者主张的。建议通过法律途径进行解决，</w:t>
      </w:r>
      <w:r>
        <w:t>避免不必要的麻烦。</w:t>
      </w:r>
    </w:p>
    <w:p w:rsidR="00A26777" w:rsidRDefault="00A26777"/>
    <w:p w:rsidR="00A26777" w:rsidRDefault="0067562E">
      <w:r>
        <w:t>对于员工擅自离职的告知函的内容，小编已经作了介绍。发出告知函也是为了让职工知晓自己已经违反了公司的规定。</w:t>
      </w:r>
      <w:r>
        <w:t xml:space="preserve"> </w:t>
      </w:r>
      <w:r>
        <w:t>员工即使有离职的想法也要提前通知</w:t>
      </w:r>
      <w:r>
        <w:t xml:space="preserve">  </w:t>
      </w:r>
      <w:r>
        <w:t>公司，让公司作出离职准备和工作安排，善始善终，是员工的责任，对公司负责对自己负责。</w:t>
      </w:r>
    </w:p>
    <w:p w:rsidR="00A26777" w:rsidRDefault="00A26777"/>
    <w:p w:rsidR="00A26777" w:rsidRDefault="00A26777">
      <w:bookmarkStart w:id="0" w:name="_GoBack"/>
      <w:bookmarkEnd w:id="0"/>
    </w:p>
    <w:p w:rsidR="0026310D" w:rsidRPr="00066778" w:rsidRDefault="0026310D" w:rsidP="0026310D">
      <w:pPr>
        <w:spacing w:line="360" w:lineRule="auto"/>
        <w:rPr>
          <w:rFonts w:ascii="Calibri" w:hAnsi="Calibri" w:cs="Calibri"/>
          <w:bCs/>
          <w:lang w:eastAsia="zh-CN"/>
        </w:rPr>
      </w:pPr>
    </w:p>
    <w:sectPr w:rsidR="0026310D" w:rsidRPr="00066778" w:rsidSect="00704456">
      <w:pgSz w:w="11906" w:h="16838"/>
      <w:pgMar w:top="1417" w:right="1417" w:bottom="1134" w:left="1417" w:header="680" w:footer="6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562E" w:rsidRDefault="0067562E">
      <w:r>
        <w:separator/>
      </w:r>
    </w:p>
  </w:endnote>
  <w:endnote w:type="continuationSeparator" w:id="0">
    <w:p w:rsidR="0067562E" w:rsidRDefault="00675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微软雅黑">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562E" w:rsidRDefault="0067562E">
      <w:r>
        <w:separator/>
      </w:r>
    </w:p>
  </w:footnote>
  <w:footnote w:type="continuationSeparator" w:id="0">
    <w:p w:rsidR="0067562E" w:rsidRDefault="006756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oNotTrackMoves/>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F0059"/>
    <w:rsid w:val="00022432"/>
    <w:rsid w:val="00023771"/>
    <w:rsid w:val="0004407A"/>
    <w:rsid w:val="00047624"/>
    <w:rsid w:val="00066778"/>
    <w:rsid w:val="00080DCB"/>
    <w:rsid w:val="000932EE"/>
    <w:rsid w:val="000F0059"/>
    <w:rsid w:val="00145406"/>
    <w:rsid w:val="001D59BA"/>
    <w:rsid w:val="001E0800"/>
    <w:rsid w:val="0022053D"/>
    <w:rsid w:val="0026310D"/>
    <w:rsid w:val="0032659E"/>
    <w:rsid w:val="00337264"/>
    <w:rsid w:val="003C4F9F"/>
    <w:rsid w:val="004530E6"/>
    <w:rsid w:val="004B2400"/>
    <w:rsid w:val="004C52CF"/>
    <w:rsid w:val="00503BB4"/>
    <w:rsid w:val="00557F51"/>
    <w:rsid w:val="00580929"/>
    <w:rsid w:val="00592ACA"/>
    <w:rsid w:val="005B1098"/>
    <w:rsid w:val="005B3D85"/>
    <w:rsid w:val="005F4FBD"/>
    <w:rsid w:val="006400DC"/>
    <w:rsid w:val="00657CA5"/>
    <w:rsid w:val="0067562E"/>
    <w:rsid w:val="00692873"/>
    <w:rsid w:val="00704456"/>
    <w:rsid w:val="00761DEC"/>
    <w:rsid w:val="00892793"/>
    <w:rsid w:val="008A3BE8"/>
    <w:rsid w:val="00916017"/>
    <w:rsid w:val="00976BF6"/>
    <w:rsid w:val="009B66DD"/>
    <w:rsid w:val="009C18A5"/>
    <w:rsid w:val="00A0705B"/>
    <w:rsid w:val="00A26777"/>
    <w:rsid w:val="00A47700"/>
    <w:rsid w:val="00A94874"/>
    <w:rsid w:val="00B0128B"/>
    <w:rsid w:val="00B74739"/>
    <w:rsid w:val="00B9495C"/>
    <w:rsid w:val="00BC387A"/>
    <w:rsid w:val="00C86929"/>
    <w:rsid w:val="00CB2ADB"/>
    <w:rsid w:val="00CB6E69"/>
    <w:rsid w:val="00CC7CB1"/>
    <w:rsid w:val="00CE01AB"/>
    <w:rsid w:val="00CE0864"/>
    <w:rsid w:val="00CE3D5D"/>
    <w:rsid w:val="00CE79B7"/>
    <w:rsid w:val="00D15208"/>
    <w:rsid w:val="00D23428"/>
    <w:rsid w:val="00D422B7"/>
    <w:rsid w:val="00D87021"/>
    <w:rsid w:val="00DF1DA7"/>
    <w:rsid w:val="00E24685"/>
    <w:rsid w:val="00E700BD"/>
    <w:rsid w:val="00E82703"/>
    <w:rsid w:val="00E85DD6"/>
    <w:rsid w:val="00F15611"/>
    <w:rsid w:val="00F36BD1"/>
    <w:rsid w:val="00FD317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28EDD6FF-28DA-4596-B3B3-DC5B4D575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495C"/>
    <w:rPr>
      <w:sz w:val="24"/>
      <w:szCs w:val="24"/>
      <w:lang w:val="de-DE"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0F0059"/>
    <w:pPr>
      <w:tabs>
        <w:tab w:val="center" w:pos="4536"/>
        <w:tab w:val="right" w:pos="9072"/>
      </w:tabs>
    </w:pPr>
  </w:style>
  <w:style w:type="character" w:customStyle="1" w:styleId="Char">
    <w:name w:val="页眉 Char"/>
    <w:link w:val="a3"/>
    <w:uiPriority w:val="99"/>
    <w:semiHidden/>
    <w:locked/>
    <w:rsid w:val="00047624"/>
    <w:rPr>
      <w:sz w:val="24"/>
      <w:szCs w:val="24"/>
    </w:rPr>
  </w:style>
  <w:style w:type="paragraph" w:styleId="a4">
    <w:name w:val="footer"/>
    <w:basedOn w:val="a"/>
    <w:link w:val="Char0"/>
    <w:uiPriority w:val="99"/>
    <w:rsid w:val="000F0059"/>
    <w:pPr>
      <w:tabs>
        <w:tab w:val="center" w:pos="4536"/>
        <w:tab w:val="right" w:pos="9072"/>
      </w:tabs>
    </w:pPr>
  </w:style>
  <w:style w:type="character" w:customStyle="1" w:styleId="Char0">
    <w:name w:val="页脚 Char"/>
    <w:link w:val="a4"/>
    <w:uiPriority w:val="99"/>
    <w:semiHidden/>
    <w:locked/>
    <w:rsid w:val="00047624"/>
    <w:rPr>
      <w:sz w:val="24"/>
      <w:szCs w:val="24"/>
    </w:rPr>
  </w:style>
  <w:style w:type="table" w:styleId="a5">
    <w:name w:val="Table Grid"/>
    <w:basedOn w:val="a1"/>
    <w:uiPriority w:val="99"/>
    <w:rsid w:val="000F00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age number"/>
    <w:basedOn w:val="a0"/>
    <w:uiPriority w:val="99"/>
    <w:rsid w:val="00F15611"/>
  </w:style>
  <w:style w:type="paragraph" w:styleId="a7">
    <w:name w:val="Title"/>
    <w:basedOn w:val="a"/>
    <w:next w:val="a"/>
    <w:link w:val="Char1"/>
    <w:uiPriority w:val="10"/>
    <w:qFormat/>
    <w:locked/>
    <w:rsid w:val="0026310D"/>
    <w:pPr>
      <w:adjustRightInd w:val="0"/>
      <w:snapToGrid w:val="0"/>
      <w:spacing w:before="240" w:after="60"/>
      <w:jc w:val="center"/>
      <w:outlineLvl w:val="0"/>
    </w:pPr>
    <w:rPr>
      <w:rFonts w:ascii="Calibri Light" w:eastAsia="黑体" w:hAnsi="Calibri Light"/>
      <w:b/>
      <w:bCs/>
      <w:sz w:val="32"/>
      <w:szCs w:val="32"/>
      <w:lang w:val="en-US" w:eastAsia="zh-CN"/>
    </w:rPr>
  </w:style>
  <w:style w:type="character" w:customStyle="1" w:styleId="Char1">
    <w:name w:val="标题 Char"/>
    <w:link w:val="a7"/>
    <w:uiPriority w:val="10"/>
    <w:rsid w:val="0026310D"/>
    <w:rPr>
      <w:rFonts w:ascii="Calibri Light" w:eastAsia="黑体" w:hAnsi="Calibri Light"/>
      <w:b/>
      <w:bCs/>
      <w:sz w:val="32"/>
      <w:szCs w:val="32"/>
    </w:rPr>
  </w:style>
  <w:style w:type="character" w:styleId="a8">
    <w:name w:val="Hyperlink"/>
    <w:uiPriority w:val="99"/>
    <w:unhideWhenUsed/>
    <w:qFormat/>
    <w:rsid w:val="002631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FA9B3-F777-471C-B558-E0491BD4D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248</Words>
  <Characters>1415</Characters>
  <Application>Microsoft Office Word</Application>
  <DocSecurity>0</DocSecurity>
  <Lines>11</Lines>
  <Paragraphs>3</Paragraphs>
  <ScaleCrop>false</ScaleCrop>
  <Company/>
  <LinksUpToDate>false</LinksUpToDate>
  <CharactersWithSpaces>1660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RVA</dc:creator>
  <cp:keywords/>
  <dc:description/>
  <cp:lastModifiedBy>微软用户</cp:lastModifiedBy>
  <cp:revision>35</cp:revision>
  <dcterms:created xsi:type="dcterms:W3CDTF">2010-07-24T12:02:00Z</dcterms:created>
  <dcterms:modified xsi:type="dcterms:W3CDTF">2017-08-04T13:45:00Z</dcterms:modified>
</cp:coreProperties>
</file>