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538" w:rsidRDefault="00C80538" w:rsidP="00C80538">
      <w:pPr>
        <w:pStyle w:val="1"/>
        <w:jc w:val="center"/>
      </w:pPr>
      <w:r>
        <w:rPr>
          <w:rFonts w:hint="eastAsia"/>
        </w:rPr>
        <w:t>社保补偿协议书</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甲方：单位名 地址：</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乙方： 身份证号码：</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甲乙双方针对养老保险问题本着实事求是解决问题的态度，经友好协商，特拟订如下协议以资遵守：</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六、 乙方自 年 月 日成为甲方员工至今。</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七、 乙方于近日了解查实养老保险金少交，乙方立即向原单位即甲方人事部反映情况。经甲方查核，因历史原因延续下来，导致甲方为乙方缴纳的社保基数不足。</w:t>
      </w:r>
      <w:bookmarkStart w:id="0" w:name="_GoBack"/>
      <w:bookmarkEnd w:id="0"/>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八、 甲方因历史延续养老保险没缴纳足额，甲方在一定成度上存有主观过错;</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双方研究后鉴于国家的有关政策规定和本着实事求是解决问题的态度，乙方同意甲方一次性给与乙方人民币伍万元</w:t>
      </w:r>
      <w:proofErr w:type="gramStart"/>
      <w:r>
        <w:rPr>
          <w:rFonts w:ascii="微软雅黑" w:eastAsia="微软雅黑" w:hAnsi="微软雅黑" w:hint="eastAsia"/>
          <w:color w:val="333333"/>
        </w:rPr>
        <w:t>整作为</w:t>
      </w:r>
      <w:proofErr w:type="gramEnd"/>
      <w:r>
        <w:rPr>
          <w:rFonts w:ascii="微软雅黑" w:eastAsia="微软雅黑" w:hAnsi="微软雅黑" w:hint="eastAsia"/>
          <w:color w:val="333333"/>
        </w:rPr>
        <w:t>补偿，乙方收到后要签收条回执。</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九、 乙方在签订本协议并收到补偿款后，本事务结束，乙方应对此事予以保密，</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并乙方与甲方因劳动合同关系产生的一切权利义务即被消灭，不得再因与甲方之间就曾存在劳动合同关系再向甲方主张任何权利。 十、 。</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xml:space="preserve">　　六、本协议一式叁份，具有同等法律效力，甲方贰份，乙方壹份，自双方签订之日起生效。</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(以下无正文)</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br/>
        <w:t xml:space="preserve">　　甲方                         乙方</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签(章)：                     签字：</w:t>
      </w:r>
    </w:p>
    <w:p w:rsidR="00C80538" w:rsidRDefault="00C80538" w:rsidP="00C80538">
      <w:pPr>
        <w:pStyle w:val="a3"/>
        <w:shd w:val="clear" w:color="auto" w:fill="FFFFFF"/>
        <w:spacing w:before="0" w:beforeAutospacing="0" w:after="0" w:afterAutospacing="0" w:line="0" w:lineRule="atLeast"/>
        <w:rPr>
          <w:rFonts w:ascii="微软雅黑" w:eastAsia="微软雅黑" w:hAnsi="微软雅黑" w:hint="eastAsia"/>
          <w:color w:val="333333"/>
        </w:rPr>
      </w:pPr>
      <w:r>
        <w:rPr>
          <w:rFonts w:ascii="微软雅黑" w:eastAsia="微软雅黑" w:hAnsi="微软雅黑" w:hint="eastAsia"/>
          <w:color w:val="333333"/>
        </w:rPr>
        <w:t>     年 月 日                         年 月 日</w:t>
      </w:r>
    </w:p>
    <w:p w:rsidR="00B40343" w:rsidRPr="00C80538" w:rsidRDefault="00C80538"/>
    <w:sectPr w:rsidR="00B40343" w:rsidRPr="00C80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92"/>
    <w:rsid w:val="000B5092"/>
    <w:rsid w:val="005D75F4"/>
    <w:rsid w:val="00C80538"/>
    <w:rsid w:val="00E0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D6FB-8544-49C6-BB57-993E1291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05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053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805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0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474</Characters>
  <Application>Microsoft Office Word</Application>
  <DocSecurity>0</DocSecurity>
  <Lines>3</Lines>
  <Paragraphs>1</Paragraphs>
  <ScaleCrop>false</ScaleCrop>
  <Company>微软中国</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2017-08-30T03:18:00Z</dcterms:created>
  <dcterms:modified xsi:type="dcterms:W3CDTF">2017-08-30T03:21:00Z</dcterms:modified>
</cp:coreProperties>
</file>