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Png位图，大小是固定的，如果重新设置大小，会失真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Svg:矢量图，不会失真，是通过计算出来的，如果改变大小，会重新计算，所以不会失真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Xml:标记语言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bash here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C8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2020-02-21T05:46:03Z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