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pring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loud</w:t>
      </w:r>
    </w:p>
    <w:p>
      <w:pPr>
        <w:pStyle w:val="4"/>
        <w:bidi w:val="0"/>
        <w:rPr/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pring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loud简介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pring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>loud 为开发人员提供了快速构建分布式系统的一些工具，包括配置管理、服务发现、断路器、路由、微代理、事件总线、全局锁、决策竞选、分布式会话等等。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它运行环境简单，可以在开发人员的电脑上跑。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另外说明spring cloud是基于springboot的，所以需要开发中对springboot有一定的了解。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另外对于“微服务架构” 不了解的话，可以通过搜索引擎搜索“微服务架构”了解下。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二、Ribbon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在上一篇文章，讲了服务的注册和发现。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在微服务架构中，业务都会被拆分成一个独立的服务，服务与服务的通讯是基于http restful的。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Spring cloud有两种服务调用方式，一种是ribbon+restTemplate，另一种是feign。在这一篇文章首先讲解下基于ribbon+rest。</w:t>
      </w:r>
    </w:p>
    <w:p>
      <w:pPr>
        <w:pStyle w:val="4"/>
        <w:bidi w:val="0"/>
        <w:rPr/>
      </w:pPr>
      <w:r>
        <w:rPr>
          <w:rFonts w:hint="eastAsia"/>
        </w:rPr>
        <w:t>ribbon简介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 is a client side load balancer which gives you a lot of control over the behaviour of HTTP and TCP clients. Feign already uses Ribbon, so if you are using @FeignClient then this section also applies.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—–摘自官网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ribbon是一个负载均衡客户端，可以很好的控制htt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和tcp的一些行为。Feign默认集成了ribbon。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 已经默认实现了这些配置bean：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IClientConfig ribbonClientConfig: DefaultClientConfigImpl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IRule ribbonRule: ZoneAvoidanceRule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IPing ribbonPing: NoOpPing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ServerList ribbonServerList: ConfigurationBasedServerList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ServerListFilter ribbonServerListFilter: ZonePreferenceServerListFilter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ILoadBalancer ribbonLoadBalancer: ZoneAwareLoadBalancer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此时的架构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34150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一个服务注册中心，eureka server,端口为8761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service-hi工程跑了两个实例，端口分别为8762,8763，分别向服务注册中心注册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sercvice-ribbon端口为8764,向服务注册中心注册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当sercvice-ribbon通过restTemplate调用service-hi的hi接口时，因为用ribbon进行了负载均衡，会轮流的调用service-hi：8762和8763 两个端口的hi接口；</w:t>
      </w:r>
    </w:p>
    <w:bookmarkEnd w:id="0"/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B35D94"/>
    <w:multiLevelType w:val="singleLevel"/>
    <w:tmpl w:val="F5B35D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45654"/>
    <w:rsid w:val="2BBA6256"/>
    <w:rsid w:val="3E48219A"/>
    <w:rsid w:val="42AB2B6C"/>
    <w:rsid w:val="4ED64F0B"/>
    <w:rsid w:val="5CA7206E"/>
    <w:rsid w:val="67EB50AD"/>
    <w:rsid w:val="68A13F5B"/>
    <w:rsid w:val="722B1D48"/>
    <w:rsid w:val="727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20172462</dc:creator>
  <cp:lastModifiedBy>20172462</cp:lastModifiedBy>
  <dcterms:modified xsi:type="dcterms:W3CDTF">2020-09-25T07:49:23Z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