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5E6" w:rsidRDefault="007345E6" w:rsidP="007345E6">
      <w:pPr>
        <w:pStyle w:val="4"/>
      </w:pPr>
      <w:r>
        <w:rPr>
          <w:rFonts w:hint="eastAsia"/>
        </w:rPr>
        <w:t>客户端请求处理</w:t>
      </w:r>
    </w:p>
    <w:p w:rsidR="007345E6" w:rsidRDefault="007345E6" w:rsidP="007345E6">
      <w:pPr>
        <w:pStyle w:val="6"/>
        <w:ind w:firstLine="480"/>
      </w:pPr>
      <w:r>
        <w:rPr>
          <w:rFonts w:hint="eastAsia"/>
        </w:rPr>
        <w:t>处理办卡申请</w:t>
      </w:r>
    </w:p>
    <w:p w:rsidR="007345E6" w:rsidRDefault="007345E6" w:rsidP="007345E6">
      <w:pPr>
        <w:ind w:firstLine="480"/>
      </w:pPr>
      <w:r>
        <w:rPr>
          <w:rFonts w:hint="eastAsia"/>
        </w:rPr>
        <w:t>当用户使用客户端办理信用卡提交申请后，后台管理员可以查询申请列表查看到申请纪录，这是后台管理员可以处理用户的申请信息，对照用户上传的身份证信息是否真实有效，无效的申请都将驳回并附带驳回原因，符合本行办理信用卡要求的用户给予发卡纪录。查询用户的信用纪录是否良好，然后根据用户的详细信息给用户评定一个信用额度。并将处理信息发送给用户，并提醒用户信用卡已经在邮寄中。</w:t>
      </w:r>
    </w:p>
    <w:p w:rsidR="007345E6" w:rsidRDefault="007345E6" w:rsidP="007345E6">
      <w:pPr>
        <w:pStyle w:val="6"/>
        <w:ind w:firstLine="480"/>
      </w:pPr>
      <w:r>
        <w:rPr>
          <w:rFonts w:hint="eastAsia"/>
        </w:rPr>
        <w:t>处理用户申请临时额度请求</w:t>
      </w:r>
    </w:p>
    <w:p w:rsidR="007345E6" w:rsidRDefault="007345E6" w:rsidP="007345E6">
      <w:pPr>
        <w:ind w:firstLine="480"/>
      </w:pPr>
      <w:r>
        <w:rPr>
          <w:rFonts w:hint="eastAsia"/>
        </w:rPr>
        <w:t>当收到客户端发来的额度调整请求时，管理员将会去审核用户上传的信息是否属实和符合额度调整规则。如果均符合后台管理员在经超级管理员同意的情况下同意申请。如果有一项不符合申请，则驳回申请请求。</w:t>
      </w:r>
    </w:p>
    <w:p w:rsidR="007345E6" w:rsidRDefault="007345E6" w:rsidP="007345E6">
      <w:pPr>
        <w:pStyle w:val="4"/>
      </w:pPr>
      <w:r>
        <w:rPr>
          <w:rFonts w:hint="eastAsia"/>
        </w:rPr>
        <w:t>柜台客户处理</w:t>
      </w:r>
    </w:p>
    <w:p w:rsidR="007345E6" w:rsidRDefault="007345E6" w:rsidP="007345E6">
      <w:pPr>
        <w:pStyle w:val="5"/>
        <w:ind w:firstLine="480"/>
      </w:pPr>
      <w:r>
        <w:rPr>
          <w:rFonts w:hint="eastAsia"/>
        </w:rPr>
        <w:t>1.1)</w:t>
      </w:r>
      <w:r>
        <w:t>单个用户管理</w:t>
      </w:r>
      <w:r>
        <w:rPr>
          <w:rFonts w:hint="eastAsia"/>
        </w:rPr>
        <w:t>：</w:t>
      </w:r>
    </w:p>
    <w:p w:rsidR="007345E6" w:rsidRDefault="007345E6" w:rsidP="007345E6">
      <w:pPr>
        <w:pStyle w:val="6"/>
        <w:ind w:firstLine="480"/>
      </w:pPr>
      <w:r>
        <w:rPr>
          <w:rFonts w:hint="eastAsia"/>
        </w:rPr>
        <w:t>更改密码</w:t>
      </w:r>
    </w:p>
    <w:p w:rsidR="007345E6" w:rsidRDefault="007345E6" w:rsidP="007345E6">
      <w:pPr>
        <w:ind w:firstLine="480"/>
        <w:rPr>
          <w:rFonts w:hint="eastAsia"/>
        </w:rPr>
      </w:pPr>
      <w:r>
        <w:rPr>
          <w:rFonts w:hint="eastAsia"/>
        </w:rPr>
        <w:t>当用户忘记密码时，用户可以来到柜台寻找后台管理员来修改用户密码。后台管理员需要核实用户身份信息，并且需要用户接收短信消息验证来证实用户身份的真实性和信用卡的归属性，只有全部验证都通过无误则密码修改成功，有一项不符就修改密码失败。</w:t>
      </w:r>
    </w:p>
    <w:p w:rsidR="007345E6" w:rsidRDefault="007345E6" w:rsidP="007345E6">
      <w:pPr>
        <w:pStyle w:val="6"/>
        <w:ind w:firstLine="480"/>
      </w:pPr>
      <w:r>
        <w:rPr>
          <w:rFonts w:hint="eastAsia"/>
        </w:rPr>
        <w:t>调整额度</w:t>
      </w:r>
    </w:p>
    <w:p w:rsidR="007345E6" w:rsidRPr="0047310F" w:rsidRDefault="007345E6" w:rsidP="007345E6">
      <w:pPr>
        <w:ind w:firstLine="480"/>
      </w:pPr>
      <w:r>
        <w:rPr>
          <w:rFonts w:hint="eastAsia"/>
        </w:rPr>
        <w:t>用户可以到银行柜台提交申请资料提出额度提升申请。同上处理用户申请临时额度请求操作申请。</w:t>
      </w:r>
    </w:p>
    <w:p w:rsidR="007345E6" w:rsidRDefault="007345E6" w:rsidP="007345E6">
      <w:pPr>
        <w:pStyle w:val="6"/>
        <w:ind w:firstLine="480"/>
      </w:pPr>
      <w:r>
        <w:rPr>
          <w:rFonts w:hint="eastAsia"/>
        </w:rPr>
        <w:t>挂失处理</w:t>
      </w:r>
    </w:p>
    <w:p w:rsidR="007345E6" w:rsidRPr="00242CF7" w:rsidRDefault="007345E6" w:rsidP="007345E6">
      <w:pPr>
        <w:ind w:firstLine="480"/>
      </w:pPr>
      <w:r w:rsidRPr="001A652B">
        <w:rPr>
          <w:rFonts w:hint="eastAsia"/>
        </w:rPr>
        <w:t xml:space="preserve"> </w:t>
      </w:r>
      <w:r>
        <w:rPr>
          <w:rFonts w:hint="eastAsia"/>
        </w:rPr>
        <w:t>用户在信用卡遗失后可以到银行柜台办理信用卡挂失处理。后台管理员先对照客户信息是否真实。如果真实然后会将原先的信用卡冻结，使其无法使用，然后再在用户许可的情况下帮</w:t>
      </w:r>
      <w:proofErr w:type="gramStart"/>
      <w:r>
        <w:rPr>
          <w:rFonts w:hint="eastAsia"/>
        </w:rPr>
        <w:t>其帮里</w:t>
      </w:r>
      <w:proofErr w:type="gramEnd"/>
      <w:r>
        <w:rPr>
          <w:rFonts w:hint="eastAsia"/>
        </w:rPr>
        <w:t>新的信用卡，最后将旧信用卡的基本信息与该新的信用卡同步，使得新的信用卡代替新的信用卡。</w:t>
      </w:r>
      <w:r>
        <w:rPr>
          <w:rFonts w:hint="eastAsia"/>
        </w:rPr>
        <w:t xml:space="preserve"> </w:t>
      </w:r>
    </w:p>
    <w:p w:rsidR="007345E6" w:rsidRDefault="007345E6" w:rsidP="007345E6">
      <w:pPr>
        <w:pStyle w:val="6"/>
        <w:ind w:firstLine="480"/>
      </w:pPr>
      <w:r>
        <w:rPr>
          <w:rFonts w:hint="eastAsia"/>
        </w:rPr>
        <w:t>补办信用卡</w:t>
      </w:r>
    </w:p>
    <w:p w:rsidR="007345E6" w:rsidRDefault="007345E6" w:rsidP="007345E6">
      <w:pPr>
        <w:ind w:firstLine="480"/>
        <w:rPr>
          <w:rFonts w:hint="eastAsia"/>
        </w:rPr>
      </w:pPr>
      <w:r>
        <w:rPr>
          <w:rFonts w:hint="eastAsia"/>
        </w:rPr>
        <w:t>用户信用卡遗失后可以补办信用卡。后台管理员先对照客户信息是否真实。如果真实然后会将原先的信用卡冻结，使其无法使用，然后再在用户许可的情况下帮</w:t>
      </w:r>
      <w:proofErr w:type="gramStart"/>
      <w:r>
        <w:rPr>
          <w:rFonts w:hint="eastAsia"/>
        </w:rPr>
        <w:t>其帮里</w:t>
      </w:r>
      <w:proofErr w:type="gramEnd"/>
      <w:r>
        <w:rPr>
          <w:rFonts w:hint="eastAsia"/>
        </w:rPr>
        <w:t>新的信用卡，最后将旧信用卡的基本信息与该新的信用卡同步，使得新的信用卡代替新的信用卡。</w:t>
      </w:r>
    </w:p>
    <w:p w:rsidR="007345E6" w:rsidRDefault="007345E6" w:rsidP="007345E6">
      <w:pPr>
        <w:pStyle w:val="6"/>
        <w:ind w:firstLine="480"/>
      </w:pPr>
      <w:r>
        <w:rPr>
          <w:rFonts w:hint="eastAsia"/>
        </w:rPr>
        <w:t>账号注销</w:t>
      </w:r>
    </w:p>
    <w:p w:rsidR="007345E6" w:rsidRPr="00ED3A3C" w:rsidRDefault="007345E6" w:rsidP="007345E6">
      <w:pPr>
        <w:ind w:firstLine="480"/>
      </w:pPr>
      <w:r>
        <w:rPr>
          <w:rFonts w:hint="eastAsia"/>
        </w:rPr>
        <w:t>当用户提出要注销信用卡时，后台管理员首先需要核实用户的身份信息是否属实。如果属实给予办理注销。过程中需要超级管理员给予授权，如果授权成功，信用卡注销成功。如果一项不通过，信用卡均会注销失败。</w:t>
      </w:r>
    </w:p>
    <w:p w:rsidR="007345E6" w:rsidRDefault="007345E6" w:rsidP="007345E6">
      <w:pPr>
        <w:pStyle w:val="5"/>
        <w:ind w:firstLine="480"/>
      </w:pPr>
      <w:r>
        <w:rPr>
          <w:rFonts w:hint="eastAsia"/>
        </w:rPr>
        <w:t>1.2)</w:t>
      </w:r>
      <w:r>
        <w:rPr>
          <w:rFonts w:hint="eastAsia"/>
        </w:rPr>
        <w:t>批量用户管理（此处列表均为条件分页查询）</w:t>
      </w:r>
    </w:p>
    <w:p w:rsidR="007345E6" w:rsidRDefault="007345E6" w:rsidP="007345E6">
      <w:pPr>
        <w:pStyle w:val="6"/>
        <w:ind w:firstLine="480"/>
      </w:pPr>
      <w:r>
        <w:rPr>
          <w:rFonts w:hint="eastAsia"/>
        </w:rPr>
        <w:t>分期用户管理</w:t>
      </w:r>
      <w:r>
        <w:rPr>
          <w:rFonts w:hint="eastAsia"/>
        </w:rPr>
        <w:t>:</w:t>
      </w:r>
      <w:r w:rsidRPr="00F64AEE">
        <w:rPr>
          <w:rFonts w:hint="eastAsia"/>
        </w:rPr>
        <w:t xml:space="preserve"> </w:t>
      </w:r>
      <w:r w:rsidRPr="00F64AEE">
        <w:rPr>
          <w:rFonts w:hint="eastAsia"/>
        </w:rPr>
        <w:t>主要针对分期还款用户资料更新</w:t>
      </w:r>
    </w:p>
    <w:p w:rsidR="007345E6" w:rsidRDefault="007345E6" w:rsidP="007345E6">
      <w:pPr>
        <w:pStyle w:val="6"/>
        <w:ind w:firstLine="480"/>
      </w:pPr>
      <w:r>
        <w:rPr>
          <w:rFonts w:hint="eastAsia"/>
        </w:rPr>
        <w:t>逾期查询</w:t>
      </w:r>
      <w:r>
        <w:rPr>
          <w:rFonts w:hint="eastAsia"/>
        </w:rPr>
        <w:t>:</w:t>
      </w:r>
      <w:r w:rsidRPr="00F64AEE">
        <w:rPr>
          <w:rFonts w:hint="eastAsia"/>
        </w:rPr>
        <w:t xml:space="preserve"> </w:t>
      </w:r>
      <w:r w:rsidRPr="00F64AEE">
        <w:rPr>
          <w:rFonts w:hint="eastAsia"/>
        </w:rPr>
        <w:t>主要逾期信息调取管理</w:t>
      </w:r>
    </w:p>
    <w:p w:rsidR="007345E6" w:rsidRDefault="007345E6" w:rsidP="007345E6">
      <w:pPr>
        <w:pStyle w:val="6"/>
        <w:ind w:firstLine="480"/>
      </w:pPr>
      <w:r>
        <w:rPr>
          <w:rFonts w:hint="eastAsia"/>
        </w:rPr>
        <w:t>批量发送短信</w:t>
      </w:r>
      <w:r>
        <w:rPr>
          <w:rFonts w:hint="eastAsia"/>
        </w:rPr>
        <w:t>:</w:t>
      </w:r>
      <w:r w:rsidRPr="00F64AEE">
        <w:rPr>
          <w:rFonts w:hint="eastAsia"/>
        </w:rPr>
        <w:t xml:space="preserve"> </w:t>
      </w:r>
      <w:r w:rsidRPr="00F64AEE">
        <w:rPr>
          <w:rFonts w:hint="eastAsia"/>
        </w:rPr>
        <w:t>用户快到账单日推送短信消息</w:t>
      </w:r>
      <w:r w:rsidRPr="00F64AEE">
        <w:rPr>
          <w:rFonts w:hint="eastAsia"/>
        </w:rPr>
        <w:t xml:space="preserve"> </w:t>
      </w:r>
      <w:r w:rsidRPr="00F64AEE">
        <w:rPr>
          <w:rFonts w:hint="eastAsia"/>
        </w:rPr>
        <w:t>生日祝福</w:t>
      </w:r>
      <w:r w:rsidRPr="00F64AEE">
        <w:rPr>
          <w:rFonts w:hint="eastAsia"/>
        </w:rPr>
        <w:t xml:space="preserve"> </w:t>
      </w:r>
      <w:r w:rsidRPr="00F64AEE">
        <w:rPr>
          <w:rFonts w:hint="eastAsia"/>
        </w:rPr>
        <w:t>广告信息推送</w:t>
      </w:r>
    </w:p>
    <w:p w:rsidR="007345E6" w:rsidRDefault="007345E6" w:rsidP="007345E6">
      <w:pPr>
        <w:pStyle w:val="6"/>
        <w:ind w:firstLine="480"/>
      </w:pPr>
      <w:r>
        <w:rPr>
          <w:rFonts w:hint="eastAsia"/>
        </w:rPr>
        <w:t>黑名单管理：用于管理一些逾期用户的信息。</w:t>
      </w:r>
    </w:p>
    <w:p w:rsidR="005A0CD1" w:rsidRDefault="00EA5949" w:rsidP="00EA5949">
      <w:pPr>
        <w:pStyle w:val="4"/>
        <w:rPr>
          <w:rFonts w:hint="eastAsia"/>
        </w:rPr>
      </w:pPr>
      <w:r>
        <w:t>报表打印</w:t>
      </w:r>
    </w:p>
    <w:p w:rsidR="00EA5949" w:rsidRDefault="00EA5949" w:rsidP="00EA5949">
      <w:pPr>
        <w:pStyle w:val="6"/>
        <w:ind w:firstLine="480"/>
        <w:rPr>
          <w:rFonts w:hint="eastAsia"/>
        </w:rPr>
      </w:pPr>
      <w:r>
        <w:rPr>
          <w:rFonts w:hint="eastAsia"/>
        </w:rPr>
        <w:lastRenderedPageBreak/>
        <w:t>分期报表</w:t>
      </w:r>
      <w:r w:rsidR="005A7928">
        <w:rPr>
          <w:rFonts w:hint="eastAsia"/>
        </w:rPr>
        <w:t>：可以导出用户分期信息</w:t>
      </w:r>
    </w:p>
    <w:p w:rsidR="00EA5949" w:rsidRDefault="00EA5949" w:rsidP="00EA5949">
      <w:pPr>
        <w:pStyle w:val="6"/>
        <w:ind w:firstLine="480"/>
        <w:rPr>
          <w:rFonts w:hint="eastAsia"/>
        </w:rPr>
      </w:pPr>
      <w:r>
        <w:rPr>
          <w:rFonts w:hint="eastAsia"/>
        </w:rPr>
        <w:t>流水账报表</w:t>
      </w:r>
      <w:r w:rsidR="005A7928">
        <w:rPr>
          <w:rFonts w:hint="eastAsia"/>
        </w:rPr>
        <w:t>：可以导出用户的流水账单信息（其中可以通过用户</w:t>
      </w:r>
      <w:r w:rsidR="005A7928">
        <w:rPr>
          <w:rFonts w:hint="eastAsia"/>
        </w:rPr>
        <w:t>id</w:t>
      </w:r>
      <w:r w:rsidR="005A7928">
        <w:rPr>
          <w:rFonts w:hint="eastAsia"/>
        </w:rPr>
        <w:t>和时间段来检索用户）</w:t>
      </w:r>
      <w:r w:rsidR="00150D83">
        <w:rPr>
          <w:rFonts w:hint="eastAsia"/>
        </w:rPr>
        <w:t>。</w:t>
      </w:r>
    </w:p>
    <w:p w:rsidR="00EA5949" w:rsidRDefault="00EA5949" w:rsidP="00EA5949">
      <w:pPr>
        <w:pStyle w:val="4"/>
        <w:rPr>
          <w:rFonts w:hint="eastAsia"/>
        </w:rPr>
      </w:pPr>
      <w:r>
        <w:rPr>
          <w:rFonts w:hint="eastAsia"/>
        </w:rPr>
        <w:t>数据字典管理</w:t>
      </w:r>
      <w:r w:rsidR="00717F61">
        <w:rPr>
          <w:rFonts w:hint="eastAsia"/>
        </w:rPr>
        <w:t>：可以增加和删除</w:t>
      </w:r>
      <w:r w:rsidR="00150D83">
        <w:rPr>
          <w:rFonts w:hint="eastAsia"/>
        </w:rPr>
        <w:t>数据字典</w:t>
      </w:r>
      <w:bookmarkStart w:id="0" w:name="_GoBack"/>
      <w:bookmarkEnd w:id="0"/>
      <w:r w:rsidR="00717F61">
        <w:rPr>
          <w:rFonts w:hint="eastAsia"/>
        </w:rPr>
        <w:t>的数据类型。</w:t>
      </w:r>
      <w:r w:rsidR="006A5387">
        <w:rPr>
          <w:rFonts w:hint="eastAsia"/>
        </w:rPr>
        <w:t>也可以增加数据库的数据字典表的字段</w:t>
      </w:r>
      <w:r w:rsidR="00150D83">
        <w:rPr>
          <w:rFonts w:hint="eastAsia"/>
        </w:rPr>
        <w:t>。</w:t>
      </w:r>
    </w:p>
    <w:p w:rsidR="00EA5949" w:rsidRPr="00EA5949" w:rsidRDefault="00EA5949" w:rsidP="00EA5949">
      <w:pPr>
        <w:ind w:firstLine="480"/>
      </w:pPr>
    </w:p>
    <w:sectPr w:rsidR="00EA5949" w:rsidRPr="00EA59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505" w:rsidRDefault="00BA2505" w:rsidP="007345E6">
      <w:pPr>
        <w:ind w:firstLine="480"/>
      </w:pPr>
      <w:r>
        <w:separator/>
      </w:r>
    </w:p>
  </w:endnote>
  <w:endnote w:type="continuationSeparator" w:id="0">
    <w:p w:rsidR="00BA2505" w:rsidRDefault="00BA2505" w:rsidP="007345E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505" w:rsidRDefault="00BA2505" w:rsidP="007345E6">
      <w:pPr>
        <w:ind w:firstLine="480"/>
      </w:pPr>
      <w:r>
        <w:separator/>
      </w:r>
    </w:p>
  </w:footnote>
  <w:footnote w:type="continuationSeparator" w:id="0">
    <w:p w:rsidR="00BA2505" w:rsidRDefault="00BA2505" w:rsidP="007345E6">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55303"/>
    <w:multiLevelType w:val="hybridMultilevel"/>
    <w:tmpl w:val="1A6AAFF2"/>
    <w:lvl w:ilvl="0" w:tplc="70C832F8">
      <w:start w:val="1"/>
      <w:numFmt w:val="decimal"/>
      <w:pStyle w:val="4"/>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49E7638"/>
    <w:multiLevelType w:val="hybridMultilevel"/>
    <w:tmpl w:val="1AA22D86"/>
    <w:lvl w:ilvl="0" w:tplc="8A10FF14">
      <w:start w:val="1"/>
      <w:numFmt w:val="bullet"/>
      <w:pStyle w:val="6"/>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A0"/>
    <w:rsid w:val="00150D83"/>
    <w:rsid w:val="005A0CD1"/>
    <w:rsid w:val="005A7928"/>
    <w:rsid w:val="006A5387"/>
    <w:rsid w:val="006E61A0"/>
    <w:rsid w:val="00717F61"/>
    <w:rsid w:val="007345E6"/>
    <w:rsid w:val="00BA2505"/>
    <w:rsid w:val="00EA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280" w:after="290" w:line="377"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5E6"/>
    <w:pPr>
      <w:spacing w:before="0" w:after="0" w:line="240" w:lineRule="auto"/>
      <w:ind w:firstLineChars="200" w:firstLine="200"/>
    </w:pPr>
    <w:rPr>
      <w:sz w:val="24"/>
    </w:rPr>
  </w:style>
  <w:style w:type="paragraph" w:styleId="4">
    <w:name w:val="heading 4"/>
    <w:basedOn w:val="a"/>
    <w:next w:val="a"/>
    <w:link w:val="4Char"/>
    <w:uiPriority w:val="9"/>
    <w:unhideWhenUsed/>
    <w:qFormat/>
    <w:rsid w:val="007345E6"/>
    <w:pPr>
      <w:widowControl w:val="0"/>
      <w:numPr>
        <w:numId w:val="1"/>
      </w:numPr>
      <w:spacing w:line="360" w:lineRule="auto"/>
      <w:ind w:left="0" w:firstLineChars="0" w:firstLine="420"/>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7345E6"/>
    <w:pPr>
      <w:spacing w:line="360" w:lineRule="auto"/>
      <w:outlineLvl w:val="4"/>
    </w:pPr>
    <w:rPr>
      <w:bCs/>
      <w:szCs w:val="28"/>
    </w:rPr>
  </w:style>
  <w:style w:type="paragraph" w:styleId="6">
    <w:name w:val="heading 6"/>
    <w:basedOn w:val="a"/>
    <w:next w:val="a"/>
    <w:link w:val="6Char"/>
    <w:uiPriority w:val="9"/>
    <w:unhideWhenUsed/>
    <w:qFormat/>
    <w:rsid w:val="007345E6"/>
    <w:pPr>
      <w:numPr>
        <w:numId w:val="2"/>
      </w:numPr>
      <w:ind w:left="0" w:firstLine="200"/>
      <w:outlineLvl w:val="5"/>
    </w:pPr>
    <w:rPr>
      <w:rFonts w:asciiTheme="majorHAnsi" w:eastAsiaTheme="majorEastAsia" w:hAnsiTheme="majorHAnsi"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5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45E6"/>
    <w:rPr>
      <w:sz w:val="18"/>
      <w:szCs w:val="18"/>
    </w:rPr>
  </w:style>
  <w:style w:type="paragraph" w:styleId="a4">
    <w:name w:val="footer"/>
    <w:basedOn w:val="a"/>
    <w:link w:val="Char0"/>
    <w:uiPriority w:val="99"/>
    <w:unhideWhenUsed/>
    <w:rsid w:val="007345E6"/>
    <w:pPr>
      <w:tabs>
        <w:tab w:val="center" w:pos="4153"/>
        <w:tab w:val="right" w:pos="8306"/>
      </w:tabs>
      <w:snapToGrid w:val="0"/>
      <w:jc w:val="left"/>
    </w:pPr>
    <w:rPr>
      <w:sz w:val="18"/>
      <w:szCs w:val="18"/>
    </w:rPr>
  </w:style>
  <w:style w:type="character" w:customStyle="1" w:styleId="Char0">
    <w:name w:val="页脚 Char"/>
    <w:basedOn w:val="a0"/>
    <w:link w:val="a4"/>
    <w:uiPriority w:val="99"/>
    <w:rsid w:val="007345E6"/>
    <w:rPr>
      <w:sz w:val="18"/>
      <w:szCs w:val="18"/>
    </w:rPr>
  </w:style>
  <w:style w:type="character" w:customStyle="1" w:styleId="4Char">
    <w:name w:val="标题 4 Char"/>
    <w:basedOn w:val="a0"/>
    <w:link w:val="4"/>
    <w:uiPriority w:val="9"/>
    <w:rsid w:val="007345E6"/>
    <w:rPr>
      <w:rFonts w:asciiTheme="majorHAnsi" w:eastAsiaTheme="majorEastAsia" w:hAnsiTheme="majorHAnsi" w:cstheme="majorBidi"/>
      <w:bCs/>
      <w:sz w:val="24"/>
      <w:szCs w:val="28"/>
    </w:rPr>
  </w:style>
  <w:style w:type="character" w:customStyle="1" w:styleId="5Char">
    <w:name w:val="标题 5 Char"/>
    <w:basedOn w:val="a0"/>
    <w:link w:val="5"/>
    <w:uiPriority w:val="9"/>
    <w:rsid w:val="007345E6"/>
    <w:rPr>
      <w:bCs/>
      <w:sz w:val="24"/>
      <w:szCs w:val="28"/>
    </w:rPr>
  </w:style>
  <w:style w:type="character" w:customStyle="1" w:styleId="6Char">
    <w:name w:val="标题 6 Char"/>
    <w:basedOn w:val="a0"/>
    <w:link w:val="6"/>
    <w:uiPriority w:val="9"/>
    <w:rsid w:val="007345E6"/>
    <w:rPr>
      <w:rFonts w:asciiTheme="majorHAnsi" w:eastAsiaTheme="majorEastAsia" w:hAnsiTheme="majorHAnsi" w:cstheme="majorBidi"/>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280" w:after="290" w:line="377"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5E6"/>
    <w:pPr>
      <w:spacing w:before="0" w:after="0" w:line="240" w:lineRule="auto"/>
      <w:ind w:firstLineChars="200" w:firstLine="200"/>
    </w:pPr>
    <w:rPr>
      <w:sz w:val="24"/>
    </w:rPr>
  </w:style>
  <w:style w:type="paragraph" w:styleId="4">
    <w:name w:val="heading 4"/>
    <w:basedOn w:val="a"/>
    <w:next w:val="a"/>
    <w:link w:val="4Char"/>
    <w:uiPriority w:val="9"/>
    <w:unhideWhenUsed/>
    <w:qFormat/>
    <w:rsid w:val="007345E6"/>
    <w:pPr>
      <w:widowControl w:val="0"/>
      <w:numPr>
        <w:numId w:val="1"/>
      </w:numPr>
      <w:spacing w:line="360" w:lineRule="auto"/>
      <w:ind w:left="0" w:firstLineChars="0" w:firstLine="420"/>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7345E6"/>
    <w:pPr>
      <w:spacing w:line="360" w:lineRule="auto"/>
      <w:outlineLvl w:val="4"/>
    </w:pPr>
    <w:rPr>
      <w:bCs/>
      <w:szCs w:val="28"/>
    </w:rPr>
  </w:style>
  <w:style w:type="paragraph" w:styleId="6">
    <w:name w:val="heading 6"/>
    <w:basedOn w:val="a"/>
    <w:next w:val="a"/>
    <w:link w:val="6Char"/>
    <w:uiPriority w:val="9"/>
    <w:unhideWhenUsed/>
    <w:qFormat/>
    <w:rsid w:val="007345E6"/>
    <w:pPr>
      <w:numPr>
        <w:numId w:val="2"/>
      </w:numPr>
      <w:ind w:left="0" w:firstLine="200"/>
      <w:outlineLvl w:val="5"/>
    </w:pPr>
    <w:rPr>
      <w:rFonts w:asciiTheme="majorHAnsi" w:eastAsiaTheme="majorEastAsia" w:hAnsiTheme="majorHAnsi"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5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45E6"/>
    <w:rPr>
      <w:sz w:val="18"/>
      <w:szCs w:val="18"/>
    </w:rPr>
  </w:style>
  <w:style w:type="paragraph" w:styleId="a4">
    <w:name w:val="footer"/>
    <w:basedOn w:val="a"/>
    <w:link w:val="Char0"/>
    <w:uiPriority w:val="99"/>
    <w:unhideWhenUsed/>
    <w:rsid w:val="007345E6"/>
    <w:pPr>
      <w:tabs>
        <w:tab w:val="center" w:pos="4153"/>
        <w:tab w:val="right" w:pos="8306"/>
      </w:tabs>
      <w:snapToGrid w:val="0"/>
      <w:jc w:val="left"/>
    </w:pPr>
    <w:rPr>
      <w:sz w:val="18"/>
      <w:szCs w:val="18"/>
    </w:rPr>
  </w:style>
  <w:style w:type="character" w:customStyle="1" w:styleId="Char0">
    <w:name w:val="页脚 Char"/>
    <w:basedOn w:val="a0"/>
    <w:link w:val="a4"/>
    <w:uiPriority w:val="99"/>
    <w:rsid w:val="007345E6"/>
    <w:rPr>
      <w:sz w:val="18"/>
      <w:szCs w:val="18"/>
    </w:rPr>
  </w:style>
  <w:style w:type="character" w:customStyle="1" w:styleId="4Char">
    <w:name w:val="标题 4 Char"/>
    <w:basedOn w:val="a0"/>
    <w:link w:val="4"/>
    <w:uiPriority w:val="9"/>
    <w:rsid w:val="007345E6"/>
    <w:rPr>
      <w:rFonts w:asciiTheme="majorHAnsi" w:eastAsiaTheme="majorEastAsia" w:hAnsiTheme="majorHAnsi" w:cstheme="majorBidi"/>
      <w:bCs/>
      <w:sz w:val="24"/>
      <w:szCs w:val="28"/>
    </w:rPr>
  </w:style>
  <w:style w:type="character" w:customStyle="1" w:styleId="5Char">
    <w:name w:val="标题 5 Char"/>
    <w:basedOn w:val="a0"/>
    <w:link w:val="5"/>
    <w:uiPriority w:val="9"/>
    <w:rsid w:val="007345E6"/>
    <w:rPr>
      <w:bCs/>
      <w:sz w:val="24"/>
      <w:szCs w:val="28"/>
    </w:rPr>
  </w:style>
  <w:style w:type="character" w:customStyle="1" w:styleId="6Char">
    <w:name w:val="标题 6 Char"/>
    <w:basedOn w:val="a0"/>
    <w:link w:val="6"/>
    <w:uiPriority w:val="9"/>
    <w:rsid w:val="007345E6"/>
    <w:rPr>
      <w:rFonts w:asciiTheme="majorHAnsi" w:eastAsiaTheme="majorEastAsia" w:hAnsiTheme="majorHAnsi" w:cstheme="majorBidi"/>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160</Words>
  <Characters>916</Characters>
  <Application>Microsoft Office Word</Application>
  <DocSecurity>0</DocSecurity>
  <Lines>7</Lines>
  <Paragraphs>2</Paragraphs>
  <ScaleCrop>false</ScaleCrop>
  <Company>微软中国</Company>
  <LinksUpToDate>false</LinksUpToDate>
  <CharactersWithSpaces>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7</cp:revision>
  <dcterms:created xsi:type="dcterms:W3CDTF">2019-11-13T08:16:00Z</dcterms:created>
  <dcterms:modified xsi:type="dcterms:W3CDTF">2019-11-13T08:21:00Z</dcterms:modified>
</cp:coreProperties>
</file>