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2F9" w:rsidRPr="00615845" w:rsidRDefault="00F726D7" w:rsidP="00D8660D">
      <w:pPr>
        <w:jc w:val="center"/>
        <w:rPr>
          <w:rFonts w:cs="Times New Roman"/>
          <w:b/>
          <w:sz w:val="36"/>
        </w:rPr>
      </w:pPr>
      <w:r>
        <w:rPr>
          <w:rFonts w:cs="Times New Roman"/>
          <w:b/>
          <w:sz w:val="36"/>
        </w:rPr>
        <w:t>French 12</w:t>
      </w:r>
      <w:r w:rsidR="00D901D8">
        <w:rPr>
          <w:rFonts w:cs="Times New Roman"/>
          <w:b/>
          <w:sz w:val="36"/>
        </w:rPr>
        <w:t>3</w:t>
      </w:r>
      <w:r w:rsidR="00D8660D" w:rsidRPr="00615845">
        <w:rPr>
          <w:rFonts w:cs="Times New Roman"/>
          <w:b/>
          <w:sz w:val="36"/>
        </w:rPr>
        <w:t xml:space="preserve"> </w:t>
      </w:r>
    </w:p>
    <w:p w:rsidR="00D8660D" w:rsidRPr="00615845" w:rsidRDefault="00D8660D" w:rsidP="00D8660D">
      <w:pPr>
        <w:jc w:val="center"/>
        <w:rPr>
          <w:rFonts w:cs="Times New Roman"/>
          <w:b/>
          <w:sz w:val="36"/>
        </w:rPr>
      </w:pPr>
      <w:r w:rsidRPr="00615845">
        <w:rPr>
          <w:rFonts w:cs="Times New Roman"/>
          <w:b/>
          <w:sz w:val="36"/>
        </w:rPr>
        <w:t>Course Guide</w:t>
      </w:r>
      <w:bookmarkStart w:id="0" w:name="_GoBack"/>
      <w:bookmarkEnd w:id="0"/>
    </w:p>
    <w:p w:rsidR="00D8660D" w:rsidRPr="00615845" w:rsidRDefault="00D8660D" w:rsidP="00D8660D">
      <w:pPr>
        <w:rPr>
          <w:rFonts w:cs="Times New Roman"/>
          <w:b/>
        </w:rPr>
      </w:pPr>
    </w:p>
    <w:sdt>
      <w:sdtPr>
        <w:rPr>
          <w:rFonts w:ascii="Times New Roman" w:eastAsiaTheme="minorEastAsia" w:hAnsi="Times New Roman" w:cs="Times New Roman"/>
          <w:b w:val="0"/>
          <w:bCs w:val="0"/>
          <w:color w:val="auto"/>
          <w:sz w:val="24"/>
          <w:szCs w:val="22"/>
          <w:lang w:eastAsia="en-US"/>
        </w:rPr>
        <w:id w:val="-749725640"/>
        <w:docPartObj>
          <w:docPartGallery w:val="Table of Contents"/>
          <w:docPartUnique/>
        </w:docPartObj>
      </w:sdtPr>
      <w:sdtEndPr>
        <w:rPr>
          <w:noProof/>
        </w:rPr>
      </w:sdtEndPr>
      <w:sdtContent>
        <w:p w:rsidR="00E4784A" w:rsidRPr="00615845" w:rsidRDefault="00E4784A">
          <w:pPr>
            <w:pStyle w:val="TOCHeading"/>
            <w:rPr>
              <w:rFonts w:ascii="Times New Roman" w:hAnsi="Times New Roman" w:cs="Times New Roman"/>
              <w:color w:val="000000" w:themeColor="text1"/>
            </w:rPr>
          </w:pPr>
          <w:r w:rsidRPr="00615845">
            <w:rPr>
              <w:rFonts w:ascii="Times New Roman" w:hAnsi="Times New Roman" w:cs="Times New Roman"/>
              <w:color w:val="000000" w:themeColor="text1"/>
            </w:rPr>
            <w:t>Contents</w:t>
          </w:r>
        </w:p>
        <w:p w:rsidR="003D660E" w:rsidRDefault="00E4784A">
          <w:pPr>
            <w:pStyle w:val="TOC1"/>
            <w:tabs>
              <w:tab w:val="right" w:leader="dot" w:pos="9350"/>
            </w:tabs>
            <w:rPr>
              <w:rFonts w:asciiTheme="minorHAnsi" w:hAnsiTheme="minorHAnsi"/>
              <w:noProof/>
              <w:sz w:val="22"/>
            </w:rPr>
          </w:pPr>
          <w:r w:rsidRPr="00615845">
            <w:rPr>
              <w:rFonts w:cs="Times New Roman"/>
            </w:rPr>
            <w:fldChar w:fldCharType="begin"/>
          </w:r>
          <w:r w:rsidRPr="00615845">
            <w:rPr>
              <w:rFonts w:cs="Times New Roman"/>
            </w:rPr>
            <w:instrText xml:space="preserve"> TOC \o "1-3" \h \z \u </w:instrText>
          </w:r>
          <w:r w:rsidRPr="00615845">
            <w:rPr>
              <w:rFonts w:cs="Times New Roman"/>
            </w:rPr>
            <w:fldChar w:fldCharType="separate"/>
          </w:r>
          <w:hyperlink w:anchor="_Toc367791548" w:history="1">
            <w:r w:rsidR="003D660E" w:rsidRPr="006F2F35">
              <w:rPr>
                <w:rStyle w:val="Hyperlink"/>
                <w:rFonts w:cs="Times New Roman"/>
                <w:noProof/>
              </w:rPr>
              <w:t>Welcome</w:t>
            </w:r>
            <w:r w:rsidR="003D660E">
              <w:rPr>
                <w:noProof/>
                <w:webHidden/>
              </w:rPr>
              <w:tab/>
            </w:r>
            <w:r w:rsidR="003D660E">
              <w:rPr>
                <w:noProof/>
                <w:webHidden/>
              </w:rPr>
              <w:fldChar w:fldCharType="begin"/>
            </w:r>
            <w:r w:rsidR="003D660E">
              <w:rPr>
                <w:noProof/>
                <w:webHidden/>
              </w:rPr>
              <w:instrText xml:space="preserve"> PAGEREF _Toc367791548 \h </w:instrText>
            </w:r>
            <w:r w:rsidR="003D660E">
              <w:rPr>
                <w:noProof/>
                <w:webHidden/>
              </w:rPr>
            </w:r>
            <w:r w:rsidR="003D660E">
              <w:rPr>
                <w:noProof/>
                <w:webHidden/>
              </w:rPr>
              <w:fldChar w:fldCharType="separate"/>
            </w:r>
            <w:r w:rsidR="003D660E">
              <w:rPr>
                <w:noProof/>
                <w:webHidden/>
              </w:rPr>
              <w:t>2</w:t>
            </w:r>
            <w:r w:rsidR="003D660E">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49" w:history="1">
            <w:r w:rsidRPr="006F2F35">
              <w:rPr>
                <w:rStyle w:val="Hyperlink"/>
                <w:rFonts w:cs="Times New Roman"/>
                <w:noProof/>
              </w:rPr>
              <w:t>A Special Request</w:t>
            </w:r>
            <w:r>
              <w:rPr>
                <w:noProof/>
                <w:webHidden/>
              </w:rPr>
              <w:tab/>
            </w:r>
            <w:r>
              <w:rPr>
                <w:noProof/>
                <w:webHidden/>
              </w:rPr>
              <w:fldChar w:fldCharType="begin"/>
            </w:r>
            <w:r>
              <w:rPr>
                <w:noProof/>
                <w:webHidden/>
              </w:rPr>
              <w:instrText xml:space="preserve"> PAGEREF _Toc367791549 \h </w:instrText>
            </w:r>
            <w:r>
              <w:rPr>
                <w:noProof/>
                <w:webHidden/>
              </w:rPr>
            </w:r>
            <w:r>
              <w:rPr>
                <w:noProof/>
                <w:webHidden/>
              </w:rPr>
              <w:fldChar w:fldCharType="separate"/>
            </w:r>
            <w:r>
              <w:rPr>
                <w:noProof/>
                <w:webHidden/>
              </w:rPr>
              <w:t>2</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50" w:history="1">
            <w:r w:rsidRPr="006F2F35">
              <w:rPr>
                <w:rStyle w:val="Hyperlink"/>
                <w:rFonts w:cs="Times New Roman"/>
                <w:noProof/>
              </w:rPr>
              <w:t>French 123: Overview</w:t>
            </w:r>
            <w:r>
              <w:rPr>
                <w:noProof/>
                <w:webHidden/>
              </w:rPr>
              <w:tab/>
            </w:r>
            <w:r>
              <w:rPr>
                <w:noProof/>
                <w:webHidden/>
              </w:rPr>
              <w:fldChar w:fldCharType="begin"/>
            </w:r>
            <w:r>
              <w:rPr>
                <w:noProof/>
                <w:webHidden/>
              </w:rPr>
              <w:instrText xml:space="preserve"> PAGEREF _Toc367791550 \h </w:instrText>
            </w:r>
            <w:r>
              <w:rPr>
                <w:noProof/>
                <w:webHidden/>
              </w:rPr>
            </w:r>
            <w:r>
              <w:rPr>
                <w:noProof/>
                <w:webHidden/>
              </w:rPr>
              <w:fldChar w:fldCharType="separate"/>
            </w:r>
            <w:r>
              <w:rPr>
                <w:noProof/>
                <w:webHidden/>
              </w:rPr>
              <w:t>2</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51" w:history="1">
            <w:r w:rsidRPr="006F2F35">
              <w:rPr>
                <w:rStyle w:val="Hyperlink"/>
                <w:rFonts w:cs="Times New Roman"/>
                <w:noProof/>
              </w:rPr>
              <w:t>Textbook and other materials:</w:t>
            </w:r>
            <w:r>
              <w:rPr>
                <w:noProof/>
                <w:webHidden/>
              </w:rPr>
              <w:tab/>
            </w:r>
            <w:r>
              <w:rPr>
                <w:noProof/>
                <w:webHidden/>
              </w:rPr>
              <w:fldChar w:fldCharType="begin"/>
            </w:r>
            <w:r>
              <w:rPr>
                <w:noProof/>
                <w:webHidden/>
              </w:rPr>
              <w:instrText xml:space="preserve"> PAGEREF _Toc367791551 \h </w:instrText>
            </w:r>
            <w:r>
              <w:rPr>
                <w:noProof/>
                <w:webHidden/>
              </w:rPr>
            </w:r>
            <w:r>
              <w:rPr>
                <w:noProof/>
                <w:webHidden/>
              </w:rPr>
              <w:fldChar w:fldCharType="separate"/>
            </w:r>
            <w:r>
              <w:rPr>
                <w:noProof/>
                <w:webHidden/>
              </w:rPr>
              <w:t>3</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52" w:history="1">
            <w:r w:rsidRPr="006F2F35">
              <w:rPr>
                <w:rStyle w:val="Hyperlink"/>
                <w:rFonts w:cs="Times New Roman"/>
                <w:noProof/>
              </w:rPr>
              <w:t>Classroom support</w:t>
            </w:r>
            <w:r>
              <w:rPr>
                <w:noProof/>
                <w:webHidden/>
              </w:rPr>
              <w:tab/>
            </w:r>
            <w:r>
              <w:rPr>
                <w:noProof/>
                <w:webHidden/>
              </w:rPr>
              <w:fldChar w:fldCharType="begin"/>
            </w:r>
            <w:r>
              <w:rPr>
                <w:noProof/>
                <w:webHidden/>
              </w:rPr>
              <w:instrText xml:space="preserve"> PAGEREF _Toc367791552 \h </w:instrText>
            </w:r>
            <w:r>
              <w:rPr>
                <w:noProof/>
                <w:webHidden/>
              </w:rPr>
            </w:r>
            <w:r>
              <w:rPr>
                <w:noProof/>
                <w:webHidden/>
              </w:rPr>
              <w:fldChar w:fldCharType="separate"/>
            </w:r>
            <w:r>
              <w:rPr>
                <w:noProof/>
                <w:webHidden/>
              </w:rPr>
              <w:t>3</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53" w:history="1">
            <w:r w:rsidRPr="006F2F35">
              <w:rPr>
                <w:rStyle w:val="Hyperlink"/>
                <w:rFonts w:cs="Times New Roman"/>
                <w:noProof/>
              </w:rPr>
              <w:t>The course:</w:t>
            </w:r>
            <w:r>
              <w:rPr>
                <w:noProof/>
                <w:webHidden/>
              </w:rPr>
              <w:tab/>
            </w:r>
            <w:r>
              <w:rPr>
                <w:noProof/>
                <w:webHidden/>
              </w:rPr>
              <w:fldChar w:fldCharType="begin"/>
            </w:r>
            <w:r>
              <w:rPr>
                <w:noProof/>
                <w:webHidden/>
              </w:rPr>
              <w:instrText xml:space="preserve"> PAGEREF _Toc367791553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4" w:history="1">
            <w:r w:rsidRPr="006F2F35">
              <w:rPr>
                <w:rStyle w:val="Hyperlink"/>
                <w:rFonts w:cs="Times New Roman"/>
                <w:noProof/>
              </w:rPr>
              <w:t>Global objectives</w:t>
            </w:r>
            <w:r>
              <w:rPr>
                <w:noProof/>
                <w:webHidden/>
              </w:rPr>
              <w:tab/>
            </w:r>
            <w:r>
              <w:rPr>
                <w:noProof/>
                <w:webHidden/>
              </w:rPr>
              <w:fldChar w:fldCharType="begin"/>
            </w:r>
            <w:r>
              <w:rPr>
                <w:noProof/>
                <w:webHidden/>
              </w:rPr>
              <w:instrText xml:space="preserve"> PAGEREF _Toc367791554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5" w:history="1">
            <w:r w:rsidRPr="006F2F35">
              <w:rPr>
                <w:rStyle w:val="Hyperlink"/>
                <w:rFonts w:cs="Times New Roman"/>
                <w:noProof/>
              </w:rPr>
              <w:t>Course objectives:</w:t>
            </w:r>
            <w:r>
              <w:rPr>
                <w:noProof/>
                <w:webHidden/>
              </w:rPr>
              <w:tab/>
            </w:r>
            <w:r>
              <w:rPr>
                <w:noProof/>
                <w:webHidden/>
              </w:rPr>
              <w:fldChar w:fldCharType="begin"/>
            </w:r>
            <w:r>
              <w:rPr>
                <w:noProof/>
                <w:webHidden/>
              </w:rPr>
              <w:instrText xml:space="preserve"> PAGEREF _Toc367791555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6" w:history="1">
            <w:r w:rsidRPr="006F2F35">
              <w:rPr>
                <w:rStyle w:val="Hyperlink"/>
                <w:rFonts w:cs="Times New Roman"/>
                <w:noProof/>
              </w:rPr>
              <w:t>Prerequisites</w:t>
            </w:r>
            <w:r w:rsidRPr="006F2F35">
              <w:rPr>
                <w:rStyle w:val="Hyperlink"/>
                <w:noProof/>
              </w:rPr>
              <w:t>:</w:t>
            </w:r>
            <w:r>
              <w:rPr>
                <w:noProof/>
                <w:webHidden/>
              </w:rPr>
              <w:tab/>
            </w:r>
            <w:r>
              <w:rPr>
                <w:noProof/>
                <w:webHidden/>
              </w:rPr>
              <w:fldChar w:fldCharType="begin"/>
            </w:r>
            <w:r>
              <w:rPr>
                <w:noProof/>
                <w:webHidden/>
              </w:rPr>
              <w:instrText xml:space="preserve"> PAGEREF _Toc367791556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7" w:history="1">
            <w:r w:rsidRPr="006F2F35">
              <w:rPr>
                <w:rStyle w:val="Hyperlink"/>
                <w:rFonts w:cs="Times New Roman"/>
                <w:noProof/>
              </w:rPr>
              <w:t>Learning activities:</w:t>
            </w:r>
            <w:r>
              <w:rPr>
                <w:noProof/>
                <w:webHidden/>
              </w:rPr>
              <w:tab/>
            </w:r>
            <w:r>
              <w:rPr>
                <w:noProof/>
                <w:webHidden/>
              </w:rPr>
              <w:fldChar w:fldCharType="begin"/>
            </w:r>
            <w:r>
              <w:rPr>
                <w:noProof/>
                <w:webHidden/>
              </w:rPr>
              <w:instrText xml:space="preserve"> PAGEREF _Toc367791557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8" w:history="1">
            <w:r w:rsidRPr="006F2F35">
              <w:rPr>
                <w:rStyle w:val="Hyperlink"/>
                <w:rFonts w:cs="Times New Roman"/>
                <w:noProof/>
              </w:rPr>
              <w:t>Speaking Practice Activities</w:t>
            </w:r>
            <w:r>
              <w:rPr>
                <w:noProof/>
                <w:webHidden/>
              </w:rPr>
              <w:tab/>
            </w:r>
            <w:r>
              <w:rPr>
                <w:noProof/>
                <w:webHidden/>
              </w:rPr>
              <w:fldChar w:fldCharType="begin"/>
            </w:r>
            <w:r>
              <w:rPr>
                <w:noProof/>
                <w:webHidden/>
              </w:rPr>
              <w:instrText xml:space="preserve"> PAGEREF _Toc367791558 \h </w:instrText>
            </w:r>
            <w:r>
              <w:rPr>
                <w:noProof/>
                <w:webHidden/>
              </w:rPr>
            </w:r>
            <w:r>
              <w:rPr>
                <w:noProof/>
                <w:webHidden/>
              </w:rPr>
              <w:fldChar w:fldCharType="separate"/>
            </w:r>
            <w:r>
              <w:rPr>
                <w:noProof/>
                <w:webHidden/>
              </w:rPr>
              <w:t>4</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59" w:history="1">
            <w:r w:rsidRPr="006F2F35">
              <w:rPr>
                <w:rStyle w:val="Hyperlink"/>
                <w:rFonts w:cs="Times New Roman"/>
                <w:noProof/>
              </w:rPr>
              <w:t>Student Journals</w:t>
            </w:r>
            <w:r>
              <w:rPr>
                <w:noProof/>
                <w:webHidden/>
              </w:rPr>
              <w:tab/>
            </w:r>
            <w:r>
              <w:rPr>
                <w:noProof/>
                <w:webHidden/>
              </w:rPr>
              <w:fldChar w:fldCharType="begin"/>
            </w:r>
            <w:r>
              <w:rPr>
                <w:noProof/>
                <w:webHidden/>
              </w:rPr>
              <w:instrText xml:space="preserve"> PAGEREF _Toc367791559 \h </w:instrText>
            </w:r>
            <w:r>
              <w:rPr>
                <w:noProof/>
                <w:webHidden/>
              </w:rPr>
            </w:r>
            <w:r>
              <w:rPr>
                <w:noProof/>
                <w:webHidden/>
              </w:rPr>
              <w:fldChar w:fldCharType="separate"/>
            </w:r>
            <w:r>
              <w:rPr>
                <w:noProof/>
                <w:webHidden/>
              </w:rPr>
              <w:t>5</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60" w:history="1">
            <w:r w:rsidRPr="006F2F35">
              <w:rPr>
                <w:rStyle w:val="Hyperlink"/>
                <w:rFonts w:cs="Times New Roman"/>
                <w:noProof/>
              </w:rPr>
              <w:t>Cultural Immersion Project</w:t>
            </w:r>
            <w:r>
              <w:rPr>
                <w:noProof/>
                <w:webHidden/>
              </w:rPr>
              <w:tab/>
            </w:r>
            <w:r>
              <w:rPr>
                <w:noProof/>
                <w:webHidden/>
              </w:rPr>
              <w:fldChar w:fldCharType="begin"/>
            </w:r>
            <w:r>
              <w:rPr>
                <w:noProof/>
                <w:webHidden/>
              </w:rPr>
              <w:instrText xml:space="preserve"> PAGEREF _Toc367791560 \h </w:instrText>
            </w:r>
            <w:r>
              <w:rPr>
                <w:noProof/>
                <w:webHidden/>
              </w:rPr>
            </w:r>
            <w:r>
              <w:rPr>
                <w:noProof/>
                <w:webHidden/>
              </w:rPr>
              <w:fldChar w:fldCharType="separate"/>
            </w:r>
            <w:r>
              <w:rPr>
                <w:noProof/>
                <w:webHidden/>
              </w:rPr>
              <w:t>5</w:t>
            </w:r>
            <w:r>
              <w:rPr>
                <w:noProof/>
                <w:webHidden/>
              </w:rPr>
              <w:fldChar w:fldCharType="end"/>
            </w:r>
          </w:hyperlink>
        </w:p>
        <w:p w:rsidR="003D660E" w:rsidRDefault="003D660E">
          <w:pPr>
            <w:pStyle w:val="TOC2"/>
            <w:tabs>
              <w:tab w:val="right" w:leader="dot" w:pos="9350"/>
            </w:tabs>
            <w:rPr>
              <w:rFonts w:asciiTheme="minorHAnsi" w:hAnsiTheme="minorHAnsi"/>
              <w:noProof/>
              <w:sz w:val="22"/>
            </w:rPr>
          </w:pPr>
          <w:hyperlink w:anchor="_Toc367791561" w:history="1">
            <w:r w:rsidRPr="006F2F35">
              <w:rPr>
                <w:rStyle w:val="Hyperlink"/>
                <w:rFonts w:cs="Times New Roman"/>
                <w:noProof/>
              </w:rPr>
              <w:t>Assessments and rubrics</w:t>
            </w:r>
            <w:r>
              <w:rPr>
                <w:noProof/>
                <w:webHidden/>
              </w:rPr>
              <w:tab/>
            </w:r>
            <w:r>
              <w:rPr>
                <w:noProof/>
                <w:webHidden/>
              </w:rPr>
              <w:fldChar w:fldCharType="begin"/>
            </w:r>
            <w:r>
              <w:rPr>
                <w:noProof/>
                <w:webHidden/>
              </w:rPr>
              <w:instrText xml:space="preserve"> PAGEREF _Toc367791561 \h </w:instrText>
            </w:r>
            <w:r>
              <w:rPr>
                <w:noProof/>
                <w:webHidden/>
              </w:rPr>
            </w:r>
            <w:r>
              <w:rPr>
                <w:noProof/>
                <w:webHidden/>
              </w:rPr>
              <w:fldChar w:fldCharType="separate"/>
            </w:r>
            <w:r>
              <w:rPr>
                <w:noProof/>
                <w:webHidden/>
              </w:rPr>
              <w:t>5</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62" w:history="1">
            <w:r w:rsidRPr="006F2F35">
              <w:rPr>
                <w:rStyle w:val="Hyperlink"/>
                <w:rFonts w:cs="Times New Roman"/>
                <w:noProof/>
              </w:rPr>
              <w:t>References</w:t>
            </w:r>
            <w:r>
              <w:rPr>
                <w:noProof/>
                <w:webHidden/>
              </w:rPr>
              <w:tab/>
            </w:r>
            <w:r>
              <w:rPr>
                <w:noProof/>
                <w:webHidden/>
              </w:rPr>
              <w:fldChar w:fldCharType="begin"/>
            </w:r>
            <w:r>
              <w:rPr>
                <w:noProof/>
                <w:webHidden/>
              </w:rPr>
              <w:instrText xml:space="preserve"> PAGEREF _Toc367791562 \h </w:instrText>
            </w:r>
            <w:r>
              <w:rPr>
                <w:noProof/>
                <w:webHidden/>
              </w:rPr>
            </w:r>
            <w:r>
              <w:rPr>
                <w:noProof/>
                <w:webHidden/>
              </w:rPr>
              <w:fldChar w:fldCharType="separate"/>
            </w:r>
            <w:r>
              <w:rPr>
                <w:noProof/>
                <w:webHidden/>
              </w:rPr>
              <w:t>7</w:t>
            </w:r>
            <w:r>
              <w:rPr>
                <w:noProof/>
                <w:webHidden/>
              </w:rPr>
              <w:fldChar w:fldCharType="end"/>
            </w:r>
          </w:hyperlink>
        </w:p>
        <w:p w:rsidR="003D660E" w:rsidRDefault="003D660E">
          <w:pPr>
            <w:pStyle w:val="TOC1"/>
            <w:tabs>
              <w:tab w:val="right" w:leader="dot" w:pos="9350"/>
            </w:tabs>
            <w:rPr>
              <w:rFonts w:asciiTheme="minorHAnsi" w:hAnsiTheme="minorHAnsi"/>
              <w:noProof/>
              <w:sz w:val="22"/>
            </w:rPr>
          </w:pPr>
          <w:hyperlink w:anchor="_Toc367791563" w:history="1">
            <w:r w:rsidRPr="006F2F35">
              <w:rPr>
                <w:rStyle w:val="Hyperlink"/>
                <w:rFonts w:cs="Times New Roman"/>
                <w:noProof/>
              </w:rPr>
              <w:t>Links</w:t>
            </w:r>
            <w:r>
              <w:rPr>
                <w:noProof/>
                <w:webHidden/>
              </w:rPr>
              <w:tab/>
            </w:r>
            <w:r>
              <w:rPr>
                <w:noProof/>
                <w:webHidden/>
              </w:rPr>
              <w:fldChar w:fldCharType="begin"/>
            </w:r>
            <w:r>
              <w:rPr>
                <w:noProof/>
                <w:webHidden/>
              </w:rPr>
              <w:instrText xml:space="preserve"> PAGEREF _Toc367791563 \h </w:instrText>
            </w:r>
            <w:r>
              <w:rPr>
                <w:noProof/>
                <w:webHidden/>
              </w:rPr>
            </w:r>
            <w:r>
              <w:rPr>
                <w:noProof/>
                <w:webHidden/>
              </w:rPr>
              <w:fldChar w:fldCharType="separate"/>
            </w:r>
            <w:r>
              <w:rPr>
                <w:noProof/>
                <w:webHidden/>
              </w:rPr>
              <w:t>8</w:t>
            </w:r>
            <w:r>
              <w:rPr>
                <w:noProof/>
                <w:webHidden/>
              </w:rPr>
              <w:fldChar w:fldCharType="end"/>
            </w:r>
          </w:hyperlink>
        </w:p>
        <w:p w:rsidR="00E4784A" w:rsidRPr="00615845" w:rsidRDefault="00E4784A">
          <w:pPr>
            <w:rPr>
              <w:rFonts w:cs="Times New Roman"/>
            </w:rPr>
          </w:pPr>
          <w:r w:rsidRPr="00615845">
            <w:rPr>
              <w:rFonts w:cs="Times New Roman"/>
              <w:b/>
              <w:bCs/>
              <w:noProof/>
            </w:rPr>
            <w:fldChar w:fldCharType="end"/>
          </w:r>
        </w:p>
      </w:sdtContent>
    </w:sdt>
    <w:p w:rsidR="00E4784A" w:rsidRPr="00615845" w:rsidRDefault="00E4784A" w:rsidP="00D8660D">
      <w:pPr>
        <w:rPr>
          <w:rFonts w:cs="Times New Roman"/>
        </w:rPr>
      </w:pPr>
    </w:p>
    <w:p w:rsidR="00615845" w:rsidRDefault="00615845">
      <w:pPr>
        <w:contextualSpacing w:val="0"/>
        <w:rPr>
          <w:rFonts w:cs="Times New Roman"/>
        </w:rPr>
      </w:pPr>
      <w:r>
        <w:rPr>
          <w:rFonts w:cs="Times New Roman"/>
        </w:rPr>
        <w:br w:type="page"/>
      </w:r>
    </w:p>
    <w:p w:rsidR="00E4784A" w:rsidRPr="00615845" w:rsidRDefault="00E4784A" w:rsidP="00E4784A">
      <w:pPr>
        <w:pStyle w:val="Heading1"/>
        <w:rPr>
          <w:rFonts w:ascii="Times New Roman" w:hAnsi="Times New Roman" w:cs="Times New Roman"/>
          <w:color w:val="000000" w:themeColor="text1"/>
        </w:rPr>
      </w:pPr>
      <w:bookmarkStart w:id="1" w:name="_Toc367791548"/>
      <w:r w:rsidRPr="00615845">
        <w:rPr>
          <w:rFonts w:ascii="Times New Roman" w:hAnsi="Times New Roman" w:cs="Times New Roman"/>
          <w:color w:val="000000" w:themeColor="text1"/>
        </w:rPr>
        <w:lastRenderedPageBreak/>
        <w:t>Welcome</w:t>
      </w:r>
      <w:bookmarkEnd w:id="1"/>
    </w:p>
    <w:p w:rsidR="00D8660D" w:rsidRPr="00615845" w:rsidRDefault="00D8660D" w:rsidP="00D8660D">
      <w:pPr>
        <w:rPr>
          <w:rFonts w:cs="Times New Roman"/>
        </w:rPr>
      </w:pPr>
      <w:r w:rsidRPr="00615845">
        <w:rPr>
          <w:rFonts w:cs="Times New Roman"/>
        </w:rPr>
        <w:t>Welcome to the Open Course Library’s French 12</w:t>
      </w:r>
      <w:r w:rsidR="00D901D8">
        <w:rPr>
          <w:rFonts w:cs="Times New Roman"/>
        </w:rPr>
        <w:t>3</w:t>
      </w:r>
      <w:r w:rsidRPr="00615845">
        <w:rPr>
          <w:rFonts w:cs="Times New Roman"/>
        </w:rPr>
        <w:t xml:space="preserve"> course! This course was developed as part of the Open Course Library, a project of the Washington State Board for Community and Technical Colleges (SBCTC). The primary aim for this project is to lower costs for students through the use of open source textbooks and materials. </w:t>
      </w:r>
      <w:r w:rsidR="00244F04" w:rsidRPr="00615845">
        <w:rPr>
          <w:rFonts w:cs="Times New Roman"/>
        </w:rPr>
        <w:t>French 12</w:t>
      </w:r>
      <w:r w:rsidR="00B80D6B">
        <w:rPr>
          <w:rFonts w:cs="Times New Roman"/>
        </w:rPr>
        <w:t>2</w:t>
      </w:r>
      <w:r w:rsidR="00244F04" w:rsidRPr="00615845">
        <w:rPr>
          <w:rFonts w:cs="Times New Roman"/>
        </w:rPr>
        <w:t xml:space="preserve"> is licensed under a Creative Commons Attribution 3.0 </w:t>
      </w:r>
      <w:proofErr w:type="spellStart"/>
      <w:r w:rsidR="00244F04" w:rsidRPr="00615845">
        <w:rPr>
          <w:rFonts w:cs="Times New Roman"/>
        </w:rPr>
        <w:t>Unported</w:t>
      </w:r>
      <w:proofErr w:type="spellEnd"/>
      <w:r w:rsidR="00244F04" w:rsidRPr="00615845">
        <w:rPr>
          <w:rFonts w:cs="Times New Roman"/>
        </w:rPr>
        <w:t xml:space="preserve"> License (CC-BY)</w:t>
      </w:r>
      <w:r w:rsidR="00866F0B" w:rsidRPr="00615845">
        <w:rPr>
          <w:rStyle w:val="FootnoteReference"/>
          <w:rFonts w:cs="Times New Roman"/>
        </w:rPr>
        <w:footnoteReference w:id="1"/>
      </w:r>
      <w:r w:rsidR="00244F04" w:rsidRPr="00615845">
        <w:rPr>
          <w:rFonts w:cs="Times New Roman"/>
        </w:rPr>
        <w:t xml:space="preserve">. </w:t>
      </w:r>
      <w:r w:rsidRPr="00615845">
        <w:rPr>
          <w:rFonts w:cs="Times New Roman"/>
        </w:rPr>
        <w:t xml:space="preserve">As such, unless otherwise noted, </w:t>
      </w:r>
      <w:r w:rsidRPr="00615845">
        <w:rPr>
          <w:rFonts w:cs="Times New Roman"/>
          <w:b/>
        </w:rPr>
        <w:t>this course is free and open to any and all who wish to use it</w:t>
      </w:r>
      <w:r w:rsidRPr="00615845">
        <w:rPr>
          <w:rFonts w:cs="Times New Roman"/>
        </w:rPr>
        <w:t xml:space="preserve">. You may use it in its entirety or only take the </w:t>
      </w:r>
      <w:r w:rsidR="00866F0B" w:rsidRPr="00615845">
        <w:rPr>
          <w:rFonts w:cs="Times New Roman"/>
        </w:rPr>
        <w:t>parts that serve your purposes. Y</w:t>
      </w:r>
      <w:r w:rsidRPr="00615845">
        <w:rPr>
          <w:rFonts w:cs="Times New Roman"/>
        </w:rPr>
        <w:t xml:space="preserve">ou may </w:t>
      </w:r>
      <w:r w:rsidR="00866F0B" w:rsidRPr="00615845">
        <w:rPr>
          <w:rFonts w:cs="Times New Roman"/>
        </w:rPr>
        <w:t xml:space="preserve">also </w:t>
      </w:r>
      <w:r w:rsidRPr="00615845">
        <w:rPr>
          <w:rFonts w:cs="Times New Roman"/>
        </w:rPr>
        <w:t>make any modifications you choose</w:t>
      </w:r>
      <w:r w:rsidR="00244F04" w:rsidRPr="00615845">
        <w:rPr>
          <w:rFonts w:cs="Times New Roman"/>
        </w:rPr>
        <w:t xml:space="preserve">, as long as you attribute the </w:t>
      </w:r>
      <w:r w:rsidR="003E54AC">
        <w:rPr>
          <w:rFonts w:cs="Times New Roman"/>
        </w:rPr>
        <w:t xml:space="preserve">original </w:t>
      </w:r>
      <w:r w:rsidR="00244F04" w:rsidRPr="00615845">
        <w:rPr>
          <w:rFonts w:cs="Times New Roman"/>
        </w:rPr>
        <w:t>material to us</w:t>
      </w:r>
      <w:r w:rsidRPr="00615845">
        <w:rPr>
          <w:rFonts w:cs="Times New Roman"/>
        </w:rPr>
        <w:t xml:space="preserve">. </w:t>
      </w:r>
    </w:p>
    <w:p w:rsidR="00244F04" w:rsidRPr="00615845" w:rsidRDefault="00244F04" w:rsidP="00D8660D">
      <w:pPr>
        <w:rPr>
          <w:rFonts w:cs="Times New Roman"/>
        </w:rPr>
      </w:pPr>
    </w:p>
    <w:p w:rsidR="00244F04" w:rsidRPr="00615845" w:rsidRDefault="00244F04" w:rsidP="00E4784A">
      <w:pPr>
        <w:pStyle w:val="Heading2"/>
        <w:rPr>
          <w:rFonts w:ascii="Times New Roman" w:hAnsi="Times New Roman" w:cs="Times New Roman"/>
          <w:color w:val="000000" w:themeColor="text1"/>
        </w:rPr>
      </w:pPr>
      <w:bookmarkStart w:id="2" w:name="_Toc367791549"/>
      <w:r w:rsidRPr="00615845">
        <w:rPr>
          <w:rFonts w:ascii="Times New Roman" w:hAnsi="Times New Roman" w:cs="Times New Roman"/>
          <w:color w:val="000000" w:themeColor="text1"/>
        </w:rPr>
        <w:t>A Special Request</w:t>
      </w:r>
      <w:bookmarkEnd w:id="2"/>
    </w:p>
    <w:p w:rsidR="00244F04" w:rsidRPr="00615845" w:rsidRDefault="00244F04" w:rsidP="00D8660D">
      <w:pPr>
        <w:rPr>
          <w:rFonts w:cs="Times New Roman"/>
        </w:rPr>
      </w:pPr>
      <w:r w:rsidRPr="00615845">
        <w:rPr>
          <w:rFonts w:cs="Times New Roman"/>
        </w:rPr>
        <w:t xml:space="preserve">If you decide to </w:t>
      </w:r>
      <w:r w:rsidR="00274F5F" w:rsidRPr="00615845">
        <w:rPr>
          <w:rFonts w:cs="Times New Roman"/>
        </w:rPr>
        <w:t xml:space="preserve">use or </w:t>
      </w:r>
      <w:r w:rsidRPr="00615845">
        <w:rPr>
          <w:rFonts w:cs="Times New Roman"/>
        </w:rPr>
        <w:t>modify any of the material, we would like to know. This cou</w:t>
      </w:r>
      <w:r w:rsidR="00274F5F" w:rsidRPr="00615845">
        <w:rPr>
          <w:rFonts w:cs="Times New Roman"/>
        </w:rPr>
        <w:t xml:space="preserve">rse is by no means perfect, and it would be helpful to us as course developers to know what works in which contexts. Please email </w:t>
      </w:r>
      <w:r w:rsidR="000B39A8" w:rsidRPr="00615845">
        <w:rPr>
          <w:rFonts w:cs="Times New Roman"/>
        </w:rPr>
        <w:t>oc</w:t>
      </w:r>
      <w:r w:rsidR="00916562">
        <w:rPr>
          <w:rFonts w:cs="Times New Roman"/>
        </w:rPr>
        <w:t>l</w:t>
      </w:r>
      <w:r w:rsidR="000B39A8" w:rsidRPr="00615845">
        <w:rPr>
          <w:rFonts w:cs="Times New Roman"/>
        </w:rPr>
        <w:t>teamfrench@gmail.com</w:t>
      </w:r>
      <w:r w:rsidR="00274F5F" w:rsidRPr="00615845">
        <w:rPr>
          <w:rFonts w:cs="Times New Roman"/>
        </w:rPr>
        <w:t xml:space="preserve"> with your feedback and ideas.</w:t>
      </w:r>
    </w:p>
    <w:p w:rsidR="00274F5F" w:rsidRPr="00615845" w:rsidRDefault="00274F5F" w:rsidP="00D8660D">
      <w:pPr>
        <w:rPr>
          <w:rFonts w:cs="Times New Roman"/>
        </w:rPr>
      </w:pPr>
    </w:p>
    <w:p w:rsidR="00274F5F" w:rsidRPr="00615845" w:rsidRDefault="00274F5F" w:rsidP="00E4784A">
      <w:pPr>
        <w:pStyle w:val="Heading1"/>
        <w:rPr>
          <w:rFonts w:ascii="Times New Roman" w:hAnsi="Times New Roman" w:cs="Times New Roman"/>
          <w:color w:val="000000" w:themeColor="text1"/>
        </w:rPr>
      </w:pPr>
      <w:bookmarkStart w:id="3" w:name="_Toc367791550"/>
      <w:r w:rsidRPr="00615845">
        <w:rPr>
          <w:rFonts w:ascii="Times New Roman" w:hAnsi="Times New Roman" w:cs="Times New Roman"/>
          <w:color w:val="000000" w:themeColor="text1"/>
        </w:rPr>
        <w:t>French 12</w:t>
      </w:r>
      <w:r w:rsidR="00D901D8">
        <w:rPr>
          <w:rFonts w:ascii="Times New Roman" w:hAnsi="Times New Roman" w:cs="Times New Roman"/>
          <w:color w:val="000000" w:themeColor="text1"/>
        </w:rPr>
        <w:t>3</w:t>
      </w:r>
      <w:r w:rsidRPr="00615845">
        <w:rPr>
          <w:rFonts w:ascii="Times New Roman" w:hAnsi="Times New Roman" w:cs="Times New Roman"/>
          <w:color w:val="000000" w:themeColor="text1"/>
        </w:rPr>
        <w:t>: Overview</w:t>
      </w:r>
      <w:bookmarkEnd w:id="3"/>
    </w:p>
    <w:p w:rsidR="000B39A8" w:rsidRPr="00615845" w:rsidRDefault="00B80D6B" w:rsidP="00D8660D">
      <w:pPr>
        <w:rPr>
          <w:rFonts w:cs="Times New Roman"/>
          <w:b/>
        </w:rPr>
      </w:pPr>
      <w:r>
        <w:rPr>
          <w:rFonts w:cs="Times New Roman"/>
          <w:b/>
        </w:rPr>
        <w:t>Unless otherwise noted, t</w:t>
      </w:r>
      <w:r w:rsidR="000B39A8" w:rsidRPr="00615845">
        <w:rPr>
          <w:rFonts w:cs="Times New Roman"/>
          <w:b/>
        </w:rPr>
        <w:t>he entirety of the content provided in this course is free of charge and licensed under Creative Commons.</w:t>
      </w:r>
    </w:p>
    <w:p w:rsidR="000B39A8" w:rsidRPr="00615845" w:rsidRDefault="000B39A8" w:rsidP="00D8660D">
      <w:pPr>
        <w:rPr>
          <w:rFonts w:cs="Times New Roman"/>
        </w:rPr>
      </w:pPr>
    </w:p>
    <w:p w:rsidR="000B39A8" w:rsidRPr="00615845" w:rsidRDefault="000B39A8" w:rsidP="00D8660D">
      <w:pPr>
        <w:rPr>
          <w:rFonts w:cs="Times New Roman"/>
        </w:rPr>
      </w:pPr>
      <w:r w:rsidRPr="00615845">
        <w:rPr>
          <w:rFonts w:cs="Times New Roman"/>
        </w:rPr>
        <w:t>This course has been designed to meet the specific needs of community college students in the state of Washington. Nevertheless, it can be adapted for any class. High school teachers may need to exercise caution, as some of the material may be inappropriate in a high-school setting (some references to alcohol, etc.)</w:t>
      </w:r>
    </w:p>
    <w:p w:rsidR="000B39A8" w:rsidRPr="00615845" w:rsidRDefault="000B39A8" w:rsidP="00D8660D">
      <w:pPr>
        <w:rPr>
          <w:rFonts w:cs="Times New Roman"/>
        </w:rPr>
      </w:pPr>
    </w:p>
    <w:p w:rsidR="00274F5F" w:rsidRPr="00615845" w:rsidRDefault="003F4B00" w:rsidP="00D8660D">
      <w:pPr>
        <w:rPr>
          <w:rFonts w:cs="Times New Roman"/>
        </w:rPr>
      </w:pPr>
      <w:r w:rsidRPr="00615845">
        <w:rPr>
          <w:rFonts w:cs="Times New Roman"/>
        </w:rPr>
        <w:t>French 12</w:t>
      </w:r>
      <w:r w:rsidR="00D901D8">
        <w:rPr>
          <w:rFonts w:cs="Times New Roman"/>
        </w:rPr>
        <w:t>3</w:t>
      </w:r>
      <w:r w:rsidRPr="00615845">
        <w:rPr>
          <w:rFonts w:cs="Times New Roman"/>
        </w:rPr>
        <w:t xml:space="preserve"> is designed to be used in a face-to-face setting, but it could easily be adapted for use in a hybrid course. </w:t>
      </w:r>
      <w:r w:rsidR="0024068B" w:rsidRPr="00615845">
        <w:rPr>
          <w:rFonts w:cs="Times New Roman"/>
        </w:rPr>
        <w:t>If you wish to use it to teach online, you will need to make significant modifications.</w:t>
      </w:r>
      <w:r w:rsidRPr="00615845">
        <w:rPr>
          <w:rFonts w:cs="Times New Roman"/>
        </w:rPr>
        <w:t xml:space="preserve"> </w:t>
      </w:r>
    </w:p>
    <w:p w:rsidR="0005018B" w:rsidRDefault="0005018B" w:rsidP="00D8660D">
      <w:pPr>
        <w:rPr>
          <w:rFonts w:cs="Times New Roman"/>
        </w:rPr>
      </w:pPr>
    </w:p>
    <w:p w:rsidR="00274F5F" w:rsidRPr="00615845" w:rsidRDefault="00274F5F" w:rsidP="00E4784A">
      <w:pPr>
        <w:pStyle w:val="Heading1"/>
        <w:rPr>
          <w:rFonts w:ascii="Times New Roman" w:hAnsi="Times New Roman" w:cs="Times New Roman"/>
          <w:color w:val="000000" w:themeColor="text1"/>
        </w:rPr>
      </w:pPr>
      <w:bookmarkStart w:id="4" w:name="_Toc367791551"/>
      <w:r w:rsidRPr="00615845">
        <w:rPr>
          <w:rFonts w:ascii="Times New Roman" w:hAnsi="Times New Roman" w:cs="Times New Roman"/>
          <w:color w:val="000000" w:themeColor="text1"/>
        </w:rPr>
        <w:lastRenderedPageBreak/>
        <w:t>Textbook</w:t>
      </w:r>
      <w:r w:rsidR="0005018B" w:rsidRPr="00615845">
        <w:rPr>
          <w:rFonts w:ascii="Times New Roman" w:hAnsi="Times New Roman" w:cs="Times New Roman"/>
          <w:color w:val="000000" w:themeColor="text1"/>
        </w:rPr>
        <w:t xml:space="preserve"> and other materials</w:t>
      </w:r>
      <w:r w:rsidRPr="00615845">
        <w:rPr>
          <w:rFonts w:ascii="Times New Roman" w:hAnsi="Times New Roman" w:cs="Times New Roman"/>
          <w:color w:val="000000" w:themeColor="text1"/>
        </w:rPr>
        <w:t>:</w:t>
      </w:r>
      <w:bookmarkEnd w:id="4"/>
    </w:p>
    <w:p w:rsidR="00274F5F" w:rsidRPr="00615845" w:rsidRDefault="00274F5F" w:rsidP="00D8660D">
      <w:pPr>
        <w:rPr>
          <w:rFonts w:cs="Times New Roman"/>
        </w:rPr>
      </w:pPr>
      <w:r w:rsidRPr="00615845">
        <w:rPr>
          <w:rFonts w:cs="Times New Roman"/>
        </w:rPr>
        <w:t>French 12</w:t>
      </w:r>
      <w:r w:rsidR="00D901D8">
        <w:rPr>
          <w:rFonts w:cs="Times New Roman"/>
        </w:rPr>
        <w:t>3</w:t>
      </w:r>
      <w:r w:rsidRPr="00615845">
        <w:rPr>
          <w:rFonts w:cs="Times New Roman"/>
        </w:rPr>
        <w:t xml:space="preserve"> primarily uses Chapters </w:t>
      </w:r>
      <w:r w:rsidR="00D901D8">
        <w:rPr>
          <w:rFonts w:cs="Times New Roman"/>
        </w:rPr>
        <w:t>9-13</w:t>
      </w:r>
      <w:r w:rsidRPr="00615845">
        <w:rPr>
          <w:rFonts w:cs="Times New Roman"/>
        </w:rPr>
        <w:t xml:space="preserve"> of </w:t>
      </w:r>
      <w:proofErr w:type="spellStart"/>
      <w:r w:rsidR="002C2F7A" w:rsidRPr="00615845">
        <w:rPr>
          <w:rFonts w:cs="Times New Roman"/>
          <w:i/>
        </w:rPr>
        <w:t>Français</w:t>
      </w:r>
      <w:proofErr w:type="spellEnd"/>
      <w:r w:rsidR="002C2F7A" w:rsidRPr="00615845">
        <w:rPr>
          <w:rFonts w:cs="Times New Roman"/>
          <w:i/>
        </w:rPr>
        <w:t xml:space="preserve"> </w:t>
      </w:r>
      <w:proofErr w:type="gramStart"/>
      <w:r w:rsidR="002C2F7A" w:rsidRPr="00615845">
        <w:rPr>
          <w:rFonts w:cs="Times New Roman"/>
          <w:i/>
        </w:rPr>
        <w:t>i</w:t>
      </w:r>
      <w:r w:rsidRPr="00615845">
        <w:rPr>
          <w:rFonts w:cs="Times New Roman"/>
          <w:i/>
        </w:rPr>
        <w:t>nteractif :</w:t>
      </w:r>
      <w:proofErr w:type="gramEnd"/>
      <w:r w:rsidRPr="00615845">
        <w:rPr>
          <w:rFonts w:cs="Times New Roman"/>
          <w:i/>
        </w:rPr>
        <w:t xml:space="preserve"> les </w:t>
      </w:r>
      <w:proofErr w:type="spellStart"/>
      <w:r w:rsidRPr="00615845">
        <w:rPr>
          <w:rFonts w:cs="Times New Roman"/>
          <w:i/>
        </w:rPr>
        <w:t>étudiants</w:t>
      </w:r>
      <w:proofErr w:type="spellEnd"/>
      <w:r w:rsidRPr="00615845">
        <w:rPr>
          <w:rFonts w:cs="Times New Roman"/>
          <w:i/>
        </w:rPr>
        <w:t xml:space="preserve"> </w:t>
      </w:r>
      <w:proofErr w:type="spellStart"/>
      <w:r w:rsidRPr="00615845">
        <w:rPr>
          <w:rFonts w:cs="Times New Roman"/>
          <w:i/>
        </w:rPr>
        <w:t>américains</w:t>
      </w:r>
      <w:proofErr w:type="spellEnd"/>
      <w:r w:rsidRPr="00615845">
        <w:rPr>
          <w:rFonts w:cs="Times New Roman"/>
          <w:i/>
        </w:rPr>
        <w:t xml:space="preserve"> en France</w:t>
      </w:r>
      <w:r w:rsidR="00CD7FE0" w:rsidRPr="00615845">
        <w:rPr>
          <w:rFonts w:cs="Times New Roman"/>
        </w:rPr>
        <w:t xml:space="preserve"> (CC BY-NC-ND)*</w:t>
      </w:r>
      <w:r w:rsidRPr="00615845">
        <w:rPr>
          <w:rFonts w:cs="Times New Roman"/>
        </w:rPr>
        <w:t xml:space="preserve">; the </w:t>
      </w:r>
      <w:hyperlink r:id="rId9" w:history="1">
        <w:r w:rsidRPr="00615845">
          <w:rPr>
            <w:rStyle w:val="Hyperlink"/>
            <w:rFonts w:cs="Times New Roman"/>
          </w:rPr>
          <w:t>companion website for the textbook</w:t>
        </w:r>
      </w:hyperlink>
      <w:r w:rsidR="00866F0B" w:rsidRPr="00615845">
        <w:rPr>
          <w:rFonts w:cs="Times New Roman"/>
        </w:rPr>
        <w:t xml:space="preserve"> (CC BY)</w:t>
      </w:r>
      <w:r w:rsidR="00866F0B" w:rsidRPr="00615845">
        <w:rPr>
          <w:rStyle w:val="FootnoteReference"/>
          <w:rFonts w:cs="Times New Roman"/>
        </w:rPr>
        <w:footnoteReference w:id="2"/>
      </w:r>
      <w:r w:rsidRPr="00615845">
        <w:rPr>
          <w:rFonts w:cs="Times New Roman"/>
        </w:rPr>
        <w:t xml:space="preserve"> ; and </w:t>
      </w:r>
      <w:hyperlink r:id="rId10" w:history="1">
        <w:r w:rsidRPr="00615845">
          <w:rPr>
            <w:rStyle w:val="Hyperlink"/>
            <w:rFonts w:cs="Times New Roman"/>
            <w:i/>
          </w:rPr>
          <w:t>Tex’s French Grammar</w:t>
        </w:r>
      </w:hyperlink>
      <w:r w:rsidR="00CD7FE0" w:rsidRPr="00615845">
        <w:rPr>
          <w:rFonts w:cs="Times New Roman"/>
        </w:rPr>
        <w:t xml:space="preserve"> (CC-BY)*</w:t>
      </w:r>
      <w:r w:rsidRPr="00615845">
        <w:rPr>
          <w:rFonts w:cs="Times New Roman"/>
        </w:rPr>
        <w:t>.</w:t>
      </w:r>
      <w:r w:rsidR="0005018B" w:rsidRPr="00615845">
        <w:rPr>
          <w:rFonts w:cs="Times New Roman"/>
        </w:rPr>
        <w:t xml:space="preserve"> </w:t>
      </w:r>
      <w:r w:rsidR="00F464E5">
        <w:rPr>
          <w:rFonts w:cs="Times New Roman"/>
        </w:rPr>
        <w:t>Some non-textbook in-class activities are also provided.</w:t>
      </w:r>
    </w:p>
    <w:p w:rsidR="0005018B" w:rsidRPr="00615845" w:rsidRDefault="0005018B" w:rsidP="00D8660D">
      <w:pPr>
        <w:rPr>
          <w:rFonts w:cs="Times New Roman"/>
        </w:rPr>
      </w:pPr>
    </w:p>
    <w:p w:rsidR="003F4B00" w:rsidRDefault="0005018B" w:rsidP="00D8660D">
      <w:pPr>
        <w:rPr>
          <w:rFonts w:cs="Times New Roman"/>
        </w:rPr>
      </w:pPr>
      <w:r w:rsidRPr="00615845">
        <w:rPr>
          <w:rFonts w:cs="Times New Roman"/>
        </w:rPr>
        <w:t xml:space="preserve">The </w:t>
      </w:r>
      <w:proofErr w:type="spellStart"/>
      <w:r w:rsidRPr="00615845">
        <w:rPr>
          <w:rFonts w:cs="Times New Roman"/>
          <w:i/>
        </w:rPr>
        <w:t>Français</w:t>
      </w:r>
      <w:proofErr w:type="spellEnd"/>
      <w:r w:rsidRPr="00615845">
        <w:rPr>
          <w:rFonts w:cs="Times New Roman"/>
          <w:i/>
        </w:rPr>
        <w:t xml:space="preserve"> Interactif</w:t>
      </w:r>
      <w:r w:rsidRPr="00615845">
        <w:rPr>
          <w:rFonts w:cs="Times New Roman"/>
        </w:rPr>
        <w:t xml:space="preserve"> companion website also includes a password-protected section for teachers. This section includes exams, exam videos, lessons plans, and a wealth of other material.</w:t>
      </w:r>
      <w:r w:rsidR="00BA29D9" w:rsidRPr="00615845">
        <w:rPr>
          <w:rFonts w:cs="Times New Roman"/>
        </w:rPr>
        <w:t xml:space="preserve"> None of the password-protected materials appear in this course.</w:t>
      </w:r>
      <w:r w:rsidRPr="00615845">
        <w:rPr>
          <w:rFonts w:cs="Times New Roman"/>
        </w:rPr>
        <w:t xml:space="preserve"> Please contact </w:t>
      </w:r>
      <w:r w:rsidR="00BA29D9" w:rsidRPr="00615845">
        <w:rPr>
          <w:rFonts w:cs="Times New Roman"/>
        </w:rPr>
        <w:t>the French Department at the University of Texas directly (</w:t>
      </w:r>
      <w:hyperlink r:id="rId11" w:history="1">
        <w:r w:rsidR="00BA29D9" w:rsidRPr="00615845">
          <w:rPr>
            <w:rStyle w:val="Hyperlink"/>
            <w:rFonts w:cs="Times New Roman"/>
            <w:color w:val="auto"/>
            <w:szCs w:val="24"/>
            <w:shd w:val="clear" w:color="auto" w:fill="FFFFFF" w:themeFill="background1"/>
          </w:rPr>
          <w:t>info@coerll.utexas.edu</w:t>
        </w:r>
      </w:hyperlink>
      <w:r w:rsidR="00BA29D9" w:rsidRPr="00615845">
        <w:rPr>
          <w:rFonts w:cs="Times New Roman"/>
        </w:rPr>
        <w:t>) if you would like access to this restricted section.</w:t>
      </w:r>
    </w:p>
    <w:p w:rsidR="003F6B63" w:rsidRDefault="003F6B63" w:rsidP="00D8660D">
      <w:pPr>
        <w:rPr>
          <w:rFonts w:cs="Times New Roman"/>
        </w:rPr>
      </w:pPr>
    </w:p>
    <w:p w:rsidR="003F6B63" w:rsidRDefault="003F6B63" w:rsidP="00D8660D">
      <w:pPr>
        <w:rPr>
          <w:rFonts w:cs="Times New Roman"/>
        </w:rPr>
      </w:pPr>
      <w:r>
        <w:rPr>
          <w:rFonts w:cs="Times New Roman"/>
        </w:rPr>
        <w:t xml:space="preserve">In addition to being free and licensed under Creative Commons, </w:t>
      </w:r>
      <w:proofErr w:type="spellStart"/>
      <w:r>
        <w:rPr>
          <w:rFonts w:cs="Times New Roman"/>
          <w:i/>
        </w:rPr>
        <w:t>Français</w:t>
      </w:r>
      <w:proofErr w:type="spellEnd"/>
      <w:r>
        <w:rPr>
          <w:rFonts w:cs="Times New Roman"/>
          <w:i/>
        </w:rPr>
        <w:t xml:space="preserve"> Interactif</w:t>
      </w:r>
      <w:r>
        <w:rPr>
          <w:rFonts w:cs="Times New Roman"/>
        </w:rPr>
        <w:t xml:space="preserve"> uses a fresh approach to French instruction. The entirety of the materials were created by the French faculty at the University of Texas, and most of the videos show UT students as they explore the city of Lyon during a summer trip. While less polished than those for other texts, these videos are authentic and unscripted, while remaining accessible to the beginning listener.</w:t>
      </w:r>
      <w:r w:rsidR="00386F5E">
        <w:rPr>
          <w:rFonts w:cs="Times New Roman"/>
        </w:rPr>
        <w:t xml:space="preserve"> Self-proclaimed as “La </w:t>
      </w:r>
      <w:proofErr w:type="spellStart"/>
      <w:r w:rsidR="00386F5E">
        <w:rPr>
          <w:rFonts w:cs="Times New Roman"/>
        </w:rPr>
        <w:t>Grammaire</w:t>
      </w:r>
      <w:proofErr w:type="spellEnd"/>
      <w:r w:rsidR="00386F5E">
        <w:rPr>
          <w:rFonts w:cs="Times New Roman"/>
        </w:rPr>
        <w:t xml:space="preserve"> de </w:t>
      </w:r>
      <w:proofErr w:type="spellStart"/>
      <w:r w:rsidR="00386F5E">
        <w:rPr>
          <w:rFonts w:cs="Times New Roman"/>
        </w:rPr>
        <w:t>l’Absurde</w:t>
      </w:r>
      <w:proofErr w:type="spellEnd"/>
      <w:r w:rsidR="00386F5E">
        <w:rPr>
          <w:rFonts w:cs="Times New Roman"/>
        </w:rPr>
        <w:t>,”</w:t>
      </w:r>
      <w:r>
        <w:rPr>
          <w:rFonts w:cs="Times New Roman"/>
        </w:rPr>
        <w:t xml:space="preserve"> </w:t>
      </w:r>
      <w:r>
        <w:rPr>
          <w:rFonts w:cs="Times New Roman"/>
          <w:i/>
        </w:rPr>
        <w:t>Tex’s French Grammar</w:t>
      </w:r>
      <w:r>
        <w:rPr>
          <w:rFonts w:cs="Times New Roman"/>
        </w:rPr>
        <w:t xml:space="preserve"> presents information through a cast of animal characters (including an armadillo whose parents were killed in a car accident) and manages to combine grammar with humor</w:t>
      </w:r>
      <w:r w:rsidR="00386F5E">
        <w:rPr>
          <w:rFonts w:cs="Times New Roman"/>
        </w:rPr>
        <w:t>. Every concept comes with a practice activity.</w:t>
      </w:r>
    </w:p>
    <w:p w:rsidR="00386F5E" w:rsidRDefault="00386F5E" w:rsidP="00D8660D">
      <w:pPr>
        <w:rPr>
          <w:rFonts w:cs="Times New Roman"/>
        </w:rPr>
      </w:pPr>
    </w:p>
    <w:p w:rsidR="00386F5E" w:rsidRPr="00386F5E" w:rsidRDefault="00386F5E" w:rsidP="00D8660D">
      <w:pPr>
        <w:rPr>
          <w:rFonts w:cs="Times New Roman"/>
        </w:rPr>
      </w:pPr>
      <w:r>
        <w:rPr>
          <w:rFonts w:cs="Times New Roman"/>
          <w:i/>
        </w:rPr>
        <w:t>Francais Interactif</w:t>
      </w:r>
      <w:r>
        <w:rPr>
          <w:rFonts w:cs="Times New Roman"/>
        </w:rPr>
        <w:t xml:space="preserve"> is, far and away, the most innovative textbook for French instruction available today. The material is presented in an engaging way, and the chapter themes are cohesive. Especially valuable are the </w:t>
      </w:r>
      <w:proofErr w:type="spellStart"/>
      <w:r w:rsidR="00B80D6B">
        <w:rPr>
          <w:rFonts w:cs="Times New Roman"/>
          <w:i/>
        </w:rPr>
        <w:t>g</w:t>
      </w:r>
      <w:r>
        <w:rPr>
          <w:rFonts w:cs="Times New Roman"/>
          <w:i/>
        </w:rPr>
        <w:t>rammaire</w:t>
      </w:r>
      <w:proofErr w:type="spellEnd"/>
      <w:r>
        <w:rPr>
          <w:rFonts w:cs="Times New Roman"/>
          <w:i/>
        </w:rPr>
        <w:t xml:space="preserve"> interactive </w:t>
      </w:r>
      <w:r>
        <w:rPr>
          <w:rFonts w:cs="Times New Roman"/>
        </w:rPr>
        <w:t xml:space="preserve">activities, which allow students to deduce grammar rules based on given examples; the ample opportunities for students to practice speaking in class; and the vocabulary worksheets, with which students can learn vocabulary efficiently and meaningfully, </w:t>
      </w:r>
    </w:p>
    <w:p w:rsidR="003F4B00" w:rsidRPr="00615845" w:rsidRDefault="003F4B00" w:rsidP="00E4784A">
      <w:pPr>
        <w:pStyle w:val="Heading1"/>
        <w:rPr>
          <w:rFonts w:ascii="Times New Roman" w:hAnsi="Times New Roman" w:cs="Times New Roman"/>
          <w:color w:val="000000" w:themeColor="text1"/>
        </w:rPr>
      </w:pPr>
      <w:bookmarkStart w:id="5" w:name="_Toc367791552"/>
      <w:r w:rsidRPr="00615845">
        <w:rPr>
          <w:rFonts w:ascii="Times New Roman" w:hAnsi="Times New Roman" w:cs="Times New Roman"/>
          <w:color w:val="000000" w:themeColor="text1"/>
        </w:rPr>
        <w:t>Classroom support</w:t>
      </w:r>
      <w:bookmarkEnd w:id="5"/>
    </w:p>
    <w:p w:rsidR="00B52853" w:rsidRPr="00615845" w:rsidRDefault="00B52853" w:rsidP="00D8660D">
      <w:pPr>
        <w:rPr>
          <w:rFonts w:cs="Times New Roman"/>
        </w:rPr>
      </w:pPr>
      <w:r w:rsidRPr="00615845">
        <w:rPr>
          <w:rFonts w:cs="Times New Roman"/>
        </w:rPr>
        <w:t xml:space="preserve">The entirety of this course is available on Instructure Canvas. If your </w:t>
      </w:r>
      <w:r w:rsidR="0071519B" w:rsidRPr="00615845">
        <w:rPr>
          <w:rFonts w:cs="Times New Roman"/>
        </w:rPr>
        <w:t>institution</w:t>
      </w:r>
      <w:r w:rsidRPr="00615845">
        <w:rPr>
          <w:rFonts w:cs="Times New Roman"/>
        </w:rPr>
        <w:t xml:space="preserve"> doesn’t use Canvas, </w:t>
      </w:r>
      <w:hyperlink r:id="rId12" w:history="1">
        <w:r w:rsidRPr="00615845">
          <w:rPr>
            <w:rStyle w:val="Hyperlink"/>
            <w:rFonts w:cs="Times New Roman"/>
          </w:rPr>
          <w:t>you may set up an individual account for free</w:t>
        </w:r>
      </w:hyperlink>
      <w:r w:rsidRPr="00615845">
        <w:rPr>
          <w:rFonts w:cs="Times New Roman"/>
        </w:rPr>
        <w:t>. To upload French 12</w:t>
      </w:r>
      <w:r w:rsidR="00D901D8">
        <w:rPr>
          <w:rFonts w:cs="Times New Roman"/>
        </w:rPr>
        <w:t>3</w:t>
      </w:r>
      <w:r w:rsidR="0071519B" w:rsidRPr="00615845">
        <w:rPr>
          <w:rFonts w:cs="Times New Roman"/>
        </w:rPr>
        <w:t xml:space="preserve"> (CC BY)</w:t>
      </w:r>
      <w:r w:rsidR="00615845">
        <w:rPr>
          <w:rFonts w:cs="Times New Roman"/>
        </w:rPr>
        <w:t>*</w:t>
      </w:r>
      <w:r w:rsidRPr="00615845">
        <w:rPr>
          <w:rFonts w:cs="Times New Roman"/>
        </w:rPr>
        <w:t xml:space="preserve"> to your Canvas page,</w:t>
      </w:r>
      <w:r w:rsidR="00776144">
        <w:rPr>
          <w:rFonts w:cs="Times New Roman"/>
        </w:rPr>
        <w:t xml:space="preserve"> simply import the file titled FRCH12</w:t>
      </w:r>
      <w:r w:rsidR="00D901D8">
        <w:rPr>
          <w:rFonts w:cs="Times New Roman"/>
        </w:rPr>
        <w:t>3</w:t>
      </w:r>
      <w:r w:rsidR="00776144">
        <w:rPr>
          <w:rFonts w:cs="Times New Roman"/>
        </w:rPr>
        <w:t xml:space="preserve">_instructure_course.imscc by </w:t>
      </w:r>
      <w:hyperlink r:id="rId13" w:history="1">
        <w:r w:rsidR="00776144" w:rsidRPr="00776144">
          <w:rPr>
            <w:rStyle w:val="Hyperlink"/>
            <w:rFonts w:cs="Times New Roman"/>
          </w:rPr>
          <w:t>follow</w:t>
        </w:r>
        <w:r w:rsidR="00776144">
          <w:rPr>
            <w:rStyle w:val="Hyperlink"/>
            <w:rFonts w:cs="Times New Roman"/>
          </w:rPr>
          <w:t>ing</w:t>
        </w:r>
        <w:r w:rsidR="00776144" w:rsidRPr="00776144">
          <w:rPr>
            <w:rStyle w:val="Hyperlink"/>
            <w:rFonts w:cs="Times New Roman"/>
          </w:rPr>
          <w:t xml:space="preserve"> these instructions.</w:t>
        </w:r>
      </w:hyperlink>
    </w:p>
    <w:p w:rsidR="00386F5E" w:rsidRDefault="00386F5E">
      <w:pPr>
        <w:contextualSpacing w:val="0"/>
        <w:rPr>
          <w:rFonts w:eastAsiaTheme="majorEastAsia" w:cs="Times New Roman"/>
          <w:b/>
          <w:bCs/>
          <w:color w:val="000000" w:themeColor="text1"/>
          <w:sz w:val="28"/>
          <w:szCs w:val="28"/>
        </w:rPr>
      </w:pPr>
      <w:r>
        <w:rPr>
          <w:rFonts w:cs="Times New Roman"/>
          <w:color w:val="000000" w:themeColor="text1"/>
        </w:rPr>
        <w:br w:type="page"/>
      </w:r>
    </w:p>
    <w:p w:rsidR="0071519B" w:rsidRPr="00615845" w:rsidRDefault="0071519B" w:rsidP="00E4784A">
      <w:pPr>
        <w:pStyle w:val="Heading1"/>
        <w:rPr>
          <w:rFonts w:ascii="Times New Roman" w:hAnsi="Times New Roman" w:cs="Times New Roman"/>
          <w:color w:val="000000" w:themeColor="text1"/>
        </w:rPr>
      </w:pPr>
      <w:bookmarkStart w:id="6" w:name="_Toc367791553"/>
      <w:r w:rsidRPr="00615845">
        <w:rPr>
          <w:rFonts w:ascii="Times New Roman" w:hAnsi="Times New Roman" w:cs="Times New Roman"/>
          <w:color w:val="000000" w:themeColor="text1"/>
        </w:rPr>
        <w:lastRenderedPageBreak/>
        <w:t>The course:</w:t>
      </w:r>
      <w:bookmarkEnd w:id="6"/>
    </w:p>
    <w:p w:rsidR="0071519B" w:rsidRPr="00615845" w:rsidRDefault="0071519B" w:rsidP="0071519B">
      <w:pPr>
        <w:pStyle w:val="BodyText"/>
        <w:rPr>
          <w:b/>
          <w:color w:val="000000" w:themeColor="text1"/>
          <w:sz w:val="23"/>
          <w:szCs w:val="23"/>
        </w:rPr>
      </w:pPr>
      <w:bookmarkStart w:id="7" w:name="_Toc367791554"/>
      <w:r w:rsidRPr="00615845">
        <w:rPr>
          <w:rStyle w:val="Heading2Char"/>
          <w:rFonts w:ascii="Times New Roman" w:hAnsi="Times New Roman" w:cs="Times New Roman"/>
          <w:color w:val="000000" w:themeColor="text1"/>
        </w:rPr>
        <w:t>Global objectives</w:t>
      </w:r>
      <w:bookmarkEnd w:id="7"/>
      <w:r w:rsidRPr="00615845">
        <w:rPr>
          <w:b/>
          <w:color w:val="000000" w:themeColor="text1"/>
          <w:sz w:val="23"/>
          <w:szCs w:val="23"/>
        </w:rPr>
        <w:t xml:space="preserve">: </w:t>
      </w:r>
    </w:p>
    <w:p w:rsidR="0071519B" w:rsidRPr="003E54AC" w:rsidRDefault="0071519B" w:rsidP="0071519B">
      <w:pPr>
        <w:pStyle w:val="BodyText"/>
        <w:rPr>
          <w:rFonts w:eastAsiaTheme="minorEastAsia"/>
          <w:szCs w:val="22"/>
        </w:rPr>
      </w:pPr>
      <w:r w:rsidRPr="003E54AC">
        <w:rPr>
          <w:rFonts w:eastAsiaTheme="minorEastAsia"/>
          <w:szCs w:val="22"/>
        </w:rPr>
        <w:t xml:space="preserve">Upon completion of the course, students will demonstrate core abilities as outlined in the South Puget Sound Community College Philosophy Statement for the Associate of Arts Degree. These abilities include: </w:t>
      </w:r>
    </w:p>
    <w:p w:rsidR="0071519B" w:rsidRPr="003E54AC" w:rsidRDefault="0071519B" w:rsidP="0071519B">
      <w:pPr>
        <w:pStyle w:val="BodyText"/>
        <w:numPr>
          <w:ilvl w:val="0"/>
          <w:numId w:val="2"/>
        </w:numPr>
        <w:tabs>
          <w:tab w:val="left" w:pos="707"/>
        </w:tabs>
        <w:rPr>
          <w:rFonts w:eastAsiaTheme="minorEastAsia"/>
          <w:szCs w:val="22"/>
        </w:rPr>
      </w:pPr>
      <w:r w:rsidRPr="003E54AC">
        <w:rPr>
          <w:rFonts w:eastAsiaTheme="minorEastAsia"/>
          <w:szCs w:val="22"/>
        </w:rPr>
        <w:t xml:space="preserve">Communicating effectively </w:t>
      </w:r>
    </w:p>
    <w:p w:rsidR="0071519B" w:rsidRPr="003E54AC" w:rsidRDefault="0071519B" w:rsidP="0071519B">
      <w:pPr>
        <w:pStyle w:val="BodyText"/>
        <w:numPr>
          <w:ilvl w:val="0"/>
          <w:numId w:val="2"/>
        </w:numPr>
        <w:tabs>
          <w:tab w:val="left" w:pos="707"/>
        </w:tabs>
        <w:rPr>
          <w:rFonts w:eastAsiaTheme="minorEastAsia"/>
          <w:szCs w:val="22"/>
        </w:rPr>
      </w:pPr>
      <w:r w:rsidRPr="003E54AC">
        <w:rPr>
          <w:rFonts w:eastAsiaTheme="minorEastAsia"/>
          <w:szCs w:val="22"/>
        </w:rPr>
        <w:t xml:space="preserve">Understanding </w:t>
      </w:r>
      <w:proofErr w:type="gramStart"/>
      <w:r w:rsidRPr="003E54AC">
        <w:rPr>
          <w:rFonts w:eastAsiaTheme="minorEastAsia"/>
          <w:szCs w:val="22"/>
        </w:rPr>
        <w:t>oneself</w:t>
      </w:r>
      <w:proofErr w:type="gramEnd"/>
      <w:r w:rsidRPr="003E54AC">
        <w:rPr>
          <w:rFonts w:eastAsiaTheme="minorEastAsia"/>
          <w:szCs w:val="22"/>
        </w:rPr>
        <w:t xml:space="preserve"> and others in interacting in a social political and economic world. </w:t>
      </w:r>
    </w:p>
    <w:p w:rsidR="0071519B" w:rsidRPr="003E54AC" w:rsidRDefault="0071519B" w:rsidP="0071519B">
      <w:pPr>
        <w:pStyle w:val="BodyText"/>
        <w:numPr>
          <w:ilvl w:val="0"/>
          <w:numId w:val="2"/>
        </w:numPr>
        <w:tabs>
          <w:tab w:val="left" w:pos="707"/>
        </w:tabs>
        <w:rPr>
          <w:rFonts w:eastAsiaTheme="minorEastAsia"/>
          <w:szCs w:val="22"/>
        </w:rPr>
      </w:pPr>
      <w:r w:rsidRPr="003E54AC">
        <w:rPr>
          <w:rFonts w:eastAsiaTheme="minorEastAsia"/>
          <w:szCs w:val="22"/>
        </w:rPr>
        <w:t xml:space="preserve">Thinking logically and critically </w:t>
      </w:r>
    </w:p>
    <w:p w:rsidR="0071519B" w:rsidRPr="00615845" w:rsidRDefault="0071519B" w:rsidP="00E4784A">
      <w:pPr>
        <w:pStyle w:val="Heading2"/>
        <w:rPr>
          <w:rFonts w:ascii="Times New Roman" w:hAnsi="Times New Roman" w:cs="Times New Roman"/>
          <w:color w:val="000000" w:themeColor="text1"/>
        </w:rPr>
      </w:pPr>
      <w:bookmarkStart w:id="8" w:name="_Toc367791555"/>
      <w:r w:rsidRPr="00615845">
        <w:rPr>
          <w:rFonts w:ascii="Times New Roman" w:hAnsi="Times New Roman" w:cs="Times New Roman"/>
          <w:color w:val="000000" w:themeColor="text1"/>
        </w:rPr>
        <w:t>Course objectives:</w:t>
      </w:r>
      <w:bookmarkEnd w:id="8"/>
    </w:p>
    <w:p w:rsidR="00F726D7" w:rsidRDefault="00F726D7" w:rsidP="00F726D7">
      <w:pPr>
        <w:pStyle w:val="NormalWeb"/>
        <w:spacing w:before="0" w:beforeAutospacing="0" w:after="0" w:afterAutospacing="0"/>
        <w:rPr>
          <w:color w:val="000000"/>
        </w:rPr>
      </w:pPr>
      <w:r>
        <w:rPr>
          <w:color w:val="000000"/>
        </w:rPr>
        <w:t>Upon completion of the course, the student will be able to:</w:t>
      </w:r>
    </w:p>
    <w:p w:rsidR="00D901D8" w:rsidRPr="00D901D8" w:rsidRDefault="00D901D8" w:rsidP="00D901D8">
      <w:pPr>
        <w:pStyle w:val="NormalWeb"/>
        <w:numPr>
          <w:ilvl w:val="0"/>
          <w:numId w:val="5"/>
        </w:numPr>
        <w:spacing w:before="0" w:beforeAutospacing="0" w:after="0" w:afterAutospacing="0"/>
        <w:rPr>
          <w:color w:val="000000"/>
          <w:sz w:val="27"/>
          <w:szCs w:val="27"/>
        </w:rPr>
      </w:pPr>
      <w:r w:rsidRPr="00915389">
        <w:rPr>
          <w:color w:val="000000"/>
        </w:rPr>
        <w:t>Respond appropriately (through actions or spoken or written communication) to basic-advanced oral questions and verbal cues.</w:t>
      </w:r>
    </w:p>
    <w:p w:rsidR="00D901D8" w:rsidRPr="00D901D8" w:rsidRDefault="00D901D8" w:rsidP="00D901D8">
      <w:pPr>
        <w:pStyle w:val="NormalWeb"/>
        <w:numPr>
          <w:ilvl w:val="0"/>
          <w:numId w:val="5"/>
        </w:numPr>
        <w:spacing w:before="0" w:beforeAutospacing="0" w:after="0" w:afterAutospacing="0"/>
        <w:rPr>
          <w:color w:val="000000"/>
          <w:sz w:val="27"/>
          <w:szCs w:val="27"/>
        </w:rPr>
      </w:pPr>
      <w:r w:rsidRPr="00915389">
        <w:rPr>
          <w:color w:val="000000"/>
        </w:rPr>
        <w:t>Engage appropriately in basic-advanced conversations with classmates, the teacher and other French speakers given specific cues.</w:t>
      </w:r>
    </w:p>
    <w:p w:rsidR="00D901D8" w:rsidRPr="00D901D8" w:rsidRDefault="00D901D8" w:rsidP="00D901D8">
      <w:pPr>
        <w:pStyle w:val="NormalWeb"/>
        <w:numPr>
          <w:ilvl w:val="0"/>
          <w:numId w:val="5"/>
        </w:numPr>
        <w:spacing w:before="0" w:beforeAutospacing="0" w:after="0" w:afterAutospacing="0"/>
        <w:rPr>
          <w:color w:val="000000"/>
          <w:sz w:val="27"/>
          <w:szCs w:val="27"/>
        </w:rPr>
      </w:pPr>
      <w:r w:rsidRPr="00915389">
        <w:rPr>
          <w:color w:val="000000"/>
        </w:rPr>
        <w:t>Make inferences from medium-length French texts and paraphrase accurately.</w:t>
      </w:r>
    </w:p>
    <w:p w:rsidR="00D901D8" w:rsidRPr="00D901D8" w:rsidRDefault="00D901D8" w:rsidP="00D901D8">
      <w:pPr>
        <w:pStyle w:val="NormalWeb"/>
        <w:numPr>
          <w:ilvl w:val="0"/>
          <w:numId w:val="5"/>
        </w:numPr>
        <w:spacing w:before="0" w:beforeAutospacing="0" w:after="0" w:afterAutospacing="0"/>
        <w:rPr>
          <w:color w:val="000000"/>
          <w:sz w:val="27"/>
          <w:szCs w:val="27"/>
        </w:rPr>
      </w:pPr>
      <w:r w:rsidRPr="001910CF">
        <w:rPr>
          <w:color w:val="000000"/>
        </w:rPr>
        <w:t>Compose basic-advanced sentences and medium-length paragraphs in French using appropriate vocabulary, grammatical structures, and colloquialisms.</w:t>
      </w:r>
    </w:p>
    <w:p w:rsidR="00D901D8" w:rsidRDefault="00D901D8" w:rsidP="00D901D8">
      <w:pPr>
        <w:pStyle w:val="NormalWeb"/>
        <w:numPr>
          <w:ilvl w:val="0"/>
          <w:numId w:val="5"/>
        </w:numPr>
        <w:spacing w:before="0" w:beforeAutospacing="0" w:after="0" w:afterAutospacing="0"/>
        <w:rPr>
          <w:color w:val="000000"/>
          <w:sz w:val="27"/>
          <w:szCs w:val="27"/>
        </w:rPr>
      </w:pPr>
      <w:r w:rsidRPr="00915389">
        <w:rPr>
          <w:color w:val="000000"/>
        </w:rPr>
        <w:t>Investigate and describe French-speaking countries’ histories and cultures.  Analyze and critique the impact of French heritage and western heritage on these histories and cultures in the context of</w:t>
      </w:r>
      <w:r w:rsidRPr="00D901D8">
        <w:rPr>
          <w:color w:val="000000"/>
        </w:rPr>
        <w:t xml:space="preserve"> </w:t>
      </w:r>
      <w:r w:rsidRPr="00915389">
        <w:rPr>
          <w:color w:val="000000"/>
        </w:rPr>
        <w:t>world civilizations.</w:t>
      </w:r>
    </w:p>
    <w:p w:rsidR="00615845" w:rsidRPr="00B80D6B" w:rsidRDefault="0071519B" w:rsidP="00B80D6B">
      <w:pPr>
        <w:pStyle w:val="Heading2"/>
        <w:rPr>
          <w:b w:val="0"/>
        </w:rPr>
      </w:pPr>
      <w:bookmarkStart w:id="9" w:name="_Toc367791556"/>
      <w:r w:rsidRPr="00B80D6B">
        <w:rPr>
          <w:rStyle w:val="Heading2Char"/>
          <w:rFonts w:ascii="Times New Roman" w:hAnsi="Times New Roman" w:cs="Times New Roman"/>
          <w:b/>
          <w:color w:val="000000" w:themeColor="text1"/>
        </w:rPr>
        <w:t>Prerequisites</w:t>
      </w:r>
      <w:r w:rsidRPr="00B80D6B">
        <w:rPr>
          <w:b w:val="0"/>
        </w:rPr>
        <w:t>:</w:t>
      </w:r>
      <w:bookmarkEnd w:id="9"/>
      <w:r w:rsidRPr="00B80D6B">
        <w:rPr>
          <w:b w:val="0"/>
        </w:rPr>
        <w:t xml:space="preserve"> </w:t>
      </w:r>
    </w:p>
    <w:p w:rsidR="0071519B" w:rsidRPr="00615845" w:rsidRDefault="00F726D7" w:rsidP="00D8660D">
      <w:pPr>
        <w:rPr>
          <w:rFonts w:cs="Times New Roman"/>
          <w:color w:val="000000" w:themeColor="text1"/>
        </w:rPr>
      </w:pPr>
      <w:proofErr w:type="gramStart"/>
      <w:r>
        <w:rPr>
          <w:rFonts w:cs="Times New Roman"/>
          <w:color w:val="000000" w:themeColor="text1"/>
        </w:rPr>
        <w:t>Successful completion (C or better) of French 12</w:t>
      </w:r>
      <w:r w:rsidR="00D901D8">
        <w:rPr>
          <w:rFonts w:cs="Times New Roman"/>
          <w:color w:val="000000" w:themeColor="text1"/>
        </w:rPr>
        <w:t>2</w:t>
      </w:r>
      <w:r>
        <w:rPr>
          <w:rFonts w:cs="Times New Roman"/>
          <w:color w:val="000000" w:themeColor="text1"/>
        </w:rPr>
        <w:t xml:space="preserve"> or equivalent.</w:t>
      </w:r>
      <w:proofErr w:type="gramEnd"/>
    </w:p>
    <w:p w:rsidR="0005018B" w:rsidRPr="00615845" w:rsidRDefault="0005018B" w:rsidP="00D8660D">
      <w:pPr>
        <w:rPr>
          <w:rFonts w:cs="Times New Roman"/>
        </w:rPr>
      </w:pPr>
    </w:p>
    <w:p w:rsidR="0005018B" w:rsidRPr="00615845" w:rsidRDefault="0005018B" w:rsidP="00E4784A">
      <w:pPr>
        <w:pStyle w:val="Heading2"/>
        <w:rPr>
          <w:rFonts w:ascii="Times New Roman" w:hAnsi="Times New Roman" w:cs="Times New Roman"/>
          <w:color w:val="000000" w:themeColor="text1"/>
        </w:rPr>
      </w:pPr>
      <w:bookmarkStart w:id="10" w:name="_Toc367791557"/>
      <w:r w:rsidRPr="00615845">
        <w:rPr>
          <w:rFonts w:ascii="Times New Roman" w:hAnsi="Times New Roman" w:cs="Times New Roman"/>
          <w:color w:val="000000" w:themeColor="text1"/>
        </w:rPr>
        <w:t>Learning activities:</w:t>
      </w:r>
      <w:bookmarkEnd w:id="10"/>
    </w:p>
    <w:p w:rsidR="0005018B" w:rsidRPr="00615845" w:rsidRDefault="0005018B" w:rsidP="00D8660D">
      <w:pPr>
        <w:rPr>
          <w:rFonts w:cs="Times New Roman"/>
        </w:rPr>
      </w:pPr>
      <w:r w:rsidRPr="00615845">
        <w:rPr>
          <w:rFonts w:cs="Times New Roman"/>
        </w:rPr>
        <w:t xml:space="preserve">For every module, activities have been divided into five categories: reading, writing, speaking, listening, and culture. </w:t>
      </w:r>
      <w:r w:rsidR="004B4361" w:rsidRPr="00615845">
        <w:rPr>
          <w:rFonts w:cs="Times New Roman"/>
        </w:rPr>
        <w:t>The purpose is to ensure that instruction is balanced between the four skills.</w:t>
      </w:r>
    </w:p>
    <w:p w:rsidR="00615845" w:rsidRPr="00615845" w:rsidRDefault="00615845" w:rsidP="00615845">
      <w:pPr>
        <w:pStyle w:val="Heading2"/>
        <w:rPr>
          <w:rFonts w:ascii="Times New Roman" w:hAnsi="Times New Roman" w:cs="Times New Roman"/>
          <w:color w:val="000000" w:themeColor="text1"/>
        </w:rPr>
      </w:pPr>
      <w:bookmarkStart w:id="11" w:name="_Toc367791558"/>
      <w:r w:rsidRPr="00615845">
        <w:rPr>
          <w:rFonts w:ascii="Times New Roman" w:hAnsi="Times New Roman" w:cs="Times New Roman"/>
          <w:color w:val="000000" w:themeColor="text1"/>
        </w:rPr>
        <w:t>Speaking Practice Activities</w:t>
      </w:r>
      <w:bookmarkEnd w:id="11"/>
    </w:p>
    <w:p w:rsidR="00615845" w:rsidRPr="00615845" w:rsidRDefault="00615845" w:rsidP="00615845">
      <w:pPr>
        <w:rPr>
          <w:rFonts w:cs="Times New Roman"/>
        </w:rPr>
      </w:pPr>
      <w:r w:rsidRPr="00615845">
        <w:rPr>
          <w:rFonts w:cs="Times New Roman"/>
        </w:rPr>
        <w:t xml:space="preserve">Most modules include a series of speaking practice activities, which are designed for use with Instructure Canvas. Speaking practice activities are designed for students to complete at home, with the help of a microphone or a video camera. The student records their answer and uploads it to Canvas; the instructor may then listen to the student’s answer and provide feedback on pronunciation, inflection, etc. </w:t>
      </w:r>
    </w:p>
    <w:p w:rsidR="00615845" w:rsidRDefault="00615845" w:rsidP="00615845">
      <w:pPr>
        <w:rPr>
          <w:rFonts w:cs="Times New Roman"/>
        </w:rPr>
      </w:pPr>
      <w:r w:rsidRPr="00615845">
        <w:rPr>
          <w:rFonts w:cs="Times New Roman"/>
        </w:rPr>
        <w:t>Speaking practice activities are designed to allow the student to practice speaking in a low-pressure environment and to receive feedback without taking up excessive class time. The purpose of the speaking practice activities is to make students feel more comfortable with speaking before asking them to speak before others, thereby reducing anxiety.</w:t>
      </w:r>
    </w:p>
    <w:p w:rsidR="00386F5E" w:rsidRDefault="00386F5E" w:rsidP="00615845">
      <w:pPr>
        <w:rPr>
          <w:rFonts w:cs="Times New Roman"/>
        </w:rPr>
      </w:pPr>
      <w:r>
        <w:rPr>
          <w:rFonts w:cs="Times New Roman"/>
        </w:rPr>
        <w:lastRenderedPageBreak/>
        <w:t xml:space="preserve">Students in the pilot course responded very positively to these activities; they reported that practicing speaking at home and still have the opportunity to get feedback helped get over the fear of making mistakes </w:t>
      </w:r>
      <w:r w:rsidR="001073FC">
        <w:rPr>
          <w:rFonts w:cs="Times New Roman"/>
        </w:rPr>
        <w:t>in speaking.</w:t>
      </w:r>
    </w:p>
    <w:p w:rsidR="00314DE8" w:rsidRPr="00314DE8" w:rsidRDefault="00314DE8" w:rsidP="00314DE8">
      <w:pPr>
        <w:pStyle w:val="Heading2"/>
        <w:rPr>
          <w:rFonts w:ascii="Times New Roman" w:hAnsi="Times New Roman" w:cs="Times New Roman"/>
          <w:b w:val="0"/>
          <w:color w:val="000000" w:themeColor="text1"/>
        </w:rPr>
      </w:pPr>
      <w:bookmarkStart w:id="12" w:name="_Toc367791559"/>
      <w:r w:rsidRPr="00314DE8">
        <w:rPr>
          <w:rFonts w:ascii="Times New Roman" w:hAnsi="Times New Roman" w:cs="Times New Roman"/>
          <w:color w:val="000000" w:themeColor="text1"/>
        </w:rPr>
        <w:t>Student Journals</w:t>
      </w:r>
      <w:bookmarkEnd w:id="12"/>
    </w:p>
    <w:p w:rsidR="00314DE8" w:rsidRPr="00314DE8" w:rsidRDefault="00314DE8" w:rsidP="00314DE8">
      <w:r>
        <w:t>Students have the opportunity to reflect on their learning and identify areas of growth and stumbling blocks through a personal journal. This work can take many shapes: some students use the opportunity to work out difficult concepts, while others use the journal to ask questions they may not feel comfortable asking in class. Journals provide students with the opportunity to think about their learning, and can also be helpful to the instructor in identifying misconceptions. The prompts provided here are open-ended and usually address a specific learning objective.</w:t>
      </w:r>
    </w:p>
    <w:p w:rsidR="00615845" w:rsidRPr="00615845" w:rsidRDefault="00615845" w:rsidP="00615845">
      <w:pPr>
        <w:pStyle w:val="Heading2"/>
        <w:rPr>
          <w:rFonts w:ascii="Times New Roman" w:hAnsi="Times New Roman" w:cs="Times New Roman"/>
          <w:color w:val="000000" w:themeColor="text1"/>
        </w:rPr>
      </w:pPr>
      <w:bookmarkStart w:id="13" w:name="_Toc367791560"/>
      <w:r w:rsidRPr="00615845">
        <w:rPr>
          <w:rFonts w:ascii="Times New Roman" w:hAnsi="Times New Roman" w:cs="Times New Roman"/>
          <w:color w:val="000000" w:themeColor="text1"/>
        </w:rPr>
        <w:t>Cultural Immersion Project</w:t>
      </w:r>
      <w:bookmarkEnd w:id="13"/>
    </w:p>
    <w:p w:rsidR="00615845" w:rsidRPr="00615845" w:rsidRDefault="00615845" w:rsidP="00615845">
      <w:pPr>
        <w:rPr>
          <w:rFonts w:cs="Times New Roman"/>
        </w:rPr>
      </w:pPr>
      <w:r w:rsidRPr="00615845">
        <w:rPr>
          <w:rFonts w:cs="Times New Roman"/>
        </w:rPr>
        <w:t xml:space="preserve">The Cultural Immersion Project is designed to allow students to discover new cultures while developing a more sophisticated understanding of the concept of culture. This is the </w:t>
      </w:r>
      <w:r w:rsidR="00D901D8">
        <w:rPr>
          <w:rFonts w:cs="Times New Roman"/>
        </w:rPr>
        <w:t>final</w:t>
      </w:r>
      <w:r w:rsidRPr="00615845">
        <w:rPr>
          <w:rFonts w:cs="Times New Roman"/>
        </w:rPr>
        <w:t xml:space="preserve"> piece in a three-piece (i.e., year-long) project in which students become familiar with a place by exploring the juxtaposition between topography and language; researching a cultural artifact; and learning about the local and global impact of colonialism and post-colonialism on culture and language.</w:t>
      </w:r>
    </w:p>
    <w:p w:rsidR="00615845" w:rsidRDefault="00BE3BF0" w:rsidP="00615845">
      <w:pPr>
        <w:rPr>
          <w:rFonts w:cs="Times New Roman"/>
        </w:rPr>
      </w:pPr>
      <w:r>
        <w:rPr>
          <w:rFonts w:cs="Times New Roman"/>
        </w:rPr>
        <w:t xml:space="preserve">The project requires students </w:t>
      </w:r>
      <w:r w:rsidR="00615845" w:rsidRPr="00615845">
        <w:rPr>
          <w:rFonts w:cs="Times New Roman"/>
        </w:rPr>
        <w:t>t</w:t>
      </w:r>
      <w:r>
        <w:rPr>
          <w:rFonts w:cs="Times New Roman"/>
        </w:rPr>
        <w:t>o</w:t>
      </w:r>
      <w:r w:rsidR="00615845" w:rsidRPr="00615845">
        <w:rPr>
          <w:rFonts w:cs="Times New Roman"/>
        </w:rPr>
        <w:t xml:space="preserve"> select a French-speaking country or region outside of Europe. This restriction is meant to make up for the Franco-centric approach to French instruction most students are exposed to; to present a less romanticized view of French culture and history and its impact on other places; and to allow students to think of cultures in ways that go beyond food and local customs.</w:t>
      </w:r>
    </w:p>
    <w:p w:rsidR="001073FC" w:rsidRPr="00615845" w:rsidRDefault="001073FC" w:rsidP="00615845">
      <w:pPr>
        <w:rPr>
          <w:rFonts w:cs="Times New Roman"/>
        </w:rPr>
      </w:pPr>
      <w:r>
        <w:rPr>
          <w:rFonts w:cs="Times New Roman"/>
        </w:rPr>
        <w:t>Students who piloted the course learned a tremendous amount from this project. The work they produced showed that their understanding of culture went beyond food and music; in general students seemed to develop an emerging understanding of population migrations and how they affect culture.</w:t>
      </w:r>
    </w:p>
    <w:p w:rsidR="00615845" w:rsidRPr="00615845" w:rsidRDefault="00615845" w:rsidP="00615845">
      <w:pPr>
        <w:pStyle w:val="Heading2"/>
        <w:rPr>
          <w:rFonts w:ascii="Times New Roman" w:hAnsi="Times New Roman" w:cs="Times New Roman"/>
          <w:color w:val="000000" w:themeColor="text1"/>
        </w:rPr>
      </w:pPr>
      <w:bookmarkStart w:id="14" w:name="_Toc367791561"/>
      <w:r w:rsidRPr="00615845">
        <w:rPr>
          <w:rFonts w:ascii="Times New Roman" w:hAnsi="Times New Roman" w:cs="Times New Roman"/>
          <w:color w:val="000000" w:themeColor="text1"/>
        </w:rPr>
        <w:t>Assessments and rubrics</w:t>
      </w:r>
      <w:bookmarkEnd w:id="14"/>
    </w:p>
    <w:p w:rsidR="00615845" w:rsidRPr="00615845" w:rsidRDefault="00615845" w:rsidP="00615845">
      <w:pPr>
        <w:rPr>
          <w:rFonts w:cs="Times New Roman"/>
        </w:rPr>
      </w:pPr>
      <w:r w:rsidRPr="00615845">
        <w:rPr>
          <w:rFonts w:cs="Times New Roman"/>
        </w:rPr>
        <w:t xml:space="preserve">The assessments and rubrics are designed to measure student achievement in terms of the course objectives.  They have thus been divided by competency (reading, writing, speaking, and listening). Because the course will be accessible to all, assessments do not attempt to measure discrete skills (i.e. ability to conjugate </w:t>
      </w:r>
      <w:proofErr w:type="spellStart"/>
      <w:r w:rsidRPr="00615845">
        <w:rPr>
          <w:rFonts w:cs="Times New Roman"/>
          <w:i/>
        </w:rPr>
        <w:t>être</w:t>
      </w:r>
      <w:proofErr w:type="spellEnd"/>
      <w:r w:rsidRPr="00615845">
        <w:rPr>
          <w:rFonts w:cs="Times New Roman"/>
        </w:rPr>
        <w:t xml:space="preserve">); instead, they take a more holistic approach to language acquisition (comprehension and comprehensibility) by measuring students’ ability to apply new skills (for example, by writing a sentence in which they must use the appropriate form of </w:t>
      </w:r>
      <w:proofErr w:type="spellStart"/>
      <w:r w:rsidRPr="00615845">
        <w:rPr>
          <w:rFonts w:cs="Times New Roman"/>
          <w:i/>
        </w:rPr>
        <w:t>être</w:t>
      </w:r>
      <w:proofErr w:type="spellEnd"/>
      <w:r w:rsidRPr="00615845">
        <w:rPr>
          <w:rFonts w:cs="Times New Roman"/>
        </w:rPr>
        <w:t>).</w:t>
      </w:r>
    </w:p>
    <w:p w:rsidR="00615845" w:rsidRPr="00615845" w:rsidRDefault="00615845" w:rsidP="00615845">
      <w:pPr>
        <w:rPr>
          <w:rFonts w:cs="Times New Roman"/>
        </w:rPr>
      </w:pPr>
      <w:r w:rsidRPr="00615845">
        <w:rPr>
          <w:rFonts w:cs="Times New Roman"/>
        </w:rPr>
        <w:t>In piloting the course, we found that students benefit greatly (and greatly appreciate!) having access to the test before it is administered. This practice allows students to study those skills that will be assessed; studying for the test thus becomes a learning activity in and of itself.</w:t>
      </w:r>
    </w:p>
    <w:p w:rsidR="00615845" w:rsidRDefault="00615845" w:rsidP="00615845">
      <w:pPr>
        <w:rPr>
          <w:rFonts w:cs="Times New Roman"/>
        </w:rPr>
      </w:pPr>
      <w:r w:rsidRPr="00615845">
        <w:rPr>
          <w:rFonts w:cs="Times New Roman"/>
        </w:rPr>
        <w:lastRenderedPageBreak/>
        <w:t>Because the assessments take a holistic approach to learning, so do the rubrics used to grade the tests. The focus is on application and comprehensibility rather than mere memorization.</w:t>
      </w:r>
    </w:p>
    <w:p w:rsidR="00BF18FE" w:rsidRPr="00615845" w:rsidRDefault="00BF18FE" w:rsidP="00615845">
      <w:pPr>
        <w:rPr>
          <w:rFonts w:cs="Times New Roman"/>
        </w:rPr>
      </w:pPr>
      <w:r>
        <w:rPr>
          <w:rFonts w:cs="Times New Roman"/>
        </w:rPr>
        <w:t xml:space="preserve">Please note: Because Chapter 13 is very </w:t>
      </w:r>
      <w:proofErr w:type="gramStart"/>
      <w:r>
        <w:rPr>
          <w:rFonts w:cs="Times New Roman"/>
        </w:rPr>
        <w:t>short,</w:t>
      </w:r>
      <w:proofErr w:type="gramEnd"/>
      <w:r>
        <w:rPr>
          <w:rFonts w:cs="Times New Roman"/>
        </w:rPr>
        <w:t xml:space="preserve"> one assessment has been created to cover both Chapters 12 &amp;13.</w:t>
      </w:r>
    </w:p>
    <w:p w:rsidR="00E4784A" w:rsidRPr="00615845" w:rsidRDefault="00E4784A">
      <w:pPr>
        <w:rPr>
          <w:rFonts w:cs="Times New Roman"/>
        </w:rPr>
      </w:pPr>
      <w:r w:rsidRPr="00615845">
        <w:rPr>
          <w:rFonts w:cs="Times New Roman"/>
        </w:rPr>
        <w:br w:type="page"/>
      </w:r>
    </w:p>
    <w:p w:rsidR="001555FA" w:rsidRPr="00615845" w:rsidRDefault="001555FA" w:rsidP="00E4784A">
      <w:pPr>
        <w:pStyle w:val="Heading1"/>
        <w:jc w:val="center"/>
        <w:rPr>
          <w:rFonts w:ascii="Times New Roman" w:hAnsi="Times New Roman" w:cs="Times New Roman"/>
          <w:color w:val="000000" w:themeColor="text1"/>
        </w:rPr>
      </w:pPr>
      <w:bookmarkStart w:id="15" w:name="_Toc367791562"/>
      <w:r w:rsidRPr="00615845">
        <w:rPr>
          <w:rFonts w:ascii="Times New Roman" w:hAnsi="Times New Roman" w:cs="Times New Roman"/>
          <w:color w:val="000000" w:themeColor="text1"/>
        </w:rPr>
        <w:lastRenderedPageBreak/>
        <w:t>Reference</w:t>
      </w:r>
      <w:r w:rsidR="00637A99">
        <w:rPr>
          <w:rFonts w:ascii="Times New Roman" w:hAnsi="Times New Roman" w:cs="Times New Roman"/>
          <w:color w:val="000000" w:themeColor="text1"/>
        </w:rPr>
        <w:t>s</w:t>
      </w:r>
      <w:bookmarkEnd w:id="15"/>
    </w:p>
    <w:p w:rsidR="003D5556" w:rsidRPr="00615845" w:rsidRDefault="003D5556" w:rsidP="003D5556">
      <w:pPr>
        <w:jc w:val="center"/>
        <w:rPr>
          <w:rFonts w:cs="Times New Roman"/>
        </w:rPr>
      </w:pPr>
    </w:p>
    <w:p w:rsidR="00F312E9" w:rsidRDefault="00F312E9" w:rsidP="00DD54FF">
      <w:pPr>
        <w:pStyle w:val="NormalWeb"/>
        <w:shd w:val="clear" w:color="auto" w:fill="FFFFFF"/>
        <w:spacing w:before="0" w:beforeAutospacing="0" w:after="150" w:afterAutospacing="0" w:line="300" w:lineRule="atLeast"/>
        <w:rPr>
          <w:rFonts w:ascii="inherit" w:hAnsi="inherit" w:cs="Helvetica"/>
          <w:color w:val="333333"/>
        </w:rPr>
      </w:pPr>
      <w:proofErr w:type="spellStart"/>
      <w:proofErr w:type="gramStart"/>
      <w:r>
        <w:t>Fara</w:t>
      </w:r>
      <w:proofErr w:type="spellEnd"/>
      <w:r>
        <w:t xml:space="preserve">; </w:t>
      </w:r>
      <w:proofErr w:type="spellStart"/>
      <w:r>
        <w:t>Hajatiana</w:t>
      </w:r>
      <w:proofErr w:type="spellEnd"/>
      <w:r>
        <w:t>.</w:t>
      </w:r>
      <w:proofErr w:type="gramEnd"/>
      <w:r>
        <w:t xml:space="preserve"> Blog.Hajatiana.info CC BY-NC-SA</w:t>
      </w:r>
      <w:r>
        <w:rPr>
          <w:rFonts w:ascii="inherit" w:hAnsi="inherit" w:cs="Helvetica"/>
          <w:color w:val="333333"/>
        </w:rPr>
        <w:t xml:space="preserve"> </w:t>
      </w:r>
    </w:p>
    <w:p w:rsidR="00DD54FF" w:rsidRPr="00DD54FF" w:rsidRDefault="00DD54FF" w:rsidP="00DD54FF">
      <w:pPr>
        <w:pStyle w:val="NormalWeb"/>
        <w:shd w:val="clear" w:color="auto" w:fill="FFFFFF"/>
        <w:spacing w:before="0" w:beforeAutospacing="0" w:after="150" w:afterAutospacing="0" w:line="300" w:lineRule="atLeast"/>
        <w:rPr>
          <w:rFonts w:ascii="inherit" w:hAnsi="inherit" w:cs="Helvetica"/>
          <w:color w:val="333333"/>
        </w:rPr>
      </w:pPr>
      <w:proofErr w:type="spellStart"/>
      <w:r>
        <w:rPr>
          <w:rFonts w:ascii="inherit" w:hAnsi="inherit" w:cs="Helvetica"/>
          <w:color w:val="333333"/>
        </w:rPr>
        <w:t>Kunefke</w:t>
      </w:r>
      <w:proofErr w:type="spellEnd"/>
      <w:r>
        <w:rPr>
          <w:rFonts w:ascii="inherit" w:hAnsi="inherit" w:cs="Helvetica"/>
          <w:color w:val="333333"/>
        </w:rPr>
        <w:t xml:space="preserve">, Brandon. </w:t>
      </w:r>
      <w:proofErr w:type="gramStart"/>
      <w:r>
        <w:rPr>
          <w:rFonts w:ascii="inherit" w:hAnsi="inherit" w:cs="Helvetica"/>
          <w:color w:val="333333"/>
        </w:rPr>
        <w:t>“Family Portrait.”</w:t>
      </w:r>
      <w:proofErr w:type="gramEnd"/>
      <w:r>
        <w:rPr>
          <w:rFonts w:ascii="inherit" w:hAnsi="inherit" w:cs="Helvetica"/>
          <w:color w:val="333333"/>
        </w:rPr>
        <w:t xml:space="preserve"> </w:t>
      </w:r>
      <w:r w:rsidR="00DA0A4A">
        <w:rPr>
          <w:rFonts w:ascii="inherit" w:hAnsi="inherit" w:cs="Helvetica"/>
          <w:color w:val="333333"/>
        </w:rPr>
        <w:t xml:space="preserve">Photograph. </w:t>
      </w:r>
      <w:r>
        <w:rPr>
          <w:rFonts w:ascii="inherit" w:hAnsi="inherit" w:cs="Helvetica"/>
          <w:i/>
          <w:color w:val="333333"/>
        </w:rPr>
        <w:t>Flickr.com</w:t>
      </w:r>
      <w:r>
        <w:rPr>
          <w:rFonts w:ascii="inherit" w:hAnsi="inherit" w:cs="Helvetica"/>
          <w:color w:val="333333"/>
        </w:rPr>
        <w:t xml:space="preserve">. Yahoo, </w:t>
      </w:r>
      <w:r w:rsidR="00DA0A4A">
        <w:rPr>
          <w:rFonts w:ascii="inherit" w:hAnsi="inherit" w:cs="Helvetica"/>
          <w:color w:val="333333"/>
        </w:rPr>
        <w:t xml:space="preserve">Inc., 29 March 2007. </w:t>
      </w:r>
      <w:proofErr w:type="gramStart"/>
      <w:r w:rsidR="00DA0A4A">
        <w:rPr>
          <w:rFonts w:ascii="inherit" w:hAnsi="inherit" w:cs="Helvetica"/>
          <w:color w:val="333333"/>
        </w:rPr>
        <w:t>Web.</w:t>
      </w:r>
      <w:proofErr w:type="gramEnd"/>
      <w:r w:rsidR="00DA0A4A">
        <w:rPr>
          <w:rFonts w:ascii="inherit" w:hAnsi="inherit" w:cs="Helvetica"/>
          <w:color w:val="333333"/>
        </w:rPr>
        <w:t xml:space="preserve"> 20 August 2013.</w:t>
      </w:r>
    </w:p>
    <w:p w:rsidR="00DD54FF" w:rsidRPr="00DD54FF" w:rsidRDefault="00DD54FF" w:rsidP="00DD54FF">
      <w:pPr>
        <w:pStyle w:val="NormalWeb"/>
        <w:shd w:val="clear" w:color="auto" w:fill="FFFFFF"/>
        <w:spacing w:before="0" w:beforeAutospacing="0" w:after="150" w:afterAutospacing="0" w:line="300" w:lineRule="atLeast"/>
        <w:rPr>
          <w:rFonts w:ascii="Helvetica" w:hAnsi="Helvetica" w:cs="Helvetica"/>
          <w:color w:val="333333"/>
          <w:sz w:val="20"/>
          <w:szCs w:val="20"/>
        </w:rPr>
      </w:pPr>
      <w:r>
        <w:rPr>
          <w:rFonts w:ascii="inherit" w:hAnsi="inherit" w:cs="Helvetica"/>
          <w:color w:val="333333"/>
        </w:rPr>
        <w:t xml:space="preserve">Mio, Jeff. </w:t>
      </w:r>
      <w:proofErr w:type="gramStart"/>
      <w:r>
        <w:rPr>
          <w:rFonts w:ascii="inherit" w:hAnsi="inherit" w:cs="Helvetica"/>
          <w:i/>
          <w:color w:val="333333"/>
        </w:rPr>
        <w:t>Jeff Mio’s Home Page.</w:t>
      </w:r>
      <w:proofErr w:type="gramEnd"/>
      <w:r>
        <w:rPr>
          <w:rFonts w:ascii="inherit" w:hAnsi="inherit" w:cs="Helvetica"/>
          <w:color w:val="333333"/>
        </w:rPr>
        <w:t xml:space="preserve"> </w:t>
      </w:r>
      <w:proofErr w:type="gramStart"/>
      <w:r>
        <w:rPr>
          <w:rFonts w:ascii="inherit" w:hAnsi="inherit" w:cs="Helvetica"/>
          <w:color w:val="333333"/>
        </w:rPr>
        <w:t>California State University at Pomona.</w:t>
      </w:r>
      <w:proofErr w:type="gramEnd"/>
      <w:r>
        <w:rPr>
          <w:rFonts w:ascii="inherit" w:hAnsi="inherit" w:cs="Helvetica"/>
          <w:color w:val="333333"/>
        </w:rPr>
        <w:t xml:space="preserve"> </w:t>
      </w:r>
      <w:proofErr w:type="gramStart"/>
      <w:r>
        <w:rPr>
          <w:rFonts w:ascii="inherit" w:hAnsi="inherit" w:cs="Helvetica"/>
          <w:color w:val="333333"/>
        </w:rPr>
        <w:t>Web.</w:t>
      </w:r>
      <w:proofErr w:type="gramEnd"/>
      <w:r>
        <w:rPr>
          <w:rFonts w:ascii="inherit" w:hAnsi="inherit" w:cs="Helvetica"/>
          <w:color w:val="333333"/>
        </w:rPr>
        <w:t xml:space="preserve"> 20 August 2013.</w:t>
      </w:r>
    </w:p>
    <w:p w:rsidR="00D901D8" w:rsidRDefault="00D901D8" w:rsidP="00D901D8">
      <w:pPr>
        <w:pStyle w:val="NormalWeb"/>
        <w:shd w:val="clear" w:color="auto" w:fill="FFFFFF"/>
        <w:spacing w:before="0" w:beforeAutospacing="0" w:after="150" w:afterAutospacing="0" w:line="300" w:lineRule="atLeast"/>
        <w:rPr>
          <w:rFonts w:ascii="inherit" w:hAnsi="inherit" w:cs="Helvetica"/>
          <w:color w:val="333333"/>
        </w:rPr>
      </w:pPr>
      <w:r>
        <w:rPr>
          <w:rFonts w:ascii="inherit" w:hAnsi="inherit" w:cs="Helvetica"/>
          <w:color w:val="333333"/>
        </w:rPr>
        <w:t xml:space="preserve">Miss Lolita. </w:t>
      </w:r>
      <w:proofErr w:type="gramStart"/>
      <w:r>
        <w:rPr>
          <w:rFonts w:ascii="inherit" w:hAnsi="inherit" w:cs="Helvetica"/>
          <w:color w:val="333333"/>
        </w:rPr>
        <w:t>"Exams."</w:t>
      </w:r>
      <w:proofErr w:type="gramEnd"/>
      <w:r>
        <w:rPr>
          <w:rFonts w:ascii="inherit" w:hAnsi="inherit" w:cs="Helvetica"/>
          <w:color w:val="333333"/>
        </w:rPr>
        <w:t xml:space="preserve"> CC BY-SA</w:t>
      </w:r>
    </w:p>
    <w:p w:rsidR="00DD54FF" w:rsidRDefault="00DD54FF" w:rsidP="00DD54FF">
      <w:pPr>
        <w:pStyle w:val="NormalWeb"/>
        <w:shd w:val="clear" w:color="auto" w:fill="FFFFFF"/>
        <w:spacing w:before="0" w:beforeAutospacing="0" w:after="150" w:afterAutospacing="0" w:line="300" w:lineRule="atLeast"/>
        <w:rPr>
          <w:rFonts w:ascii="Helvetica" w:hAnsi="Helvetica" w:cs="Helvetica"/>
          <w:color w:val="333333"/>
          <w:sz w:val="20"/>
          <w:szCs w:val="20"/>
        </w:rPr>
      </w:pPr>
      <w:proofErr w:type="spellStart"/>
      <w:proofErr w:type="gramStart"/>
      <w:r>
        <w:rPr>
          <w:rFonts w:ascii="inherit" w:hAnsi="inherit" w:cs="Helvetica"/>
          <w:color w:val="333333"/>
        </w:rPr>
        <w:t>Moyan_Brenn</w:t>
      </w:r>
      <w:proofErr w:type="spellEnd"/>
      <w:r>
        <w:rPr>
          <w:rFonts w:ascii="inherit" w:hAnsi="inherit" w:cs="Helvetica"/>
          <w:color w:val="333333"/>
        </w:rPr>
        <w:t>.</w:t>
      </w:r>
      <w:proofErr w:type="gramEnd"/>
      <w:r>
        <w:rPr>
          <w:rFonts w:ascii="inherit" w:hAnsi="inherit" w:cs="Helvetica"/>
          <w:color w:val="333333"/>
        </w:rPr>
        <w:t xml:space="preserve"> </w:t>
      </w:r>
      <w:proofErr w:type="gramStart"/>
      <w:r>
        <w:rPr>
          <w:rFonts w:ascii="inherit" w:hAnsi="inherit" w:cs="Helvetica"/>
          <w:color w:val="333333"/>
        </w:rPr>
        <w:t>"Beach."</w:t>
      </w:r>
      <w:proofErr w:type="gramEnd"/>
      <w:r>
        <w:rPr>
          <w:rFonts w:ascii="inherit" w:hAnsi="inherit" w:cs="Helvetica"/>
          <w:color w:val="333333"/>
        </w:rPr>
        <w:t xml:space="preserve"> CC BY.</w:t>
      </w:r>
    </w:p>
    <w:p w:rsidR="00EC5507" w:rsidRDefault="00EC5507" w:rsidP="00D901D8">
      <w:pPr>
        <w:pStyle w:val="NormalWeb"/>
        <w:shd w:val="clear" w:color="auto" w:fill="FFFFFF"/>
        <w:spacing w:before="0" w:beforeAutospacing="0" w:after="150" w:afterAutospacing="0" w:line="300" w:lineRule="atLeast"/>
        <w:rPr>
          <w:rFonts w:ascii="inherit" w:hAnsi="inherit" w:cs="Helvetica"/>
          <w:color w:val="333333"/>
        </w:rPr>
      </w:pPr>
      <w:proofErr w:type="gramStart"/>
      <w:r w:rsidRPr="00BE3BF0">
        <w:rPr>
          <w:rFonts w:ascii="inherit" w:hAnsi="inherit" w:cs="Helvetica"/>
          <w:color w:val="333333"/>
        </w:rPr>
        <w:t>PSA Peugeot Citroën.</w:t>
      </w:r>
      <w:proofErr w:type="gramEnd"/>
      <w:r w:rsidRPr="00BE3BF0">
        <w:rPr>
          <w:rFonts w:ascii="inherit" w:hAnsi="inherit" w:cs="Helvetica"/>
          <w:color w:val="333333"/>
        </w:rPr>
        <w:t xml:space="preserve"> </w:t>
      </w:r>
      <w:r w:rsidRPr="00EC5507">
        <w:rPr>
          <w:rFonts w:ascii="inherit" w:hAnsi="inherit" w:cs="Helvetica"/>
          <w:color w:val="333333"/>
          <w:lang w:val="fr-FR"/>
        </w:rPr>
        <w:t>“Peugeot 106: Par la fenêtre.</w:t>
      </w:r>
      <w:r>
        <w:rPr>
          <w:rFonts w:ascii="inherit" w:hAnsi="inherit" w:cs="Helvetica"/>
          <w:color w:val="333333"/>
          <w:lang w:val="fr-FR"/>
        </w:rPr>
        <w:t xml:space="preserve"> » Online </w:t>
      </w:r>
      <w:proofErr w:type="spellStart"/>
      <w:r>
        <w:rPr>
          <w:rFonts w:ascii="inherit" w:hAnsi="inherit" w:cs="Helvetica"/>
          <w:color w:val="333333"/>
          <w:lang w:val="fr-FR"/>
        </w:rPr>
        <w:t>video</w:t>
      </w:r>
      <w:proofErr w:type="spellEnd"/>
      <w:r>
        <w:rPr>
          <w:rFonts w:ascii="inherit" w:hAnsi="inherit" w:cs="Helvetica"/>
          <w:color w:val="333333"/>
          <w:lang w:val="fr-FR"/>
        </w:rPr>
        <w:t xml:space="preserve"> clip. </w:t>
      </w:r>
      <w:r w:rsidRPr="00EC5507">
        <w:rPr>
          <w:rFonts w:ascii="inherit" w:hAnsi="inherit" w:cs="Helvetica"/>
          <w:i/>
          <w:color w:val="333333"/>
        </w:rPr>
        <w:t>CulturePub.fr.</w:t>
      </w:r>
      <w:r w:rsidRPr="00EC5507">
        <w:rPr>
          <w:rFonts w:ascii="inherit" w:hAnsi="inherit" w:cs="Helvetica"/>
          <w:color w:val="333333"/>
        </w:rPr>
        <w:t xml:space="preserve"> </w:t>
      </w:r>
      <w:proofErr w:type="spellStart"/>
      <w:r w:rsidRPr="00EC5507">
        <w:rPr>
          <w:rFonts w:ascii="inherit" w:hAnsi="inherit" w:cs="Helvetica"/>
          <w:color w:val="333333"/>
        </w:rPr>
        <w:t>CulturePub</w:t>
      </w:r>
      <w:proofErr w:type="spellEnd"/>
      <w:r w:rsidRPr="00EC5507">
        <w:rPr>
          <w:rFonts w:ascii="inherit" w:hAnsi="inherit" w:cs="Helvetica"/>
          <w:color w:val="333333"/>
        </w:rPr>
        <w:t xml:space="preserve">, </w:t>
      </w:r>
      <w:proofErr w:type="spellStart"/>
      <w:r w:rsidRPr="00EC5507">
        <w:rPr>
          <w:rFonts w:ascii="inherit" w:hAnsi="inherit" w:cs="Helvetica"/>
          <w:color w:val="333333"/>
        </w:rPr>
        <w:t>n.d.</w:t>
      </w:r>
      <w:proofErr w:type="spellEnd"/>
      <w:r w:rsidRPr="00EC5507">
        <w:rPr>
          <w:rFonts w:ascii="inherit" w:hAnsi="inherit" w:cs="Helvetica"/>
          <w:color w:val="333333"/>
        </w:rPr>
        <w:t xml:space="preserve"> </w:t>
      </w:r>
      <w:r>
        <w:rPr>
          <w:rFonts w:ascii="inherit" w:hAnsi="inherit" w:cs="Helvetica"/>
          <w:color w:val="333333"/>
        </w:rPr>
        <w:t xml:space="preserve">Web. </w:t>
      </w:r>
      <w:proofErr w:type="gramStart"/>
      <w:r>
        <w:rPr>
          <w:rFonts w:ascii="inherit" w:hAnsi="inherit" w:cs="Helvetica"/>
          <w:color w:val="333333"/>
        </w:rPr>
        <w:t>Accessed 20 August 2013.</w:t>
      </w:r>
      <w:proofErr w:type="gramEnd"/>
    </w:p>
    <w:p w:rsidR="00DD54FF" w:rsidRDefault="00DD54FF" w:rsidP="00DD54FF">
      <w:pPr>
        <w:pStyle w:val="NormalWeb"/>
        <w:shd w:val="clear" w:color="auto" w:fill="FFFFFF"/>
        <w:spacing w:before="0" w:beforeAutospacing="0" w:after="150" w:afterAutospacing="0" w:line="300" w:lineRule="atLeast"/>
        <w:rPr>
          <w:rFonts w:ascii="Helvetica" w:hAnsi="Helvetica" w:cs="Helvetica"/>
          <w:color w:val="333333"/>
          <w:sz w:val="20"/>
          <w:szCs w:val="20"/>
        </w:rPr>
      </w:pPr>
      <w:proofErr w:type="spellStart"/>
      <w:proofErr w:type="gramStart"/>
      <w:r>
        <w:rPr>
          <w:rFonts w:ascii="inherit" w:hAnsi="inherit" w:cs="Helvetica"/>
          <w:color w:val="333333"/>
        </w:rPr>
        <w:t>Selvitelle</w:t>
      </w:r>
      <w:proofErr w:type="spellEnd"/>
      <w:r>
        <w:rPr>
          <w:rFonts w:ascii="inherit" w:hAnsi="inherit" w:cs="Helvetica"/>
          <w:color w:val="333333"/>
        </w:rPr>
        <w:t>, Brit. "Jesse 'reads' at the park."</w:t>
      </w:r>
      <w:proofErr w:type="gramEnd"/>
      <w:r>
        <w:rPr>
          <w:rFonts w:ascii="inherit" w:hAnsi="inherit" w:cs="Helvetica"/>
          <w:color w:val="333333"/>
        </w:rPr>
        <w:t xml:space="preserve"> CC BY.</w:t>
      </w:r>
    </w:p>
    <w:p w:rsidR="00DD54FF" w:rsidRDefault="00DD54FF" w:rsidP="00DD54FF">
      <w:pPr>
        <w:pStyle w:val="NormalWeb"/>
        <w:shd w:val="clear" w:color="auto" w:fill="FFFFFF"/>
        <w:spacing w:before="0" w:beforeAutospacing="0" w:after="150" w:afterAutospacing="0" w:line="300" w:lineRule="atLeast"/>
        <w:rPr>
          <w:rFonts w:ascii="inherit" w:hAnsi="inherit" w:cs="Helvetica"/>
          <w:color w:val="333333"/>
        </w:rPr>
      </w:pPr>
      <w:proofErr w:type="spellStart"/>
      <w:r>
        <w:rPr>
          <w:rFonts w:ascii="Helvetica" w:hAnsi="Helvetica" w:cs="Helvetica"/>
          <w:color w:val="333333"/>
        </w:rPr>
        <w:t>Ter</w:t>
      </w:r>
      <w:proofErr w:type="spellEnd"/>
      <w:r>
        <w:rPr>
          <w:rFonts w:ascii="Helvetica" w:hAnsi="Helvetica" w:cs="Helvetica"/>
          <w:color w:val="333333"/>
        </w:rPr>
        <w:t xml:space="preserve"> </w:t>
      </w:r>
      <w:proofErr w:type="spellStart"/>
      <w:r>
        <w:rPr>
          <w:rFonts w:ascii="Helvetica" w:hAnsi="Helvetica" w:cs="Helvetica"/>
          <w:color w:val="333333"/>
        </w:rPr>
        <w:t>Haar</w:t>
      </w:r>
      <w:proofErr w:type="spellEnd"/>
      <w:r>
        <w:rPr>
          <w:rFonts w:ascii="Helvetica" w:hAnsi="Helvetica" w:cs="Helvetica"/>
          <w:color w:val="333333"/>
        </w:rPr>
        <w:t>, Kate. </w:t>
      </w:r>
      <w:r>
        <w:rPr>
          <w:rFonts w:ascii="inherit" w:hAnsi="inherit" w:cs="Helvetica"/>
          <w:color w:val="333333"/>
        </w:rPr>
        <w:t>“I like a teacher who gives you something to take home to think about besides homework.” CC BY.</w:t>
      </w:r>
    </w:p>
    <w:p w:rsidR="00DD54FF" w:rsidRPr="00DD54FF" w:rsidRDefault="00DD54FF" w:rsidP="00DD54FF">
      <w:pPr>
        <w:pStyle w:val="NormalWeb"/>
        <w:shd w:val="clear" w:color="auto" w:fill="FFFFFF"/>
        <w:spacing w:before="0" w:beforeAutospacing="0" w:after="150" w:afterAutospacing="0" w:line="300" w:lineRule="atLeast"/>
        <w:rPr>
          <w:rFonts w:ascii="Helvetica" w:hAnsi="Helvetica" w:cs="Helvetica"/>
          <w:color w:val="333333"/>
          <w:sz w:val="20"/>
          <w:szCs w:val="20"/>
        </w:rPr>
      </w:pPr>
      <w:r>
        <w:rPr>
          <w:rFonts w:ascii="inherit" w:hAnsi="inherit" w:cs="Helvetica"/>
          <w:color w:val="333333"/>
        </w:rPr>
        <w:t xml:space="preserve">“Third Family Portrait (1990s).” Photograph. </w:t>
      </w:r>
      <w:r w:rsidRPr="00DD54FF">
        <w:rPr>
          <w:rFonts w:ascii="inherit" w:hAnsi="inherit" w:cs="Helvetica"/>
          <w:i/>
          <w:color w:val="333333"/>
        </w:rPr>
        <w:t>Emma L. King Foundation</w:t>
      </w:r>
      <w:r>
        <w:rPr>
          <w:rFonts w:ascii="inherit" w:hAnsi="inherit" w:cs="Helvetica"/>
          <w:color w:val="333333"/>
        </w:rPr>
        <w:t xml:space="preserve">. Emma L. King Foundation, Inc., </w:t>
      </w:r>
      <w:proofErr w:type="spellStart"/>
      <w:r>
        <w:rPr>
          <w:rFonts w:ascii="inherit" w:hAnsi="inherit" w:cs="Helvetica"/>
          <w:color w:val="333333"/>
        </w:rPr>
        <w:t>n.d.</w:t>
      </w:r>
      <w:proofErr w:type="spellEnd"/>
      <w:r>
        <w:rPr>
          <w:rFonts w:ascii="inherit" w:hAnsi="inherit" w:cs="Helvetica"/>
          <w:color w:val="333333"/>
        </w:rPr>
        <w:t xml:space="preserve"> Web. 20 August 2013.</w:t>
      </w:r>
    </w:p>
    <w:p w:rsidR="00776144" w:rsidRPr="00EC5507" w:rsidRDefault="00776144">
      <w:pPr>
        <w:contextualSpacing w:val="0"/>
        <w:rPr>
          <w:rFonts w:cs="Times New Roman"/>
          <w:szCs w:val="24"/>
        </w:rPr>
      </w:pPr>
      <w:r w:rsidRPr="00EC5507">
        <w:rPr>
          <w:rFonts w:cs="Times New Roman"/>
          <w:szCs w:val="24"/>
        </w:rPr>
        <w:br w:type="page"/>
      </w:r>
    </w:p>
    <w:p w:rsidR="00866F0B" w:rsidRPr="00BE3BF0" w:rsidRDefault="00866F0B" w:rsidP="00866F0B">
      <w:pPr>
        <w:pStyle w:val="Heading1"/>
        <w:jc w:val="center"/>
        <w:rPr>
          <w:rFonts w:ascii="Times New Roman" w:hAnsi="Times New Roman" w:cs="Times New Roman"/>
          <w:color w:val="auto"/>
        </w:rPr>
      </w:pPr>
      <w:bookmarkStart w:id="16" w:name="_Toc367791563"/>
      <w:r w:rsidRPr="00BE3BF0">
        <w:rPr>
          <w:rFonts w:ascii="Times New Roman" w:hAnsi="Times New Roman" w:cs="Times New Roman"/>
          <w:color w:val="auto"/>
        </w:rPr>
        <w:lastRenderedPageBreak/>
        <w:t>Links</w:t>
      </w:r>
      <w:bookmarkEnd w:id="16"/>
    </w:p>
    <w:p w:rsidR="00866F0B" w:rsidRPr="00BE3BF0" w:rsidRDefault="00866F0B">
      <w:pPr>
        <w:ind w:left="720" w:hanging="720"/>
        <w:rPr>
          <w:rFonts w:cs="Times New Roman"/>
          <w:szCs w:val="24"/>
        </w:rPr>
      </w:pPr>
      <w:proofErr w:type="spellStart"/>
      <w:r w:rsidRPr="00BE3BF0">
        <w:rPr>
          <w:rFonts w:cs="Times New Roman"/>
          <w:szCs w:val="24"/>
        </w:rPr>
        <w:t>Français</w:t>
      </w:r>
      <w:proofErr w:type="spellEnd"/>
      <w:r w:rsidRPr="00BE3BF0">
        <w:rPr>
          <w:rFonts w:cs="Times New Roman"/>
          <w:szCs w:val="24"/>
        </w:rPr>
        <w:t xml:space="preserve"> Interactif: </w:t>
      </w:r>
      <w:hyperlink r:id="rId14" w:history="1">
        <w:r w:rsidRPr="00BE3BF0">
          <w:rPr>
            <w:rStyle w:val="Hyperlink"/>
            <w:rFonts w:cs="Times New Roman"/>
            <w:szCs w:val="24"/>
          </w:rPr>
          <w:t>http://www.laits.utexas.edu/fi/</w:t>
        </w:r>
      </w:hyperlink>
    </w:p>
    <w:p w:rsidR="00866F0B" w:rsidRPr="00615845" w:rsidRDefault="00866F0B">
      <w:pPr>
        <w:ind w:left="720" w:hanging="720"/>
        <w:rPr>
          <w:rFonts w:cs="Times New Roman"/>
          <w:szCs w:val="24"/>
        </w:rPr>
      </w:pPr>
      <w:r w:rsidRPr="00BE3BF0">
        <w:rPr>
          <w:rFonts w:cs="Times New Roman"/>
          <w:szCs w:val="24"/>
        </w:rPr>
        <w:t xml:space="preserve">Tex’s French Grammar: </w:t>
      </w:r>
      <w:hyperlink r:id="rId15" w:history="1">
        <w:r w:rsidRPr="00615845">
          <w:rPr>
            <w:rStyle w:val="Hyperlink"/>
            <w:rFonts w:cs="Times New Roman"/>
            <w:szCs w:val="24"/>
          </w:rPr>
          <w:t>http://www.laits.utexas.edu/tex/</w:t>
        </w:r>
      </w:hyperlink>
    </w:p>
    <w:p w:rsidR="00776144" w:rsidRPr="00776144" w:rsidRDefault="00866F0B" w:rsidP="00776144">
      <w:pPr>
        <w:ind w:left="720" w:hanging="720"/>
        <w:rPr>
          <w:rFonts w:cs="Times New Roman"/>
          <w:color w:val="0000FF" w:themeColor="hyperlink"/>
          <w:szCs w:val="24"/>
          <w:u w:val="single"/>
        </w:rPr>
      </w:pPr>
      <w:r w:rsidRPr="00615845">
        <w:rPr>
          <w:rFonts w:cs="Times New Roman"/>
          <w:szCs w:val="24"/>
        </w:rPr>
        <w:t xml:space="preserve">Instructure Canvas: </w:t>
      </w:r>
      <w:hyperlink r:id="rId16" w:history="1">
        <w:r w:rsidRPr="00615845">
          <w:rPr>
            <w:rStyle w:val="Hyperlink"/>
            <w:rFonts w:cs="Times New Roman"/>
            <w:szCs w:val="24"/>
          </w:rPr>
          <w:t>https://canvas.instructure.com/login</w:t>
        </w:r>
      </w:hyperlink>
    </w:p>
    <w:p w:rsidR="00866F0B" w:rsidRDefault="00776144" w:rsidP="00776144">
      <w:pPr>
        <w:rPr>
          <w:rFonts w:cs="Times New Roman"/>
          <w:szCs w:val="24"/>
        </w:rPr>
      </w:pPr>
      <w:r>
        <w:rPr>
          <w:rFonts w:cs="Times New Roman"/>
          <w:szCs w:val="24"/>
        </w:rPr>
        <w:t xml:space="preserve">Instructions to import a canvas course export package: </w:t>
      </w:r>
      <w:hyperlink r:id="rId17" w:history="1">
        <w:r w:rsidRPr="00C95C46">
          <w:rPr>
            <w:rStyle w:val="Hyperlink"/>
            <w:rFonts w:cs="Times New Roman"/>
            <w:szCs w:val="24"/>
          </w:rPr>
          <w:t>http://guides.instructure.com/s/2204/m/4152/l/41324-how-do-i-import-a-canvas-course-export-package</w:t>
        </w:r>
      </w:hyperlink>
    </w:p>
    <w:p w:rsidR="00776144" w:rsidRPr="00615845" w:rsidRDefault="00776144" w:rsidP="00776144">
      <w:pPr>
        <w:rPr>
          <w:rFonts w:cs="Times New Roman"/>
          <w:szCs w:val="24"/>
        </w:rPr>
      </w:pPr>
    </w:p>
    <w:sectPr w:rsidR="00776144" w:rsidRPr="00615845" w:rsidSect="00CD7FE0">
      <w:footerReference w:type="default" r:id="rId18"/>
      <w:footnotePr>
        <w:numFmt w:val="chicago"/>
        <w:numRestart w:val="eachPage"/>
      </w:foot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FE0" w:rsidRDefault="00CD7FE0" w:rsidP="00CD7FE0">
      <w:pPr>
        <w:spacing w:after="0" w:line="240" w:lineRule="auto"/>
      </w:pPr>
      <w:r>
        <w:separator/>
      </w:r>
    </w:p>
  </w:endnote>
  <w:endnote w:type="continuationSeparator" w:id="0">
    <w:p w:rsidR="00CD7FE0" w:rsidRDefault="00CD7FE0" w:rsidP="00CD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1951506"/>
      <w:docPartObj>
        <w:docPartGallery w:val="Page Numbers (Bottom of Page)"/>
        <w:docPartUnique/>
      </w:docPartObj>
    </w:sdtPr>
    <w:sdtEndPr>
      <w:rPr>
        <w:noProof/>
      </w:rPr>
    </w:sdtEndPr>
    <w:sdtContent>
      <w:p w:rsidR="0071519B" w:rsidRDefault="00866F0B" w:rsidP="000D583B">
        <w:pPr>
          <w:pStyle w:val="Footer"/>
          <w:jc w:val="right"/>
        </w:pPr>
        <w:r>
          <w:fldChar w:fldCharType="begin"/>
        </w:r>
        <w:r>
          <w:instrText xml:space="preserve"> PAGE   \* MERGEFORMAT </w:instrText>
        </w:r>
        <w:r>
          <w:fldChar w:fldCharType="separate"/>
        </w:r>
        <w:r w:rsidR="003D660E">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FE0" w:rsidRDefault="00CD7FE0" w:rsidP="00CD7FE0">
      <w:pPr>
        <w:spacing w:after="0" w:line="240" w:lineRule="auto"/>
      </w:pPr>
      <w:r>
        <w:separator/>
      </w:r>
    </w:p>
  </w:footnote>
  <w:footnote w:type="continuationSeparator" w:id="0">
    <w:p w:rsidR="00CD7FE0" w:rsidRDefault="00CD7FE0" w:rsidP="00CD7FE0">
      <w:pPr>
        <w:spacing w:after="0" w:line="240" w:lineRule="auto"/>
      </w:pPr>
      <w:r>
        <w:continuationSeparator/>
      </w:r>
    </w:p>
  </w:footnote>
  <w:footnote w:id="1">
    <w:p w:rsidR="00866F0B" w:rsidRDefault="00866F0B" w:rsidP="00866F0B">
      <w:pPr>
        <w:pStyle w:val="Footer"/>
        <w:rPr>
          <w:sz w:val="20"/>
        </w:rPr>
      </w:pPr>
      <w:r>
        <w:rPr>
          <w:rStyle w:val="FootnoteReference"/>
        </w:rPr>
        <w:footnoteRef/>
      </w:r>
      <w:r>
        <w:t xml:space="preserve"> </w:t>
      </w:r>
      <w:r w:rsidRPr="00B52853">
        <w:rPr>
          <w:sz w:val="20"/>
        </w:rPr>
        <w:t xml:space="preserve">For more information on different types of Creative Commons licenses, please visit </w:t>
      </w:r>
      <w:hyperlink r:id="rId1" w:history="1">
        <w:r w:rsidRPr="002046C1">
          <w:rPr>
            <w:rStyle w:val="Hyperlink"/>
            <w:sz w:val="20"/>
          </w:rPr>
          <w:t>http://creativecommons.org/licenses/</w:t>
        </w:r>
      </w:hyperlink>
    </w:p>
    <w:p w:rsidR="00866F0B" w:rsidRPr="00866F0B" w:rsidRDefault="00866F0B">
      <w:pPr>
        <w:pStyle w:val="FootnoteText"/>
      </w:pPr>
    </w:p>
  </w:footnote>
  <w:footnote w:id="2">
    <w:p w:rsidR="00866F0B" w:rsidRDefault="00866F0B" w:rsidP="00866F0B">
      <w:pPr>
        <w:pStyle w:val="Footer"/>
        <w:rPr>
          <w:sz w:val="20"/>
        </w:rPr>
      </w:pPr>
      <w:r>
        <w:rPr>
          <w:rStyle w:val="FootnoteReference"/>
        </w:rPr>
        <w:footnoteRef/>
      </w:r>
      <w:r w:rsidRPr="00B52853">
        <w:rPr>
          <w:sz w:val="20"/>
        </w:rPr>
        <w:t xml:space="preserve"> For more information on different types of Creative Commons licenses, please visit </w:t>
      </w:r>
      <w:hyperlink r:id="rId2" w:history="1">
        <w:r w:rsidRPr="002046C1">
          <w:rPr>
            <w:rStyle w:val="Hyperlink"/>
            <w:sz w:val="20"/>
          </w:rPr>
          <w:t>http://creativecommons.org/licenses/</w:t>
        </w:r>
      </w:hyperlink>
    </w:p>
    <w:p w:rsidR="00866F0B" w:rsidRPr="00866F0B" w:rsidRDefault="00866F0B">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lvl w:ilvl="0">
      <w:start w:val="1"/>
      <w:numFmt w:val="bullet"/>
      <w:lvlText w:val=""/>
      <w:lvlJc w:val="left"/>
      <w:pPr>
        <w:tabs>
          <w:tab w:val="num" w:pos="707"/>
        </w:tabs>
        <w:ind w:left="707" w:hanging="283"/>
      </w:pPr>
      <w:rPr>
        <w:rFonts w:ascii="Symbol" w:hAnsi="Symbol"/>
        <w:sz w:val="18"/>
      </w:rPr>
    </w:lvl>
    <w:lvl w:ilvl="1">
      <w:start w:val="1"/>
      <w:numFmt w:val="bullet"/>
      <w:lvlText w:val=""/>
      <w:lvlJc w:val="left"/>
      <w:pPr>
        <w:tabs>
          <w:tab w:val="num" w:pos="1414"/>
        </w:tabs>
        <w:ind w:left="1414" w:hanging="283"/>
      </w:pPr>
      <w:rPr>
        <w:rFonts w:ascii="Symbol" w:hAnsi="Symbol"/>
        <w:sz w:val="18"/>
      </w:rPr>
    </w:lvl>
    <w:lvl w:ilvl="2">
      <w:start w:val="1"/>
      <w:numFmt w:val="bullet"/>
      <w:lvlText w:val=""/>
      <w:lvlJc w:val="left"/>
      <w:pPr>
        <w:tabs>
          <w:tab w:val="num" w:pos="2121"/>
        </w:tabs>
        <w:ind w:left="2121" w:hanging="283"/>
      </w:pPr>
      <w:rPr>
        <w:rFonts w:ascii="Symbol" w:hAnsi="Symbol"/>
        <w:sz w:val="18"/>
      </w:rPr>
    </w:lvl>
    <w:lvl w:ilvl="3">
      <w:start w:val="1"/>
      <w:numFmt w:val="bullet"/>
      <w:lvlText w:val=""/>
      <w:lvlJc w:val="left"/>
      <w:pPr>
        <w:tabs>
          <w:tab w:val="num" w:pos="2828"/>
        </w:tabs>
        <w:ind w:left="2828" w:hanging="283"/>
      </w:pPr>
      <w:rPr>
        <w:rFonts w:ascii="Symbol" w:hAnsi="Symbol"/>
        <w:sz w:val="18"/>
      </w:rPr>
    </w:lvl>
    <w:lvl w:ilvl="4">
      <w:start w:val="1"/>
      <w:numFmt w:val="bullet"/>
      <w:lvlText w:val=""/>
      <w:lvlJc w:val="left"/>
      <w:pPr>
        <w:tabs>
          <w:tab w:val="num" w:pos="3535"/>
        </w:tabs>
        <w:ind w:left="3535" w:hanging="283"/>
      </w:pPr>
      <w:rPr>
        <w:rFonts w:ascii="Symbol" w:hAnsi="Symbol"/>
        <w:sz w:val="18"/>
      </w:rPr>
    </w:lvl>
    <w:lvl w:ilvl="5">
      <w:start w:val="1"/>
      <w:numFmt w:val="bullet"/>
      <w:lvlText w:val=""/>
      <w:lvlJc w:val="left"/>
      <w:pPr>
        <w:tabs>
          <w:tab w:val="num" w:pos="4242"/>
        </w:tabs>
        <w:ind w:left="4242" w:hanging="283"/>
      </w:pPr>
      <w:rPr>
        <w:rFonts w:ascii="Symbol" w:hAnsi="Symbol"/>
        <w:sz w:val="18"/>
      </w:rPr>
    </w:lvl>
    <w:lvl w:ilvl="6">
      <w:start w:val="1"/>
      <w:numFmt w:val="bullet"/>
      <w:lvlText w:val=""/>
      <w:lvlJc w:val="left"/>
      <w:pPr>
        <w:tabs>
          <w:tab w:val="num" w:pos="4949"/>
        </w:tabs>
        <w:ind w:left="4949" w:hanging="283"/>
      </w:pPr>
      <w:rPr>
        <w:rFonts w:ascii="Symbol" w:hAnsi="Symbol"/>
        <w:sz w:val="18"/>
      </w:rPr>
    </w:lvl>
    <w:lvl w:ilvl="7">
      <w:start w:val="1"/>
      <w:numFmt w:val="bullet"/>
      <w:lvlText w:val=""/>
      <w:lvlJc w:val="left"/>
      <w:pPr>
        <w:tabs>
          <w:tab w:val="num" w:pos="5656"/>
        </w:tabs>
        <w:ind w:left="5656" w:hanging="283"/>
      </w:pPr>
      <w:rPr>
        <w:rFonts w:ascii="Symbol" w:hAnsi="Symbol"/>
        <w:sz w:val="18"/>
      </w:rPr>
    </w:lvl>
    <w:lvl w:ilvl="8">
      <w:start w:val="1"/>
      <w:numFmt w:val="bullet"/>
      <w:lvlText w:val=""/>
      <w:lvlJc w:val="left"/>
      <w:pPr>
        <w:tabs>
          <w:tab w:val="num" w:pos="6363"/>
        </w:tabs>
        <w:ind w:left="6363" w:hanging="283"/>
      </w:pPr>
      <w:rPr>
        <w:rFonts w:ascii="Symbol" w:hAnsi="Symbol"/>
        <w:sz w:val="18"/>
      </w:rPr>
    </w:lvl>
  </w:abstractNum>
  <w:abstractNum w:abstractNumId="1">
    <w:nsid w:val="62E71250"/>
    <w:multiLevelType w:val="multilevel"/>
    <w:tmpl w:val="99C4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88924E7"/>
    <w:multiLevelType w:val="hybridMultilevel"/>
    <w:tmpl w:val="0C929B58"/>
    <w:lvl w:ilvl="0" w:tplc="2CD6851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17532F"/>
    <w:multiLevelType w:val="hybridMultilevel"/>
    <w:tmpl w:val="E6F4B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4922C1"/>
    <w:multiLevelType w:val="multilevel"/>
    <w:tmpl w:val="E338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8673"/>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60D"/>
    <w:rsid w:val="0005018B"/>
    <w:rsid w:val="000B39A8"/>
    <w:rsid w:val="000C2D65"/>
    <w:rsid w:val="000D583B"/>
    <w:rsid w:val="001073FC"/>
    <w:rsid w:val="00121032"/>
    <w:rsid w:val="001555FA"/>
    <w:rsid w:val="001A1A6A"/>
    <w:rsid w:val="00214EED"/>
    <w:rsid w:val="0023018C"/>
    <w:rsid w:val="0024068B"/>
    <w:rsid w:val="00244F04"/>
    <w:rsid w:val="00264803"/>
    <w:rsid w:val="00274F5F"/>
    <w:rsid w:val="002C2F7A"/>
    <w:rsid w:val="002F5DC9"/>
    <w:rsid w:val="00314DE8"/>
    <w:rsid w:val="00354A9C"/>
    <w:rsid w:val="00386F5E"/>
    <w:rsid w:val="003D5556"/>
    <w:rsid w:val="003D660E"/>
    <w:rsid w:val="003E54AC"/>
    <w:rsid w:val="003E6DFA"/>
    <w:rsid w:val="003F4B00"/>
    <w:rsid w:val="003F6B63"/>
    <w:rsid w:val="00427707"/>
    <w:rsid w:val="004437A7"/>
    <w:rsid w:val="004A3F31"/>
    <w:rsid w:val="004B33CE"/>
    <w:rsid w:val="004B4361"/>
    <w:rsid w:val="00535862"/>
    <w:rsid w:val="00550AE6"/>
    <w:rsid w:val="00590E87"/>
    <w:rsid w:val="005968E6"/>
    <w:rsid w:val="00615845"/>
    <w:rsid w:val="006374B6"/>
    <w:rsid w:val="00637A99"/>
    <w:rsid w:val="0071519B"/>
    <w:rsid w:val="007235F3"/>
    <w:rsid w:val="00727226"/>
    <w:rsid w:val="00776144"/>
    <w:rsid w:val="0079269E"/>
    <w:rsid w:val="007C7EB3"/>
    <w:rsid w:val="007E68CF"/>
    <w:rsid w:val="008321A4"/>
    <w:rsid w:val="008379C0"/>
    <w:rsid w:val="00866F0B"/>
    <w:rsid w:val="008A16D5"/>
    <w:rsid w:val="008A4333"/>
    <w:rsid w:val="00916562"/>
    <w:rsid w:val="00921DBB"/>
    <w:rsid w:val="009252F9"/>
    <w:rsid w:val="00932E0A"/>
    <w:rsid w:val="009778E2"/>
    <w:rsid w:val="00A21C26"/>
    <w:rsid w:val="00A34ECF"/>
    <w:rsid w:val="00A37C66"/>
    <w:rsid w:val="00AA7CF1"/>
    <w:rsid w:val="00AF010B"/>
    <w:rsid w:val="00B52853"/>
    <w:rsid w:val="00B644AA"/>
    <w:rsid w:val="00B66C4D"/>
    <w:rsid w:val="00B80D6B"/>
    <w:rsid w:val="00B83BFC"/>
    <w:rsid w:val="00BA29D9"/>
    <w:rsid w:val="00BA796A"/>
    <w:rsid w:val="00BD4212"/>
    <w:rsid w:val="00BE3BF0"/>
    <w:rsid w:val="00BF18FE"/>
    <w:rsid w:val="00C81F12"/>
    <w:rsid w:val="00CD7FE0"/>
    <w:rsid w:val="00D02317"/>
    <w:rsid w:val="00D8660D"/>
    <w:rsid w:val="00D901D8"/>
    <w:rsid w:val="00DA0A4A"/>
    <w:rsid w:val="00DD54FF"/>
    <w:rsid w:val="00E4784A"/>
    <w:rsid w:val="00E563FF"/>
    <w:rsid w:val="00E64D75"/>
    <w:rsid w:val="00EA6647"/>
    <w:rsid w:val="00EC5507"/>
    <w:rsid w:val="00EF2E1C"/>
    <w:rsid w:val="00F06F66"/>
    <w:rsid w:val="00F312E9"/>
    <w:rsid w:val="00F464E5"/>
    <w:rsid w:val="00F644F7"/>
    <w:rsid w:val="00F70990"/>
    <w:rsid w:val="00F726D7"/>
    <w:rsid w:val="00F9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DFA"/>
    <w:pPr>
      <w:contextualSpacing/>
    </w:pPr>
    <w:rPr>
      <w:rFonts w:ascii="Times New Roman" w:eastAsiaTheme="minorEastAsia" w:hAnsi="Times New Roman"/>
      <w:sz w:val="24"/>
    </w:rPr>
  </w:style>
  <w:style w:type="paragraph" w:styleId="Heading1">
    <w:name w:val="heading 1"/>
    <w:basedOn w:val="Normal"/>
    <w:next w:val="Normal"/>
    <w:link w:val="Heading1Char"/>
    <w:uiPriority w:val="9"/>
    <w:qFormat/>
    <w:rsid w:val="00E478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78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7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FE0"/>
    <w:rPr>
      <w:rFonts w:ascii="Times New Roman" w:eastAsiaTheme="minorEastAsia" w:hAnsi="Times New Roman"/>
      <w:sz w:val="24"/>
    </w:rPr>
  </w:style>
  <w:style w:type="paragraph" w:styleId="Footer">
    <w:name w:val="footer"/>
    <w:basedOn w:val="Normal"/>
    <w:link w:val="FooterChar"/>
    <w:uiPriority w:val="99"/>
    <w:unhideWhenUsed/>
    <w:rsid w:val="00CD7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FE0"/>
    <w:rPr>
      <w:rFonts w:ascii="Times New Roman" w:eastAsiaTheme="minorEastAsia" w:hAnsi="Times New Roman"/>
      <w:sz w:val="24"/>
    </w:rPr>
  </w:style>
  <w:style w:type="paragraph" w:styleId="BodyText">
    <w:name w:val="Body Text"/>
    <w:basedOn w:val="Normal"/>
    <w:link w:val="BodyTextChar"/>
    <w:rsid w:val="0071519B"/>
    <w:pPr>
      <w:widowControl w:val="0"/>
      <w:suppressAutoHyphens/>
      <w:spacing w:after="0" w:line="240" w:lineRule="auto"/>
      <w:contextualSpacing w:val="0"/>
    </w:pPr>
    <w:rPr>
      <w:rFonts w:eastAsia="Times New Roman" w:cs="Times New Roman"/>
      <w:szCs w:val="20"/>
    </w:rPr>
  </w:style>
  <w:style w:type="character" w:customStyle="1" w:styleId="BodyTextChar">
    <w:name w:val="Body Text Char"/>
    <w:basedOn w:val="DefaultParagraphFont"/>
    <w:link w:val="BodyText"/>
    <w:rsid w:val="0071519B"/>
    <w:rPr>
      <w:rFonts w:ascii="Times New Roman" w:eastAsia="Times New Roman" w:hAnsi="Times New Roman" w:cs="Times New Roman"/>
      <w:sz w:val="24"/>
      <w:szCs w:val="20"/>
    </w:rPr>
  </w:style>
  <w:style w:type="character" w:styleId="Hyperlink">
    <w:name w:val="Hyperlink"/>
    <w:basedOn w:val="DefaultParagraphFont"/>
    <w:uiPriority w:val="99"/>
    <w:unhideWhenUsed/>
    <w:rsid w:val="0071519B"/>
    <w:rPr>
      <w:color w:val="0000FF" w:themeColor="hyperlink"/>
      <w:u w:val="single"/>
    </w:rPr>
  </w:style>
  <w:style w:type="character" w:customStyle="1" w:styleId="apple-converted-space">
    <w:name w:val="apple-converted-space"/>
    <w:basedOn w:val="DefaultParagraphFont"/>
    <w:rsid w:val="001555FA"/>
  </w:style>
  <w:style w:type="character" w:styleId="Emphasis">
    <w:name w:val="Emphasis"/>
    <w:basedOn w:val="DefaultParagraphFont"/>
    <w:uiPriority w:val="20"/>
    <w:qFormat/>
    <w:rsid w:val="001555FA"/>
    <w:rPr>
      <w:i/>
      <w:iCs/>
    </w:rPr>
  </w:style>
  <w:style w:type="character" w:customStyle="1" w:styleId="Heading1Char">
    <w:name w:val="Heading 1 Char"/>
    <w:basedOn w:val="DefaultParagraphFont"/>
    <w:link w:val="Heading1"/>
    <w:uiPriority w:val="9"/>
    <w:rsid w:val="00E478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4784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E4784A"/>
    <w:pPr>
      <w:contextualSpacing w:val="0"/>
      <w:outlineLvl w:val="9"/>
    </w:pPr>
    <w:rPr>
      <w:lang w:eastAsia="ja-JP"/>
    </w:rPr>
  </w:style>
  <w:style w:type="paragraph" w:styleId="TOC1">
    <w:name w:val="toc 1"/>
    <w:basedOn w:val="Normal"/>
    <w:next w:val="Normal"/>
    <w:autoRedefine/>
    <w:uiPriority w:val="39"/>
    <w:unhideWhenUsed/>
    <w:rsid w:val="00E4784A"/>
    <w:pPr>
      <w:spacing w:after="100"/>
    </w:pPr>
  </w:style>
  <w:style w:type="paragraph" w:styleId="TOC2">
    <w:name w:val="toc 2"/>
    <w:basedOn w:val="Normal"/>
    <w:next w:val="Normal"/>
    <w:autoRedefine/>
    <w:uiPriority w:val="39"/>
    <w:unhideWhenUsed/>
    <w:rsid w:val="00E4784A"/>
    <w:pPr>
      <w:spacing w:after="100"/>
      <w:ind w:left="240"/>
    </w:pPr>
  </w:style>
  <w:style w:type="paragraph" w:styleId="BalloonText">
    <w:name w:val="Balloon Text"/>
    <w:basedOn w:val="Normal"/>
    <w:link w:val="BalloonTextChar"/>
    <w:uiPriority w:val="99"/>
    <w:semiHidden/>
    <w:unhideWhenUsed/>
    <w:rsid w:val="00E478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84A"/>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866F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6F0B"/>
    <w:rPr>
      <w:rFonts w:ascii="Times New Roman" w:eastAsiaTheme="minorEastAsia" w:hAnsi="Times New Roman"/>
      <w:sz w:val="20"/>
      <w:szCs w:val="20"/>
    </w:rPr>
  </w:style>
  <w:style w:type="character" w:styleId="FootnoteReference">
    <w:name w:val="footnote reference"/>
    <w:basedOn w:val="DefaultParagraphFont"/>
    <w:uiPriority w:val="99"/>
    <w:semiHidden/>
    <w:unhideWhenUsed/>
    <w:rsid w:val="00866F0B"/>
    <w:rPr>
      <w:vertAlign w:val="superscript"/>
    </w:rPr>
  </w:style>
  <w:style w:type="paragraph" w:styleId="ListParagraph">
    <w:name w:val="List Paragraph"/>
    <w:basedOn w:val="Normal"/>
    <w:uiPriority w:val="34"/>
    <w:qFormat/>
    <w:rsid w:val="00921DBB"/>
    <w:pPr>
      <w:ind w:left="720"/>
    </w:pPr>
  </w:style>
  <w:style w:type="paragraph" w:styleId="NormalWeb">
    <w:name w:val="Normal (Web)"/>
    <w:basedOn w:val="Normal"/>
    <w:uiPriority w:val="99"/>
    <w:semiHidden/>
    <w:unhideWhenUsed/>
    <w:rsid w:val="00F726D7"/>
    <w:pPr>
      <w:spacing w:before="100" w:beforeAutospacing="1" w:after="100" w:afterAutospacing="1" w:line="240" w:lineRule="auto"/>
      <w:contextualSpacing w:val="0"/>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DFA"/>
    <w:pPr>
      <w:contextualSpacing/>
    </w:pPr>
    <w:rPr>
      <w:rFonts w:ascii="Times New Roman" w:eastAsiaTheme="minorEastAsia" w:hAnsi="Times New Roman"/>
      <w:sz w:val="24"/>
    </w:rPr>
  </w:style>
  <w:style w:type="paragraph" w:styleId="Heading1">
    <w:name w:val="heading 1"/>
    <w:basedOn w:val="Normal"/>
    <w:next w:val="Normal"/>
    <w:link w:val="Heading1Char"/>
    <w:uiPriority w:val="9"/>
    <w:qFormat/>
    <w:rsid w:val="00E478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78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7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FE0"/>
    <w:rPr>
      <w:rFonts w:ascii="Times New Roman" w:eastAsiaTheme="minorEastAsia" w:hAnsi="Times New Roman"/>
      <w:sz w:val="24"/>
    </w:rPr>
  </w:style>
  <w:style w:type="paragraph" w:styleId="Footer">
    <w:name w:val="footer"/>
    <w:basedOn w:val="Normal"/>
    <w:link w:val="FooterChar"/>
    <w:uiPriority w:val="99"/>
    <w:unhideWhenUsed/>
    <w:rsid w:val="00CD7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FE0"/>
    <w:rPr>
      <w:rFonts w:ascii="Times New Roman" w:eastAsiaTheme="minorEastAsia" w:hAnsi="Times New Roman"/>
      <w:sz w:val="24"/>
    </w:rPr>
  </w:style>
  <w:style w:type="paragraph" w:styleId="BodyText">
    <w:name w:val="Body Text"/>
    <w:basedOn w:val="Normal"/>
    <w:link w:val="BodyTextChar"/>
    <w:rsid w:val="0071519B"/>
    <w:pPr>
      <w:widowControl w:val="0"/>
      <w:suppressAutoHyphens/>
      <w:spacing w:after="0" w:line="240" w:lineRule="auto"/>
      <w:contextualSpacing w:val="0"/>
    </w:pPr>
    <w:rPr>
      <w:rFonts w:eastAsia="Times New Roman" w:cs="Times New Roman"/>
      <w:szCs w:val="20"/>
    </w:rPr>
  </w:style>
  <w:style w:type="character" w:customStyle="1" w:styleId="BodyTextChar">
    <w:name w:val="Body Text Char"/>
    <w:basedOn w:val="DefaultParagraphFont"/>
    <w:link w:val="BodyText"/>
    <w:rsid w:val="0071519B"/>
    <w:rPr>
      <w:rFonts w:ascii="Times New Roman" w:eastAsia="Times New Roman" w:hAnsi="Times New Roman" w:cs="Times New Roman"/>
      <w:sz w:val="24"/>
      <w:szCs w:val="20"/>
    </w:rPr>
  </w:style>
  <w:style w:type="character" w:styleId="Hyperlink">
    <w:name w:val="Hyperlink"/>
    <w:basedOn w:val="DefaultParagraphFont"/>
    <w:uiPriority w:val="99"/>
    <w:unhideWhenUsed/>
    <w:rsid w:val="0071519B"/>
    <w:rPr>
      <w:color w:val="0000FF" w:themeColor="hyperlink"/>
      <w:u w:val="single"/>
    </w:rPr>
  </w:style>
  <w:style w:type="character" w:customStyle="1" w:styleId="apple-converted-space">
    <w:name w:val="apple-converted-space"/>
    <w:basedOn w:val="DefaultParagraphFont"/>
    <w:rsid w:val="001555FA"/>
  </w:style>
  <w:style w:type="character" w:styleId="Emphasis">
    <w:name w:val="Emphasis"/>
    <w:basedOn w:val="DefaultParagraphFont"/>
    <w:uiPriority w:val="20"/>
    <w:qFormat/>
    <w:rsid w:val="001555FA"/>
    <w:rPr>
      <w:i/>
      <w:iCs/>
    </w:rPr>
  </w:style>
  <w:style w:type="character" w:customStyle="1" w:styleId="Heading1Char">
    <w:name w:val="Heading 1 Char"/>
    <w:basedOn w:val="DefaultParagraphFont"/>
    <w:link w:val="Heading1"/>
    <w:uiPriority w:val="9"/>
    <w:rsid w:val="00E478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4784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E4784A"/>
    <w:pPr>
      <w:contextualSpacing w:val="0"/>
      <w:outlineLvl w:val="9"/>
    </w:pPr>
    <w:rPr>
      <w:lang w:eastAsia="ja-JP"/>
    </w:rPr>
  </w:style>
  <w:style w:type="paragraph" w:styleId="TOC1">
    <w:name w:val="toc 1"/>
    <w:basedOn w:val="Normal"/>
    <w:next w:val="Normal"/>
    <w:autoRedefine/>
    <w:uiPriority w:val="39"/>
    <w:unhideWhenUsed/>
    <w:rsid w:val="00E4784A"/>
    <w:pPr>
      <w:spacing w:after="100"/>
    </w:pPr>
  </w:style>
  <w:style w:type="paragraph" w:styleId="TOC2">
    <w:name w:val="toc 2"/>
    <w:basedOn w:val="Normal"/>
    <w:next w:val="Normal"/>
    <w:autoRedefine/>
    <w:uiPriority w:val="39"/>
    <w:unhideWhenUsed/>
    <w:rsid w:val="00E4784A"/>
    <w:pPr>
      <w:spacing w:after="100"/>
      <w:ind w:left="240"/>
    </w:pPr>
  </w:style>
  <w:style w:type="paragraph" w:styleId="BalloonText">
    <w:name w:val="Balloon Text"/>
    <w:basedOn w:val="Normal"/>
    <w:link w:val="BalloonTextChar"/>
    <w:uiPriority w:val="99"/>
    <w:semiHidden/>
    <w:unhideWhenUsed/>
    <w:rsid w:val="00E478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84A"/>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866F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6F0B"/>
    <w:rPr>
      <w:rFonts w:ascii="Times New Roman" w:eastAsiaTheme="minorEastAsia" w:hAnsi="Times New Roman"/>
      <w:sz w:val="20"/>
      <w:szCs w:val="20"/>
    </w:rPr>
  </w:style>
  <w:style w:type="character" w:styleId="FootnoteReference">
    <w:name w:val="footnote reference"/>
    <w:basedOn w:val="DefaultParagraphFont"/>
    <w:uiPriority w:val="99"/>
    <w:semiHidden/>
    <w:unhideWhenUsed/>
    <w:rsid w:val="00866F0B"/>
    <w:rPr>
      <w:vertAlign w:val="superscript"/>
    </w:rPr>
  </w:style>
  <w:style w:type="paragraph" w:styleId="ListParagraph">
    <w:name w:val="List Paragraph"/>
    <w:basedOn w:val="Normal"/>
    <w:uiPriority w:val="34"/>
    <w:qFormat/>
    <w:rsid w:val="00921DBB"/>
    <w:pPr>
      <w:ind w:left="720"/>
    </w:pPr>
  </w:style>
  <w:style w:type="paragraph" w:styleId="NormalWeb">
    <w:name w:val="Normal (Web)"/>
    <w:basedOn w:val="Normal"/>
    <w:uiPriority w:val="99"/>
    <w:semiHidden/>
    <w:unhideWhenUsed/>
    <w:rsid w:val="00F726D7"/>
    <w:pPr>
      <w:spacing w:before="100" w:beforeAutospacing="1" w:after="100" w:afterAutospacing="1" w:line="240" w:lineRule="auto"/>
      <w:contextualSpacing w:val="0"/>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2132657">
      <w:bodyDiv w:val="1"/>
      <w:marLeft w:val="0"/>
      <w:marRight w:val="0"/>
      <w:marTop w:val="0"/>
      <w:marBottom w:val="0"/>
      <w:divBdr>
        <w:top w:val="none" w:sz="0" w:space="0" w:color="auto"/>
        <w:left w:val="none" w:sz="0" w:space="0" w:color="auto"/>
        <w:bottom w:val="none" w:sz="0" w:space="0" w:color="auto"/>
        <w:right w:val="none" w:sz="0" w:space="0" w:color="auto"/>
      </w:divBdr>
    </w:div>
    <w:div w:id="1354384590">
      <w:bodyDiv w:val="1"/>
      <w:marLeft w:val="0"/>
      <w:marRight w:val="0"/>
      <w:marTop w:val="0"/>
      <w:marBottom w:val="0"/>
      <w:divBdr>
        <w:top w:val="none" w:sz="0" w:space="0" w:color="auto"/>
        <w:left w:val="none" w:sz="0" w:space="0" w:color="auto"/>
        <w:bottom w:val="none" w:sz="0" w:space="0" w:color="auto"/>
        <w:right w:val="none" w:sz="0" w:space="0" w:color="auto"/>
      </w:divBdr>
    </w:div>
    <w:div w:id="141743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guides.instructure.com/s/2204/m/4152/l/41324-how-do-i-import-a-canvas-course-export-packag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canvas.instructure.com/login" TargetMode="External"/><Relationship Id="rId17" Type="http://schemas.openxmlformats.org/officeDocument/2006/relationships/hyperlink" Target="http://guides.instructure.com/s/2204/m/4152/l/41324-how-do-i-import-a-canvas-course-export-package" TargetMode="External"/><Relationship Id="rId2" Type="http://schemas.openxmlformats.org/officeDocument/2006/relationships/numbering" Target="numbering.xml"/><Relationship Id="rId16" Type="http://schemas.openxmlformats.org/officeDocument/2006/relationships/hyperlink" Target="https://canvas.instructure.com/log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coerll.utexas.edu?subject=Francais%20interactif%20-%20Website%20registration" TargetMode="External"/><Relationship Id="rId5" Type="http://schemas.openxmlformats.org/officeDocument/2006/relationships/settings" Target="settings.xml"/><Relationship Id="rId15" Type="http://schemas.openxmlformats.org/officeDocument/2006/relationships/hyperlink" Target="http://www.laits.utexas.edu/tex/" TargetMode="External"/><Relationship Id="rId10" Type="http://schemas.openxmlformats.org/officeDocument/2006/relationships/hyperlink" Target="file:///F:\OCL%20project\laits.utexas.edu\tex"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file:///F:\OCL%20project\laits.utexas.edu\fi" TargetMode="External"/><Relationship Id="rId14" Type="http://schemas.openxmlformats.org/officeDocument/2006/relationships/hyperlink" Target="http://www.laits.utexas.edu/fi/"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creativecommons.org/licenses/" TargetMode="External"/><Relationship Id="rId1" Type="http://schemas.openxmlformats.org/officeDocument/2006/relationships/hyperlink" Target="http://creativecommons.org/licen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0BBDA-696A-41D0-B8C0-A6E7DAD67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8</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South Puget Sound Community College</Company>
  <LinksUpToDate>false</LinksUpToDate>
  <CharactersWithSpaces>12531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Gouirand, Alexandra</dc:creator>
  <cp:lastModifiedBy>Gouirand, Alexandra</cp:lastModifiedBy>
  <cp:revision>9</cp:revision>
  <dcterms:created xsi:type="dcterms:W3CDTF">2013-08-20T16:25:00Z</dcterms:created>
  <dcterms:modified xsi:type="dcterms:W3CDTF">2013-09-24T20:10:00Z</dcterms:modified>
</cp:coreProperties>
</file>