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2B1" w:rsidRPr="00211481" w:rsidRDefault="002172B1" w:rsidP="00211481">
      <w:pPr>
        <w:pStyle w:val="Title"/>
      </w:pPr>
      <w:r w:rsidRPr="00211481">
        <w:t>FRENCH 123</w:t>
      </w:r>
    </w:p>
    <w:p w:rsidR="002172B1" w:rsidRPr="00211481" w:rsidRDefault="002172B1" w:rsidP="00211481">
      <w:pPr>
        <w:pStyle w:val="Title"/>
      </w:pPr>
      <w:r w:rsidRPr="00211481">
        <w:t xml:space="preserve">Module </w:t>
      </w:r>
      <w:r w:rsidR="00211481" w:rsidRPr="00211481">
        <w:t>2</w:t>
      </w:r>
      <w:r w:rsidRPr="00211481">
        <w:t xml:space="preserve">, </w:t>
      </w:r>
      <w:proofErr w:type="spellStart"/>
      <w:r w:rsidRPr="00211481">
        <w:t>chapitre</w:t>
      </w:r>
      <w:proofErr w:type="spellEnd"/>
      <w:r w:rsidRPr="00211481">
        <w:t xml:space="preserve"> </w:t>
      </w:r>
      <w:r w:rsidR="00211481" w:rsidRPr="00211481">
        <w:t>10</w:t>
      </w:r>
    </w:p>
    <w:p w:rsidR="002172B1" w:rsidRPr="00211481" w:rsidRDefault="002172B1" w:rsidP="00211481">
      <w:pPr>
        <w:pStyle w:val="Title"/>
      </w:pPr>
      <w:r w:rsidRPr="00211481">
        <w:t>Journal prompts</w:t>
      </w:r>
    </w:p>
    <w:p w:rsidR="00211481" w:rsidRPr="00211481" w:rsidRDefault="00211481" w:rsidP="00211481">
      <w:pPr>
        <w:contextualSpacing/>
        <w:rPr>
          <w:i/>
          <w:sz w:val="24"/>
        </w:rPr>
      </w:pPr>
      <w:r w:rsidRPr="00211481">
        <w:rPr>
          <w:i/>
          <w:sz w:val="24"/>
        </w:rPr>
        <w:t>Journals provide students with the opportunity to think about their learning, and can also be helpful to the instructor in identifying misconceptions. The prompts provided here are open-ended and usually address a specific learning objective.</w:t>
      </w:r>
    </w:p>
    <w:p w:rsidR="00211481" w:rsidRDefault="00211481">
      <w:pPr>
        <w:rPr>
          <w:sz w:val="24"/>
        </w:rPr>
      </w:pPr>
    </w:p>
    <w:p w:rsidR="00211481" w:rsidRPr="00211481" w:rsidRDefault="00211481" w:rsidP="00211481">
      <w:pPr>
        <w:rPr>
          <w:rFonts w:ascii="Times New Roman" w:hAnsi="Times New Roman" w:cs="Times New Roman"/>
          <w:sz w:val="24"/>
          <w:lang w:val="fr-FR"/>
        </w:rPr>
      </w:pPr>
      <w:r w:rsidRPr="00211481">
        <w:rPr>
          <w:rFonts w:ascii="Times New Roman" w:hAnsi="Times New Roman" w:cs="Times New Roman"/>
          <w:sz w:val="24"/>
          <w:lang w:val="fr-FR"/>
        </w:rPr>
        <w:t>E</w:t>
      </w:r>
      <w:r w:rsidRPr="00211481">
        <w:rPr>
          <w:rFonts w:ascii="Times New Roman" w:hAnsi="Times New Roman" w:cs="Times New Roman"/>
          <w:sz w:val="24"/>
          <w:lang w:val="fr-FR"/>
        </w:rPr>
        <w:t xml:space="preserve">xpliquez la différence entre qui est-ce qui et qui est-ce que in </w:t>
      </w:r>
      <w:proofErr w:type="spellStart"/>
      <w:r w:rsidRPr="00211481">
        <w:rPr>
          <w:rFonts w:ascii="Times New Roman" w:hAnsi="Times New Roman" w:cs="Times New Roman"/>
          <w:sz w:val="24"/>
          <w:lang w:val="fr-FR"/>
        </w:rPr>
        <w:t>your</w:t>
      </w:r>
      <w:proofErr w:type="spellEnd"/>
      <w:r w:rsidRPr="00211481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211481">
        <w:rPr>
          <w:rFonts w:ascii="Times New Roman" w:hAnsi="Times New Roman" w:cs="Times New Roman"/>
          <w:sz w:val="24"/>
          <w:lang w:val="fr-FR"/>
        </w:rPr>
        <w:t>own</w:t>
      </w:r>
      <w:proofErr w:type="spellEnd"/>
      <w:r w:rsidRPr="00211481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211481">
        <w:rPr>
          <w:rFonts w:ascii="Times New Roman" w:hAnsi="Times New Roman" w:cs="Times New Roman"/>
          <w:sz w:val="24"/>
          <w:lang w:val="fr-FR"/>
        </w:rPr>
        <w:t>words</w:t>
      </w:r>
      <w:proofErr w:type="spellEnd"/>
      <w:r w:rsidRPr="00211481">
        <w:rPr>
          <w:rFonts w:ascii="Times New Roman" w:hAnsi="Times New Roman" w:cs="Times New Roman"/>
          <w:sz w:val="24"/>
          <w:lang w:val="fr-FR"/>
        </w:rPr>
        <w:t>.</w:t>
      </w:r>
    </w:p>
    <w:p w:rsidR="00211481" w:rsidRPr="00211481" w:rsidRDefault="00211481" w:rsidP="00211481">
      <w:pPr>
        <w:rPr>
          <w:rFonts w:ascii="Times New Roman" w:hAnsi="Times New Roman" w:cs="Times New Roman"/>
          <w:sz w:val="24"/>
        </w:rPr>
      </w:pPr>
      <w:r w:rsidRPr="00211481">
        <w:rPr>
          <w:rFonts w:ascii="Times New Roman" w:hAnsi="Times New Roman" w:cs="Times New Roman"/>
          <w:sz w:val="24"/>
        </w:rPr>
        <w:t>In your own words, explain the difference between disjunctive pronouns and object pronouns.</w:t>
      </w:r>
    </w:p>
    <w:p w:rsidR="00211481" w:rsidRPr="00211481" w:rsidRDefault="00211481">
      <w:pPr>
        <w:rPr>
          <w:sz w:val="24"/>
        </w:rPr>
      </w:pPr>
      <w:r w:rsidRPr="00211481">
        <w:rPr>
          <w:sz w:val="24"/>
        </w:rPr>
        <w:t xml:space="preserve">In your own words, explain the differences between the expressions </w:t>
      </w:r>
      <w:proofErr w:type="spellStart"/>
      <w:proofErr w:type="gramStart"/>
      <w:r w:rsidRPr="00211481">
        <w:rPr>
          <w:i/>
          <w:sz w:val="24"/>
        </w:rPr>
        <w:t>il</w:t>
      </w:r>
      <w:proofErr w:type="spellEnd"/>
      <w:proofErr w:type="gramEnd"/>
      <w:r w:rsidRPr="00211481">
        <w:rPr>
          <w:i/>
          <w:sz w:val="24"/>
        </w:rPr>
        <w:t xml:space="preserve"> </w:t>
      </w:r>
      <w:proofErr w:type="spellStart"/>
      <w:r w:rsidRPr="00211481">
        <w:rPr>
          <w:i/>
          <w:sz w:val="24"/>
        </w:rPr>
        <w:t>faut</w:t>
      </w:r>
      <w:proofErr w:type="spellEnd"/>
      <w:r w:rsidRPr="00211481">
        <w:rPr>
          <w:i/>
          <w:sz w:val="24"/>
        </w:rPr>
        <w:t xml:space="preserve">, </w:t>
      </w:r>
      <w:proofErr w:type="spellStart"/>
      <w:r w:rsidRPr="00211481">
        <w:rPr>
          <w:i/>
          <w:sz w:val="24"/>
        </w:rPr>
        <w:t>il</w:t>
      </w:r>
      <w:proofErr w:type="spellEnd"/>
      <w:r w:rsidRPr="00211481">
        <w:rPr>
          <w:i/>
          <w:sz w:val="24"/>
        </w:rPr>
        <w:t xml:space="preserve"> </w:t>
      </w:r>
      <w:proofErr w:type="spellStart"/>
      <w:r w:rsidRPr="00211481">
        <w:rPr>
          <w:i/>
          <w:sz w:val="24"/>
        </w:rPr>
        <w:t>vaut</w:t>
      </w:r>
      <w:proofErr w:type="spellEnd"/>
      <w:r w:rsidRPr="00211481">
        <w:rPr>
          <w:i/>
          <w:sz w:val="24"/>
        </w:rPr>
        <w:t xml:space="preserve"> </w:t>
      </w:r>
      <w:proofErr w:type="spellStart"/>
      <w:r w:rsidRPr="00211481">
        <w:rPr>
          <w:i/>
          <w:sz w:val="24"/>
        </w:rPr>
        <w:t>mieux</w:t>
      </w:r>
      <w:proofErr w:type="spellEnd"/>
      <w:r w:rsidRPr="00211481">
        <w:rPr>
          <w:i/>
          <w:sz w:val="24"/>
        </w:rPr>
        <w:t xml:space="preserve">, </w:t>
      </w:r>
      <w:r w:rsidRPr="00211481">
        <w:rPr>
          <w:sz w:val="24"/>
        </w:rPr>
        <w:t xml:space="preserve">and </w:t>
      </w:r>
      <w:proofErr w:type="spellStart"/>
      <w:r w:rsidRPr="00211481">
        <w:rPr>
          <w:i/>
          <w:sz w:val="24"/>
        </w:rPr>
        <w:t>il</w:t>
      </w:r>
      <w:proofErr w:type="spellEnd"/>
      <w:r w:rsidRPr="00211481">
        <w:rPr>
          <w:i/>
          <w:sz w:val="24"/>
        </w:rPr>
        <w:t xml:space="preserve"> </w:t>
      </w:r>
      <w:proofErr w:type="spellStart"/>
      <w:r w:rsidRPr="00211481">
        <w:rPr>
          <w:i/>
          <w:sz w:val="24"/>
        </w:rPr>
        <w:t>est</w:t>
      </w:r>
      <w:proofErr w:type="spellEnd"/>
      <w:r w:rsidRPr="00211481">
        <w:rPr>
          <w:i/>
          <w:sz w:val="24"/>
        </w:rPr>
        <w:t xml:space="preserve"> [adjective] de</w:t>
      </w:r>
      <w:r w:rsidRPr="00211481">
        <w:rPr>
          <w:sz w:val="24"/>
        </w:rPr>
        <w:t>. Provide examples to illustrate your assertions.</w:t>
      </w:r>
      <w:bookmarkStart w:id="0" w:name="_GoBack"/>
      <w:bookmarkEnd w:id="0"/>
    </w:p>
    <w:sectPr w:rsidR="00211481" w:rsidRPr="00211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2B1"/>
    <w:rsid w:val="00211481"/>
    <w:rsid w:val="002172B1"/>
    <w:rsid w:val="003E6DFA"/>
    <w:rsid w:val="004D2726"/>
    <w:rsid w:val="004F0BAB"/>
    <w:rsid w:val="0092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11481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5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211481"/>
    <w:rPr>
      <w:rFonts w:asciiTheme="majorHAnsi" w:eastAsiaTheme="majorEastAsia" w:hAnsiTheme="majorHAnsi" w:cstheme="majorBidi"/>
      <w:spacing w:val="5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11481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5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211481"/>
    <w:rPr>
      <w:rFonts w:asciiTheme="majorHAnsi" w:eastAsiaTheme="majorEastAsia" w:hAnsiTheme="majorHAnsi" w:cstheme="majorBidi"/>
      <w:spacing w:val="5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3</cp:revision>
  <dcterms:created xsi:type="dcterms:W3CDTF">2013-08-20T18:56:00Z</dcterms:created>
  <dcterms:modified xsi:type="dcterms:W3CDTF">2013-08-20T19:02:00Z</dcterms:modified>
</cp:coreProperties>
</file>