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FREN&amp;123 Module Test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b w:val="1"/>
          <w:bCs w:val="1"/>
          <w:smallCaps w:val="0"/>
          <w:sz w:val="32"/>
          <w:szCs w:val="32"/>
          <w:rtl w:val="0"/>
        </w:rPr>
        <w:t xml:space="preserve">Module 4—Chapitre 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Answer the following questions in 5-6 sentences.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Qu’est-ce que vous voudriez faire dans la vie 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Quelles études sont nécessaires pour arriver à faire ce métier 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Est-ce que vous avez peur de ne pas y arrivez ? Qu’est-ce qui vous inquiète le plus 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Comment vous faites?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Répondez aux questions d’après le modèle: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étudiez comment ? – J’étudie sérieusement.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conduisez comment ? – Je conduis calmement.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mangez comment 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dormez comment 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parlez comment 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écoutez vos amis comment 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pleurez comment 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aimez votre chien comment 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chantez comment 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écoutez la radio comment (avec quelle fréquence) 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Reading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Visit </w:t>
      </w:r>
      <w:hyperlink r:id="rId6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http://www.onisep.fr/site/quiz/metiers.html</w:t>
        </w:r>
      </w:hyperlink>
      <w:r w:rsidDel="00000000" w:rsidR="00000000" w:rsidRPr="00000000">
        <w:rPr>
          <w:smallCaps w:val="0"/>
          <w:rtl w:val="0"/>
        </w:rPr>
        <w:t xml:space="preserve"> and complete the quiz to determine which profession is best for you. Answer the following questions: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Do you agree with the results of the quiz?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Pick two possible professions. Do the descriptions match your expectations?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If you were to pick that profession, what would be your biggest challenge in reaching your goal? Base your answer on the information the website provides.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Ecoutez ce que dit votre professeur et décidez si c’est fini ou si ça continue.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 J’habite à Olympia depuis 2005 : ça continue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   J’ai étudié le russe pendant 5 ans : c’est fini.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travaillez comme médium (psychic)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.</w:t>
      </w:r>
      <w:r w:rsidDel="00000000" w:rsidR="00000000" w:rsidRPr="00000000">
        <w:rPr>
          <w:smallCaps w:val="0"/>
          <w:rtl w:val="0"/>
        </w:rPr>
        <w:t xml:space="preserve"> Faites 5 prévisions sur l’avenir de la personne de votre choix. Utilisez le future simple.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b w:val="1"/>
          <w:bCs w:val="1"/>
          <w:smallCaps w:val="0"/>
          <w:sz w:val="28"/>
          <w:szCs w:val="28"/>
          <w:rtl w:val="0"/>
        </w:rPr>
        <w:t xml:space="preserve">Answer Key: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Writing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Answer the following questions in 5-6 sentences.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Qu’est-ce que vous voudriez faire dans la vie 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Quelles études sont nécessaires pour arriver à faire ce métier 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Est-ce que vous avez peur de ne pas y arrivez ? Qu’est-ce qui vous inquiète le plus 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Comment vous faites?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Répondez aux questions d’après le modèle: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étudiez comment ? – J’étudie sérieusement.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conduisez comment ? – Je conduis calmement.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mangez comment 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dormez comment 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parlez comment 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écoutez vos amis comment 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pleurez comment 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aimez votre chien comment 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chantez comment 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écoutez la radio comment (avec quelle fréquence) 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writing section :</w:t>
      </w:r>
    </w:p>
    <w:tbl>
      <w:tblPr>
        <w:tblStyle w:val="Table1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8"/>
        <w:gridCol w:w="1614.0000000000005"/>
        <w:gridCol w:w="1162.9999999999995"/>
        <w:gridCol w:w="1362.9999999999995"/>
        <w:gridCol w:w="1187.9999999999995"/>
        <w:tblGridChange w:id="0">
          <w:tblGrid>
            <w:gridCol w:w="4248"/>
            <w:gridCol w:w="1614.0000000000005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writes 5-6 sentences to answer the question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the conditional </w:t>
            </w: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je voudrais</w:t>
            </w:r>
            <w:r w:rsidDel="00000000" w:rsidR="00000000" w:rsidRPr="00000000">
              <w:rPr>
                <w:smallCaps w:val="0"/>
                <w:rtl w:val="0"/>
              </w:rPr>
              <w:t xml:space="preserve"> to express intention,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impersonal phrase </w:t>
            </w: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il faut</w:t>
            </w:r>
            <w:r w:rsidDel="00000000" w:rsidR="00000000" w:rsidRPr="00000000">
              <w:rPr>
                <w:smallCaps w:val="0"/>
                <w:rtl w:val="0"/>
              </w:rPr>
              <w:t xml:space="preserve"> to express necessity,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the subjunctive to express doubt.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Sentence structures are increasing in complexity.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reply to prompts using an appropriate adverb.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correctly form the adverb they use.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Reading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Visit </w:t>
      </w:r>
      <w:hyperlink r:id="rId7">
        <w:r w:rsidDel="00000000" w:rsidR="00000000" w:rsidRPr="00000000">
          <w:rPr>
            <w:smallCaps w:val="0"/>
            <w:color w:val="0000ff"/>
            <w:u w:val="single"/>
            <w:rtl w:val="0"/>
          </w:rPr>
          <w:t xml:space="preserve">http://www.onisep.fr/site/quiz/metiers.html</w:t>
        </w:r>
      </w:hyperlink>
      <w:r w:rsidDel="00000000" w:rsidR="00000000" w:rsidRPr="00000000">
        <w:rPr>
          <w:smallCaps w:val="0"/>
          <w:rtl w:val="0"/>
        </w:rPr>
        <w:t xml:space="preserve"> and complete the quiz to determine which profession is best for you. Answer the following questions: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Do you agree with the results of the quiz?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Pick two possible professions. Do the descriptions match your expectations?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If you were to pick that profession, what would be your biggest challenge in reaching your goal? Base your answer on the information the website provides.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reading section :</w:t>
      </w:r>
    </w:p>
    <w:tbl>
      <w:tblPr>
        <w:tblStyle w:val="Table2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answers using complete sentences.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Answers are factually correct. Student indicates when s/he does not know the answer or it is not given in the document.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uses context clues and cognates to glean meaning; student does not make use of a dictionary or translation software.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provide examples from the text to justify their answer.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Listening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Ecoutez ce que dit votre professeur et décidez si c’est fini ou si ça continue.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Modèle : J’habite à Olympia depuis 2005 : ça continue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   J’ai étudié le russe pendant 5 ans : c’est fini.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listening section :</w:t>
      </w:r>
    </w:p>
    <w:tbl>
      <w:tblPr>
        <w:tblStyle w:val="Table3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Student’s notes are accurate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Speaking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Vous travaillez comme médium (psychic)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.</w:t>
      </w:r>
      <w:r w:rsidDel="00000000" w:rsidR="00000000" w:rsidRPr="00000000">
        <w:rPr>
          <w:smallCaps w:val="0"/>
          <w:rtl w:val="0"/>
        </w:rPr>
        <w:t xml:space="preserve"> Faites 5 prévisions sur l’avenir de la personne de votre choix. Utilisez le future simple.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Rubric for speaking section :</w:t>
      </w:r>
    </w:p>
    <w:tbl>
      <w:tblPr>
        <w:tblStyle w:val="Table4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6"/>
        <w:gridCol w:w="1616.0000000000002"/>
        <w:gridCol w:w="1162.9999999999995"/>
        <w:gridCol w:w="1362.9999999999995"/>
        <w:gridCol w:w="1187.9999999999995"/>
        <w:tblGridChange w:id="0">
          <w:tblGrid>
            <w:gridCol w:w="4246"/>
            <w:gridCol w:w="1616.0000000000002"/>
            <w:gridCol w:w="1162.9999999999995"/>
            <w:gridCol w:w="1362.9999999999995"/>
            <w:gridCol w:w="118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Emerging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 answers using complete sentences.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Students use the future tense to make predictions</w:t>
            </w:r>
            <w:bookmarkStart w:colFirst="0" w:colLast="0" w:name="5ee8a8cf3cdc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Pronunciation/Fluency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b w:val="1"/>
      <w:bCs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onisep.fr/site/quiz/metiers.html" TargetMode="External"/><Relationship Id="rId7" Type="http://schemas.openxmlformats.org/officeDocument/2006/relationships/hyperlink" Target="http://www.onisep.fr/site/quiz/meti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