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60" w:after="240"/>
      </w:pPr>
      <w:r>
        <w:t>管网科技情报与科研辅助平台</w:t>
      </w:r>
    </w:p>
    <w:p>
      <w:pPr>
        <w:pStyle w:val="Title"/>
      </w:pPr>
      <w:r>
        <w:t>全量功能需求逐项核对</w:t>
      </w:r>
    </w:p>
    <w:p>
      <w:pPr>
        <w:pStyle w:val="Subtitle"/>
      </w:pPr>
      <w:r>
        <w:t>版本 V0.6  |  2026年10月12日</w:t>
      </w:r>
    </w:p>
    <w:p>
      <w:pPr>
        <w:pStyle w:val="Subtitle"/>
      </w:pPr>
      <w:r>
        <w:t>用途  用户与管理员功能逐项核对</w:t>
      </w:r>
    </w:p>
    <w:p>
      <w:r>
        <w:t>107项功能说明   45个需求核对问题   22个业务核对场景</w:t>
      </w:r>
    </w:p>
    <w:p>
      <w:r>
        <w:t>本文用于与领导及业务人员逐项核对系统功能。系统只有用户和管理员两种角色；第一部分按用户使用的功能展开，第二部分按管理员管理的功能展开，附录保留业务规则、样表字段、场景和具体待确认问题。</w:t>
      </w:r>
    </w:p>
    <w:p>
      <w:r>
        <w:t>管理员部分固定采用管理首页、用户管理、采集管理、过滤管理、数据管理、资料库管理、报告管理、简报管理、模板管理、系统配置、运行日志这11个标题。同一业务在两侧描述各自操作，数据和规则保持一致。</w:t>
      </w:r>
    </w:p>
    <w:p>
      <w:r>
        <w:t>本次确认的是文档功能分类和两种角色，不表示每个操作已经同意开发或已经实现。本文涵盖107项功能，每项具体规则继续逐项讨论；不按开发人数削减，不安排开发分期或排期，不修改项目代码。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line="280" w:lineRule="exact"/>
      </w:pPr>
      <w:r>
        <w:rPr>
          <w:sz w:val="20"/>
        </w:rPr>
        <w:t>点击章节可跳转；Word导航窗格可展开各功能名称。每项功能包含操作、业务规则、权限异常及具体待确认问题。</w:t>
      </w:r>
    </w:p>
    <w:p>
      <w:pPr>
        <w:spacing w:after="60" w:line="300" w:lineRule="exact"/>
        <w:ind w:left="0"/>
      </w:pPr>
      <w:hyperlink w:anchor="section_1">
        <w:r>
          <w:t>第一部分 用户功能</w:t>
        </w:r>
      </w:hyperlink>
    </w:p>
    <w:p>
      <w:pPr>
        <w:spacing w:after="60" w:line="300" w:lineRule="exact"/>
        <w:ind w:left="259"/>
      </w:pPr>
      <w:hyperlink w:anchor="section_2">
        <w:r>
          <w:t>1 首页</w:t>
        </w:r>
      </w:hyperlink>
    </w:p>
    <w:p>
      <w:pPr>
        <w:spacing w:after="60" w:line="300" w:lineRule="exact"/>
        <w:ind w:left="259"/>
      </w:pPr>
      <w:hyperlink w:anchor="section_3">
        <w:r>
          <w:t>2 资讯</w:t>
        </w:r>
      </w:hyperlink>
    </w:p>
    <w:p>
      <w:pPr>
        <w:spacing w:after="60" w:line="300" w:lineRule="exact"/>
        <w:ind w:left="259"/>
      </w:pPr>
      <w:hyperlink w:anchor="section_4">
        <w:r>
          <w:t>3 论文</w:t>
        </w:r>
      </w:hyperlink>
    </w:p>
    <w:p>
      <w:pPr>
        <w:spacing w:after="60" w:line="300" w:lineRule="exact"/>
        <w:ind w:left="259"/>
      </w:pPr>
      <w:hyperlink w:anchor="section_5">
        <w:r>
          <w:t>4 资料库</w:t>
        </w:r>
      </w:hyperlink>
    </w:p>
    <w:p>
      <w:pPr>
        <w:spacing w:after="60" w:line="300" w:lineRule="exact"/>
        <w:ind w:left="259"/>
      </w:pPr>
      <w:hyperlink w:anchor="section_6">
        <w:r>
          <w:t>5 科研报告</w:t>
        </w:r>
      </w:hyperlink>
    </w:p>
    <w:p>
      <w:pPr>
        <w:spacing w:after="60" w:line="300" w:lineRule="exact"/>
        <w:ind w:left="259"/>
      </w:pPr>
      <w:hyperlink w:anchor="section_7">
        <w:r>
          <w:t>6 情报简报</w:t>
        </w:r>
      </w:hyperlink>
    </w:p>
    <w:p>
      <w:pPr>
        <w:spacing w:after="60" w:line="300" w:lineRule="exact"/>
        <w:ind w:left="259"/>
      </w:pPr>
      <w:hyperlink w:anchor="section_8">
        <w:r>
          <w:t>7 个人中心</w:t>
        </w:r>
      </w:hyperlink>
    </w:p>
    <w:p>
      <w:pPr>
        <w:spacing w:after="60" w:line="300" w:lineRule="exact"/>
        <w:ind w:left="0"/>
      </w:pPr>
      <w:hyperlink w:anchor="section_9">
        <w:r>
          <w:t>第二部分 管理员功能</w:t>
        </w:r>
      </w:hyperlink>
    </w:p>
    <w:p>
      <w:pPr>
        <w:spacing w:after="60" w:line="300" w:lineRule="exact"/>
        <w:ind w:left="259"/>
      </w:pPr>
      <w:hyperlink w:anchor="section_10">
        <w:r>
          <w:t>1 管理首页</w:t>
        </w:r>
      </w:hyperlink>
    </w:p>
    <w:p>
      <w:pPr>
        <w:spacing w:after="60" w:line="300" w:lineRule="exact"/>
        <w:ind w:left="259"/>
      </w:pPr>
      <w:hyperlink w:anchor="section_11">
        <w:r>
          <w:t>2 用户管理</w:t>
        </w:r>
      </w:hyperlink>
    </w:p>
    <w:p>
      <w:pPr>
        <w:spacing w:after="60" w:line="300" w:lineRule="exact"/>
        <w:ind w:left="259"/>
      </w:pPr>
      <w:hyperlink w:anchor="section_12">
        <w:r>
          <w:t>3 采集管理</w:t>
        </w:r>
      </w:hyperlink>
    </w:p>
    <w:p>
      <w:pPr>
        <w:spacing w:after="60" w:line="300" w:lineRule="exact"/>
        <w:ind w:left="259"/>
      </w:pPr>
      <w:hyperlink w:anchor="section_13">
        <w:r>
          <w:t>4 过滤管理</w:t>
        </w:r>
      </w:hyperlink>
    </w:p>
    <w:p>
      <w:pPr>
        <w:spacing w:after="60" w:line="300" w:lineRule="exact"/>
        <w:ind w:left="259"/>
      </w:pPr>
      <w:hyperlink w:anchor="section_14">
        <w:r>
          <w:t>5 数据管理</w:t>
        </w:r>
      </w:hyperlink>
    </w:p>
    <w:p>
      <w:pPr>
        <w:spacing w:after="60" w:line="300" w:lineRule="exact"/>
        <w:ind w:left="259"/>
      </w:pPr>
      <w:hyperlink w:anchor="section_15">
        <w:r>
          <w:t>6 资料库管理</w:t>
        </w:r>
      </w:hyperlink>
    </w:p>
    <w:p>
      <w:pPr>
        <w:spacing w:after="60" w:line="300" w:lineRule="exact"/>
        <w:ind w:left="259"/>
      </w:pPr>
      <w:hyperlink w:anchor="section_16">
        <w:r>
          <w:t>7 报告管理</w:t>
        </w:r>
      </w:hyperlink>
    </w:p>
    <w:p>
      <w:pPr>
        <w:spacing w:after="60" w:line="300" w:lineRule="exact"/>
        <w:ind w:left="259"/>
      </w:pPr>
      <w:hyperlink w:anchor="section_17">
        <w:r>
          <w:t>8 简报管理</w:t>
        </w:r>
      </w:hyperlink>
    </w:p>
    <w:p>
      <w:pPr>
        <w:spacing w:after="60" w:line="300" w:lineRule="exact"/>
        <w:ind w:left="259"/>
      </w:pPr>
      <w:hyperlink w:anchor="section_18">
        <w:r>
          <w:t>9 模板管理</w:t>
        </w:r>
      </w:hyperlink>
    </w:p>
    <w:p>
      <w:pPr>
        <w:spacing w:after="60" w:line="300" w:lineRule="exact"/>
        <w:ind w:left="259"/>
      </w:pPr>
      <w:hyperlink w:anchor="section_19">
        <w:r>
          <w:t>10 系统配置</w:t>
        </w:r>
      </w:hyperlink>
    </w:p>
    <w:p>
      <w:pPr>
        <w:spacing w:after="60" w:line="300" w:lineRule="exact"/>
        <w:ind w:left="259"/>
      </w:pPr>
      <w:hyperlink w:anchor="section_20">
        <w:r>
          <w:t>11 运行日志</w:t>
        </w:r>
      </w:hyperlink>
    </w:p>
    <w:p>
      <w:pPr>
        <w:spacing w:after="60" w:line="300" w:lineRule="exact"/>
        <w:ind w:left="0"/>
      </w:pPr>
      <w:hyperlink w:anchor="section_21">
        <w:r>
          <w:t>附录 业务规则与补充说明</w:t>
        </w:r>
      </w:hyperlink>
    </w:p>
    <w:p>
      <w:r>
        <w:br w:type="page"/>
      </w:r>
    </w:p>
    <w:p>
      <w:bookmarkStart w:id="1" w:name="section_1"/>
      <w:pPr>
        <w:pStyle w:val="Heading1"/>
      </w:pPr>
      <w:r>
        <w:t>第一部分 用户功能</w:t>
      </w:r>
      <w:bookmarkEnd w:id="1"/>
    </w:p>
    <w:p>
      <w:r>
        <w:t>用户功能用于查找与阅读授权内容、管理本人资料、编制成果及处理个人事项。管理员是否同时使用用户业务入口仍待确认，不因此增加第三种角色。</w:t>
      </w:r>
    </w:p>
    <w:p>
      <w:bookmarkStart w:id="2" w:name="section_2"/>
      <w:pPr>
        <w:pStyle w:val="Heading2"/>
      </w:pPr>
      <w:r>
        <w:t>1 首页</w:t>
      </w:r>
      <w:bookmarkEnd w:id="2"/>
    </w:p>
    <w:p>
      <w:r>
        <w:t>展示用户可访问的信息、待办和入口。检索与热点分析放在首页相关功能下核对，不因此另增一级模块。</w:t>
      </w:r>
    </w:p>
    <w:p>
      <w:pPr>
        <w:pStyle w:val="Heading3"/>
        <w:keepNext/>
      </w:pPr>
      <w:r>
        <w:t>账号登录与会话管理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业务目的：保证授权人员进入正确业务区域并安全结束会话。</w:t>
      </w:r>
    </w:p>
    <w:p>
      <w:pPr>
        <w:pStyle w:val="ListBullet"/>
        <w:keepNext/>
      </w:pPr>
      <w:r>
        <w:t>输入与操作：账号、密码、按策略验证码；登录、退出、会话失效处理、返回原目标页。</w:t>
      </w:r>
    </w:p>
    <w:p>
      <w:pPr>
        <w:pStyle w:val="ListBullet"/>
        <w:keepNext/>
      </w:pPr>
      <w:r>
        <w:t>输出与规则：进入获授权业务区域；退出清除个人状态。保留现有登录视觉，用户不进入管理侧栏。</w:t>
      </w:r>
    </w:p>
    <w:p>
      <w:pPr>
        <w:pStyle w:val="ListBullet"/>
        <w:keepNext/>
      </w:pPr>
      <w:r>
        <w:t>异常与权限：密码错误、锁定、失效会话有可恢复提示；不得泄漏他人任务或资料。</w:t>
      </w:r>
    </w:p>
    <w:p>
      <w:pPr>
        <w:pStyle w:val="ListBullet"/>
        <w:keepNext/>
      </w:pPr>
      <w:r>
        <w:t>前置与关联：已开通有效账号；登录成功后加载当前权限。关联两种角色的账号与数据范围、全资源权限与审计。</w:t>
      </w:r>
    </w:p>
    <w:p>
      <w:pPr>
        <w:pStyle w:val="ListBullet"/>
        <w:keepNext/>
      </w:pPr>
      <w:r>
        <w:t>核对样例：A退出后B登录，收藏、资料篮、任务和编辑状态无串号；原受保护链接登录后可正确返回。</w:t>
      </w:r>
    </w:p>
    <w:p>
      <w:pPr>
        <w:pStyle w:val="ListBullet"/>
        <w:keepNext w:val="0"/>
      </w:pPr>
      <w:r>
        <w:t>待确认：账号由管理员开通还是开放注册；是否允许多端登录；锁定与超时策略。</w:t>
      </w:r>
    </w:p>
    <w:p>
      <w:pPr>
        <w:pStyle w:val="Heading3"/>
        <w:keepNext/>
      </w:pPr>
      <w:r>
        <w:t>首页与业务导航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业务目的：让用户快速找到信息、待办和最近成果。</w:t>
      </w:r>
    </w:p>
    <w:p>
      <w:pPr>
        <w:pStyle w:val="ListBullet"/>
        <w:keepNext/>
      </w:pPr>
      <w:r>
        <w:t>输入与操作：进入首页，查看近期情报、论文、本人待办、任务和最近成果；进入对应业务页。</w:t>
      </w:r>
    </w:p>
    <w:p>
      <w:pPr>
        <w:pStyle w:val="ListBullet"/>
        <w:keepNext/>
      </w:pPr>
      <w:r>
        <w:t>输出与规则：统计来自真实授权数据；任务与资讯分区，避免首页变成后台监控面板。</w:t>
      </w:r>
    </w:p>
    <w:p>
      <w:pPr>
        <w:pStyle w:val="ListBullet"/>
        <w:keepNext/>
      </w:pPr>
      <w:r>
        <w:t>异常与权限：无数据、加载失败、无权限分别提示；不以默认案例充当业务数据。</w:t>
      </w:r>
    </w:p>
    <w:p>
      <w:pPr>
        <w:pStyle w:val="ListBullet"/>
        <w:keepNext/>
      </w:pPr>
      <w:r>
        <w:t>前置与关联：已登录；栏目读取同一授权范围的真实记录。关联资讯列表筛选与排序、论文元数据与筛选、我的任务与成果、成果库归档与统计。</w:t>
      </w:r>
    </w:p>
    <w:p>
      <w:pPr>
        <w:pStyle w:val="ListBullet"/>
        <w:keepNext/>
      </w:pPr>
      <w:r>
        <w:t>核对样例：每个入口能完成对应动作；首页显示数量与实际记录一致，窄屏和侧栏变化不遮挡操作。</w:t>
      </w:r>
    </w:p>
    <w:p>
      <w:pPr>
        <w:pStyle w:val="ListBullet"/>
        <w:keepNext w:val="0"/>
      </w:pPr>
      <w:r>
        <w:t>待确认：首页最重要的三项信息，是否展示公共成果和运营统计。</w:t>
      </w:r>
    </w:p>
    <w:p>
      <w:pPr>
        <w:pStyle w:val="Heading3"/>
        <w:keepNext/>
      </w:pPr>
      <w:r>
        <w:t>统一检索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业务目的：跨不同资料类型发现可读或可用证据。</w:t>
      </w:r>
    </w:p>
    <w:p>
      <w:pPr>
        <w:pStyle w:val="ListBullet"/>
        <w:keepNext/>
      </w:pPr>
      <w:r>
        <w:t>输入与操作：关键词、内容类型、时间、方向、来源、可见范围；筛选、排序、分页和清空。</w:t>
      </w:r>
    </w:p>
    <w:p>
      <w:pPr>
        <w:pStyle w:val="ListBullet"/>
        <w:keepNext/>
      </w:pPr>
      <w:r>
        <w:t>输出与规则：结果区分资讯、论文、内部资料、成果，显示命中字段与来源；只返回有权内容。</w:t>
      </w:r>
    </w:p>
    <w:p>
      <w:pPr>
        <w:pStyle w:val="ListBullet"/>
        <w:keepNext/>
      </w:pPr>
      <w:r>
        <w:t>异常与权限：无结果给出调整条件建议，接口错误不显示成零条；索引延迟需提示。</w:t>
      </w:r>
    </w:p>
    <w:p>
      <w:pPr>
        <w:pStyle w:val="ListBullet"/>
        <w:keepNext/>
      </w:pPr>
      <w:r>
        <w:t>前置与关联：明确检索对象与可见范围；语义检索是否启用单独核对。关联资讯列表筛选与排序、论文元数据与筛选、资料列表预览与受控下载、成果库归档与统计、语义检索与深度证据检索。</w:t>
      </w:r>
    </w:p>
    <w:p>
      <w:pPr>
        <w:pStyle w:val="ListBullet"/>
        <w:keepNext/>
      </w:pPr>
      <w:r>
        <w:t>核对样例：用已知标题、DOI、正文关键词核对检索；私有文件标题与片段都不泄漏给B。</w:t>
      </w:r>
    </w:p>
    <w:p>
      <w:pPr>
        <w:pStyle w:val="ListBullet"/>
        <w:keepNext w:val="0"/>
      </w:pPr>
      <w:r>
        <w:t>待确认：检索字段、排序优先级、是否需要复杂组合条件和保存检索方案。</w:t>
      </w:r>
    </w:p>
    <w:p>
      <w:pPr>
        <w:pStyle w:val="Heading3"/>
        <w:keepNext/>
      </w:pPr>
      <w:r>
        <w:t>语义检索与深度证据检索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业务目的：解决关键词难以表达的资料检索需求。</w:t>
      </w:r>
    </w:p>
    <w:p>
      <w:pPr>
        <w:pStyle w:val="ListBullet"/>
        <w:keepNext/>
      </w:pPr>
      <w:r>
        <w:t>输入与操作：用自然语言找材料，结合关键词、向量和重排检索，显示匹配片段与来源。</w:t>
      </w:r>
    </w:p>
    <w:p>
      <w:pPr>
        <w:pStyle w:val="ListBullet"/>
        <w:keepNext/>
      </w:pPr>
      <w:r>
        <w:t>输出与规则：这属于找资料，不恢复知识问答；语义索引必须完成回填、权限过滤和版本更新。</w:t>
      </w:r>
    </w:p>
    <w:p>
      <w:pPr>
        <w:pStyle w:val="ListBullet"/>
        <w:keepNext/>
      </w:pPr>
      <w:r>
        <w:t>异常与权限：模型或索引未就绪显式退回关键词检索；无权片段不能先检索后仅隐藏文件名。</w:t>
      </w:r>
    </w:p>
    <w:p>
      <w:pPr>
        <w:pStyle w:val="ListBullet"/>
        <w:keepNext/>
      </w:pPr>
      <w:r>
        <w:t>前置与关联：授权文本及索引可用；评估问题和相关样例明确。关联统一检索、切块与可用性管理、关联内容与推荐说明、模型接入与场景路由。</w:t>
      </w:r>
    </w:p>
    <w:p>
      <w:pPr>
        <w:pStyle w:val="ListBullet"/>
        <w:keepNext/>
      </w:pPr>
      <w:r>
        <w:t>核对样例：固定检索问题与人工相关材料比较，验证召回和误匹配，跨账号无片段泄漏。</w:t>
      </w:r>
    </w:p>
    <w:p>
      <w:pPr>
        <w:pStyle w:val="ListBullet"/>
        <w:keepNext w:val="0"/>
      </w:pPr>
      <w:r>
        <w:t>待确认：是否有明确关键词检索无法满足的场景、评估样本、成本及具体业务用途。</w:t>
      </w:r>
    </w:p>
    <w:p>
      <w:pPr>
        <w:pStyle w:val="Heading3"/>
        <w:keepNext/>
      </w:pPr>
      <w:r>
        <w:t>热点聚类与趋势研判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业务目的：识别跨时间主题变化并支持有证据的研判。</w:t>
      </w:r>
    </w:p>
    <w:p>
      <w:pPr>
        <w:pStyle w:val="ListBullet"/>
        <w:keepNext/>
      </w:pPr>
      <w:r>
        <w:t>输入与操作：按方向和时间识别主题、归并事件，查看数量、来源覆盖、增长及持续时间。</w:t>
      </w:r>
    </w:p>
    <w:p>
      <w:pPr>
        <w:pStyle w:val="ListBullet"/>
        <w:keepNext/>
      </w:pPr>
      <w:r>
        <w:t>输出与规则：热点计算口径公开，人工可合并拆分；资讯条数多不自动等于技术重要。</w:t>
      </w:r>
    </w:p>
    <w:p>
      <w:pPr>
        <w:pStyle w:val="ListBullet"/>
        <w:keepNext/>
      </w:pPr>
      <w:r>
        <w:t>异常与权限：来源覆盖变化需提示，不能把新增爬虫导致的数量变化解释成行业趋势。</w:t>
      </w:r>
    </w:p>
    <w:p>
      <w:pPr>
        <w:pStyle w:val="ListBullet"/>
        <w:keepNext/>
      </w:pPr>
      <w:r>
        <w:t>前置与关联：来源覆盖、事件关系、时间窗和热度公式可说明。关联相似内容与事件归并、重要性与质量评分、选题去重与方向覆盖、栏目与内容生成。</w:t>
      </w:r>
    </w:p>
    <w:p>
      <w:pPr>
        <w:pStyle w:val="ListBullet"/>
        <w:keepNext/>
      </w:pPr>
      <w:r>
        <w:t>核对样例：用历史窗口复核主题及走势，趋势结论有证据，关联简报不重复堆叠。</w:t>
      </w:r>
    </w:p>
    <w:p>
      <w:pPr>
        <w:pStyle w:val="ListBullet"/>
        <w:keepNext w:val="0"/>
      </w:pPr>
      <w:r>
        <w:t>待确认：主题粒度、时间窗、热度公式、是否形成独立分析产品。</w:t>
      </w:r>
    </w:p>
    <w:p>
      <w:bookmarkStart w:id="3" w:name="section_3"/>
      <w:pPr>
        <w:pStyle w:val="Heading2"/>
      </w:pPr>
      <w:r>
        <w:t>2 资讯</w:t>
      </w:r>
      <w:bookmarkEnd w:id="3"/>
    </w:p>
    <w:p>
      <w:r>
        <w:t>用户阅读已允许展示的资讯，完成筛选、查看来源、阅读标记和选材；来源维护、过滤与正式内容管理不放在用户侧。</w:t>
      </w:r>
    </w:p>
    <w:p>
      <w:pPr>
        <w:pStyle w:val="Heading3"/>
        <w:keepNext/>
      </w:pPr>
      <w:r>
        <w:t>资讯列表筛选与排序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业务目的：按业务条件阅读已可展示的资讯。</w:t>
      </w:r>
    </w:p>
    <w:p>
      <w:pPr>
        <w:pStyle w:val="ListBullet"/>
        <w:keepNext/>
      </w:pPr>
      <w:r>
        <w:t>输入与操作：按关键词、日期、来源、技术分类、标签、重要性筛选，分页、排序和切换视图。</w:t>
      </w:r>
    </w:p>
    <w:p>
      <w:pPr>
        <w:pStyle w:val="ListBullet"/>
        <w:keepNext/>
      </w:pPr>
      <w:r>
        <w:t>输出与规则：只展示符合发布条件的资讯，新闻网站与公众号统一管理但保留来源类型。</w:t>
      </w:r>
    </w:p>
    <w:p>
      <w:pPr>
        <w:pStyle w:val="ListBullet"/>
        <w:keepNext/>
      </w:pPr>
      <w:r>
        <w:t>异常与权限：组合筛选不失效，页码重置合理；当前页统计不能称为全库分布。</w:t>
      </w:r>
    </w:p>
    <w:p>
      <w:pPr>
        <w:pStyle w:val="ListBullet"/>
        <w:keepNext/>
      </w:pPr>
      <w:r>
        <w:t>前置与关联：正式目录及展示条件已明确；筛选字段有真实值。关联技术分类与标签体系、人工审核与字段修正、外部处理回执与目录生效、阅读状态与稍后阅读。</w:t>
      </w:r>
    </w:p>
    <w:p>
      <w:pPr>
        <w:pStyle w:val="ListBullet"/>
        <w:keepNext/>
      </w:pPr>
      <w:r>
        <w:t>核对样例：用已知样本验证各筛选和组合，翻页不重复漏项，待审内容不可直接访问。</w:t>
      </w:r>
    </w:p>
    <w:p>
      <w:pPr>
        <w:pStyle w:val="ListBullet"/>
        <w:keepNext w:val="0"/>
      </w:pPr>
      <w:r>
        <w:t>待确认：默认排序、日期使用发布时间还是入库时间、固定筛选项。</w:t>
      </w:r>
    </w:p>
    <w:p>
      <w:pPr>
        <w:pStyle w:val="Heading3"/>
        <w:keepNext/>
      </w:pPr>
      <w:r>
        <w:t>资讯详情与原文来源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业务目的：让阅读者理解内容并核对原始出处。</w:t>
      </w:r>
    </w:p>
    <w:p>
      <w:pPr>
        <w:pStyle w:val="ListBullet"/>
        <w:keepNext/>
      </w:pPr>
      <w:r>
        <w:t>输入与操作：阅读正文、摘要、技术要点、分类、来源时间和原文，查看图片与缺失提示。</w:t>
      </w:r>
    </w:p>
    <w:p>
      <w:pPr>
        <w:pStyle w:val="ListBullet"/>
        <w:keepNext/>
      </w:pPr>
      <w:r>
        <w:t>输出与规则：机器研判与原文内容分区，显示必要来源信息；外链失效不伪造可用原文。</w:t>
      </w:r>
    </w:p>
    <w:p>
      <w:pPr>
        <w:pStyle w:val="ListBullet"/>
        <w:keepNext/>
      </w:pPr>
      <w:r>
        <w:t>异常与权限：图片失败有占位，外链安全处理；撤回内容不沿旧详情页继续公开。</w:t>
      </w:r>
    </w:p>
    <w:p>
      <w:pPr>
        <w:pStyle w:val="ListBullet"/>
        <w:keepNext/>
      </w:pPr>
      <w:r>
        <w:t>前置与关联：内容允许展示；正文、摘要及原链接分别标识。关联资讯图片与附件处理、摘要与技术要点提取、阅读内容转为编制证据、收藏与资料篮。</w:t>
      </w:r>
    </w:p>
    <w:p>
      <w:pPr>
        <w:pStyle w:val="ListBullet"/>
        <w:keepNext/>
      </w:pPr>
      <w:r>
        <w:t>核对样例：详情对应真实来源，摘要数字与正文一致，复制和加入资料篮使用正确条目。</w:t>
      </w:r>
    </w:p>
    <w:p>
      <w:pPr>
        <w:pStyle w:val="ListBullet"/>
        <w:keepNext w:val="0"/>
      </w:pPr>
      <w:r>
        <w:t>待确认：是否缓存图片、版权标记、来源存档和原文不可用的处置。</w:t>
      </w:r>
    </w:p>
    <w:p>
      <w:pPr>
        <w:pStyle w:val="Heading3"/>
        <w:keepNext/>
      </w:pPr>
      <w:r>
        <w:t>关联内容与推荐说明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业务目的：发现与当前主题确有关系的其他资料。</w:t>
      </w:r>
    </w:p>
    <w:p>
      <w:pPr>
        <w:pStyle w:val="ListBullet"/>
        <w:keepNext/>
      </w:pPr>
      <w:r>
        <w:t>输入与操作：从当前内容查看关联资讯、论文和资料，了解共同标签或主题依据。</w:t>
      </w:r>
    </w:p>
    <w:p>
      <w:pPr>
        <w:pStyle w:val="ListBullet"/>
        <w:keepNext/>
      </w:pPr>
      <w:r>
        <w:t>输出与规则：相关推荐确有关系，不截取列表前几条充当相似推荐；无关联时可为空。</w:t>
      </w:r>
    </w:p>
    <w:p>
      <w:pPr>
        <w:pStyle w:val="ListBullet"/>
        <w:keepNext/>
      </w:pPr>
      <w:r>
        <w:t>异常与权限：关联结果也遵守权限；不要通过“有相关私有资料”泄漏存在性。</w:t>
      </w:r>
    </w:p>
    <w:p>
      <w:pPr>
        <w:pStyle w:val="ListBullet"/>
        <w:keepNext/>
      </w:pPr>
      <w:r>
        <w:t>前置与关联：关联方法和解释字段明确；全部结果都先校验权限。关联相似内容与事件归并、技术分类与标签体系、统一检索、语义检索与深度证据检索。</w:t>
      </w:r>
    </w:p>
    <w:p>
      <w:pPr>
        <w:pStyle w:val="ListBullet"/>
        <w:keepNext/>
      </w:pPr>
      <w:r>
        <w:t>核对样例：不同主题得到不同结果，业务人员能解释关联原因，来源撤回后关联更新。</w:t>
      </w:r>
    </w:p>
    <w:p>
      <w:pPr>
        <w:pStyle w:val="ListBullet"/>
        <w:keepNext w:val="0"/>
      </w:pPr>
      <w:r>
        <w:t>待确认：基于标签还是语义、是否允许个性化推荐、相关性评估样本。</w:t>
      </w:r>
    </w:p>
    <w:p>
      <w:pPr>
        <w:pStyle w:val="Heading3"/>
        <w:keepNext/>
      </w:pPr>
      <w:r>
        <w:t>阅读内容转为编制证据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业务目的：把阅读发现带入明确的编制任务。</w:t>
      </w:r>
    </w:p>
    <w:p>
      <w:pPr>
        <w:pStyle w:val="ListBullet"/>
        <w:keepNext/>
      </w:pPr>
      <w:r>
        <w:t>输入与操作：在详情页加入资料篮、创建科研任务或加入未定稿简报，明确操作目标。</w:t>
      </w:r>
    </w:p>
    <w:p>
      <w:pPr>
        <w:pStyle w:val="ListBullet"/>
        <w:keepNext/>
      </w:pPr>
      <w:r>
        <w:t>输出与规则：所点条目自动进入选材或需明确确认，不仅跳转空表单；显示选中和不可用状态。</w:t>
      </w:r>
    </w:p>
    <w:p>
      <w:pPr>
        <w:pStyle w:val="ListBullet"/>
        <w:keepNext/>
      </w:pPr>
      <w:r>
        <w:t>异常与权限：待审、失效或无权内容不能成为正式证据；已发布报告不允许直接插入。</w:t>
      </w:r>
    </w:p>
    <w:p>
      <w:pPr>
        <w:pStyle w:val="ListBullet"/>
        <w:keepNext/>
      </w:pPr>
      <w:r>
        <w:t>前置与关联：条目可用且获相应用途授权；目标任务可编辑。关联收藏与资料篮、证据选择与覆盖检查、选题去重与方向覆盖、资料授权与AI使用范围。</w:t>
      </w:r>
    </w:p>
    <w:p>
      <w:pPr>
        <w:pStyle w:val="ListBullet"/>
        <w:keepNext/>
      </w:pPr>
      <w:r>
        <w:t>核对样例：资讯与论文同类按钮行为一致，来源ID和类型正确，跨页条目不丢失。</w:t>
      </w:r>
    </w:p>
    <w:p>
      <w:pPr>
        <w:pStyle w:val="ListBullet"/>
        <w:keepNext w:val="0"/>
      </w:pPr>
      <w:r>
        <w:t>待确认：是否允许直接加入既有报告、是否默认创建新任务、是否支持批量选材。</w:t>
      </w:r>
    </w:p>
    <w:p>
      <w:pPr>
        <w:pStyle w:val="Heading3"/>
        <w:keepNext/>
      </w:pPr>
      <w:r>
        <w:t>阅读状态与稍后阅读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业务目的：帮助用户管理阅读进度而不混淆公共内容状态。</w:t>
      </w:r>
    </w:p>
    <w:p>
      <w:pPr>
        <w:pStyle w:val="ListBullet"/>
        <w:keepNext/>
      </w:pPr>
      <w:r>
        <w:t>输入与操作：对资讯、论文标记已读、未读或稍后阅读，按阅读状态筛选并批量清除个人标记。</w:t>
      </w:r>
    </w:p>
    <w:p>
      <w:pPr>
        <w:pStyle w:val="ListBullet"/>
        <w:keepNext/>
      </w:pPr>
      <w:r>
        <w:t>输出与规则：阅读状态属于个人，不改变公共审核状态；收藏、稍后阅读和用于编制的资料篮分别保存。</w:t>
      </w:r>
    </w:p>
    <w:p>
      <w:pPr>
        <w:pStyle w:val="ListBullet"/>
        <w:keepNext/>
      </w:pPr>
      <w:r>
        <w:t>异常与权限：跨设备和多标签页同步规则需确认；来源撤回后保留个人标记还是清理应有说明。</w:t>
      </w:r>
    </w:p>
    <w:p>
      <w:pPr>
        <w:pStyle w:val="ListBullet"/>
        <w:keepNext/>
      </w:pPr>
      <w:r>
        <w:t>前置与关联：公共内容可读；个人标记与公共目录分离。关联收藏与资料篮、资讯列表筛选与排序、论文元数据与筛选。</w:t>
      </w:r>
    </w:p>
    <w:p>
      <w:pPr>
        <w:pStyle w:val="ListBullet"/>
        <w:keepNext/>
      </w:pPr>
      <w:r>
        <w:t>核对样例：A的已读状态不影响B，刷新后状态可找回；取消稍后阅读不删除公共内容。</w:t>
      </w:r>
    </w:p>
    <w:p>
      <w:pPr>
        <w:pStyle w:val="ListBullet"/>
        <w:keepNext w:val="0"/>
      </w:pPr>
      <w:r>
        <w:t>待确认：自动已读触发条件、手动恢复、保留期限、是否需要阅读历史。</w:t>
      </w:r>
    </w:p>
    <w:p>
      <w:bookmarkStart w:id="4" w:name="section_4"/>
      <w:pPr>
        <w:pStyle w:val="Heading2"/>
      </w:pPr>
      <w:r>
        <w:t>3 论文</w:t>
      </w:r>
      <w:bookmarkEnd w:id="4"/>
    </w:p>
    <w:p>
      <w:r>
        <w:t>用户检索已接入的论文记录、阅读摘要与合法全文、整理引用；不得把外部实时检索或受限全文获取当成已确认能力。</w:t>
      </w:r>
    </w:p>
    <w:p>
      <w:pPr>
        <w:pStyle w:val="Heading3"/>
        <w:keepNext/>
      </w:pPr>
      <w:r>
        <w:t>论文元数据与筛选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业务目的：查找真实已入库论文并判断证据价值。</w:t>
      </w:r>
    </w:p>
    <w:p>
      <w:pPr>
        <w:pStyle w:val="ListBullet"/>
        <w:keepNext/>
      </w:pPr>
      <w:r>
        <w:t>输入与操作：按题名、作者、机构、期刊、年份、关键词和DOI检索，查看摘要及开放状态。</w:t>
      </w:r>
    </w:p>
    <w:p>
      <w:pPr>
        <w:pStyle w:val="ListBullet"/>
        <w:keepNext/>
      </w:pPr>
      <w:r>
        <w:t>输出与规则：明确检索已入库记录还是外部实时查询；期刊筛选来自真实目录，不用演示固定值代替。</w:t>
      </w:r>
    </w:p>
    <w:p>
      <w:pPr>
        <w:pStyle w:val="ListBullet"/>
        <w:keepNext/>
      </w:pPr>
      <w:r>
        <w:t>异常与权限：缺摘要、缺日期、重复DOI有明确处理；只有年份不能当作具体日。</w:t>
      </w:r>
    </w:p>
    <w:p>
      <w:pPr>
        <w:pStyle w:val="ListBullet"/>
        <w:keepNext/>
      </w:pPr>
      <w:r>
        <w:t>前置与关联：论文来源与元数据映射明确；日期精度保留。关联来源登记与负责人、精确去重与幂等、合法全文与来源访问、引用复制与格式导出。</w:t>
      </w:r>
    </w:p>
    <w:p>
      <w:pPr>
        <w:pStyle w:val="ListBullet"/>
        <w:keepNext/>
      </w:pPr>
      <w:r>
        <w:t>核对样例：精确DOI可找到记录，作者与期刊筛选生效，分页与元数据不串条。</w:t>
      </w:r>
    </w:p>
    <w:p>
      <w:pPr>
        <w:pStyle w:val="ListBullet"/>
        <w:keepNext w:val="0"/>
      </w:pPr>
      <w:r>
        <w:t>待确认：论文来源清单、回溯年份、更新频率、是否需要会议与专利资料。</w:t>
      </w:r>
    </w:p>
    <w:p>
      <w:pPr>
        <w:pStyle w:val="Heading3"/>
        <w:keepNext/>
      </w:pPr>
      <w:r>
        <w:t>合法全文与来源访问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业务目的：在合法授权范围内访问和使用论文全文。</w:t>
      </w:r>
    </w:p>
    <w:p>
      <w:pPr>
        <w:pStyle w:val="ListBullet"/>
        <w:keepNext/>
      </w:pPr>
      <w:r>
        <w:t>输入与操作：打开DOI、开放获取链接或本人有权上传的全文，查看访问来源。</w:t>
      </w:r>
    </w:p>
    <w:p>
      <w:pPr>
        <w:pStyle w:val="ListBullet"/>
        <w:keepNext/>
      </w:pPr>
      <w:r>
        <w:t>输出与规则：区分仅元数据、开放全文、上传全文和受限全文；链接存在不代表已获得全文。</w:t>
      </w:r>
    </w:p>
    <w:p>
      <w:pPr>
        <w:pStyle w:val="ListBullet"/>
        <w:keepNext/>
      </w:pPr>
      <w:r>
        <w:t>异常与权限：不绕过机构或付费访问控制；全文下载和用于AI分别校验授权。</w:t>
      </w:r>
    </w:p>
    <w:p>
      <w:pPr>
        <w:pStyle w:val="ListBullet"/>
        <w:keepNext/>
      </w:pPr>
      <w:r>
        <w:t>前置与关联：有开放访问或上传授权；阅读与AI权限分开。关联论文元数据与筛选、文件上传与批量结果、资料授权与AI使用范围、证据选择与覆盖检查。</w:t>
      </w:r>
    </w:p>
    <w:p>
      <w:pPr>
        <w:pStyle w:val="ListBullet"/>
        <w:keepNext/>
      </w:pPr>
      <w:r>
        <w:t>核对样例：受限样本不出现假下载，开放链接可核对，上传全文按文件授权访问。</w:t>
      </w:r>
    </w:p>
    <w:p>
      <w:pPr>
        <w:pStyle w:val="ListBullet"/>
        <w:keepNext w:val="0"/>
      </w:pPr>
      <w:r>
        <w:t>待确认：是否有机构授权接口，谁提供凭证，全文是否允许平台留存。</w:t>
      </w:r>
    </w:p>
    <w:p>
      <w:pPr>
        <w:pStyle w:val="Heading3"/>
        <w:keepNext/>
      </w:pPr>
      <w:r>
        <w:t>引用复制与格式导出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业务目的：把真实文献信息转成要求的引用格式。</w:t>
      </w:r>
    </w:p>
    <w:p>
      <w:pPr>
        <w:pStyle w:val="ListBullet"/>
        <w:keepNext/>
      </w:pPr>
      <w:r>
        <w:t>输入与操作：复制题名、作者、年份、期刊、DOI和链接，按选定格式导出。</w:t>
      </w:r>
    </w:p>
    <w:p>
      <w:pPr>
        <w:pStyle w:val="ListBullet"/>
        <w:keepNext/>
      </w:pPr>
      <w:r>
        <w:t>输出与规则：资讯、论文和内部资料分别组织引用；缺字段有说明，不生成不存在的卷期页码。</w:t>
      </w:r>
    </w:p>
    <w:p>
      <w:pPr>
        <w:pStyle w:val="ListBullet"/>
        <w:keepNext/>
      </w:pPr>
      <w:r>
        <w:t>异常与权限：引用格式与事实内容独立核对；无权原文不通过引用操作泄漏正文。</w:t>
      </w:r>
    </w:p>
    <w:p>
      <w:pPr>
        <w:pStyle w:val="ListBullet"/>
        <w:keepNext/>
      </w:pPr>
      <w:r>
        <w:t>前置与关联：真实元数据可用；引用标准和缺字段规则明确。关联论文元数据与筛选、合法全文与来源访问、引用与证据回溯、来源核对版本与定稿。</w:t>
      </w:r>
    </w:p>
    <w:p>
      <w:pPr>
        <w:pStyle w:val="ListBullet"/>
        <w:keepNext/>
      </w:pPr>
      <w:r>
        <w:t>核对样例：用完整与缺字段论文核对示例，导出文件可被约定工具读取。</w:t>
      </w:r>
    </w:p>
    <w:p>
      <w:pPr>
        <w:pStyle w:val="ListBullet"/>
        <w:keepNext w:val="0"/>
      </w:pPr>
      <w:r>
        <w:t>待确认：是否必须GB/T 7714、APA、BibTeX或RIS，使用哪个示例作为标准。</w:t>
      </w:r>
    </w:p>
    <w:p>
      <w:bookmarkStart w:id="5" w:name="section_5"/>
      <w:pPr>
        <w:pStyle w:val="Heading2"/>
      </w:pPr>
      <w:r>
        <w:t>4 资料库</w:t>
      </w:r>
      <w:bookmarkEnd w:id="5"/>
    </w:p>
    <w:p>
      <w:r>
        <w:t>用户上传、阅读和整理本人或被共享的资料。文件隔离、解析运行维护及公共资料治理放在管理员资料库管理中，用户只处理被允许的本人操作。</w:t>
      </w:r>
    </w:p>
    <w:p>
      <w:pPr>
        <w:pStyle w:val="Heading3"/>
        <w:keepNext/>
      </w:pPr>
      <w:r>
        <w:t>文件上传与批量结果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业务目的：接纳业务人员有权处理的内部资料。</w:t>
      </w:r>
    </w:p>
    <w:p>
      <w:pPr>
        <w:pStyle w:val="ListBullet"/>
        <w:keepNext/>
      </w:pPr>
      <w:r>
        <w:t>输入与操作：选择资料分类、可见范围和允许AI使用选项，上传TXT、Markdown、DOCX、可搜索PDF等确认格式。</w:t>
      </w:r>
    </w:p>
    <w:p>
      <w:pPr>
        <w:pStyle w:val="ListBullet"/>
        <w:keepNext/>
      </w:pPr>
      <w:r>
        <w:t>输出与规则：每份文件有独立ID、上传进度和后续状态；旧DOC、扫描PDF不能冒充已支持正常解析。</w:t>
      </w:r>
    </w:p>
    <w:p>
      <w:pPr>
        <w:pStyle w:val="ListBullet"/>
        <w:keepNext/>
      </w:pPr>
      <w:r>
        <w:t>异常与权限：格式、大小、重复、损坏有逐条反馈；失败项可重试，私有为建议默认值。</w:t>
      </w:r>
    </w:p>
    <w:p>
      <w:pPr>
        <w:pStyle w:val="ListBullet"/>
        <w:keepNext/>
      </w:pPr>
      <w:r>
        <w:t>前置与关联：已登录并声明资料类型、访问及AI使用范围。关联文件安全检查与隔离、文本解析与原文定位、资料授权与AI使用范围、资料元数据分类与人工维护。</w:t>
      </w:r>
    </w:p>
    <w:p>
      <w:pPr>
        <w:pStyle w:val="ListBullet"/>
        <w:keepNext/>
      </w:pPr>
      <w:r>
        <w:t>核对样例：混合格式批量上传，成功与失败分别列出；超限文件不占用正式解析任务。</w:t>
      </w:r>
    </w:p>
    <w:p>
      <w:pPr>
        <w:pStyle w:val="ListBullet"/>
        <w:keepNext w:val="0"/>
      </w:pPr>
      <w:r>
        <w:t>待确认：格式、单文件大小、批量数量、总容量和是否支持目录批量导入。</w:t>
      </w:r>
    </w:p>
    <w:p>
      <w:pPr>
        <w:pStyle w:val="Heading3"/>
        <w:keepNext/>
      </w:pPr>
      <w:r>
        <w:t>文本解析与原文定位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业务目的：把原文件变为可阅读可引用文本。</w:t>
      </w:r>
    </w:p>
    <w:p>
      <w:pPr>
        <w:pStyle w:val="ListBullet"/>
        <w:keepNext/>
      </w:pPr>
      <w:r>
        <w:t>输入与操作：后台提取标题、章节、正文和可可靠获得的页码、表格，用户预览结果并反馈错误。</w:t>
      </w:r>
    </w:p>
    <w:p>
      <w:pPr>
        <w:pStyle w:val="ListBullet"/>
        <w:keepNext/>
      </w:pPr>
      <w:r>
        <w:t>输出与规则：保留文件版本和位置映射；DOCX无可靠页码时用章节或段落定位，不伪造PDF页码。</w:t>
      </w:r>
    </w:p>
    <w:p>
      <w:pPr>
        <w:pStyle w:val="ListBullet"/>
        <w:keepNext/>
      </w:pPr>
      <w:r>
        <w:t>异常与权限：乱码、空正文、加密、超长、复杂表格分别说明，必要时允许人工补正。</w:t>
      </w:r>
    </w:p>
    <w:p>
      <w:pPr>
        <w:pStyle w:val="ListBullet"/>
        <w:keepNext/>
      </w:pPr>
      <w:r>
        <w:t>前置与关联：文件安全状态满足解析条件；格式在允许范围内。关联文件安全检查与隔离、切块与可用性管理、资料列表预览与受控下载、引用与证据回溯。</w:t>
      </w:r>
    </w:p>
    <w:p>
      <w:pPr>
        <w:pStyle w:val="ListBullet"/>
        <w:keepNext/>
      </w:pPr>
      <w:r>
        <w:t>核对样例：原文件与解析文本抽样比对，关键数字及单位无错位，引用能回到对应章节或页。</w:t>
      </w:r>
    </w:p>
    <w:p>
      <w:pPr>
        <w:pStyle w:val="ListBullet"/>
        <w:keepNext w:val="0"/>
      </w:pPr>
      <w:r>
        <w:t>待确认：表格和图片文字是否需要识别、人工纠错方式、最大页数及超长截断策略。</w:t>
      </w:r>
    </w:p>
    <w:p>
      <w:pPr>
        <w:pStyle w:val="Heading3"/>
        <w:keepNext/>
      </w:pPr>
      <w:r>
        <w:t>资料列表预览与受控下载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业务目的：让有权人员查阅原文件及解析内容。</w:t>
      </w:r>
    </w:p>
    <w:p>
      <w:pPr>
        <w:pStyle w:val="ListBullet"/>
        <w:keepNext/>
      </w:pPr>
      <w:r>
        <w:t>输入与操作：按名称、分类、格式、状态、作者、时间查询，查看正文与元数据，按权限下载。</w:t>
      </w:r>
    </w:p>
    <w:p>
      <w:pPr>
        <w:pStyle w:val="ListBullet"/>
        <w:keepNext/>
      </w:pPr>
      <w:r>
        <w:t>输出与规则：文本预览和原版式预览清楚区分；下载检查当前权限，不只检查路径合法。</w:t>
      </w:r>
    </w:p>
    <w:p>
      <w:pPr>
        <w:pStyle w:val="ListBullet"/>
        <w:keepNext/>
      </w:pPr>
      <w:r>
        <w:t>异常与权限：过期、隔离、无权和解析失败明确区分；错误时不展示其他资料的缓存正文。</w:t>
      </w:r>
    </w:p>
    <w:p>
      <w:pPr>
        <w:pStyle w:val="ListBullet"/>
        <w:keepNext/>
      </w:pPr>
      <w:r>
        <w:t>前置与关联：资料授权有效；预览、下载与隔离状态已区分。关联统一检索、文件安全检查与隔离、文本解析与原文定位、资料授权与AI使用范围。</w:t>
      </w:r>
    </w:p>
    <w:p>
      <w:pPr>
        <w:pStyle w:val="ListBullet"/>
        <w:keepNext/>
      </w:pPr>
      <w:r>
        <w:t>核对样例：跨页查询有效；修改ID或下载路径不能得到他人私有文件；正文与实际文件匹配。</w:t>
      </w:r>
    </w:p>
    <w:p>
      <w:pPr>
        <w:pStyle w:val="ListBullet"/>
        <w:keepNext w:val="0"/>
      </w:pPr>
      <w:r>
        <w:t>待确认：是否需要原PDF预览、Word在线预览，以及下载水印。</w:t>
      </w:r>
    </w:p>
    <w:p>
      <w:pPr>
        <w:pStyle w:val="Heading3"/>
        <w:keepNext/>
      </w:pPr>
      <w:r>
        <w:t>资料授权与AI使用范围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业务目的：明确谁能读、下载、共享及把资料用于AI。</w:t>
      </w:r>
    </w:p>
    <w:p>
      <w:pPr>
        <w:pStyle w:val="ListBullet"/>
        <w:keepNext/>
      </w:pPr>
      <w:r>
        <w:t>输入与操作：设置阅读、下载、用于AI、共享范围，查看当前生效授权，收回授权。</w:t>
      </w:r>
    </w:p>
    <w:p>
      <w:pPr>
        <w:pStyle w:val="ListBullet"/>
        <w:keepNext/>
      </w:pPr>
      <w:r>
        <w:t>输出与规则：密级与技术权限都满足才能使用；公开给平台人员不等于允许发给外部模型。</w:t>
      </w:r>
    </w:p>
    <w:p>
      <w:pPr>
        <w:pStyle w:val="ListBullet"/>
        <w:keepNext/>
      </w:pPr>
      <w:r>
        <w:t>异常与权限：后台任务执行时重新校验；管理员维护账号不默认获得资料正文读取权。</w:t>
      </w:r>
    </w:p>
    <w:p>
      <w:pPr>
        <w:pStyle w:val="ListBullet"/>
        <w:keepNext/>
      </w:pPr>
      <w:r>
        <w:t>前置与关联：资料有所有者和等级；各操作授权主体可说明。关联两种角色的账号与数据范围、全资源权限与审计、数据分级与模型外发、证据选择与覆盖检查、成果共享与下载授权。</w:t>
      </w:r>
    </w:p>
    <w:p>
      <w:pPr>
        <w:pStyle w:val="ListBullet"/>
        <w:keepNext/>
      </w:pPr>
      <w:r>
        <w:t>核对样例：分别用A、B和管理员测试搜索、片段、下载、生成及导出，授权撤回后新调用受阻。</w:t>
      </w:r>
    </w:p>
    <w:p>
      <w:pPr>
        <w:pStyle w:val="ListBullet"/>
        <w:keepNext w:val="0"/>
      </w:pPr>
      <w:r>
        <w:t>待确认：数据分级、部门或项目共享、外部模型允许范围和审批方式。</w:t>
      </w:r>
    </w:p>
    <w:p>
      <w:pPr>
        <w:pStyle w:val="Heading3"/>
        <w:keepNext/>
      </w:pPr>
      <w:r>
        <w:t>文件版本与引用锁定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业务目的：避免文件更新使历史报告证据静默变化。</w:t>
      </w:r>
    </w:p>
    <w:p>
      <w:pPr>
        <w:pStyle w:val="ListBullet"/>
        <w:keepNext/>
      </w:pPr>
      <w:r>
        <w:t>输入与操作：更新同一资料并形成新版本，选择当前有效版，查看被哪些成果引用。</w:t>
      </w:r>
    </w:p>
    <w:p>
      <w:pPr>
        <w:pStyle w:val="ListBullet"/>
        <w:keepNext/>
      </w:pPr>
      <w:r>
        <w:t>输出与规则：新任务默认有效版；已生成报告保留原证据版本，不随文件替换静默变化。</w:t>
      </w:r>
    </w:p>
    <w:p>
      <w:pPr>
        <w:pStyle w:val="ListBullet"/>
        <w:keepNext/>
      </w:pPr>
      <w:r>
        <w:t>异常与权限：旧版本可访问范围重新校验；版本恢复和删除有影响提示。</w:t>
      </w:r>
    </w:p>
    <w:p>
      <w:pPr>
        <w:pStyle w:val="ListBullet"/>
        <w:keepNext/>
      </w:pPr>
      <w:r>
        <w:t>前置与关联：同一资料有稳定身份；正文版本与元数据变更分开。关联文本解析与原文定位、切块与可用性管理、重解析删除与引用影响、引用与证据回溯。</w:t>
      </w:r>
    </w:p>
    <w:p>
      <w:pPr>
        <w:pStyle w:val="ListBullet"/>
        <w:keepNext/>
      </w:pPr>
      <w:r>
        <w:t>核对样例：上传修订版后旧报告仍能识别当时证据，新报告使用新版；版本号与实际内容一致。</w:t>
      </w:r>
    </w:p>
    <w:p>
      <w:pPr>
        <w:pStyle w:val="ListBullet"/>
        <w:keepNext w:val="0"/>
      </w:pPr>
      <w:r>
        <w:t>待确认：是否允许覆盖上传、历史保留期、版本差异深度。</w:t>
      </w:r>
    </w:p>
    <w:p>
      <w:pPr>
        <w:pStyle w:val="Heading3"/>
        <w:keepNext/>
      </w:pPr>
      <w:r>
        <w:t>重解析删除与引用影响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业务目的：安全恢复或清理资料并处理引用影响。</w:t>
      </w:r>
    </w:p>
    <w:p>
      <w:pPr>
        <w:pStyle w:val="ListBullet"/>
        <w:keepNext/>
      </w:pPr>
      <w:r>
        <w:t>输入与操作：失败重试、更换解析方式、删除资料，操作前查看历史引用和存储影响。</w:t>
      </w:r>
    </w:p>
    <w:p>
      <w:pPr>
        <w:pStyle w:val="ListBullet"/>
        <w:keepNext/>
      </w:pPr>
      <w:r>
        <w:t>输出与规则：删除原文件、目录、片段、索引和历史快照的政策分别明确，不以隐藏列表代替删除。</w:t>
      </w:r>
    </w:p>
    <w:p>
      <w:pPr>
        <w:pStyle w:val="ListBullet"/>
        <w:keepNext/>
      </w:pPr>
      <w:r>
        <w:t>异常与权限：文件删除失败要反馈或进入清理任务；被引用资料不能无提示破坏正式成果。</w:t>
      </w:r>
    </w:p>
    <w:p>
      <w:pPr>
        <w:pStyle w:val="ListBullet"/>
        <w:keepNext/>
      </w:pPr>
      <w:r>
        <w:t>前置与关联：可识别所有文件、片段、版本和成果引用关系。关联切块与可用性管理、文件版本与引用锁定、成果版本与恢复、存储容量与文件生命周期。</w:t>
      </w:r>
    </w:p>
    <w:p>
      <w:pPr>
        <w:pStyle w:val="ListBullet"/>
        <w:keepNext/>
      </w:pPr>
      <w:r>
        <w:t>核对样例：删除后新检索和生成不可使用，历史报告按确认政策显示来源状态；非所有者不能删除。</w:t>
      </w:r>
    </w:p>
    <w:p>
      <w:pPr>
        <w:pStyle w:val="ListBullet"/>
        <w:keepNext w:val="0"/>
      </w:pPr>
      <w:r>
        <w:t>待确认：软删除或回收站、被引用资料保护、恢复窗口与最终清理责任。</w:t>
      </w:r>
    </w:p>
    <w:p>
      <w:pPr>
        <w:pStyle w:val="Heading3"/>
        <w:keepNext/>
      </w:pPr>
      <w:r>
        <w:t>资料元数据分类与人工维护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业务目的：让资料分类和出处信息可维护可检索。</w:t>
      </w:r>
    </w:p>
    <w:p>
      <w:pPr>
        <w:pStyle w:val="ListBullet"/>
        <w:keepNext/>
      </w:pPr>
      <w:r>
        <w:t>输入与操作：补充或修正名称、作者、单位、发布日期、语言、资料类型、技术分类、标签和说明，批量调整允许字段。</w:t>
      </w:r>
    </w:p>
    <w:p>
      <w:pPr>
        <w:pStyle w:val="ListBullet"/>
        <w:keepNext/>
      </w:pPr>
      <w:r>
        <w:t>输出与规则：资料类型与技术分类分开，原文件名与显示名称分别保留；修改元数据不等于替换正文文件或新证据版本。</w:t>
      </w:r>
    </w:p>
    <w:p>
      <w:pPr>
        <w:pStyle w:val="ListBullet"/>
        <w:keepNext/>
      </w:pPr>
      <w:r>
        <w:t>异常与权限：未知信息留空，不从文件名猜成事实；多人修改有冲突记录，权限范围和密级变更按授权规则执行。</w:t>
      </w:r>
    </w:p>
    <w:p>
      <w:pPr>
        <w:pStyle w:val="ListBullet"/>
        <w:keepNext/>
      </w:pPr>
      <w:r>
        <w:t>前置与关联：资料已创建；人工字段优先级和批量权限明确。关联技术分类与标签体系、文件上传与批量结果、资料列表预览与受控下载、文件版本与引用锁定。</w:t>
      </w:r>
    </w:p>
    <w:p>
      <w:pPr>
        <w:pStyle w:val="ListBullet"/>
        <w:keepNext/>
      </w:pPr>
      <w:r>
        <w:t>核对样例：修正作者或分类后检索和详情一致；旧报告保留当时引用信息并能识别后续元数据变更。</w:t>
      </w:r>
    </w:p>
    <w:p>
      <w:pPr>
        <w:pStyle w:val="ListBullet"/>
        <w:keepNext w:val="0"/>
      </w:pPr>
      <w:r>
        <w:t>待确认：必填字段、分类清单、自动提取与人工值优先级、批量修改范围。</w:t>
      </w:r>
    </w:p>
    <w:p>
      <w:pPr>
        <w:pStyle w:val="Heading3"/>
        <w:keepNext/>
      </w:pPr>
      <w:r>
        <w:t>术语翻译与文件翻译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业务目的：帮助人员理解和输出外语资料。</w:t>
      </w:r>
    </w:p>
    <w:p>
      <w:pPr>
        <w:pStyle w:val="ListBullet"/>
        <w:keepNext/>
      </w:pPr>
      <w:r>
        <w:t>输入与操作：中英文本或授权文件翻译，使用术语表，双语对照、人工修改和下载。</w:t>
      </w:r>
    </w:p>
    <w:p>
      <w:pPr>
        <w:pStyle w:val="ListBullet"/>
        <w:keepNext/>
      </w:pPr>
      <w:r>
        <w:t>输出与规则：后台字段翻译与用户文件翻译分开；PDF纯文本翻译与复杂保版翻译分别确认输出要求。</w:t>
      </w:r>
    </w:p>
    <w:p>
      <w:pPr>
        <w:pStyle w:val="ListBullet"/>
        <w:keepNext/>
      </w:pPr>
      <w:r>
        <w:t>异常与权限：专有名词、公式、表格和数字不得无提示改变，文件外发遵守资料策略。</w:t>
      </w:r>
    </w:p>
    <w:p>
      <w:pPr>
        <w:pStyle w:val="ListBullet"/>
        <w:keepNext/>
      </w:pPr>
      <w:r>
        <w:t>前置与关联：文本或文件已获处理和外发授权；术语规则明确。关联文本解析与原文定位、资料授权与AI使用范围、业务词表与参数配置、数据分级与模型外发。</w:t>
      </w:r>
    </w:p>
    <w:p>
      <w:pPr>
        <w:pStyle w:val="ListBullet"/>
        <w:keepNext/>
      </w:pPr>
      <w:r>
        <w:t>核对样例：按专业样例核对术语和单位，明确输出保留哪些版式。</w:t>
      </w:r>
    </w:p>
    <w:p>
      <w:pPr>
        <w:pStyle w:val="ListBullet"/>
        <w:keepNext w:val="0"/>
      </w:pPr>
      <w:r>
        <w:t>待确认：语言、格式、是否要求排版保真、术语负责人和翻译质量验收人。</w:t>
      </w:r>
    </w:p>
    <w:p>
      <w:pPr>
        <w:pStyle w:val="Heading3"/>
        <w:keepNext/>
      </w:pPr>
      <w:r>
        <w:t>扫描文档与书籍OCR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业务目的：把扫描材料变为可校对可引用资料。</w:t>
      </w:r>
    </w:p>
    <w:p>
      <w:pPr>
        <w:pStyle w:val="ListBullet"/>
        <w:keepNext/>
      </w:pPr>
      <w:r>
        <w:t>输入与操作：扫描PDF或图片识别，版面与章节整理，人工校对后入库。</w:t>
      </w:r>
    </w:p>
    <w:p>
      <w:pPr>
        <w:pStyle w:val="ListBullet"/>
        <w:keepNext/>
      </w:pPr>
      <w:r>
        <w:t>输出与规则：OCR原文和校正文本分别保留，数字和图表说明须复核，扫描成功不代表准确。</w:t>
      </w:r>
    </w:p>
    <w:p>
      <w:pPr>
        <w:pStyle w:val="ListBullet"/>
        <w:keepNext/>
      </w:pPr>
      <w:r>
        <w:t>异常与权限：低置信度、复杂公式和手写内容提示，版权与使用授权由提供方确认。</w:t>
      </w:r>
    </w:p>
    <w:p>
      <w:pPr>
        <w:pStyle w:val="ListBullet"/>
        <w:keepNext/>
      </w:pPr>
      <w:r>
        <w:t>前置与关联：样本清晰度、处理授权和人工校对责任明确。关联文件上传与批量结果、文本解析与原文定位、切块与可用性管理、术语翻译与文件翻译。</w:t>
      </w:r>
    </w:p>
    <w:p>
      <w:pPr>
        <w:pStyle w:val="ListBullet"/>
        <w:keepNext/>
      </w:pPr>
      <w:r>
        <w:t>核对样例：用真实扫描样本核对错误率、页码、表格和引用定位，未校对材料不误当正式证据。</w:t>
      </w:r>
    </w:p>
    <w:p>
      <w:pPr>
        <w:pStyle w:val="ListBullet"/>
        <w:keepNext w:val="0"/>
      </w:pPr>
      <w:r>
        <w:t>待确认：是否确有首批样本、页数、语言、公式与表格范围及校对责任。</w:t>
      </w:r>
    </w:p>
    <w:p>
      <w:bookmarkStart w:id="6" w:name="section_6"/>
      <w:pPr>
        <w:pStyle w:val="Heading2"/>
      </w:pPr>
      <w:r>
        <w:t>5 科研报告</w:t>
      </w:r>
      <w:bookmarkEnd w:id="6"/>
    </w:p>
    <w:p>
      <w:r>
        <w:t>用户选择模板与证据，编制、修改、校对和导出科研成果。技术路线图、概念图、思维导图、经费填报及其他写作能力均在该功能下面逐项核对，不另增加角色或一级模块。提交与退回功能仅描述用户动作，正式审核和发布由管理员办理。</w:t>
      </w:r>
    </w:p>
    <w:p>
      <w:pPr>
        <w:pStyle w:val="Heading3"/>
        <w:keepNext/>
      </w:pPr>
      <w:r>
        <w:t>材料类型与已发布模板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业务目的：区分不同科研成果用途和结构。</w:t>
      </w:r>
    </w:p>
    <w:p>
      <w:pPr>
        <w:pStyle w:val="ListBullet"/>
        <w:keepNext/>
      </w:pPr>
      <w:r>
        <w:t>输入与操作：选择科研需求报告、技术路线报告或科技项目需求填报表，预览并选择有效模板版本。</w:t>
      </w:r>
    </w:p>
    <w:p>
      <w:pPr>
        <w:pStyle w:val="ListBullet"/>
        <w:keepNext/>
      </w:pPr>
      <w:r>
        <w:t>输出与规则：三种类型分别定义结构与输出要求，不以一个通用文章模板替代正式填报表。</w:t>
      </w:r>
    </w:p>
    <w:p>
      <w:pPr>
        <w:pStyle w:val="ListBullet"/>
        <w:keepNext/>
      </w:pPr>
      <w:r>
        <w:t>异常与权限：无有效模板不能进入假生成流程；草稿和停用版本不可误选。</w:t>
      </w:r>
    </w:p>
    <w:p>
      <w:pPr>
        <w:pStyle w:val="ListBullet"/>
        <w:keepNext/>
      </w:pPr>
      <w:r>
        <w:t>前置与关联：成果类型、有效模板及适用范围已说明。关联填报封面字段与业务枚举、经费明细跨年度计算与校验、结构模板与字段管理、模板版本测试与发布。</w:t>
      </w:r>
    </w:p>
    <w:p>
      <w:pPr>
        <w:pStyle w:val="ListBullet"/>
        <w:keepNext/>
      </w:pPr>
      <w:r>
        <w:t>核对样例：三类型分别对应约定样表和字段；既有任务不被新模板静默重写。</w:t>
      </w:r>
    </w:p>
    <w:p>
      <w:pPr>
        <w:pStyle w:val="ListBullet"/>
        <w:keepNext w:val="0"/>
      </w:pPr>
      <w:r>
        <w:t>待确认：三种类型各自是否需要及正式用途，正式模板提供方、确认人和变更周期。</w:t>
      </w:r>
    </w:p>
    <w:p>
      <w:pPr>
        <w:pStyle w:val="Heading3"/>
        <w:keepNext/>
      </w:pPr>
      <w:r>
        <w:t>业务参数与创建草稿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业务目的：把真实业务需求转为可保存的编制输入。</w:t>
      </w:r>
    </w:p>
    <w:p>
      <w:pPr>
        <w:pStyle w:val="ListBullet"/>
        <w:keepNext/>
      </w:pPr>
      <w:r>
        <w:t>输入与操作：填写名称、方向、业务场景、现存问题、目标、关键词、约束和补充要求；保存未提交草稿。</w:t>
      </w:r>
    </w:p>
    <w:p>
      <w:pPr>
        <w:pStyle w:val="ListBullet"/>
        <w:keepNext/>
      </w:pPr>
      <w:r>
        <w:t>输出与规则：业务参数结构化保存并明确用途，用户给定指标优先，示例值不能成为默认真实数据。</w:t>
      </w:r>
    </w:p>
    <w:p>
      <w:pPr>
        <w:pStyle w:val="ListBullet"/>
        <w:keepNext/>
      </w:pPr>
      <w:r>
        <w:t>异常与权限：必填和字段格式有提示；切换模板保留或清空哪些输入需明确。</w:t>
      </w:r>
    </w:p>
    <w:p>
      <w:pPr>
        <w:pStyle w:val="ListBullet"/>
        <w:keepNext/>
      </w:pPr>
      <w:r>
        <w:t>前置与关联：已选成果类型；必填规则和参数用途已定义。关联材料类型与已发布模板、证据选择与覆盖检查、填报封面字段与业务枚举、结构模板与字段管理。</w:t>
      </w:r>
    </w:p>
    <w:p>
      <w:pPr>
        <w:pStyle w:val="ListBullet"/>
        <w:keepNext/>
      </w:pPr>
      <w:r>
        <w:t>核对样例：离开后可继续填写，参数真正影响任务配置及生成要求；不只在页面保存。</w:t>
      </w:r>
    </w:p>
    <w:p>
      <w:pPr>
        <w:pStyle w:val="ListBullet"/>
        <w:keepNext w:val="0"/>
      </w:pPr>
      <w:r>
        <w:t>待确认：各类型必填项、敏感字段、是否需要项目编号和单位信息。</w:t>
      </w:r>
    </w:p>
    <w:p>
      <w:pPr>
        <w:pStyle w:val="Heading3"/>
        <w:keepNext/>
      </w:pPr>
      <w:r>
        <w:t>证据选择与覆盖检查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业务目的：明确生成究竟使用哪些资料及哪里缺证据。</w:t>
      </w:r>
    </w:p>
    <w:p>
      <w:pPr>
        <w:pStyle w:val="ListBullet"/>
        <w:keepNext/>
      </w:pPr>
      <w:r>
        <w:t>输入与操作：选择资讯、论文摘要、内部全文和片段，查看章节覆盖、版本、来源及授权状态。</w:t>
      </w:r>
    </w:p>
    <w:p>
      <w:pPr>
        <w:pStyle w:val="ListBullet"/>
        <w:keepNext/>
      </w:pPr>
      <w:r>
        <w:t>输出与规则：任务只使用明确授权材料，提示哪些章节缺证据；联网补充如启用需单独确认来源。</w:t>
      </w:r>
    </w:p>
    <w:p>
      <w:pPr>
        <w:pStyle w:val="ListBullet"/>
        <w:keepNext/>
      </w:pPr>
      <w:r>
        <w:t>异常与权限：执行时重新验证，证据不足可补充或生成带缺口标记草稿，不编造现状和数据。</w:t>
      </w:r>
    </w:p>
    <w:p>
      <w:pPr>
        <w:pStyle w:val="ListBullet"/>
        <w:keepNext/>
      </w:pPr>
      <w:r>
        <w:t>前置与关联：选材可用并满足AI权限；内容类型和证据精度明确。关联收藏与资料篮、切块与可用性管理、资料授权与AI使用范围、合法全文与来源访问、引用与证据回溯。</w:t>
      </w:r>
    </w:p>
    <w:p>
      <w:pPr>
        <w:pStyle w:val="ListBullet"/>
        <w:keepNext/>
      </w:pPr>
      <w:r>
        <w:t>核对样例：能列明实际使用材料，私有资料不能被他人引用，论文摘要不冒充全文。</w:t>
      </w:r>
    </w:p>
    <w:p>
      <w:pPr>
        <w:pStyle w:val="ListBullet"/>
        <w:keepNext w:val="0"/>
      </w:pPr>
      <w:r>
        <w:t>待确认：最少证据数、是否允许无资料只生成提纲、是否启用公开资料补充。</w:t>
      </w:r>
    </w:p>
    <w:p>
      <w:pPr>
        <w:pStyle w:val="Heading3"/>
        <w:keepNext/>
      </w:pPr>
      <w:r>
        <w:t>大纲生成与人工确认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业务目的：在写正文前确认内容结构与各章任务。</w:t>
      </w:r>
    </w:p>
    <w:p>
      <w:pPr>
        <w:pStyle w:val="ListBullet"/>
        <w:keepNext/>
      </w:pPr>
      <w:r>
        <w:t>输入与操作：预览章节，增删或重排允许调整的部分，填写目标字数与章节要求，确认后生成。</w:t>
      </w:r>
    </w:p>
    <w:p>
      <w:pPr>
        <w:pStyle w:val="ListBullet"/>
        <w:keepNext/>
      </w:pPr>
      <w:r>
        <w:t>输出与规则：必填章节不能无提示删除；模板固定大纲与AI推荐大纲标识清楚，记录任务级快照。</w:t>
      </w:r>
    </w:p>
    <w:p>
      <w:pPr>
        <w:pStyle w:val="ListBullet"/>
        <w:keepNext/>
      </w:pPr>
      <w:r>
        <w:t>异常与权限：重复标题、空章节和超限字数有提示，调整不修改全局模板。</w:t>
      </w:r>
    </w:p>
    <w:p>
      <w:pPr>
        <w:pStyle w:val="ListBullet"/>
        <w:keepNext/>
      </w:pPr>
      <w:r>
        <w:t>前置与关联：已有需求参数和模板；证据覆盖可查看。关联业务参数与创建草稿、证据选择与覆盖检查、基于证据的章节写作、结构模板与字段管理。</w:t>
      </w:r>
    </w:p>
    <w:p>
      <w:pPr>
        <w:pStyle w:val="ListBullet"/>
        <w:keepNext/>
      </w:pPr>
      <w:r>
        <w:t>核对样例：章节顺序、要求和字数进入生成，不是拖拽图标存在但无法操作。</w:t>
      </w:r>
    </w:p>
    <w:p>
      <w:pPr>
        <w:pStyle w:val="ListBullet"/>
        <w:keepNext w:val="0"/>
      </w:pPr>
      <w:r>
        <w:t>待确认：哪些章节锁定、是否需要AI拟提纲、字数容差与大纲审批。</w:t>
      </w:r>
    </w:p>
    <w:p>
      <w:pPr>
        <w:pStyle w:val="Heading3"/>
        <w:keepNext/>
      </w:pPr>
      <w:r>
        <w:t>后台生成与运行控制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业务目的：可靠执行长时间生成并让用户控制失败重试。</w:t>
      </w:r>
    </w:p>
    <w:p>
      <w:pPr>
        <w:pStyle w:val="ListBullet"/>
        <w:keepNext/>
      </w:pPr>
      <w:r>
        <w:t>输入与操作：提交任务，查看阶段和日志，取消、失败重试、复制配置重新生成。</w:t>
      </w:r>
    </w:p>
    <w:p>
      <w:pPr>
        <w:pStyle w:val="ListBullet"/>
        <w:keepNext/>
      </w:pPr>
      <w:r>
        <w:t>输出与规则：关闭浏览器仍执行；同一提交防重复，进度表示真实阶段；重试是否更新原报告明确提示。</w:t>
      </w:r>
    </w:p>
    <w:p>
      <w:pPr>
        <w:pStyle w:val="ListBullet"/>
        <w:keepNext/>
      </w:pPr>
      <w:r>
        <w:t>异常与权限：限次重试、故障恢复、模型超时和取消边界明确；不能在运行中无限派发。</w:t>
      </w:r>
    </w:p>
    <w:p>
      <w:pPr>
        <w:pStyle w:val="ListBullet"/>
        <w:keepNext/>
      </w:pPr>
      <w:r>
        <w:t>前置与关联：大纲与任务参数确认；模型和资料策略允许调用。关联大纲生成与人工确认、基于证据的章节写作、模型接入与场景路由、调用审计配额与成本、任务Worker监控与故障恢复。</w:t>
      </w:r>
    </w:p>
    <w:p>
      <w:pPr>
        <w:pStyle w:val="ListBullet"/>
        <w:keepNext/>
      </w:pPr>
      <w:r>
        <w:t>核对样例：断线后能找回任务，重复点击只产生一次，部分失败可定位，不损坏人工修改成果。</w:t>
      </w:r>
    </w:p>
    <w:p>
      <w:pPr>
        <w:pStyle w:val="ListBullet"/>
        <w:keepNext w:val="0"/>
      </w:pPr>
      <w:r>
        <w:t>待确认：最大并发、单任务时限、取消边界、失败重试费用归属。</w:t>
      </w:r>
    </w:p>
    <w:p>
      <w:pPr>
        <w:pStyle w:val="Heading3"/>
        <w:keepNext/>
      </w:pPr>
      <w:r>
        <w:t>基于证据的章节写作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业务目的：形成有来源约束的科研材料初稿。</w:t>
      </w:r>
    </w:p>
    <w:p>
      <w:pPr>
        <w:pStyle w:val="ListBullet"/>
        <w:keepNext/>
      </w:pPr>
      <w:r>
        <w:t>输入与操作：按模板、参数和授权证据逐章形成草稿，保留所用模型、Prompt和来源版本。</w:t>
      </w:r>
    </w:p>
    <w:p>
      <w:pPr>
        <w:pStyle w:val="ListBullet"/>
        <w:keepNext/>
      </w:pPr>
      <w:r>
        <w:t>输出与规则：事实、判断和建议区分；无来源的指标、案例、标准和经费标记待补，不伪造引文。</w:t>
      </w:r>
    </w:p>
    <w:p>
      <w:pPr>
        <w:pStyle w:val="ListBullet"/>
        <w:keepNext/>
      </w:pPr>
      <w:r>
        <w:t>异常与权限：模型失败可失败或显式降级，不能将确定性拼接冒充DeepSeek完成的正式文本。</w:t>
      </w:r>
    </w:p>
    <w:p>
      <w:pPr>
        <w:pStyle w:val="ListBullet"/>
        <w:keepNext/>
      </w:pPr>
      <w:r>
        <w:t>前置与关联：有效大纲、需求参数、授权证据和场景配置可用。关联证据选择与覆盖检查、大纲生成与人工确认、后台生成与运行控制、引用与证据回溯、各业务提示词配置。</w:t>
      </w:r>
    </w:p>
    <w:p>
      <w:pPr>
        <w:pStyle w:val="ListBullet"/>
        <w:keepNext/>
      </w:pPr>
      <w:r>
        <w:t>核对样例：用真实主题逐段核对关键事实与来源，修改研究方向后内容有实质变化。</w:t>
      </w:r>
    </w:p>
    <w:p>
      <w:pPr>
        <w:pStyle w:val="ListBullet"/>
        <w:keepNext w:val="0"/>
      </w:pPr>
      <w:r>
        <w:t>待确认：允许外推到何种程度、章节语气、证据不足策略和生成质量样例。</w:t>
      </w:r>
    </w:p>
    <w:p>
      <w:pPr>
        <w:pStyle w:val="Heading3"/>
        <w:keepNext/>
      </w:pPr>
      <w:r>
        <w:t>在线编辑与保存冲突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业务目的：让人员把初稿改为符合实际业务的内容。</w:t>
      </w:r>
    </w:p>
    <w:p>
      <w:pPr>
        <w:pStyle w:val="ListBullet"/>
        <w:keepNext/>
      </w:pPr>
      <w:r>
        <w:t>输入与操作：编辑标题、章节、正文、基础格式和表格，调整结构，自动保存并查看保存状态。</w:t>
      </w:r>
    </w:p>
    <w:p>
      <w:pPr>
        <w:pStyle w:val="ListBullet"/>
        <w:keepNext/>
      </w:pPr>
      <w:r>
        <w:t>输出与规则：编辑能力应与正式模板匹配；未开放按钮不显示成可用，保存失败保护本地内容。</w:t>
      </w:r>
    </w:p>
    <w:p>
      <w:pPr>
        <w:pStyle w:val="ListBullet"/>
        <w:keepNext/>
      </w:pPr>
      <w:r>
        <w:t>异常与权限：多人或双标签页并发修改检测冲突，离开未保存页提示；已发布成果只读。</w:t>
      </w:r>
    </w:p>
    <w:p>
      <w:pPr>
        <w:pStyle w:val="ListBullet"/>
        <w:keepNext/>
      </w:pPr>
      <w:r>
        <w:t>前置与关联：成果处于允许编辑状态；编辑者有权限。关联基于证据的章节写作、局部补写与重新生成、规则检查与人工复核、成果版本与恢复、多人同时编辑与协作。</w:t>
      </w:r>
    </w:p>
    <w:p>
      <w:pPr>
        <w:pStyle w:val="ListBullet"/>
        <w:keepNext/>
      </w:pPr>
      <w:r>
        <w:t>核对样例：刷新不丢修改，后保存者不能静默覆盖前者；长文编辑和表格无明显卡顿。</w:t>
      </w:r>
    </w:p>
    <w:p>
      <w:pPr>
        <w:pStyle w:val="ListBullet"/>
        <w:keepNext w:val="0"/>
      </w:pPr>
      <w:r>
        <w:t>待确认：基础Markdown还是富文本、表格编辑深度、协作是否需要及具体方式。</w:t>
      </w:r>
    </w:p>
    <w:p>
      <w:pPr>
        <w:pStyle w:val="Heading3"/>
        <w:keepNext/>
      </w:pPr>
      <w:r>
        <w:t>局部补写与重新生成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业务目的：局部完善内容而不破坏人工修改。</w:t>
      </w:r>
    </w:p>
    <w:p>
      <w:pPr>
        <w:pStyle w:val="ListBullet"/>
        <w:keepNext/>
      </w:pPr>
      <w:r>
        <w:t>输入与操作：选章节或段落，补充要求和证据，生成候选，比较后确认替换或放弃。</w:t>
      </w:r>
    </w:p>
    <w:p>
      <w:pPr>
        <w:pStyle w:val="ListBullet"/>
        <w:keepNext/>
      </w:pPr>
      <w:r>
        <w:t>输出与规则：保留原文，不覆盖其他章节；新引用与正文一起更新，人工修改默认受保护。</w:t>
      </w:r>
    </w:p>
    <w:p>
      <w:pPr>
        <w:pStyle w:val="ListBullet"/>
        <w:keepNext/>
      </w:pPr>
      <w:r>
        <w:t>异常与权限：模型失败原文不丢，取消不写入半成品，定稿后修改需重新复核。</w:t>
      </w:r>
    </w:p>
    <w:p>
      <w:pPr>
        <w:pStyle w:val="ListBullet"/>
        <w:keepNext/>
      </w:pPr>
      <w:r>
        <w:t>前置与关联：有明确选区、补充要求和可用证据；原版已保存。关联在线编辑与保存冲突、引用与证据回溯、成果版本与恢复、各业务提示词配置。</w:t>
      </w:r>
    </w:p>
    <w:p>
      <w:pPr>
        <w:pStyle w:val="ListBullet"/>
        <w:keepNext/>
      </w:pPr>
      <w:r>
        <w:t>核对样例：只改选定范围，确认前原稿不变，旧版本可恢复；引用不会残留成错误编号。</w:t>
      </w:r>
    </w:p>
    <w:p>
      <w:pPr>
        <w:pStyle w:val="ListBullet"/>
        <w:keepNext w:val="0"/>
      </w:pPr>
      <w:r>
        <w:t>待确认：仅章节还是任意选中文本、候选数量、是否允许全文重写。</w:t>
      </w:r>
    </w:p>
    <w:p>
      <w:pPr>
        <w:pStyle w:val="Heading3"/>
        <w:keepNext/>
      </w:pPr>
      <w:r>
        <w:t>引用与证据回溯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业务目的：让事实与数字能回到真实材料位置。</w:t>
      </w:r>
    </w:p>
    <w:p>
      <w:pPr>
        <w:pStyle w:val="ListBullet"/>
        <w:keepNext/>
      </w:pPr>
      <w:r>
        <w:t>输入与操作：从事实段落打开所引材料、片段和位置，调整引用或补充证据。</w:t>
      </w:r>
    </w:p>
    <w:p>
      <w:pPr>
        <w:pStyle w:val="ListBullet"/>
        <w:keepNext/>
      </w:pPr>
      <w:r>
        <w:t>输出与规则：引用到实际材料版本；来源不足、已撤回、仅摘要明确标记，页码必须真实可定位。</w:t>
      </w:r>
    </w:p>
    <w:p>
      <w:pPr>
        <w:pStyle w:val="ListBullet"/>
        <w:keepNext/>
      </w:pPr>
      <w:r>
        <w:t>异常与权限：审核人访问证据需要获授权，不因被分配报告就默认获得全部附件下载权。</w:t>
      </w:r>
    </w:p>
    <w:p>
      <w:pPr>
        <w:pStyle w:val="ListBullet"/>
        <w:keepNext/>
      </w:pPr>
      <w:r>
        <w:t>前置与关联：证据版本及位置映射可用；阅读权限重新校验。关联切块与可用性管理、文件版本与引用锁定、引用复制与格式导出、基于证据的章节写作、规则检查与人工复核。</w:t>
      </w:r>
    </w:p>
    <w:p>
      <w:pPr>
        <w:pStyle w:val="ListBullet"/>
        <w:keepNext/>
      </w:pPr>
      <w:r>
        <w:t>核对样例：抽查关键数字、标准、案例能定位原文；引用编号随结构编辑正确更新。</w:t>
      </w:r>
    </w:p>
    <w:p>
      <w:pPr>
        <w:pStyle w:val="ListBullet"/>
        <w:keepNext w:val="0"/>
      </w:pPr>
      <w:r>
        <w:t>待确认：引用粒度是章节还是段落、参考文献格式、办理审核的管理员临时证据授权方式。</w:t>
      </w:r>
    </w:p>
    <w:p>
      <w:pPr>
        <w:pStyle w:val="Heading3"/>
        <w:keepNext/>
      </w:pPr>
      <w:r>
        <w:t>规则检查与人工复核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业务目的：发现结构和一致性问题并组织人工复核。</w:t>
      </w:r>
    </w:p>
    <w:p>
      <w:pPr>
        <w:pStyle w:val="ListBullet"/>
        <w:keepNext/>
      </w:pPr>
      <w:r>
        <w:t>输入与操作：检查必填、空章、引用有效性、技术指标一致性、时间和预算计算；人工确认专业内容。</w:t>
      </w:r>
    </w:p>
    <w:p>
      <w:pPr>
        <w:pStyle w:val="ListBullet"/>
        <w:keepNext/>
      </w:pPr>
      <w:r>
        <w:t>输出与规则：阻断问题和提醒分级，明确修改入口；规则检查通过不能称为全文事实正确或学术查重通过。</w:t>
      </w:r>
    </w:p>
    <w:p>
      <w:pPr>
        <w:pStyle w:val="ListBullet"/>
        <w:keepNext/>
      </w:pPr>
      <w:r>
        <w:t>异常与权限：检查服务失败不等于无问题；实质修改后原复核状态失效。</w:t>
      </w:r>
    </w:p>
    <w:p>
      <w:pPr>
        <w:pStyle w:val="ListBullet"/>
        <w:keepNext/>
      </w:pPr>
      <w:r>
        <w:t>前置与关联：已明确可自动检查项目及专业复核责任。关联引用与证据回溯、填报封面字段与业务枚举、经费明细跨年度计算与校验、作者定稿与正式成果边界。</w:t>
      </w:r>
    </w:p>
    <w:p>
      <w:pPr>
        <w:pStyle w:val="ListBullet"/>
        <w:keepNext/>
      </w:pPr>
      <w:r>
        <w:t>核对样例：预置空章、失效引用、矛盾单位和预算不平衡样本，系统按确认范围发现并阻断。</w:t>
      </w:r>
    </w:p>
    <w:p>
      <w:pPr>
        <w:pStyle w:val="ListBullet"/>
        <w:keepNext w:val="0"/>
      </w:pPr>
      <w:r>
        <w:t>待确认：必检清单、哪些必须阻断、谁承担专业事实复核、是否有敏感词规则。</w:t>
      </w:r>
    </w:p>
    <w:p>
      <w:pPr>
        <w:pStyle w:val="Heading3"/>
        <w:keepNext/>
      </w:pPr>
      <w:r>
        <w:t>成果版本与恢复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业务目的：保存修改历史并一致恢复报告组成部分。</w:t>
      </w:r>
    </w:p>
    <w:p>
      <w:pPr>
        <w:pStyle w:val="ListBullet"/>
        <w:keepNext/>
      </w:pPr>
      <w:r>
        <w:t>输入与操作：保存版本、说明变更，预览、比较、恢复旧版；记录生成、编辑、定稿和发布节点。</w:t>
      </w:r>
    </w:p>
    <w:p>
      <w:pPr>
        <w:pStyle w:val="ListBullet"/>
        <w:keepNext/>
      </w:pPr>
      <w:r>
        <w:t>输出与规则：恢复形成新版本，不删后续历史；模板、正文、图形、引用和经费数据按约定一并锁定。</w:t>
      </w:r>
    </w:p>
    <w:p>
      <w:pPr>
        <w:pStyle w:val="ListBullet"/>
        <w:keepNext/>
      </w:pPr>
      <w:r>
        <w:t>异常与权限：恢复前处理未保存修改；已发布版本不可直接恢复覆盖，需撤销或新建修订。</w:t>
      </w:r>
    </w:p>
    <w:p>
      <w:pPr>
        <w:pStyle w:val="ListBullet"/>
        <w:keepNext/>
      </w:pPr>
      <w:r>
        <w:t>前置与关联：正文、图形、引用及预算版本归属明确。关联文件版本与引用锁定、在线编辑与保存冲突、经费明细跨年度计算与校验、局部重新生成与版本、发布撤回与阅读范围。</w:t>
      </w:r>
    </w:p>
    <w:p>
      <w:pPr>
        <w:pStyle w:val="ListBullet"/>
        <w:keepNext/>
      </w:pPr>
      <w:r>
        <w:t>核对样例：旧版可复现，恢复后待复核；不会出现旧正文搭配新图形或引用。</w:t>
      </w:r>
    </w:p>
    <w:p>
      <w:pPr>
        <w:pStyle w:val="ListBullet"/>
        <w:keepNext w:val="0"/>
      </w:pPr>
      <w:r>
        <w:t>待确认：逐字差异是否必需、版本保存频率、保留上限和归档政策。</w:t>
      </w:r>
    </w:p>
    <w:p>
      <w:pPr>
        <w:pStyle w:val="Heading3"/>
        <w:keepNext/>
      </w:pPr>
      <w:r>
        <w:t>正式格式导出与下载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业务目的：输出与正文及正式样表一致的成果文件。</w:t>
      </w:r>
    </w:p>
    <w:p>
      <w:pPr>
        <w:pStyle w:val="ListBullet"/>
        <w:keepNext/>
      </w:pPr>
      <w:r>
        <w:t>输入与操作：选择正式或草稿、模板版本、DOCX或PDF，后台生成后受控下载；Markdown可作为辅助格式。</w:t>
      </w:r>
    </w:p>
    <w:p>
      <w:pPr>
        <w:pStyle w:val="ListBullet"/>
        <w:keepNext/>
      </w:pPr>
      <w:r>
        <w:t>输出与规则：正式文件包括约定封面、章节、表格、图形、页码与来源附录；草稿显式标识。</w:t>
      </w:r>
    </w:p>
    <w:p>
      <w:pPr>
        <w:pStyle w:val="ListBullet"/>
        <w:keepNext/>
      </w:pPr>
      <w:r>
        <w:t>异常与权限：未定稿不能冒充正式成果；保存失败不导出旧稿并宣称最新；文件快照和权限受控。</w:t>
      </w:r>
    </w:p>
    <w:p>
      <w:pPr>
        <w:pStyle w:val="ListBullet"/>
        <w:keepNext/>
      </w:pPr>
      <w:r>
        <w:t>前置与关联：内容已保存并满足草稿或正式输出门槛。关联规则检查与人工复核、成果版本与恢复、正式导出模板与版式、图形下载与报告嵌入、作者定稿与正式成果边界。</w:t>
      </w:r>
    </w:p>
    <w:p>
      <w:pPr>
        <w:pStyle w:val="ListBullet"/>
        <w:keepNext/>
      </w:pPr>
      <w:r>
        <w:t>核对样例：独立打开Word/PDF逐页比对客户样表，中文、分页、表格、预算和图形一致，跨账号不可越权。</w:t>
      </w:r>
    </w:p>
    <w:p>
      <w:pPr>
        <w:pStyle w:val="ListBullet"/>
        <w:keepNext w:val="0"/>
      </w:pPr>
      <w:r>
        <w:t>待确认：Word可编辑程度、目录是否自动更新、字体、页眉页脚、水印、文件命名及保留期。</w:t>
      </w:r>
    </w:p>
    <w:p>
      <w:pPr>
        <w:pStyle w:val="Heading3"/>
        <w:keepNext/>
      </w:pPr>
      <w:r>
        <w:t>填报封面字段与业务枚举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业务目的：保证正式封面字段齐全且值合法。</w:t>
      </w:r>
    </w:p>
    <w:p>
      <w:pPr>
        <w:pStyle w:val="ListBullet"/>
        <w:keepNext/>
      </w:pPr>
      <w:r>
        <w:t>输入与操作：逐项填写需求名称、需求级别、类别、类型、技术业务域、子技术、研究起止时间、填报单位、联系人、联系方式和填报年月。</w:t>
      </w:r>
    </w:p>
    <w:p>
      <w:pPr>
        <w:pStyle w:val="ListBullet"/>
        <w:keepNext/>
      </w:pPr>
      <w:r>
        <w:t>输出与规则：每个字段明确类型、必填条件、枚举来源和可编辑范围；单位和联系人是否可带入由规则确认，不自动当作已批准信息。</w:t>
      </w:r>
    </w:p>
    <w:p>
      <w:pPr>
        <w:pStyle w:val="ListBullet"/>
        <w:keepNext/>
      </w:pPr>
      <w:r>
        <w:t>异常与权限：起止时间倒置、联系方式格式错误、停用枚举和单位无权选择有明确提示；保存草稿与正式提交校验可以不同。</w:t>
      </w:r>
    </w:p>
    <w:p>
      <w:pPr>
        <w:pStyle w:val="ListBullet"/>
        <w:keepNext/>
      </w:pPr>
      <w:r>
        <w:t>前置与关联：材料类型和最新样表已明确；业务枚举及单位来源可说明。关联材料类型与已发布模板、业务参数与创建草稿、规则检查与人工复核、结构模板与字段管理、业务词表与参数配置。</w:t>
      </w:r>
    </w:p>
    <w:p>
      <w:pPr>
        <w:pStyle w:val="ListBullet"/>
        <w:keepNext/>
      </w:pPr>
      <w:r>
        <w:t>核对样例：完整、缺值、非法值和历史枚举样本能保存或被阻断，导出封面与所选版本字段一致。</w:t>
      </w:r>
    </w:p>
    <w:p>
      <w:pPr>
        <w:pStyle w:val="ListBullet"/>
        <w:keepNext w:val="0"/>
      </w:pPr>
      <w:r>
        <w:t>待确认：最新字段清单、需求级别等枚举、级联关系、编号规则、联系人信息脱敏和审批签字字段。</w:t>
      </w:r>
    </w:p>
    <w:p>
      <w:pPr>
        <w:pStyle w:val="Heading3"/>
        <w:keepNext/>
      </w:pPr>
      <w:r>
        <w:t>经费明细跨年度计算与校验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业务目的：把经费需求作为结构化数据计算和复核。</w:t>
      </w:r>
    </w:p>
    <w:p>
      <w:pPr>
        <w:pStyle w:val="ListBullet"/>
        <w:keepNext/>
      </w:pPr>
      <w:r>
        <w:t>输入与操作：设置预算年度、币种、金额单位和精度，填写资本化与费用化等确认科目的年度明细、数量和测算依据。</w:t>
      </w:r>
    </w:p>
    <w:p>
      <w:pPr>
        <w:pStyle w:val="ListBullet"/>
        <w:keepNext/>
      </w:pPr>
      <w:r>
        <w:t>输出与规则：系统计算科目小计、年度合计和总计；父子科目不重复汇总，空值与零值分开，舍入规则统一，预算数据独立保存而非只有正文文本。</w:t>
      </w:r>
    </w:p>
    <w:p>
      <w:pPr>
        <w:pStyle w:val="ListBullet"/>
        <w:keepNext/>
      </w:pPr>
      <w:r>
        <w:t>异常与权限：负数、超精度、研究周期与预算年度不符、合计不平等分别提示；调整科目或年份前说明旧值如何保留。</w:t>
      </w:r>
    </w:p>
    <w:p>
      <w:pPr>
        <w:pStyle w:val="ListBullet"/>
        <w:keepNext/>
      </w:pPr>
      <w:r>
        <w:t>前置与关联：预算制度、年度、科目及金额口径已提供。关联填报封面字段与业务枚举、规则检查与人工复核、成果版本与恢复、正式格式导出与下载、正式导出模板与版式。</w:t>
      </w:r>
    </w:p>
    <w:p>
      <w:pPr>
        <w:pStyle w:val="ListBullet"/>
        <w:keepNext/>
      </w:pPr>
      <w:r>
        <w:t>核对样例：用含跨年、空值、零值、舍入及父子科目的真实表核算；改年份后计算和导出一致，恢复版本时恢复对应预算。</w:t>
      </w:r>
    </w:p>
    <w:p>
      <w:pPr>
        <w:pStyle w:val="ListBullet"/>
        <w:keepNext w:val="0"/>
      </w:pPr>
      <w:r>
        <w:t>待确认：完整科目、资本化判定、税费口径、是否支持数量乘单价、金额上下限及哪些校验阻断提交。</w:t>
      </w:r>
    </w:p>
    <w:p>
      <w:pPr>
        <w:pStyle w:val="Heading3"/>
        <w:keepNext/>
      </w:pPr>
      <w:r>
        <w:t>技术路线图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业务目的：表达研究任务方法验证与阶段成果的执行逻辑。</w:t>
      </w:r>
    </w:p>
    <w:p>
      <w:pPr>
        <w:pStyle w:val="ListBullet"/>
        <w:keepNext/>
      </w:pPr>
      <w:r>
        <w:t>输入与操作：基于实际报告任务、方法、验证、阶段和成果生成路线结构，预览后确认。</w:t>
      </w:r>
    </w:p>
    <w:p>
      <w:pPr>
        <w:pStyle w:val="ListBullet"/>
        <w:keepNext/>
      </w:pPr>
      <w:r>
        <w:t>输出与规则：节点与章节关联，阶段及依赖可解释，横纵布局可选；不是文生图照片或固定案例。</w:t>
      </w:r>
    </w:p>
    <w:p>
      <w:pPr>
        <w:pStyle w:val="ListBullet"/>
        <w:keepNext/>
      </w:pPr>
      <w:r>
        <w:t>异常与权限：正文不足提示补充，生成失败不保留误导默认图；已发布成果按版本只读。</w:t>
      </w:r>
    </w:p>
    <w:p>
      <w:pPr>
        <w:pStyle w:val="ListBullet"/>
        <w:keepNext/>
      </w:pPr>
      <w:r>
        <w:t>前置与关联：有实际研究内容和任务关系；节点依据可核对。关联大纲生成与人工确认、基于证据的章节写作、节点关系与布局编辑、图形下载与报告嵌入。</w:t>
      </w:r>
    </w:p>
    <w:p>
      <w:pPr>
        <w:pStyle w:val="ListBullet"/>
        <w:keepNext/>
      </w:pPr>
      <w:r>
        <w:t>核对样例：不同报告得到对应内容，任务依赖与验证逻辑正确，中文长节点可读。</w:t>
      </w:r>
    </w:p>
    <w:p>
      <w:pPr>
        <w:pStyle w:val="ListBullet"/>
        <w:keepNext w:val="0"/>
      </w:pPr>
      <w:r>
        <w:t>待确认：是否必须自动生成、默认样式、允许的阶段和节点数量。</w:t>
      </w:r>
    </w:p>
    <w:p>
      <w:pPr>
        <w:pStyle w:val="Heading3"/>
        <w:keepNext/>
      </w:pPr>
      <w:r>
        <w:t>概念关系图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业务目的：表达研究对象和概念之间的关系。</w:t>
      </w:r>
    </w:p>
    <w:p>
      <w:pPr>
        <w:pStyle w:val="ListBullet"/>
        <w:keepNext/>
      </w:pPr>
      <w:r>
        <w:t>输入与操作：围绕研究对象、关键概念、方法和成果生成概念关系图，编辑节点及关系含义。</w:t>
      </w:r>
    </w:p>
    <w:p>
      <w:pPr>
        <w:pStyle w:val="ListBullet"/>
        <w:keepNext/>
      </w:pPr>
      <w:r>
        <w:t>输出与规则：概念图表达对象之间的关系，思维导图见章节层级思维导图；与技术路线图的阶段依赖结构不同。</w:t>
      </w:r>
    </w:p>
    <w:p>
      <w:pPr>
        <w:pStyle w:val="ListBullet"/>
        <w:keepNext/>
      </w:pPr>
      <w:r>
        <w:t>异常与权限：不以更换标题或颜色冒充三种图；无依据关系需要人工确认。</w:t>
      </w:r>
    </w:p>
    <w:p>
      <w:pPr>
        <w:pStyle w:val="ListBullet"/>
        <w:keepNext/>
      </w:pPr>
      <w:r>
        <w:t>前置与关联：有概念及关系依据；与路线和层级图用途分清。关联基于证据的章节写作、节点关系与布局编辑、图形下载与报告嵌入、章节层级思维导图。</w:t>
      </w:r>
    </w:p>
    <w:p>
      <w:pPr>
        <w:pStyle w:val="ListBullet"/>
        <w:keepNext/>
      </w:pPr>
      <w:r>
        <w:t>核对样例：三类图针对同主题各自满足用途，不是同一固定节点模板。</w:t>
      </w:r>
    </w:p>
    <w:p>
      <w:pPr>
        <w:pStyle w:val="ListBullet"/>
        <w:keepNext w:val="0"/>
      </w:pPr>
      <w:r>
        <w:t>待确认：概念关系图的真实用途、认可示例、关系方向和关系词要求。</w:t>
      </w:r>
    </w:p>
    <w:p>
      <w:pPr>
        <w:pStyle w:val="Heading3"/>
        <w:keepNext/>
      </w:pPr>
      <w:r>
        <w:t>节点关系与布局编辑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业务目的：让用户修正图形内容关系及版面。</w:t>
      </w:r>
    </w:p>
    <w:p>
      <w:pPr>
        <w:pStyle w:val="ListBullet"/>
        <w:keepNext/>
      </w:pPr>
      <w:r>
        <w:t>输入与操作：增删节点、改名和说明、移动或分组、调整连线、颜色、方向，撤销重做并保存。</w:t>
      </w:r>
    </w:p>
    <w:p>
      <w:pPr>
        <w:pStyle w:val="ListBullet"/>
        <w:keepNext/>
      </w:pPr>
      <w:r>
        <w:t>输出与规则：图形结构与布局可编辑，文字不因导出截断丢义；操作范围明确。</w:t>
      </w:r>
    </w:p>
    <w:p>
      <w:pPr>
        <w:pStyle w:val="ListBullet"/>
        <w:keepNext/>
      </w:pPr>
      <w:r>
        <w:t>异常与权限：自动保存或离开保护必须有一种；并发和跨账号缓存不串图。</w:t>
      </w:r>
    </w:p>
    <w:p>
      <w:pPr>
        <w:pStyle w:val="ListBullet"/>
        <w:keepNext/>
      </w:pPr>
      <w:r>
        <w:t>前置与关联：存在可编辑结构；模板允许的修改范围已定义。关联技术路线图、概念关系图、章节层级思维导图、局部重新生成与版本、多人同时编辑与协作。</w:t>
      </w:r>
    </w:p>
    <w:p>
      <w:pPr>
        <w:pStyle w:val="ListBullet"/>
        <w:keepNext/>
      </w:pPr>
      <w:r>
        <w:t>核对样例：新增、跨阶段移动、连线和重开都保持，长文字、窄屏及大量节点无重叠遮挡。</w:t>
      </w:r>
    </w:p>
    <w:p>
      <w:pPr>
        <w:pStyle w:val="ListBullet"/>
        <w:keepNext w:val="0"/>
      </w:pPr>
      <w:r>
        <w:t>待确认：自由拖拽深度、分组、连线类型、样式是否由模板锁定。</w:t>
      </w:r>
    </w:p>
    <w:p>
      <w:pPr>
        <w:pStyle w:val="Heading3"/>
        <w:keepNext/>
      </w:pPr>
      <w:r>
        <w:t>局部重新生成与版本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业务目的：按局部意见修订图形并保留历史。</w:t>
      </w:r>
    </w:p>
    <w:p>
      <w:pPr>
        <w:pStyle w:val="ListBullet"/>
        <w:keepNext/>
      </w:pPr>
      <w:r>
        <w:t>输入与操作：选择分支或阶段，补充要求生成候选，对比后替换。</w:t>
      </w:r>
    </w:p>
    <w:p>
      <w:pPr>
        <w:pStyle w:val="ListBullet"/>
        <w:keepNext/>
      </w:pPr>
      <w:r>
        <w:t>输出与规则：保留其余人工布局与内容，图形版本和报告版本关联，恢复可复现。</w:t>
      </w:r>
    </w:p>
    <w:p>
      <w:pPr>
        <w:pStyle w:val="ListBullet"/>
        <w:keepNext/>
      </w:pPr>
      <w:r>
        <w:t>异常与权限：失败不覆盖原图，正文更新不会无提示重绘人工修改。</w:t>
      </w:r>
    </w:p>
    <w:p>
      <w:pPr>
        <w:pStyle w:val="ListBullet"/>
        <w:keepNext/>
      </w:pPr>
      <w:r>
        <w:t>前置与关联：原图已保存；选定范围和正文同步策略明确。关联节点关系与布局编辑、局部补写与重新生成、成果版本与恢复。</w:t>
      </w:r>
    </w:p>
    <w:p>
      <w:pPr>
        <w:pStyle w:val="ListBullet"/>
        <w:keepNext/>
      </w:pPr>
      <w:r>
        <w:t>核对样例：只改选定部分，放弃候选后原图不变，旧图可恢复。</w:t>
      </w:r>
    </w:p>
    <w:p>
      <w:pPr>
        <w:pStyle w:val="ListBullet"/>
        <w:keepNext w:val="0"/>
      </w:pPr>
      <w:r>
        <w:t>待确认：局部范围、自动同步正文策略、图形历史是否独立保存。</w:t>
      </w:r>
    </w:p>
    <w:p>
      <w:pPr>
        <w:pStyle w:val="Heading3"/>
        <w:keepNext/>
      </w:pPr>
      <w:r>
        <w:t>图形下载与报告嵌入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业务目的：把确认图形独立输出并正确嵌入成果。</w:t>
      </w:r>
    </w:p>
    <w:p>
      <w:pPr>
        <w:pStyle w:val="ListBullet"/>
        <w:keepNext/>
      </w:pPr>
      <w:r>
        <w:t>输入与操作：导出SVG或PNG，指定图题与位置，随Word/PDF输出。</w:t>
      </w:r>
    </w:p>
    <w:p>
      <w:pPr>
        <w:pStyle w:val="ListBullet"/>
        <w:keepNext/>
      </w:pPr>
      <w:r>
        <w:t>输出与规则：独立图形与报告内图形内容一致，清晰度和中文可用，不把“可下载SVG”当作已嵌入报告。</w:t>
      </w:r>
    </w:p>
    <w:p>
      <w:pPr>
        <w:pStyle w:val="ListBullet"/>
        <w:keepNext/>
      </w:pPr>
      <w:r>
        <w:t>异常与权限：过大图自动分页或提示，资源访问受控；正文版本与图形版本一致。</w:t>
      </w:r>
    </w:p>
    <w:p>
      <w:pPr>
        <w:pStyle w:val="ListBullet"/>
        <w:keepNext/>
      </w:pPr>
      <w:r>
        <w:t>前置与关联：已保存明确图形版本；图题位置和输出格式已定义。关联节点关系与布局编辑、成果版本与恢复、正式格式导出与下载、正式导出模板与版式。</w:t>
      </w:r>
    </w:p>
    <w:p>
      <w:pPr>
        <w:pStyle w:val="ListBullet"/>
        <w:keepNext/>
      </w:pPr>
      <w:r>
        <w:t>核对样例：独立打开图像并逐页检查DOCX/PDF，节点和连线无裁切，图题编号正确。</w:t>
      </w:r>
    </w:p>
    <w:p>
      <w:pPr>
        <w:pStyle w:val="ListBullet"/>
        <w:keepNext w:val="0"/>
      </w:pPr>
      <w:r>
        <w:t>待确认：必需格式、分辨率、是否保留Word内可编辑图形、竖版适配要求。</w:t>
      </w:r>
    </w:p>
    <w:p>
      <w:pPr>
        <w:pStyle w:val="Heading3"/>
        <w:keepNext/>
      </w:pPr>
      <w:r>
        <w:t>章节层级思维导图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业务目的：用层级结构梳理章节或主题分支。</w:t>
      </w:r>
    </w:p>
    <w:p>
      <w:pPr>
        <w:pStyle w:val="ListBullet"/>
        <w:keepNext/>
      </w:pPr>
      <w:r>
        <w:t>输入与操作：选择报告大纲、章节或专题，生成根节点与分支，增删重排层级后保存。</w:t>
      </w:r>
    </w:p>
    <w:p>
      <w:pPr>
        <w:pStyle w:val="ListBullet"/>
        <w:keepNext/>
      </w:pPr>
      <w:r>
        <w:t>输出与规则：表达层级归属而非因果依赖；图中节点与正文章节可建立对应，是否双向同步需明确。</w:t>
      </w:r>
    </w:p>
    <w:p>
      <w:pPr>
        <w:pStyle w:val="ListBullet"/>
        <w:keepNext/>
      </w:pPr>
      <w:r>
        <w:t>异常与权限：章节删除、重命名与图中人工补充不能无提示互相覆盖；过深层级需可展开和查看。</w:t>
      </w:r>
    </w:p>
    <w:p>
      <w:pPr>
        <w:pStyle w:val="ListBullet"/>
        <w:keepNext/>
      </w:pPr>
      <w:r>
        <w:t>前置与关联：大纲或主题内容可用；同步关系与人工补充分清。关联大纲生成与人工确认、概念关系图、节点关系与布局编辑、图形下载与报告嵌入。</w:t>
      </w:r>
    </w:p>
    <w:p>
      <w:pPr>
        <w:pStyle w:val="ListBullet"/>
        <w:keepNext/>
      </w:pPr>
      <w:r>
        <w:t>核对样例：同一主题的思维导图、概念图和路线图各自符合用途，层级重排后保存及导出一致。</w:t>
      </w:r>
    </w:p>
    <w:p>
      <w:pPr>
        <w:pStyle w:val="ListBullet"/>
        <w:keepNext w:val="0"/>
      </w:pPr>
      <w:r>
        <w:t>待确认：是否需要独立入口、层级深度、左右或径向布局、正文同步和分支折叠规则。</w:t>
      </w:r>
    </w:p>
    <w:p>
      <w:pPr>
        <w:pStyle w:val="Heading3"/>
        <w:keepNext/>
      </w:pPr>
      <w:r>
        <w:t>作者定稿与正式成果边界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业务目的：区分作者认可的定稿与待完善草稿。</w:t>
      </w:r>
    </w:p>
    <w:p>
      <w:pPr>
        <w:pStyle w:val="ListBullet"/>
        <w:keepNext/>
      </w:pPr>
      <w:r>
        <w:t>输入与操作：完成内容及引用核对，解决阻断问题，确认定稿；按规则转审核或正式导出。</w:t>
      </w:r>
    </w:p>
    <w:p>
      <w:pPr>
        <w:pStyle w:val="ListBullet"/>
        <w:keepNext/>
      </w:pPr>
      <w:r>
        <w:t>输出与规则：记录作者、时间和修订；定稿是作者复核，不自动等于领导批准或集团立项。</w:t>
      </w:r>
    </w:p>
    <w:p>
      <w:pPr>
        <w:pStyle w:val="ListBullet"/>
        <w:keepNext/>
      </w:pPr>
      <w:r>
        <w:t>异常与权限：实质修改撤销旧定稿状态；未完成检查不能伪装正式稿。</w:t>
      </w:r>
    </w:p>
    <w:p>
      <w:pPr>
        <w:pStyle w:val="ListBullet"/>
        <w:keepNext/>
      </w:pPr>
      <w:r>
        <w:t>前置与关联：内容和必要检查已完成；作者有定稿权限。关联规则检查与人工复核、成果版本与恢复、来源核对版本与定稿、提交审核与任务分配。</w:t>
      </w:r>
    </w:p>
    <w:p>
      <w:pPr>
        <w:pStyle w:val="ListBullet"/>
        <w:keepNext/>
      </w:pPr>
      <w:r>
        <w:t>核对样例：草稿、定稿和发布显示不同，修改后重新复核，导出门槛符合确认政策。</w:t>
      </w:r>
    </w:p>
    <w:p>
      <w:pPr>
        <w:pStyle w:val="ListBullet"/>
        <w:keepNext w:val="0"/>
      </w:pPr>
      <w:r>
        <w:t>待确认：作者是否可直接正式导出，哪些材料必须审核后才允许外发。</w:t>
      </w:r>
    </w:p>
    <w:p>
      <w:pPr>
        <w:pStyle w:val="Heading3"/>
        <w:keepNext/>
      </w:pPr>
      <w:r>
        <w:t>提交审核与任务分配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业务目的：把固定版本交给有业务职责的人审核。</w:t>
      </w:r>
    </w:p>
    <w:p>
      <w:pPr>
        <w:pStyle w:val="ListBullet"/>
        <w:keepNext/>
      </w:pPr>
      <w:r>
        <w:t>输入与操作：从管理员账号中选择处理人或按规则分配，提交指定版本；办理审核的管理员查看正文与必要证据。</w:t>
      </w:r>
    </w:p>
    <w:p>
      <w:pPr>
        <w:pStyle w:val="ListBullet"/>
        <w:keepNext/>
      </w:pPr>
      <w:r>
        <w:t>输出与规则：审核对象是固定修订，提交后是否锁定明确；被分配人员只获得必要访问权。</w:t>
      </w:r>
    </w:p>
    <w:p>
      <w:pPr>
        <w:pStyle w:val="ListBullet"/>
        <w:keepNext/>
      </w:pPr>
      <w:r>
        <w:t>异常与权限：审核人离岗、无权限或自审冲突有处理规则，正式审核由管理员执行，业务判断依据仍需确认，不另设审核角色。</w:t>
      </w:r>
    </w:p>
    <w:p>
      <w:pPr>
        <w:pStyle w:val="ListBullet"/>
        <w:keepNext/>
      </w:pPr>
      <w:r>
        <w:t>前置与关联：审核政策、分配和证据访问规则明确。关联作者定稿与正式成果边界、审核意见退回与重提、资料授权与AI使用范围、两种角色的账号与数据范围。</w:t>
      </w:r>
    </w:p>
    <w:p>
      <w:pPr>
        <w:pStyle w:val="ListBullet"/>
        <w:keepNext/>
      </w:pPr>
      <w:r>
        <w:t>核对样例：只有管理员可正式审核，提交后内容变化使审核失效或要求重新提交。</w:t>
      </w:r>
    </w:p>
    <w:p>
      <w:pPr>
        <w:pStyle w:val="ListBullet"/>
        <w:keepNext w:val="0"/>
      </w:pPr>
      <w:r>
        <w:t>待确认：哪些成果需要审核、单人或多人、能否自审、替审和分配人。</w:t>
      </w:r>
    </w:p>
    <w:p>
      <w:pPr>
        <w:pStyle w:val="Heading3"/>
        <w:keepNext/>
      </w:pPr>
      <w:r>
        <w:t>审核意见退回与重提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业务目的：让审核意见驱动修改并保留完整过程。</w:t>
      </w:r>
    </w:p>
    <w:p>
      <w:pPr>
        <w:pStyle w:val="ListBullet"/>
        <w:keepNext/>
      </w:pPr>
      <w:r>
        <w:t>输入与操作：记录整体或章节意见，通过、退回、转交，作者修改后重新提交。</w:t>
      </w:r>
    </w:p>
    <w:p>
      <w:pPr>
        <w:pStyle w:val="ListBullet"/>
        <w:keepNext/>
      </w:pPr>
      <w:r>
        <w:t>输出与规则：意见、答复、操作人、时间和被审版本可追溯；“通过”不删除先前退回记录。</w:t>
      </w:r>
    </w:p>
    <w:p>
      <w:pPr>
        <w:pStyle w:val="ListBullet"/>
        <w:keepNext/>
      </w:pPr>
      <w:r>
        <w:t>异常与权限：超时提醒按需启用，审核中作者修改不能悄悄替换审核依据。</w:t>
      </w:r>
    </w:p>
    <w:p>
      <w:pPr>
        <w:pStyle w:val="ListBullet"/>
        <w:keepNext/>
      </w:pPr>
      <w:r>
        <w:t>前置与关联：存在被分配的审核版本；意见粒度及动作明确。关联提交审核与任务分配、在线编辑与保存冲突、标题栏目与正文编辑、订阅预警与外发通知。</w:t>
      </w:r>
    </w:p>
    <w:p>
      <w:pPr>
        <w:pStyle w:val="ListBullet"/>
        <w:keepNext/>
      </w:pPr>
      <w:r>
        <w:t>核对样例：完整走一轮退回重提通过，历史意见与对应内容版本能核对。</w:t>
      </w:r>
    </w:p>
    <w:p>
      <w:pPr>
        <w:pStyle w:val="ListBullet"/>
        <w:keepNext w:val="0"/>
      </w:pPr>
      <w:r>
        <w:t>待确认：只需整体意见还是段落批注、转交规则、审核时限。</w:t>
      </w:r>
    </w:p>
    <w:p>
      <w:pPr>
        <w:pStyle w:val="Heading3"/>
        <w:keepNext/>
      </w:pPr>
      <w:r>
        <w:t>成果共享与下载授权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业务目的：按明确主体和操作共享成果。</w:t>
      </w:r>
    </w:p>
    <w:p>
      <w:pPr>
        <w:pStyle w:val="ListBullet"/>
        <w:keepNext/>
      </w:pPr>
      <w:r>
        <w:t>输入与操作：明确授予查看、编辑或下载，选择人员或组织，设期限并撤销。</w:t>
      </w:r>
    </w:p>
    <w:p>
      <w:pPr>
        <w:pStyle w:val="ListBullet"/>
        <w:keepNext/>
      </w:pPr>
      <w:r>
        <w:t>输出与规则：共享报告与共享原始资料分开，编辑权不自动获得发布权，导出快照也受控制。</w:t>
      </w:r>
    </w:p>
    <w:p>
      <w:pPr>
        <w:pStyle w:val="ListBullet"/>
        <w:keepNext/>
      </w:pPr>
      <w:r>
        <w:t>异常与权限：权限回收后现有页面和下载重新检查；跨账号本机缓存不能遗留正文。</w:t>
      </w:r>
    </w:p>
    <w:p>
      <w:pPr>
        <w:pStyle w:val="ListBullet"/>
        <w:keepNext/>
      </w:pPr>
      <w:r>
        <w:t>前置与关联：成果所有权和被授予主体有效；原资料另行授权。关联资料授权与AI使用范围、发布撤回与阅读范围、两种角色的账号与数据范围、多单位与跨组织数据隔离、多人同时编辑与协作。</w:t>
      </w:r>
    </w:p>
    <w:p>
      <w:pPr>
        <w:pStyle w:val="ListBullet"/>
        <w:keepNext/>
      </w:pPr>
      <w:r>
        <w:t>核对样例：A共享给B但不共享给C，各接口和文件一致；撤销后新访问失效。</w:t>
      </w:r>
    </w:p>
    <w:p>
      <w:pPr>
        <w:pStyle w:val="ListBullet"/>
        <w:keepNext w:val="0"/>
      </w:pPr>
      <w:r>
        <w:t>待确认：逐人共享的权限和撤销规则、授权期限、协同编辑、部门与项目组织来源。</w:t>
      </w:r>
    </w:p>
    <w:p>
      <w:pPr>
        <w:pStyle w:val="Heading3"/>
        <w:keepNext/>
      </w:pPr>
      <w:r>
        <w:t>论文综述与其他材料类型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业务目的：支持与既有科研类型不同的正式写作用途。</w:t>
      </w:r>
    </w:p>
    <w:p>
      <w:pPr>
        <w:pStyle w:val="ListBullet"/>
        <w:keepNext/>
      </w:pPr>
      <w:r>
        <w:t>输入与操作：选择专题与论文证据，形成综述结构和草稿，沿用编辑、引用和审核。</w:t>
      </w:r>
    </w:p>
    <w:p>
      <w:pPr>
        <w:pStyle w:val="ListBullet"/>
        <w:keepNext/>
      </w:pPr>
      <w:r>
        <w:t>输出与规则：与科研需求、技术路线的用途分开，不以旧论文原型页面代表完整学术写作能力。</w:t>
      </w:r>
    </w:p>
    <w:p>
      <w:pPr>
        <w:pStyle w:val="ListBullet"/>
        <w:keepNext/>
      </w:pPr>
      <w:r>
        <w:t>异常与权限：不伪造实验结果、文献和作者贡献，不能承诺自动发表或学术查重通过。</w:t>
      </w:r>
    </w:p>
    <w:p>
      <w:pPr>
        <w:pStyle w:val="ListBullet"/>
        <w:keepNext/>
      </w:pPr>
      <w:r>
        <w:t>前置与关联：目标材料类型、真实论文证据和样例明确。关联论文元数据与筛选、证据选择与覆盖检查、基于证据的章节写作、引用与证据回溯、正式格式导出与下载。</w:t>
      </w:r>
    </w:p>
    <w:p>
      <w:pPr>
        <w:pStyle w:val="ListBullet"/>
        <w:keepNext/>
      </w:pPr>
      <w:r>
        <w:t>核对样例：真实证据、论点、引用格式与目标样例匹配，任务和正式导出闭环完整。</w:t>
      </w:r>
    </w:p>
    <w:p>
      <w:pPr>
        <w:pStyle w:val="ListBullet"/>
        <w:keepNext w:val="0"/>
      </w:pPr>
      <w:r>
        <w:t>待确认：是否真实需要、材料类型、目标用途、模板及与现有科研功能的区别。</w:t>
      </w:r>
    </w:p>
    <w:p>
      <w:pPr>
        <w:pStyle w:val="Heading3"/>
        <w:keepNext/>
      </w:pPr>
      <w:r>
        <w:t>概念插图与封面图片生成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业务目的：为成果提供明确标识的示意插图。</w:t>
      </w:r>
    </w:p>
    <w:p>
      <w:pPr>
        <w:pStyle w:val="ListBullet"/>
        <w:keepNext/>
      </w:pPr>
      <w:r>
        <w:t>输入与操作：选择图片用途、描述、风格及授权参考图，生成候选并选择、替换或下载。</w:t>
      </w:r>
    </w:p>
    <w:p>
      <w:pPr>
        <w:pStyle w:val="ListBullet"/>
        <w:keepNext/>
      </w:pPr>
      <w:r>
        <w:t>输出与规则：生成图片与技术路线图、概念关系图、章节层级思维导图结构化图形分开；示意图不作为真实工程照片、试验结果或有依据的技术路线。</w:t>
      </w:r>
    </w:p>
    <w:p>
      <w:pPr>
        <w:pStyle w:val="ListBullet"/>
        <w:keepNext/>
      </w:pPr>
      <w:r>
        <w:t>异常与权限：参考图及描述的外发遵守资料策略；生成失败不覆盖原图，版权与标注要求单独说明。</w:t>
      </w:r>
    </w:p>
    <w:p>
      <w:pPr>
        <w:pStyle w:val="ListBullet"/>
        <w:keepNext/>
      </w:pPr>
      <w:r>
        <w:t>前置与关联：图片用途、参考图授权和模型外发允许。关联模型接入与场景路由、数据分级与模型外发、图形下载与报告嵌入、成果版本与恢复。</w:t>
      </w:r>
    </w:p>
    <w:p>
      <w:pPr>
        <w:pStyle w:val="ListBullet"/>
        <w:keepNext/>
      </w:pPr>
      <w:r>
        <w:t>核对样例：用户能区分生成示意与事实证据，图片随成果版本保存，导出位置及中文可读性可核对。</w:t>
      </w:r>
    </w:p>
    <w:p>
      <w:pPr>
        <w:pStyle w:val="ListBullet"/>
        <w:keepNext w:val="0"/>
      </w:pPr>
      <w:r>
        <w:t>待确认：是否确有用途、供应商、风格、尺寸、参考图处理及人工审核要求。</w:t>
      </w:r>
    </w:p>
    <w:p>
      <w:pPr>
        <w:pStyle w:val="Heading3"/>
        <w:keepNext/>
      </w:pPr>
      <w:r>
        <w:t>多人同时编辑与协作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业务目的：支持多人共同修订且不丢失修改。</w:t>
      </w:r>
    </w:p>
    <w:p>
      <w:pPr>
        <w:pStyle w:val="ListBullet"/>
        <w:keepNext/>
      </w:pPr>
      <w:r>
        <w:t>输入与操作：邀请授权协作者，同时查看或编辑正文、表格和图形，查看他人修改及冲突。</w:t>
      </w:r>
    </w:p>
    <w:p>
      <w:pPr>
        <w:pStyle w:val="ListBullet"/>
        <w:keepNext/>
      </w:pPr>
      <w:r>
        <w:t>输出与规则：简单共享、轮流编辑、审核批注和实时协作分别定义；协作者不得自动获得原始资料下载或发布权。</w:t>
      </w:r>
    </w:p>
    <w:p>
      <w:pPr>
        <w:pStyle w:val="ListBullet"/>
        <w:keepNext/>
      </w:pPr>
      <w:r>
        <w:t>异常与权限：离线恢复、成员退出、权限撤回和并发冲突有明确规则，不能静默用最后一次保存覆盖所有人。</w:t>
      </w:r>
    </w:p>
    <w:p>
      <w:pPr>
        <w:pStyle w:val="ListBullet"/>
        <w:keepNext/>
      </w:pPr>
      <w:r>
        <w:t>前置与关联：协作者权限及并发处理规则明确；内容版本可追溯。关联在线编辑与保存冲突、成果版本与恢复、节点关系与布局编辑、标题栏目与正文编辑、成果共享与下载授权。</w:t>
      </w:r>
    </w:p>
    <w:p>
      <w:pPr>
        <w:pStyle w:val="ListBullet"/>
        <w:keepNext/>
      </w:pPr>
      <w:r>
        <w:t>核对样例：两名用户修改同一位置与不同位置，结果按确认的合并或锁定规则保存，历史可追溯。</w:t>
      </w:r>
    </w:p>
    <w:p>
      <w:pPr>
        <w:pStyle w:val="ListBullet"/>
        <w:keepNext w:val="0"/>
      </w:pPr>
      <w:r>
        <w:t>待确认：是否需要实时协作、支持哪些内容、锁定或合并策略、修改人显示和保留规则。</w:t>
      </w:r>
    </w:p>
    <w:p>
      <w:bookmarkStart w:id="7" w:name="section_7"/>
      <w:pPr>
        <w:pStyle w:val="Heading2"/>
      </w:pPr>
      <w:r>
        <w:t>6 情报简报</w:t>
      </w:r>
      <w:bookmarkEnd w:id="7"/>
    </w:p>
    <w:p>
      <w:r>
        <w:t>用户按周期选材、编制和导出简报，按需要配置本人自动计划和订阅。管理员查看或处理他人简报、审核发布及全局计划干预放在简报管理中核对。</w:t>
      </w:r>
    </w:p>
    <w:p>
      <w:pPr>
        <w:pStyle w:val="Heading3"/>
        <w:keepNext/>
      </w:pPr>
      <w:r>
        <w:t>周期来源与候选查询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业务目的：为指定报告周期找到完整候选证据。</w:t>
      </w:r>
    </w:p>
    <w:p>
      <w:pPr>
        <w:pStyle w:val="ListBullet"/>
        <w:keepNext/>
      </w:pPr>
      <w:r>
        <w:t>输入与操作：选择周期、日期、技术方向、来源、关键词和模板，查看实际候选数量后选材。</w:t>
      </w:r>
    </w:p>
    <w:p>
      <w:pPr>
        <w:pStyle w:val="ListBullet"/>
        <w:keepNext/>
      </w:pPr>
      <w:r>
        <w:t>输出与规则：候选查询覆盖完整指定周期，不仅筛选前台已加载的第一页；按正式发布时间或约定时间计算。</w:t>
      </w:r>
    </w:p>
    <w:p>
      <w:pPr>
        <w:pStyle w:val="ListBullet"/>
        <w:keepNext/>
      </w:pPr>
      <w:r>
        <w:t>异常与权限：只有年份的论文不能冒充精确日证据，无数据明确说明；待审资讯不入选。</w:t>
      </w:r>
    </w:p>
    <w:p>
      <w:pPr>
        <w:pStyle w:val="ListBullet"/>
        <w:keepNext/>
      </w:pPr>
      <w:r>
        <w:t>前置与关联：周期、日期精度、来源及展示条件已定义。关联运行历史与数据对账、资讯列表筛选与排序、论文元数据与筛选、技术分类与标签体系。</w:t>
      </w:r>
    </w:p>
    <w:p>
      <w:pPr>
        <w:pStyle w:val="ListBullet"/>
        <w:keepNext/>
      </w:pPr>
      <w:r>
        <w:t>核对样例：跨周、跨月、跨年及边界时刻样本正确，候选数与数据库对账。</w:t>
      </w:r>
    </w:p>
    <w:p>
      <w:pPr>
        <w:pStyle w:val="ListBullet"/>
        <w:keepNext w:val="0"/>
      </w:pPr>
      <w:r>
        <w:t>待确认：自然日周月还是自定义周期、时区、是否纳入论文、候选日期口径。</w:t>
      </w:r>
    </w:p>
    <w:p>
      <w:pPr>
        <w:pStyle w:val="Heading3"/>
        <w:keepNext/>
      </w:pPr>
      <w:r>
        <w:t>选题去重与方向覆盖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业务目的：形成有覆盖且不过度重复的选题清单。</w:t>
      </w:r>
    </w:p>
    <w:p>
      <w:pPr>
        <w:pStyle w:val="ListBullet"/>
        <w:keepNext/>
      </w:pPr>
      <w:r>
        <w:t>输入与操作：筛选重点条目、归并重复事件、调整取舍，设置条数和方向覆盖要求。</w:t>
      </w:r>
    </w:p>
    <w:p>
      <w:pPr>
        <w:pStyle w:val="ListBullet"/>
        <w:keepNext/>
      </w:pPr>
      <w:r>
        <w:t>输出与规则：重要性、相关性、来源均衡和方向配额有明确优先级；不以重复报道填满数量。</w:t>
      </w:r>
    </w:p>
    <w:p>
      <w:pPr>
        <w:pStyle w:val="ListBullet"/>
        <w:keepNext/>
      </w:pPr>
      <w:r>
        <w:t>异常与权限：候选不足不编造补足；同事件不同观点可保留并注明差异。</w:t>
      </w:r>
    </w:p>
    <w:p>
      <w:pPr>
        <w:pStyle w:val="ListBullet"/>
        <w:keepNext/>
      </w:pPr>
      <w:r>
        <w:t>前置与关联：完整候选集可用；取舍规则和方向要求明确。关联周期来源与候选查询、相似内容与事件归并、重要性与质量评分、热点聚类与趋势研判。</w:t>
      </w:r>
    </w:p>
    <w:p>
      <w:pPr>
        <w:pStyle w:val="ListBullet"/>
        <w:keepNext/>
      </w:pPr>
      <w:r>
        <w:t>核对样例：最终条目可解释为何入选，多方向配额按确认规则作用，去重不丢重要差异。</w:t>
      </w:r>
    </w:p>
    <w:p>
      <w:pPr>
        <w:pStyle w:val="ListBullet"/>
        <w:keepNext w:val="0"/>
      </w:pPr>
      <w:r>
        <w:t>待确认：总条数、每方向上限或下限、来源配额、是否自动推荐后人工确认。</w:t>
      </w:r>
    </w:p>
    <w:p>
      <w:pPr>
        <w:pStyle w:val="Heading3"/>
        <w:keepNext/>
      </w:pPr>
      <w:r>
        <w:t>栏目与内容生成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业务目的：将选题组织为有来源的简报内容。</w:t>
      </w:r>
    </w:p>
    <w:p>
      <w:pPr>
        <w:pStyle w:val="ListBullet"/>
        <w:keepNext/>
      </w:pPr>
      <w:r>
        <w:t>输入与操作：按模板生成标题、导语、重点资讯、分类摘要、影响研判和来源附录。</w:t>
      </w:r>
    </w:p>
    <w:p>
      <w:pPr>
        <w:pStyle w:val="ListBullet"/>
        <w:keepNext/>
      </w:pPr>
      <w:r>
        <w:t>输出与规则：摘要与研判分开；事实来自候选证据，建议不得伪装原文结论；记录模型和Prompt版本。</w:t>
      </w:r>
    </w:p>
    <w:p>
      <w:pPr>
        <w:pStyle w:val="ListBullet"/>
        <w:keepNext/>
      </w:pPr>
      <w:r>
        <w:t>异常与权限：模型失败如降级须标记，不能用标题拼接宣称完成智能研判。</w:t>
      </w:r>
    </w:p>
    <w:p>
      <w:pPr>
        <w:pStyle w:val="ListBullet"/>
        <w:keepNext/>
      </w:pPr>
      <w:r>
        <w:t>前置与关联：候选及栏目确认；摘要与研判边界已定义。关联选题去重与方向覆盖、结构模板与字段管理、各业务提示词配置、来源核对版本与定稿。</w:t>
      </w:r>
    </w:p>
    <w:p>
      <w:pPr>
        <w:pStyle w:val="ListBullet"/>
        <w:keepNext/>
      </w:pPr>
      <w:r>
        <w:t>核对样例：同一份简报的每条摘要对应实际来源，篇幅和栏目符合样例，关键数字无新增或误转单位。</w:t>
      </w:r>
    </w:p>
    <w:p>
      <w:pPr>
        <w:pStyle w:val="ListBullet"/>
        <w:keepNext w:val="0"/>
      </w:pPr>
      <w:r>
        <w:t>待确认：简讯汇编还是分析型简报、栏目、摘要长度、研判深度和认可样例。</w:t>
      </w:r>
    </w:p>
    <w:p>
      <w:pPr>
        <w:pStyle w:val="Heading3"/>
        <w:keepNext/>
      </w:pPr>
      <w:r>
        <w:t>标题栏目与正文编辑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业务目的：让人工调整简报结构和研判。</w:t>
      </w:r>
    </w:p>
    <w:p>
      <w:pPr>
        <w:pStyle w:val="ListBullet"/>
        <w:keepNext/>
      </w:pPr>
      <w:r>
        <w:t>输入与操作：修改总标题和栏目标题，增删和重排栏目，调整摘要、研判、条目顺序及来源。</w:t>
      </w:r>
    </w:p>
    <w:p>
      <w:pPr>
        <w:pStyle w:val="ListBullet"/>
        <w:keepNext/>
      </w:pPr>
      <w:r>
        <w:t>输出与规则：编辑结果保存，删除条目同步处理引用；追加候选仍限定原周期，超期加入需提示。</w:t>
      </w:r>
    </w:p>
    <w:p>
      <w:pPr>
        <w:pStyle w:val="ListBullet"/>
        <w:keepNext/>
      </w:pPr>
      <w:r>
        <w:t>异常与权限：自动计划不得覆盖人工修改，保存冲突和未保存离开有保护。</w:t>
      </w:r>
    </w:p>
    <w:p>
      <w:pPr>
        <w:pStyle w:val="ListBullet"/>
        <w:keepNext/>
      </w:pPr>
      <w:r>
        <w:t>前置与关联：草稿可编辑；栏目和条目身份稳定。关联栏目与内容生成、来源核对版本与定稿、在线编辑与保存冲突、多人同时编辑与协作。</w:t>
      </w:r>
    </w:p>
    <w:p>
      <w:pPr>
        <w:pStyle w:val="ListBullet"/>
        <w:keepNext/>
      </w:pPr>
      <w:r>
        <w:t>核对样例：刷新后结构与内容不丢，来源随栏目变更正确更新，不能只改正文不能改标题。</w:t>
      </w:r>
    </w:p>
    <w:p>
      <w:pPr>
        <w:pStyle w:val="ListBullet"/>
        <w:keepNext w:val="0"/>
      </w:pPr>
      <w:r>
        <w:t>待确认：是否允许跨期补录、自由新增栏目、编辑格式和局部AI重写。</w:t>
      </w:r>
    </w:p>
    <w:p>
      <w:pPr>
        <w:pStyle w:val="Heading3"/>
        <w:keepNext/>
      </w:pPr>
      <w:r>
        <w:t>来源核对版本与定稿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业务目的：核对事实来源并锁定可复现简报版本。</w:t>
      </w:r>
    </w:p>
    <w:p>
      <w:pPr>
        <w:pStyle w:val="ListBullet"/>
        <w:keepNext/>
      </w:pPr>
      <w:r>
        <w:t>输入与操作：逐条查看原文与摘要，保存版本，检查来源和周期后定稿或提交审核。</w:t>
      </w:r>
    </w:p>
    <w:p>
      <w:pPr>
        <w:pStyle w:val="ListBullet"/>
        <w:keepNext/>
      </w:pPr>
      <w:r>
        <w:t>输出与规则：每条资讯能回溯来源；定稿后实质编辑使复核失效，版本恢复不抹除后续历史。</w:t>
      </w:r>
    </w:p>
    <w:p>
      <w:pPr>
        <w:pStyle w:val="ListBullet"/>
        <w:keepNext/>
      </w:pPr>
      <w:r>
        <w:t>异常与权限：来源撤回、链接失效和证据不足提示；被分配审核不意味着无限制下载附件。</w:t>
      </w:r>
    </w:p>
    <w:p>
      <w:pPr>
        <w:pStyle w:val="ListBullet"/>
        <w:keepNext/>
      </w:pPr>
      <w:r>
        <w:t>前置与关联：来源可定位；核对清单及定稿规则明确。关联标题栏目与正文编辑、引用复制与格式导出、作者定稿与正式成果边界、提交审核与任务分配。</w:t>
      </w:r>
    </w:p>
    <w:p>
      <w:pPr>
        <w:pStyle w:val="ListBullet"/>
        <w:keepNext/>
      </w:pPr>
      <w:r>
        <w:t>核对样例：摘要与来源一一对应，旧版可复现，定稿门槛与科研成果一致或有明确差异。</w:t>
      </w:r>
    </w:p>
    <w:p>
      <w:pPr>
        <w:pStyle w:val="ListBullet"/>
        <w:keepNext w:val="0"/>
      </w:pPr>
      <w:r>
        <w:t>待确认：简报是否需要独立审核人、事实核对清单、历史版本保留期。</w:t>
      </w:r>
    </w:p>
    <w:p>
      <w:pPr>
        <w:pStyle w:val="Heading3"/>
        <w:keepNext/>
      </w:pPr>
      <w:r>
        <w:t>自动计划与周期派发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业务目的：按确定周期自动创建对应简报任务。</w:t>
      </w:r>
    </w:p>
    <w:p>
      <w:pPr>
        <w:pStyle w:val="ListBullet"/>
        <w:keepNext/>
      </w:pPr>
      <w:r>
        <w:t>输入与操作：配置执行日期和时间、时区、周期、来源、方向、条数及模板；查看下次执行时间。</w:t>
      </w:r>
    </w:p>
    <w:p>
      <w:pPr>
        <w:pStyle w:val="ListBullet"/>
        <w:keepNext/>
      </w:pPr>
      <w:r>
        <w:t>输出与规则：日报前一日、周报前一自然周、月报前一自然月可作建议规则；月报几号执行明确配置。</w:t>
      </w:r>
    </w:p>
    <w:p>
      <w:pPr>
        <w:pStyle w:val="ListBullet"/>
        <w:keepNext/>
      </w:pPr>
      <w:r>
        <w:t>异常与权限：无候选记无数据，节假日照常或跳过按规则，服务重启防重复。</w:t>
      </w:r>
    </w:p>
    <w:p>
      <w:pPr>
        <w:pStyle w:val="ListBullet"/>
        <w:keepNext/>
      </w:pPr>
      <w:r>
        <w:t>前置与关联：计划所有者、时间、模板、权限和无数据规则明确。关联周期来源与候选查询、栏目与内容生成、计划管理补跑与告警、模板版本测试与发布、任务Worker监控与故障恢复。</w:t>
      </w:r>
    </w:p>
    <w:p>
      <w:pPr>
        <w:pStyle w:val="ListBullet"/>
        <w:keepNext/>
      </w:pPr>
      <w:r>
        <w:t>核对样例：模拟跨年、月末、闰日和重复派发，候选周期与计划一致，不自动正式发布。</w:t>
      </w:r>
    </w:p>
    <w:p>
      <w:pPr>
        <w:pStyle w:val="ListBullet"/>
        <w:keepNext w:val="0"/>
      </w:pPr>
      <w:r>
        <w:t>待确认：需要哪些周期、执行时点、节假日日历来源、无数据时是否通知。</w:t>
      </w:r>
    </w:p>
    <w:p>
      <w:pPr>
        <w:pStyle w:val="Heading3"/>
        <w:keepNext/>
      </w:pPr>
      <w:r>
        <w:t>计划管理补跑与告警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业务目的：管理计划变化并处理遗漏失败周期。</w:t>
      </w:r>
    </w:p>
    <w:p>
      <w:pPr>
        <w:pStyle w:val="ListBullet"/>
        <w:keepNext/>
      </w:pPr>
      <w:r>
        <w:t>输入与操作：编辑完整配置、暂停恢复、删除确认、补跑指定周期，查看历史运行与错误。</w:t>
      </w:r>
    </w:p>
    <w:p>
      <w:pPr>
        <w:pStyle w:val="ListBullet"/>
        <w:keepNext/>
      </w:pPr>
      <w:r>
        <w:t>输出与规则：计划修改影响后续任务，既有成果不改变；补跑与重新生成可区分，避免同周期无提示多份。</w:t>
      </w:r>
    </w:p>
    <w:p>
      <w:pPr>
        <w:pStyle w:val="ListBullet"/>
        <w:keepNext/>
      </w:pPr>
      <w:r>
        <w:t>异常与权限：失败通知责任人，重试限次；部分成功明确提示已有任务是否创建。</w:t>
      </w:r>
    </w:p>
    <w:p>
      <w:pPr>
        <w:pStyle w:val="ListBullet"/>
        <w:keepNext/>
      </w:pPr>
      <w:r>
        <w:t>前置与关联：计划已存在；历史运行与成果关系可追踪。关联自动计划与周期派发、我的任务与成果、订阅预警与外发通知、任务Worker监控与故障恢复。</w:t>
      </w:r>
    </w:p>
    <w:p>
      <w:pPr>
        <w:pStyle w:val="ListBullet"/>
        <w:keepNext/>
      </w:pPr>
      <w:r>
        <w:t>核对样例：暂停无新任务，编辑生效，下次时间正确，删除可取消且不删除已完成简报。</w:t>
      </w:r>
    </w:p>
    <w:p>
      <w:pPr>
        <w:pStyle w:val="ListBullet"/>
        <w:keepNext w:val="0"/>
      </w:pPr>
      <w:r>
        <w:t>待确认：谁可改他人计划、补跑窗口、失败提醒渠道和删除恢复策略。</w:t>
      </w:r>
    </w:p>
    <w:p>
      <w:pPr>
        <w:pStyle w:val="Heading3"/>
        <w:keepNext/>
      </w:pPr>
      <w:r>
        <w:t>简报输出与归档检索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业务目的：查找和输出已保存的周期成果。</w:t>
      </w:r>
    </w:p>
    <w:p>
      <w:pPr>
        <w:pStyle w:val="ListBullet"/>
        <w:keepNext/>
      </w:pPr>
      <w:r>
        <w:t>输入与操作：导出正式或草稿DOCX/PDF，按覆盖周期、类型、方向和发布状态检索历史简报。</w:t>
      </w:r>
    </w:p>
    <w:p>
      <w:pPr>
        <w:pStyle w:val="ListBullet"/>
        <w:keepNext/>
      </w:pPr>
      <w:r>
        <w:t>输出与规则：日期筛选按简报覆盖周期而非仅更新时间；保留输出版本与下载记录。</w:t>
      </w:r>
    </w:p>
    <w:p>
      <w:pPr>
        <w:pStyle w:val="ListBullet"/>
        <w:keepNext/>
      </w:pPr>
      <w:r>
        <w:t>异常与权限：未审核或未定稿标为草稿，发布范围受控；外发通知是独立功能。</w:t>
      </w:r>
    </w:p>
    <w:p>
      <w:pPr>
        <w:pStyle w:val="ListBullet"/>
        <w:keepNext/>
      </w:pPr>
      <w:r>
        <w:t>前置与关联：简报版本、期号、正式输出条件及阅读范围明确。关联来源核对版本与定稿、正式格式导出与下载、发布撤回与阅读范围、成果库归档与统计。</w:t>
      </w:r>
    </w:p>
    <w:p>
      <w:pPr>
        <w:pStyle w:val="ListBullet"/>
        <w:keepNext/>
      </w:pPr>
      <w:r>
        <w:t>核对样例：文件中栏目、来源和日期与系统一致，跨期查询正确，同版本下载内容一致。</w:t>
      </w:r>
    </w:p>
    <w:p>
      <w:pPr>
        <w:pStyle w:val="ListBullet"/>
        <w:keepNext w:val="0"/>
      </w:pPr>
      <w:r>
        <w:t>待确认：封面样式、期号规则、归档年限、是否需要邮件或企业通讯分发。</w:t>
      </w:r>
    </w:p>
    <w:p>
      <w:pPr>
        <w:pStyle w:val="Heading3"/>
        <w:keepNext/>
      </w:pPr>
      <w:r>
        <w:t>订阅预警与外发通知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业务目的：主动把相关信息或业务变化通知有权人员。</w:t>
      </w:r>
    </w:p>
    <w:p>
      <w:pPr>
        <w:pStyle w:val="ListBullet"/>
        <w:keepNext/>
      </w:pPr>
      <w:r>
        <w:t>输入与操作：订阅方向、关键词、来源和周期，通过站内或约定渠道接收新内容提醒。</w:t>
      </w:r>
    </w:p>
    <w:p>
      <w:pPr>
        <w:pStyle w:val="ListBullet"/>
        <w:keepNext/>
      </w:pPr>
      <w:r>
        <w:t>输出与规则：业务订阅、审核待办、故障告警和正式简报分发各有规则，可取消订阅并去重。</w:t>
      </w:r>
    </w:p>
    <w:p>
      <w:pPr>
        <w:pStyle w:val="ListBullet"/>
        <w:keepNext/>
      </w:pPr>
      <w:r>
        <w:t>异常与权限：消息不得含无权正文，退订及时生效，发送失败可追踪但不无限重发。</w:t>
      </w:r>
    </w:p>
    <w:p>
      <w:pPr>
        <w:pStyle w:val="ListBullet"/>
        <w:keepNext/>
      </w:pPr>
      <w:r>
        <w:t>前置与关联：订阅事件、接收主体、授权及发送渠道明确。关联个人资料与消息提醒、人工审核与字段修正、审核意见退回与重提、计划管理补跑与告警、发布撤回与阅读范围。</w:t>
      </w:r>
    </w:p>
    <w:p>
      <w:pPr>
        <w:pStyle w:val="ListBullet"/>
        <w:keepNext/>
      </w:pPr>
      <w:r>
        <w:t>核对样例：命中样本仅发送给有权订阅者，来源撤回后不继续推送，外发简报经过批准。</w:t>
      </w:r>
    </w:p>
    <w:p>
      <w:pPr>
        <w:pStyle w:val="ListBullet"/>
        <w:keepNext w:val="0"/>
      </w:pPr>
      <w:r>
        <w:t>待确认：渠道、接收人、频率、保密要求、是否需要企业通讯平台对接。</w:t>
      </w:r>
    </w:p>
    <w:p>
      <w:bookmarkStart w:id="8" w:name="section_8"/>
      <w:pPr>
        <w:pStyle w:val="Heading2"/>
      </w:pPr>
      <w:r>
        <w:t>7 个人中心</w:t>
      </w:r>
      <w:bookmarkEnd w:id="8"/>
    </w:p>
    <w:p>
      <w:r>
        <w:t>集中查看本人收藏、资料篮、任务、成果、个人信息、提醒和反馈。归档统计只在本人或获授权范围内；移动端需求沿用同一账号与数据权限，不新增移动角色。</w:t>
      </w:r>
    </w:p>
    <w:p>
      <w:pPr>
        <w:pStyle w:val="Heading3"/>
        <w:keepNext/>
      </w:pPr>
      <w:r>
        <w:t>收藏与资料篮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业务目的：区分长期阅读收藏与本次编制选材。</w:t>
      </w:r>
    </w:p>
    <w:p>
      <w:pPr>
        <w:pStyle w:val="ListBullet"/>
        <w:keepNext/>
      </w:pPr>
      <w:r>
        <w:t>输入与操作：从资讯、论文、内部资料添加或移除条目，查看来源与可用状态，再用于指定任务。</w:t>
      </w:r>
    </w:p>
    <w:p>
      <w:pPr>
        <w:pStyle w:val="ListBullet"/>
        <w:keepNext/>
      </w:pPr>
      <w:r>
        <w:t>输出与规则：收藏用于个人阅读；资料篮用于本次或后续编制，二者不等同；跨页选择仍保留正确类型。</w:t>
      </w:r>
    </w:p>
    <w:p>
      <w:pPr>
        <w:pStyle w:val="ListBullet"/>
        <w:keepNext/>
      </w:pPr>
      <w:r>
        <w:t>异常与权限：资料删除、撤回或失去权限时标明不可用；移除不删除原始资料。</w:t>
      </w:r>
    </w:p>
    <w:p>
      <w:pPr>
        <w:pStyle w:val="ListBullet"/>
        <w:keepNext/>
      </w:pPr>
      <w:r>
        <w:t>前置与关联：源内容可读；用于生成时还需通过可用性和AI授权校验。关联统一检索、阅读内容转为编制证据、资料授权与AI使用范围、证据选择与覆盖检查、选题去重与方向覆盖。</w:t>
      </w:r>
    </w:p>
    <w:p>
      <w:pPr>
        <w:pStyle w:val="ListBullet"/>
        <w:keepNext/>
      </w:pPr>
      <w:r>
        <w:t>核对样例：搜索结果和第二页条目加入后刷新仍在，进入任务时再校验权限，不能把论文误当上传资料。</w:t>
      </w:r>
    </w:p>
    <w:p>
      <w:pPr>
        <w:pStyle w:val="ListBullet"/>
        <w:keepNext w:val="0"/>
      </w:pPr>
      <w:r>
        <w:t>待确认：资料篮是否按项目分组、是否设条数上限、是否允许团队共享。</w:t>
      </w:r>
    </w:p>
    <w:p>
      <w:pPr>
        <w:pStyle w:val="Heading3"/>
        <w:keepNext/>
      </w:pPr>
      <w:r>
        <w:t>我的任务与成果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业务目的：让用户离开页面后仍能找回任务和成果。</w:t>
      </w:r>
    </w:p>
    <w:p>
      <w:pPr>
        <w:pStyle w:val="ListBullet"/>
        <w:keepNext/>
      </w:pPr>
      <w:r>
        <w:t>输入与操作：按类型、状态、时间查询本人任务和成果，查看进度、错误、重试、复制配置、继续编辑。</w:t>
      </w:r>
    </w:p>
    <w:p>
      <w:pPr>
        <w:pStyle w:val="ListBullet"/>
        <w:keepNext/>
      </w:pPr>
      <w:r>
        <w:t>输出与规则：区分科研、简报、解析、导出等任务；不同类型的任务分别列明操作范围和入口。</w:t>
      </w:r>
    </w:p>
    <w:p>
      <w:pPr>
        <w:pStyle w:val="ListBullet"/>
        <w:keepNext/>
      </w:pPr>
      <w:r>
        <w:t>异常与权限：失败保留错误原因与操作入口，离开浏览器不取消后台任务，运行中重复重试受限制。</w:t>
      </w:r>
    </w:p>
    <w:p>
      <w:pPr>
        <w:pStyle w:val="ListBullet"/>
        <w:keepNext/>
      </w:pPr>
      <w:r>
        <w:t>前置与关联：任务已被系统接收；任务类型、状态与操作范围已定义。关联后台生成与运行控制、成果版本与恢复、计划管理补跑与告警、正式格式导出与下载。</w:t>
      </w:r>
    </w:p>
    <w:p>
      <w:pPr>
        <w:pStyle w:val="ListBullet"/>
        <w:keepNext/>
      </w:pPr>
      <w:r>
        <w:t>核对样例：关闭页面后重新进入仍能找到任务；不同类型正确进入各自编辑器，任务完成不被显示成审核通过。</w:t>
      </w:r>
    </w:p>
    <w:p>
      <w:pPr>
        <w:pStyle w:val="ListBullet"/>
        <w:keepNext w:val="0"/>
      </w:pPr>
      <w:r>
        <w:t>待确认：需要统一展示哪些任务、历史保留周期、复制与重试的覆盖行为。</w:t>
      </w:r>
    </w:p>
    <w:p>
      <w:pPr>
        <w:pStyle w:val="Heading3"/>
        <w:keepNext/>
      </w:pPr>
      <w:r>
        <w:t>个人资料与消息提醒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业务目的：维护本人信息并接收与本人业务相关的提醒。</w:t>
      </w:r>
    </w:p>
    <w:p>
      <w:pPr>
        <w:pStyle w:val="ListBullet"/>
        <w:keepNext/>
      </w:pPr>
      <w:r>
        <w:t>输入与操作：维护允许修改的个人资料和密码；查看任务完成、失败、审核退回等提醒。</w:t>
      </w:r>
    </w:p>
    <w:p>
      <w:pPr>
        <w:pStyle w:val="ListBullet"/>
        <w:keepNext/>
      </w:pPr>
      <w:r>
        <w:t>输出与规则：账号、角色等敏感身份由管理员维护；消息能跳到实际对象，已读状态明确。</w:t>
      </w:r>
    </w:p>
    <w:p>
      <w:pPr>
        <w:pStyle w:val="ListBullet"/>
        <w:keepNext/>
      </w:pPr>
      <w:r>
        <w:t>异常与权限：原对象失效时提示；密码恢复与任务提醒不是同一功能，不能混为“通知”。</w:t>
      </w:r>
    </w:p>
    <w:p>
      <w:pPr>
        <w:pStyle w:val="ListBullet"/>
        <w:keepNext/>
      </w:pPr>
      <w:r>
        <w:t>前置与关联：已登录且有对应对象访问权；提醒渠道和事件已定义。关联账号登录与会话管理、两种角色的账号与数据范围、审核意见退回与重提、订阅预警与外发通知。</w:t>
      </w:r>
    </w:p>
    <w:p>
      <w:pPr>
        <w:pStyle w:val="ListBullet"/>
        <w:keepNext/>
      </w:pPr>
      <w:r>
        <w:t>核对样例：用户只能改本人允许字段；启用的提醒确实送达对应人员，不因刷新重复发送。</w:t>
      </w:r>
    </w:p>
    <w:p>
      <w:pPr>
        <w:pStyle w:val="ListBullet"/>
        <w:keepNext w:val="0"/>
      </w:pPr>
      <w:r>
        <w:t>待确认：页面反馈与站内消息分别需要哪些提醒；是否接邮件或企业通讯工具。</w:t>
      </w:r>
    </w:p>
    <w:p>
      <w:pPr>
        <w:pStyle w:val="Heading3"/>
        <w:keepNext/>
      </w:pPr>
      <w:r>
        <w:t>操作说明与业务反馈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业务目的：帮助用户理解业务操作并闭环反馈问题。</w:t>
      </w:r>
    </w:p>
    <w:p>
      <w:pPr>
        <w:pStyle w:val="ListBullet"/>
        <w:keepNext/>
      </w:pPr>
      <w:r>
        <w:t>输入与操作：查看各流程说明、字段解释、示例和常见问题；提交数据错误、功能疑问或成果质量反馈。</w:t>
      </w:r>
    </w:p>
    <w:p>
      <w:pPr>
        <w:pStyle w:val="ListBullet"/>
        <w:keepNext/>
      </w:pPr>
      <w:r>
        <w:t>输出与规则：操作说明与知识问答分开；反馈关联具体对象、问题类型、处理人及结果，不自动公开私有正文。</w:t>
      </w:r>
    </w:p>
    <w:p>
      <w:pPr>
        <w:pStyle w:val="ListBullet"/>
        <w:keepNext/>
      </w:pPr>
      <w:r>
        <w:t>异常与权限：上传截图和样例受资料安全规则控制；不能以提交反馈取得他人资料访问权。</w:t>
      </w:r>
    </w:p>
    <w:p>
      <w:pPr>
        <w:pStyle w:val="ListBullet"/>
        <w:keepNext/>
      </w:pPr>
      <w:r>
        <w:t>前置与关联：操作说明有维护职责；反馈需明确可见范围和处理状态。关联数据质量问题与治理闭环、规则检查与人工复核、全资源权限与审计。</w:t>
      </w:r>
    </w:p>
    <w:p>
      <w:pPr>
        <w:pStyle w:val="ListBullet"/>
        <w:keepNext/>
      </w:pPr>
      <w:r>
        <w:t>核对样例：从报错页可找到处理说明或反馈入口，反馈人能查询处理进展；文档更新有版本。</w:t>
      </w:r>
    </w:p>
    <w:p>
      <w:pPr>
        <w:pStyle w:val="ListBullet"/>
        <w:keepNext w:val="0"/>
      </w:pPr>
      <w:r>
        <w:t>待确认：说明内容维护人、反馈是否站内流转、分类、附件范围和状态。</w:t>
      </w:r>
    </w:p>
    <w:p>
      <w:pPr>
        <w:pStyle w:val="Heading3"/>
        <w:keepNext/>
      </w:pPr>
      <w:r>
        <w:t>成果库归档与统计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业务目的：沉淀可检索成果并按一致口径统计。</w:t>
      </w:r>
    </w:p>
    <w:p>
      <w:pPr>
        <w:pStyle w:val="ListBullet"/>
        <w:keepNext/>
      </w:pPr>
      <w:r>
        <w:t>输入与操作：按类型、方向、作者、单位、时间、周期和状态检索，查看版本及授权输出。</w:t>
      </w:r>
    </w:p>
    <w:p>
      <w:pPr>
        <w:pStyle w:val="ListBullet"/>
        <w:keepNext/>
      </w:pPr>
      <w:r>
        <w:t>输出与规则：统计分别定义任务数、成果数、定稿数和发布数；重试、重复导出不重复算成果。</w:t>
      </w:r>
    </w:p>
    <w:p>
      <w:pPr>
        <w:pStyle w:val="ListBullet"/>
        <w:keepNext/>
      </w:pPr>
      <w:r>
        <w:t>异常与权限：私有成果不向无权人员泄漏标题，删除或归档不破坏必要审计。</w:t>
      </w:r>
    </w:p>
    <w:p>
      <w:pPr>
        <w:pStyle w:val="ListBullet"/>
        <w:keepNext/>
      </w:pPr>
      <w:r>
        <w:t>前置与关联：成果类型、业务字段、版本和发布状态明确。关联成果版本与恢复、简报输出与归档检索、发布撤回与阅读范围、存储容量与文件生命周期。</w:t>
      </w:r>
    </w:p>
    <w:p>
      <w:pPr>
        <w:pStyle w:val="ListBullet"/>
        <w:keepNext/>
      </w:pPr>
      <w:r>
        <w:t>核对样例：负责人统计与具体成果对账，简报按覆盖周期检索，科研按真实业务字段检索。</w:t>
      </w:r>
    </w:p>
    <w:p>
      <w:pPr>
        <w:pStyle w:val="ListBullet"/>
        <w:keepNext w:val="0"/>
      </w:pPr>
      <w:r>
        <w:t>待确认：是否需要部门统计、报表维度、归档期限和管理员审计读取程序。</w:t>
      </w:r>
    </w:p>
    <w:p>
      <w:pPr>
        <w:pStyle w:val="Heading3"/>
        <w:keepNext/>
      </w:pPr>
      <w:r>
        <w:t>移动浏览器与专用移动入口</w:t>
      </w:r>
    </w:p>
    <w:p>
      <w:pPr>
        <w:pStyle w:val="ListBullet"/>
        <w:keepNext/>
      </w:pPr>
      <w:r>
        <w:t>使用者：用户；本段说明用户操作，正式审核和全局管理操作在管理员功能中核对。</w:t>
      </w:r>
    </w:p>
    <w:p>
      <w:pPr>
        <w:pStyle w:val="ListBullet"/>
        <w:keepNext/>
      </w:pPr>
      <w:r>
        <w:t>业务目的：让移动场景所需操作有明确使用入口。</w:t>
      </w:r>
    </w:p>
    <w:p>
      <w:pPr>
        <w:pStyle w:val="ListBullet"/>
        <w:keepNext/>
      </w:pPr>
      <w:r>
        <w:t>输入与操作：在移动浏览器阅读、检索、收藏和处理待办；若需要App或小程序，分别明确操作清单。</w:t>
      </w:r>
    </w:p>
    <w:p>
      <w:pPr>
        <w:pStyle w:val="ListBullet"/>
        <w:keepNext/>
      </w:pPr>
      <w:r>
        <w:t>输出与规则：响应式网页、App和小程序是不同需求；长文、图形、下载和编辑是否移动端支持逐项确认。</w:t>
      </w:r>
    </w:p>
    <w:p>
      <w:pPr>
        <w:pStyle w:val="ListBullet"/>
        <w:keepNext/>
      </w:pPr>
      <w:r>
        <w:t>异常与权限：统一账号与数据权限，移动端缓存、文件外发和通知有明确安全规则；窄屏不裁切关键操作。</w:t>
      </w:r>
    </w:p>
    <w:p>
      <w:pPr>
        <w:pStyle w:val="ListBullet"/>
        <w:keepNext/>
      </w:pPr>
      <w:r>
        <w:t>前置与关联：确认设备和操作清单；统一账号与权限策略。关联首页与业务导航、统一检索、阅读状态与稍后阅读、在线编辑与保存冲突、全资源权限与审计。</w:t>
      </w:r>
    </w:p>
    <w:p>
      <w:pPr>
        <w:pStyle w:val="ListBullet"/>
        <w:keepNext/>
      </w:pPr>
      <w:r>
        <w:t>核对样例：用实际设备完成已确认操作，账号切换无缓存泄漏，返回、下载及长文阅读可用。</w:t>
      </w:r>
    </w:p>
    <w:p>
      <w:pPr>
        <w:pStyle w:val="ListBullet"/>
        <w:keepNext w:val="0"/>
      </w:pPr>
      <w:r>
        <w:t>待确认：只需网页适配还是专用客户端，设备系统、离线需求、下载限制和通知方式。</w:t>
      </w:r>
    </w:p>
    <w:p>
      <w:bookmarkStart w:id="9" w:name="section_9"/>
      <w:pPr>
        <w:pStyle w:val="Heading1"/>
        <w:pageBreakBefore/>
      </w:pPr>
      <w:r>
        <w:t>第二部分 管理员功能</w:t>
      </w:r>
      <w:bookmarkEnd w:id="9"/>
    </w:p>
    <w:p>
      <w:r>
        <w:t>以下11项按已确定的名称和顺序展开。管理员办理管理动作，用户不能通过隐藏页面、接口或修改资源编号绕过限制。具体管理范围和私有数据访问权仍需逐项确认。</w:t>
      </w:r>
    </w:p>
    <w:p>
      <w:bookmarkStart w:id="10" w:name="section_10"/>
      <w:pPr>
        <w:pStyle w:val="Heading2"/>
      </w:pPr>
      <w:r>
        <w:t>1 管理首页</w:t>
      </w:r>
      <w:bookmarkEnd w:id="10"/>
    </w:p>
    <w:p>
      <w:r>
        <w:t>展示采集、过滤、数据、资料库、报告和简报的真实概况，提供待处理事项与对应功能入口。</w:t>
      </w:r>
    </w:p>
    <w:p>
      <w:pPr>
        <w:pStyle w:val="ListBullet"/>
      </w:pPr>
      <w:r>
        <w:t>具体操作：按统计周期查看接收、待处理、失败、可用数据及报告简报数量，进入对应记录；查看失败或积压提醒。</w:t>
      </w:r>
    </w:p>
    <w:p>
      <w:pPr>
        <w:pStyle w:val="ListBullet"/>
      </w:pPr>
      <w:r>
        <w:t>业务规则：明确每个指标的统计对象、时间口径和点击后的筛选条件，不以示例数字填充；这里只汇总，不代替采集管理、过滤管理或运行日志。</w:t>
      </w:r>
    </w:p>
    <w:p>
      <w:pPr>
        <w:pStyle w:val="ListBullet"/>
      </w:pPr>
      <w:r>
        <w:t>权限与异常：仅管理员可进入；无数据、加载失败和无访问权分开说明。是否可查看用户私有正文不由首页统计权限决定。</w:t>
      </w:r>
    </w:p>
    <w:p>
      <w:pPr>
        <w:pStyle w:val="ListBullet"/>
      </w:pPr>
      <w:r>
        <w:t>核对样例：汇总数量与对应列表按同条件核对一致；点击异常可定位具体任务或记录。</w:t>
      </w:r>
    </w:p>
    <w:p>
      <w:pPr>
        <w:pStyle w:val="ListBullet"/>
      </w:pPr>
      <w:r>
        <w:t>待确认：首页指标、默认时间范围、待办条件及是否需要图表。</w:t>
      </w:r>
    </w:p>
    <w:p>
      <w:bookmarkStart w:id="11" w:name="section_11"/>
      <w:pPr>
        <w:pStyle w:val="Heading2"/>
      </w:pPr>
      <w:r>
        <w:t>2 用户管理</w:t>
      </w:r>
      <w:bookmarkEnd w:id="11"/>
    </w:p>
    <w:p>
      <w:r>
        <w:t>统一管理账号开通、禁用、密码重置及管理员或用户两种角色。若需要单位、部门或成员归属，在此管理数据范围，不增设单位管理员等第三种角色。</w:t>
      </w:r>
    </w:p>
    <w:p>
      <w:pPr>
        <w:pStyle w:val="Heading3"/>
        <w:keepNext/>
      </w:pPr>
      <w:r>
        <w:t>两种角色的账号与数据范围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业务目的：管理仅有的两种账号角色，并明确各自的数据访问范围。</w:t>
      </w:r>
    </w:p>
    <w:p>
      <w:pPr>
        <w:pStyle w:val="ListBullet"/>
        <w:keepNext/>
      </w:pPr>
      <w:r>
        <w:t>输入与操作：开通、禁用、重置、批量导入账号；仅可选择管理员或用户，按角色固定管理与用户入口，按所有权和共享规则控制数据范围。</w:t>
      </w:r>
    </w:p>
    <w:p>
      <w:pPr>
        <w:pStyle w:val="ListBullet"/>
        <w:keepNext/>
      </w:pPr>
      <w:r>
        <w:t>输出与规则：角色只能是管理员或用户，不提供自定义角色或新增角色入口；组织信息如启用，只记录归属和数据范围，不派生新角色。</w:t>
      </w:r>
    </w:p>
    <w:p>
      <w:pPr>
        <w:pStyle w:val="ListBullet"/>
        <w:keepNext/>
      </w:pPr>
      <w:r>
        <w:t>异常与权限：保护管理员账号，权限变更与禁用及时生效，导入不默认授予高权限。</w:t>
      </w:r>
    </w:p>
    <w:p>
      <w:pPr>
        <w:pStyle w:val="ListBullet"/>
        <w:keepNext/>
      </w:pPr>
      <w:r>
        <w:t>前置与关联：组织与账号来源明确；开通和离职流程可说明。关联账号登录与会话管理、个人资料与消息提醒、资料授权与AI使用范围、提交审核与任务分配。</w:t>
      </w:r>
    </w:p>
    <w:p>
      <w:pPr>
        <w:pStyle w:val="ListBullet"/>
        <w:keepNext/>
      </w:pPr>
      <w:r>
        <w:t>核对样例：用户A、用户B和管理员三个测试账号仅对应两种角色；两名用户资料不串号，用户直接请求管理接口被拒绝。</w:t>
      </w:r>
    </w:p>
    <w:p>
      <w:pPr>
        <w:pStyle w:val="ListBullet"/>
        <w:keepNext w:val="0"/>
      </w:pPr>
      <w:r>
        <w:t>待确认：两种角色的账号数量、开通方式、管理权限交接、禁用与注销规则；组织字段是否实际需要。</w:t>
      </w:r>
    </w:p>
    <w:p>
      <w:pPr>
        <w:pStyle w:val="Heading3"/>
        <w:keepNext/>
      </w:pPr>
      <w:r>
        <w:t>多单位与跨组织数据隔离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业务目的：支持实际存在的多单位使用和受控共享。</w:t>
      </w:r>
    </w:p>
    <w:p>
      <w:pPr>
        <w:pStyle w:val="ListBullet"/>
        <w:keepNext/>
      </w:pPr>
      <w:r>
        <w:t>输入与操作：管理单位、成员、组织归属和资源范围，申请并批准跨单位资料或成果共享。</w:t>
      </w:r>
    </w:p>
    <w:p>
      <w:pPr>
        <w:pStyle w:val="ListBullet"/>
        <w:keepNext/>
      </w:pPr>
      <w:r>
        <w:t>输出与规则：如需要组织范围，部门数据范围与多单位隔离分别确认，账号仍仅分管理员和用户；数据、搜索、任务、模型额度、文件和配置均明确归属。</w:t>
      </w:r>
    </w:p>
    <w:p>
      <w:pPr>
        <w:pStyle w:val="ListBullet"/>
        <w:keepNext/>
      </w:pPr>
      <w:r>
        <w:t>异常与权限：同名账号、人员调动、多单位兼任和单位停用有处理规则；管理员是否可跨单位读取业务正文需单独确认，不增加单位或集团管理员角色。</w:t>
      </w:r>
    </w:p>
    <w:p>
      <w:pPr>
        <w:pStyle w:val="ListBullet"/>
        <w:keepNext/>
      </w:pPr>
      <w:r>
        <w:t>前置与关联：单位边界、成员身份、公共数据和跨单位授权明确。关联两种角色的账号与数据范围、全资源权限与审计、资料授权与AI使用范围、成果共享与下载授权、调用审计配额与成本。</w:t>
      </w:r>
    </w:p>
    <w:p>
      <w:pPr>
        <w:pStyle w:val="ListBullet"/>
        <w:keepNext/>
      </w:pPr>
      <w:r>
        <w:t>核对样例：不同单位使用相同查询和资源编号不串数据；批准共享仅开放指定内容，撤销同步生效。</w:t>
      </w:r>
    </w:p>
    <w:p>
      <w:pPr>
        <w:pStyle w:val="ListBullet"/>
        <w:keepNext w:val="0"/>
      </w:pPr>
      <w:r>
        <w:t>待确认：是否实际多单位使用、隔离级别、公共来源共用方式、单位配置与费用归属。</w:t>
      </w:r>
    </w:p>
    <w:p>
      <w:bookmarkStart w:id="12" w:name="section_12"/>
      <w:pPr>
        <w:pStyle w:val="Heading2"/>
      </w:pPr>
      <w:r>
        <w:t>3 采集管理</w:t>
      </w:r>
      <w:bookmarkEnd w:id="12"/>
    </w:p>
    <w:p>
      <w:r>
        <w:t>管理来源、采集配置、接入、试采、计划、补跑、导入和批次对账。采集运行结果在此查看，详细执行日志关联运行日志；内容相关性判断及模型过滤在过滤管理中办理。</w:t>
      </w:r>
    </w:p>
    <w:p>
      <w:pPr>
        <w:pStyle w:val="Heading3"/>
        <w:keepNext/>
      </w:pPr>
      <w:r>
        <w:t>来源登记与负责人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业务目的：明确每条外部内容从哪里来及谁负责。</w:t>
      </w:r>
    </w:p>
    <w:p>
      <w:pPr>
        <w:pStyle w:val="ListBullet"/>
        <w:keepNext/>
      </w:pPr>
      <w:r>
        <w:t>输入与操作：登记名称、网站或公众号或论文类型、地址、技术方向、负责人、可用范围和启停状态。</w:t>
      </w:r>
    </w:p>
    <w:p>
      <w:pPr>
        <w:pStyle w:val="ListBullet"/>
        <w:keepNext/>
      </w:pPr>
      <w:r>
        <w:t>输出与规则：形成来源台账；停用保留历史来源标识和已有数据，不继续自动调度。</w:t>
      </w:r>
    </w:p>
    <w:p>
      <w:pPr>
        <w:pStyle w:val="ListBullet"/>
        <w:keepNext/>
      </w:pPr>
      <w:r>
        <w:t>异常与权限：无效地址、重复编码有提示；来源编辑与仅查看分权，不允许任意内部地址请求。</w:t>
      </w:r>
    </w:p>
    <w:p>
      <w:pPr>
        <w:pStyle w:val="ListBullet"/>
        <w:keepNext/>
      </w:pPr>
      <w:r>
        <w:t>前置与关联：来源类型、地址、授权边界和负责人可说明。关联爬虫数据接入规范、适配器与采集规则、采集计划与人工补跑、数据分级与模型外发。</w:t>
      </w:r>
    </w:p>
    <w:p>
      <w:pPr>
        <w:pStyle w:val="ListBullet"/>
        <w:keepNext/>
      </w:pPr>
      <w:r>
        <w:t>核对样例：能按来源追溯内容及运行；来源改名后旧报告引用不被静默改写。</w:t>
      </w:r>
    </w:p>
    <w:p>
      <w:pPr>
        <w:pStyle w:val="ListBullet"/>
        <w:keepNext w:val="0"/>
      </w:pPr>
      <w:r>
        <w:t>待确认：全部计划来源及具体栏目清单、维护人、来源授权依据和停用策略。</w:t>
      </w:r>
    </w:p>
    <w:p>
      <w:pPr>
        <w:pStyle w:val="Heading3"/>
        <w:keepNext/>
      </w:pPr>
      <w:r>
        <w:t>爬虫数据接入规范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业务目的：让不同采集方按同一规则交付可追踪数据。</w:t>
      </w:r>
    </w:p>
    <w:p>
      <w:pPr>
        <w:pStyle w:val="ListBullet"/>
        <w:keepNext/>
      </w:pPr>
      <w:r>
        <w:t>输入与操作：通过确认的接口或批量文件提交来源ID、外部ID、标题、正文、原文链接、发布时间和采集时间。</w:t>
      </w:r>
    </w:p>
    <w:p>
      <w:pPr>
        <w:pStyle w:val="ListBullet"/>
        <w:keepNext/>
      </w:pPr>
      <w:r>
        <w:t>输出与规则：返回接收批次、逐条结果和错误；同一来源外部ID重复提交有幂等规则。</w:t>
      </w:r>
    </w:p>
    <w:p>
      <w:pPr>
        <w:pStyle w:val="ListBullet"/>
        <w:keepNext/>
      </w:pPr>
      <w:r>
        <w:t>异常与权限：凭证、格式、大小、频率和必填校验；单条失败不吞掉整批或误报全部成功。</w:t>
      </w:r>
    </w:p>
    <w:p>
      <w:pPr>
        <w:pStyle w:val="ListBullet"/>
        <w:keepNext/>
      </w:pPr>
      <w:r>
        <w:t>前置与关联：来源已登记，接入凭证及字段规范有效。关联来源登记与负责人、运行历史与数据对账、字段清洗与标准化、外部处理回执与目录生效。</w:t>
      </w:r>
    </w:p>
    <w:p>
      <w:pPr>
        <w:pStyle w:val="ListBullet"/>
        <w:keepNext/>
      </w:pPr>
      <w:r>
        <w:t>核对样例：用同批次重复提交、缺字段、非法时间、断线重发等样本验证，并能追到后续处理结果。</w:t>
      </w:r>
    </w:p>
    <w:p>
      <w:pPr>
        <w:pStyle w:val="ListBullet"/>
        <w:keepNext w:val="0"/>
      </w:pPr>
      <w:r>
        <w:t>待确认：接口或文件方式、字段映射、批量规模、爬虫交付方、完成回执方式。</w:t>
      </w:r>
    </w:p>
    <w:p>
      <w:pPr>
        <w:pStyle w:val="Heading3"/>
        <w:keepNext/>
      </w:pPr>
      <w:r>
        <w:t>适配器与采集规则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业务目的：把特定来源的采集边界转为可执行配置。</w:t>
      </w:r>
    </w:p>
    <w:p>
      <w:pPr>
        <w:pStyle w:val="ListBullet"/>
        <w:keepNext/>
      </w:pPr>
      <w:r>
        <w:t>输入与操作：为指定来源选适配器，配置入口、栏目、时间范围、增量规则和抓取上限。</w:t>
      </w:r>
    </w:p>
    <w:p>
      <w:pPr>
        <w:pStyle w:val="ListBullet"/>
        <w:keepNext/>
      </w:pPr>
      <w:r>
        <w:t>输出与规则：每个来源有明确适配能力及版本；改URL不自动成为通用爬虫，不承诺所有网站兼容。</w:t>
      </w:r>
    </w:p>
    <w:p>
      <w:pPr>
        <w:pStyle w:val="ListBullet"/>
        <w:keepNext/>
      </w:pPr>
      <w:r>
        <w:t>异常与权限：结构变化或访问限制应识别并报错，不采到导航页就算成功；脚本编辑权限单独控制。</w:t>
      </w:r>
    </w:p>
    <w:p>
      <w:pPr>
        <w:pStyle w:val="ListBullet"/>
        <w:keepNext/>
      </w:pPr>
      <w:r>
        <w:t>前置与关联：已知真实栏目和授权范围；脚本与页面配置职责分清。关联来源登记与负责人、试采与样本确认、采集计划与人工补跑、字段清洗与标准化。</w:t>
      </w:r>
    </w:p>
    <w:p>
      <w:pPr>
        <w:pStyle w:val="ListBullet"/>
        <w:keepNext/>
      </w:pPr>
      <w:r>
        <w:t>核对样例：用各来源类型真实站点完成列表、详情、分页与增量验证；公众号和论文分别验收。</w:t>
      </w:r>
    </w:p>
    <w:p>
      <w:pPr>
        <w:pStyle w:val="ListBullet"/>
        <w:keepNext w:val="0"/>
      </w:pPr>
      <w:r>
        <w:t>待确认：哪些规则可在页面配置，哪些由开发维护；是否需要历史回采。</w:t>
      </w:r>
    </w:p>
    <w:p>
      <w:pPr>
        <w:pStyle w:val="Heading3"/>
        <w:keepNext/>
      </w:pPr>
      <w:r>
        <w:t>试采与样本确认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业务目的：在正式采集前确认数据真实且字段可用。</w:t>
      </w:r>
    </w:p>
    <w:p>
      <w:pPr>
        <w:pStyle w:val="ListBullet"/>
        <w:keepNext/>
      </w:pPr>
      <w:r>
        <w:t>输入与操作：新建或修改来源后试采限定数量，预览标题、正文、来源、时间及字段缺失。</w:t>
      </w:r>
    </w:p>
    <w:p>
      <w:pPr>
        <w:pStyle w:val="ListBullet"/>
        <w:keepNext/>
      </w:pPr>
      <w:r>
        <w:t>输出与规则：返回真实样本、警告和试采结果；业务确认后才启用正式采集。</w:t>
      </w:r>
    </w:p>
    <w:p>
      <w:pPr>
        <w:pStyle w:val="ListBullet"/>
        <w:keepNext/>
      </w:pPr>
      <w:r>
        <w:t>异常与权限：试采也受访问、速率和安全规则控制；失败展示可操作原因而非敏感堆栈。</w:t>
      </w:r>
    </w:p>
    <w:p>
      <w:pPr>
        <w:pStyle w:val="ListBullet"/>
        <w:keepNext/>
      </w:pPr>
      <w:r>
        <w:t>前置与关联：来源及采集配置有效；试采不能绕过授权和频率限制。关联来源登记与负责人、适配器与采集规则、运行历史与数据对账。</w:t>
      </w:r>
    </w:p>
    <w:p>
      <w:pPr>
        <w:pStyle w:val="ListBullet"/>
        <w:keepNext/>
      </w:pPr>
      <w:r>
        <w:t>核对样例：正文和发布时间与原站比对；无正文、零条和连接失败分别呈现。</w:t>
      </w:r>
    </w:p>
    <w:p>
      <w:pPr>
        <w:pStyle w:val="ListBullet"/>
        <w:keepNext w:val="0"/>
      </w:pPr>
      <w:r>
        <w:t>待确认：试采条数、谁批准启用、是否每次规则变更均重新确认。</w:t>
      </w:r>
    </w:p>
    <w:p>
      <w:pPr>
        <w:pStyle w:val="Heading3"/>
        <w:keepNext/>
      </w:pPr>
      <w:r>
        <w:t>采集计划与人工补跑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业务目的：保证周期采集和人工补采符合明确时间规则。</w:t>
      </w:r>
    </w:p>
    <w:p>
      <w:pPr>
        <w:pStyle w:val="ListBullet"/>
        <w:keepNext/>
      </w:pPr>
      <w:r>
        <w:t>输入与操作：设置周期、时区、并发和补跑范围；启停计划、立即运行和对失败批次重跑。</w:t>
      </w:r>
    </w:p>
    <w:p>
      <w:pPr>
        <w:pStyle w:val="ListBullet"/>
        <w:keepNext/>
      </w:pPr>
      <w:r>
        <w:t>输出与规则：显示下次时间与最近结果；避免同一来源重叠执行，重跑与断点续跑区别明确。</w:t>
      </w:r>
    </w:p>
    <w:p>
      <w:pPr>
        <w:pStyle w:val="ListBullet"/>
        <w:keepNext/>
      </w:pPr>
      <w:r>
        <w:t>异常与权限：服务重启后恢复；补跑不重复入库，取消说明是停止领取还是中断当前请求。</w:t>
      </w:r>
    </w:p>
    <w:p>
      <w:pPr>
        <w:pStyle w:val="ListBullet"/>
        <w:keepNext/>
      </w:pPr>
      <w:r>
        <w:t>前置与关联：来源已启用；试采通过，时区和重复运行规则明确。关联适配器与采集规则、试采与样本确认、运行历史与数据对账、任务Worker监控与故障恢复。</w:t>
      </w:r>
    </w:p>
    <w:p>
      <w:pPr>
        <w:pStyle w:val="ListBullet"/>
        <w:keepNext/>
      </w:pPr>
      <w:r>
        <w:t>核对样例：暂停后不派发，恢复后按规则运行；重复触发不产生多批相同正式内容。</w:t>
      </w:r>
    </w:p>
    <w:p>
      <w:pPr>
        <w:pStyle w:val="ListBullet"/>
        <w:keepNext w:val="0"/>
      </w:pPr>
      <w:r>
        <w:t>待确认：来源频率、错过计划补跑策略、重试次数和回采窗口。</w:t>
      </w:r>
    </w:p>
    <w:p>
      <w:pPr>
        <w:pStyle w:val="Heading3"/>
        <w:keepNext/>
      </w:pPr>
      <w:r>
        <w:t>运行历史与数据对账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业务目的：发现一批数据在哪里减少或失败并核对数量。</w:t>
      </w:r>
    </w:p>
    <w:p>
      <w:pPr>
        <w:pStyle w:val="ListBullet"/>
        <w:keepNext/>
      </w:pPr>
      <w:r>
        <w:t>输入与操作：按来源、批次、时间、状态查询历史，查看接收、保留、拒绝、重复、失败及待处理数量。</w:t>
      </w:r>
    </w:p>
    <w:p>
      <w:pPr>
        <w:pStyle w:val="ListBullet"/>
        <w:keepNext/>
      </w:pPr>
      <w:r>
        <w:t>输出与规则：同批次各项计数可对账，能下钻异常样本；不是只显示最新一次运行。</w:t>
      </w:r>
    </w:p>
    <w:p>
      <w:pPr>
        <w:pStyle w:val="ListBullet"/>
        <w:keepNext/>
      </w:pPr>
      <w:r>
        <w:t>异常与权限：部分成功与全部成功分开，状态估算进度须标明，不用100%证明数据全部合格。</w:t>
      </w:r>
    </w:p>
    <w:p>
      <w:pPr>
        <w:pStyle w:val="ListBullet"/>
        <w:keepNext/>
      </w:pPr>
      <w:r>
        <w:t>前置与关联：接收批次、运行和内容均有稳定标识。关联爬虫数据接入规范、原始数据与处理版本留存、精确去重与幂等、相关性过滤与拒绝依据、外部处理回执与目录生效。</w:t>
      </w:r>
    </w:p>
    <w:p>
      <w:pPr>
        <w:pStyle w:val="ListBullet"/>
        <w:keepNext/>
      </w:pPr>
      <w:r>
        <w:t>核对样例：用混合成功批次人工核算总数，核对历史、错误和最终前台展示记录。</w:t>
      </w:r>
    </w:p>
    <w:p>
      <w:pPr>
        <w:pStyle w:val="ListBullet"/>
        <w:keepNext w:val="0"/>
      </w:pPr>
      <w:r>
        <w:t>待确认：运行历史保留周期、日志导出字段和业务对账责任人。</w:t>
      </w:r>
    </w:p>
    <w:p>
      <w:pPr>
        <w:pStyle w:val="Heading3"/>
        <w:keepNext/>
      </w:pPr>
      <w:r>
        <w:t>人工导入与历史迁移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业务目的：统一接纳人工整理数据和历史资料。</w:t>
      </w:r>
    </w:p>
    <w:p>
      <w:pPr>
        <w:pStyle w:val="ListBullet"/>
        <w:keepNext/>
      </w:pPr>
      <w:r>
        <w:t>输入与操作：下载导入模板，预校验Excel或JSON等确认格式，映射字段并提交。</w:t>
      </w:r>
    </w:p>
    <w:p>
      <w:pPr>
        <w:pStyle w:val="ListBullet"/>
        <w:keepNext/>
      </w:pPr>
      <w:r>
        <w:t>输出与规则：逐条报告成功、重复、拒绝和错误；导入数据仍走处理与审核，不直接绕过正式入库规则。</w:t>
      </w:r>
    </w:p>
    <w:p>
      <w:pPr>
        <w:pStyle w:val="ListBullet"/>
        <w:keepNext/>
      </w:pPr>
      <w:r>
        <w:t>异常与权限：支持纠错后重导，重复导入幂等；大文件走后台任务。</w:t>
      </w:r>
    </w:p>
    <w:p>
      <w:pPr>
        <w:pStyle w:val="ListBullet"/>
        <w:keepNext/>
      </w:pPr>
      <w:r>
        <w:t>前置与关联：已定义导入格式、字段映射、来源及去重规则。关联爬虫数据接入规范、字段清洗与标准化、精确去重与幂等、人工审核与字段修正。</w:t>
      </w:r>
    </w:p>
    <w:p>
      <w:pPr>
        <w:pStyle w:val="ListBullet"/>
        <w:keepNext/>
      </w:pPr>
      <w:r>
        <w:t>核对样例：相同文件导入两次无重复，部分错误可定位行，人工导入与爬虫数据能统一检索。</w:t>
      </w:r>
    </w:p>
    <w:p>
      <w:pPr>
        <w:pStyle w:val="ListBullet"/>
        <w:keepNext w:val="0"/>
      </w:pPr>
      <w:r>
        <w:t>待确认：格式、历史量、字段质量、去重主键和迁移验收样本。</w:t>
      </w:r>
    </w:p>
    <w:p>
      <w:bookmarkStart w:id="13" w:name="section_13"/>
      <w:pPr>
        <w:pStyle w:val="Heading2"/>
      </w:pPr>
      <w:r>
        <w:t>4 过滤管理</w:t>
      </w:r>
      <w:bookmarkEnd w:id="13"/>
    </w:p>
    <w:p>
      <w:r>
        <w:t>查看并调整数据相关性过滤、摘要、评分、人工纠错反馈和效果评估。记录保留或拒绝的原因，检查过滤前后结果；模型接入与提示词的全局配置统一在系统配置，不在此重复维护一套配置。</w:t>
      </w:r>
    </w:p>
    <w:p>
      <w:pPr>
        <w:pStyle w:val="Heading3"/>
        <w:keepNext/>
      </w:pPr>
      <w:r>
        <w:t>相关性过滤与拒绝依据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业务目的：筛出业务相关资料并保留可解释的拒绝依据。</w:t>
      </w:r>
    </w:p>
    <w:p>
      <w:pPr>
        <w:pStyle w:val="ListBullet"/>
        <w:keepNext/>
      </w:pPr>
      <w:r>
        <w:t>输入与操作：按技术范围、排除词、证据词及模型提示判断是否保留，设置阈值和人工复核区间。</w:t>
      </w:r>
    </w:p>
    <w:p>
      <w:pPr>
        <w:pStyle w:val="ListBullet"/>
        <w:keepNext/>
      </w:pPr>
      <w:r>
        <w:t>输出与规则：保留相关性结果、命中依据、拒绝原因和规则版本；相关性不等于重要性。</w:t>
      </w:r>
    </w:p>
    <w:p>
      <w:pPr>
        <w:pStyle w:val="ListBullet"/>
        <w:keepNext/>
      </w:pPr>
      <w:r>
        <w:t>异常与权限：模型失败进入待处理，不自动当作不相关；缺证据或低置信度转人工，不静默丢弃。</w:t>
      </w:r>
    </w:p>
    <w:p>
      <w:pPr>
        <w:pStyle w:val="ListBullet"/>
        <w:keepNext/>
      </w:pPr>
      <w:r>
        <w:t>前置与关联：有业务边界和标注样本；确定规则与模型各自作用。关联技术分类与标签体系、人工审核与字段修正、重处理与规则版本比较、各业务提示词配置、业务词表与参数配置。</w:t>
      </w:r>
    </w:p>
    <w:p>
      <w:pPr>
        <w:pStyle w:val="ListBullet"/>
        <w:keepNext/>
      </w:pPr>
      <w:r>
        <w:t>核对样例：业务方标注相关、不相关及边界样本，核对误收和漏收，拒绝项能查原因并恢复处理。</w:t>
      </w:r>
    </w:p>
    <w:p>
      <w:pPr>
        <w:pStyle w:val="ListBullet"/>
        <w:keepNext w:val="0"/>
      </w:pPr>
      <w:r>
        <w:t>待确认：业务边界、阈值、边界样本、低置信度策略、拒绝数据保留期。</w:t>
      </w:r>
    </w:p>
    <w:p>
      <w:pPr>
        <w:pStyle w:val="Heading3"/>
        <w:keepNext/>
      </w:pPr>
      <w:r>
        <w:t>摘要与技术要点提取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业务目的：让阅读者快速理解原文技术内容。</w:t>
      </w:r>
    </w:p>
    <w:p>
      <w:pPr>
        <w:pStyle w:val="ListBullet"/>
        <w:keepNext/>
      </w:pPr>
      <w:r>
        <w:t>输入与操作：从正文提取摘要、技术方法、对象、验证结果和局限，人工可修正。</w:t>
      </w:r>
    </w:p>
    <w:p>
      <w:pPr>
        <w:pStyle w:val="ListBullet"/>
        <w:keepNext/>
      </w:pPr>
      <w:r>
        <w:t>输出与规则：区分原文事实与系统分析，保存模型及提示词版本；摘要不得增加原文不存在的指标。</w:t>
      </w:r>
    </w:p>
    <w:p>
      <w:pPr>
        <w:pStyle w:val="ListBullet"/>
        <w:keepNext/>
      </w:pPr>
      <w:r>
        <w:t>异常与权限：原文不足明确标记；超长材料分段处理，失败不显示模板化假摘要。</w:t>
      </w:r>
    </w:p>
    <w:p>
      <w:pPr>
        <w:pStyle w:val="ListBullet"/>
        <w:keepNext/>
      </w:pPr>
      <w:r>
        <w:t>前置与关联：存在可用正文；摘要字段、长度和事实边界已定义。关联字段清洗与标准化、人工审核与字段修正、资讯详情与原文来源、各业务提示词配置。</w:t>
      </w:r>
    </w:p>
    <w:p>
      <w:pPr>
        <w:pStyle w:val="ListBullet"/>
        <w:keepNext/>
      </w:pPr>
      <w:r>
        <w:t>核对样例：逐条将数字、单位、对象、结论和限制与原文比对；修改摘要后用户端展示同步。</w:t>
      </w:r>
    </w:p>
    <w:p>
      <w:pPr>
        <w:pStyle w:val="ListBullet"/>
        <w:keepNext w:val="0"/>
      </w:pPr>
      <w:r>
        <w:t>待确认：摘要长度、要点字段、是否需要“对管网业务的影响”以及是否单独人工审核。</w:t>
      </w:r>
    </w:p>
    <w:p>
      <w:pPr>
        <w:pStyle w:val="Heading3"/>
        <w:keepNext/>
      </w:pPr>
      <w:r>
        <w:t>重要性与质量评分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业务目的：按透明规则区分重要程度及数据质量。</w:t>
      </w:r>
    </w:p>
    <w:p>
      <w:pPr>
        <w:pStyle w:val="ListBullet"/>
        <w:keepNext/>
      </w:pPr>
      <w:r>
        <w:t>输入与操作：设置来源可信度、技术新颖性、业务关联、时效等评分维度；查看明细并人工调整。</w:t>
      </w:r>
    </w:p>
    <w:p>
      <w:pPr>
        <w:pStyle w:val="ListBullet"/>
        <w:keepNext/>
      </w:pPr>
      <w:r>
        <w:t>输出与规则：重要性、相关性、字段质量和模型置信度分别显示，不混成一个难以解释的百分数。</w:t>
      </w:r>
    </w:p>
    <w:p>
      <w:pPr>
        <w:pStyle w:val="ListBullet"/>
        <w:keepNext/>
      </w:pPr>
      <w:r>
        <w:t>异常与权限：规则未确认时只显示客观字段与待评，不编造精确评分；调整有理由与审计。</w:t>
      </w:r>
    </w:p>
    <w:p>
      <w:pPr>
        <w:pStyle w:val="ListBullet"/>
        <w:keepNext/>
      </w:pPr>
      <w:r>
        <w:t>前置与关联：已定义评分维度和样例；与相关性及置信度分开。关联相关性过滤与拒绝依据、数据质量问题与治理闭环、资讯列表筛选与排序、选题去重与方向覆盖。</w:t>
      </w:r>
    </w:p>
    <w:p>
      <w:pPr>
        <w:pStyle w:val="ListBullet"/>
        <w:keepNext/>
      </w:pPr>
      <w:r>
        <w:t>核对样例：业务样本排序符合确认规则；相同版本输入可解释，人工调整可追溯。</w:t>
      </w:r>
    </w:p>
    <w:p>
      <w:pPr>
        <w:pStyle w:val="ListBullet"/>
        <w:keepNext w:val="0"/>
      </w:pPr>
      <w:r>
        <w:t>待确认：维度、权重、重点阈值、来源等级和人工覆盖优先级。</w:t>
      </w:r>
    </w:p>
    <w:p>
      <w:pPr>
        <w:pStyle w:val="Heading3"/>
        <w:keepNext/>
      </w:pPr>
      <w:r>
        <w:t>处理审计与效果评估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业务目的：判断规则效果而不只统计模型调用成功。</w:t>
      </w:r>
    </w:p>
    <w:p>
      <w:pPr>
        <w:pStyle w:val="ListBullet"/>
        <w:keepNext/>
      </w:pPr>
      <w:r>
        <w:t>输入与操作：查询规则、模型、Prompt、输入样本、结果、人工纠正和调用耗时；维护标注样本集。</w:t>
      </w:r>
    </w:p>
    <w:p>
      <w:pPr>
        <w:pStyle w:val="ListBullet"/>
        <w:keepNext/>
      </w:pPr>
      <w:r>
        <w:t>输出与规则：形成按版本的误收、漏收、分类和摘要评估，分母及抽样方式可说明。</w:t>
      </w:r>
    </w:p>
    <w:p>
      <w:pPr>
        <w:pStyle w:val="ListBullet"/>
        <w:keepNext/>
      </w:pPr>
      <w:r>
        <w:t>异常与权限：日志脱敏，评估样本隔离于正式发布；不得用未标注数据的主观百分比宣称准确率。</w:t>
      </w:r>
    </w:p>
    <w:p>
      <w:pPr>
        <w:pStyle w:val="ListBullet"/>
        <w:keepNext/>
      </w:pPr>
      <w:r>
        <w:t>前置与关联：有固定标注集及版本记录；误收漏收口径明确。关联相关性过滤与拒绝依据、摘要与技术要点提取、重处理与规则版本比较、提示词测试发布与回滚、调用审计配额与成本。</w:t>
      </w:r>
    </w:p>
    <w:p>
      <w:pPr>
        <w:pStyle w:val="ListBullet"/>
        <w:keepNext/>
      </w:pPr>
      <w:r>
        <w:t>核对样例：能用固定样本比较两版本，明确改进和退步项；调用审计与实际结果关联。</w:t>
      </w:r>
    </w:p>
    <w:p>
      <w:pPr>
        <w:pStyle w:val="ListBullet"/>
        <w:keepNext w:val="0"/>
      </w:pPr>
      <w:r>
        <w:t>待确认：标注人、样本量、容忍误差、复核频率和是否作为上线门槛。</w:t>
      </w:r>
    </w:p>
    <w:p>
      <w:pPr>
        <w:pStyle w:val="Heading3"/>
        <w:keepNext/>
      </w:pPr>
      <w:r>
        <w:t>人工反馈评估与模型优化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业务目的：把业务纠错转为可验证的处理效果改进。</w:t>
      </w:r>
    </w:p>
    <w:p>
      <w:pPr>
        <w:pStyle w:val="ListBullet"/>
        <w:keepNext/>
      </w:pPr>
      <w:r>
        <w:t>输入与操作：汇集误收、漏收、分类修正和摘要反馈，形成评估样本；提出词表、Prompt、参数或模型更新方案。</w:t>
      </w:r>
    </w:p>
    <w:p>
      <w:pPr>
        <w:pStyle w:val="ListBullet"/>
        <w:keepNext/>
      </w:pPr>
      <w:r>
        <w:t>输出与规则：反馈统计、配置优化与模型训练是不同能力；每次变更需有样本比较和确认，不默认自动训练或自动上线。</w:t>
      </w:r>
    </w:p>
    <w:p>
      <w:pPr>
        <w:pStyle w:val="ListBullet"/>
        <w:keepNext/>
      </w:pPr>
      <w:r>
        <w:t>异常与权限：私有资料不能直接转为训练集；历史错误标注可修订，回滚不篡改已有业务结果。</w:t>
      </w:r>
    </w:p>
    <w:p>
      <w:pPr>
        <w:pStyle w:val="ListBullet"/>
        <w:keepNext/>
      </w:pPr>
      <w:r>
        <w:t>前置与关联：反馈与样本有合法用途；优化对象和批准规则明确。关联处理审计与效果评估、提示词测试发布与回滚、业务词表与参数配置、数据分级与模型外发。</w:t>
      </w:r>
    </w:p>
    <w:p>
      <w:pPr>
        <w:pStyle w:val="ListBullet"/>
        <w:keepNext/>
      </w:pPr>
      <w:r>
        <w:t>核对样例：反馈能关联原版本，候选优化前后有同样本比较；未经授权不能把正式数据发往训练服务。</w:t>
      </w:r>
    </w:p>
    <w:p>
      <w:pPr>
        <w:pStyle w:val="ListBullet"/>
        <w:keepNext w:val="0"/>
      </w:pPr>
      <w:r>
        <w:t>待确认：是否只需反馈评估，是否还需微调训练或自动参数优化；数据授权、审核和模型部署边界。</w:t>
      </w:r>
    </w:p>
    <w:p>
      <w:bookmarkStart w:id="14" w:name="section_14"/>
      <w:pPr>
        <w:pStyle w:val="Heading2"/>
      </w:pPr>
      <w:r>
        <w:t>5 数据管理</w:t>
      </w:r>
      <w:bookmarkEnd w:id="14"/>
    </w:p>
    <w:p>
      <w:r>
        <w:t>所有的数据管理均在此提供统一查询与追溯入口，涵盖原始接收记录、处理结果、保留或拒绝记录、资讯、论文及资料、报告、简报的关联记录。</w:t>
      </w:r>
    </w:p>
    <w:p>
      <w:pPr>
        <w:pStyle w:val="ListBullet"/>
      </w:pPr>
      <w:r>
        <w:t>管理范围：按类型、来源、状态、时间、分类和所属账号检索，核对原始值、机器结果、人工修正与当前正式值；必要时执行已确认的修正、去重、恢复、归档或删除操作。</w:t>
      </w:r>
    </w:p>
    <w:p>
      <w:pPr>
        <w:pStyle w:val="ListBullet"/>
      </w:pPr>
      <w:r>
        <w:t>与专用模块的关系：这里负责统一数据视图及数据治理。采集启停去采集管理，过滤结果与判断去过滤管理；资料原文件与解析去资料库管理，报告和简报的业务审核去各自管理模块，不复制第二套业务规则。</w:t>
      </w:r>
    </w:p>
    <w:p>
      <w:pPr>
        <w:pStyle w:val="ListBullet"/>
      </w:pPr>
      <w:r>
        <w:t>权限与异常：统一管理不等于管理员无条件读取全部私有正文。查看、修改、下载、外发和删除边界分别确认；批量操作预览影响与引用关系，并保留逐条结果。</w:t>
      </w:r>
    </w:p>
    <w:p>
      <w:pPr>
        <w:pStyle w:val="ListBullet"/>
      </w:pPr>
      <w:r>
        <w:t>核对样例：从一条采集记录追溯到过滤、正式展示、资料引用和成果；各入口显示同一版本与状态，删除或重处理不能静默破坏已有成果。</w:t>
      </w:r>
    </w:p>
    <w:p>
      <w:pPr>
        <w:pStyle w:val="ListBullet"/>
      </w:pPr>
      <w:r>
        <w:t>待确认：各类数据允许管理员进行哪些操作、私有内容读取边界、批量操作条件、回收恢复及历史留存。</w:t>
      </w:r>
    </w:p>
    <w:p>
      <w:pPr>
        <w:pStyle w:val="Heading3"/>
        <w:keepNext/>
      </w:pPr>
      <w:r>
        <w:t>原始数据与处理版本留存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业务目的：在原站变更或规则更新后仍能解释处理依据。</w:t>
      </w:r>
    </w:p>
    <w:p>
      <w:pPr>
        <w:pStyle w:val="ListBullet"/>
        <w:keepNext/>
      </w:pPr>
      <w:r>
        <w:t>输入与操作：保存原始字段或响应快照、抓取时间、哈希、来源和批次；比较处理前后内容。</w:t>
      </w:r>
    </w:p>
    <w:p>
      <w:pPr>
        <w:pStyle w:val="ListBullet"/>
        <w:keepNext/>
      </w:pPr>
      <w:r>
        <w:t>输出与规则：原始数据、机器结果、人工修正分开保存；不得把规范化正文称为完整原始响应。</w:t>
      </w:r>
    </w:p>
    <w:p>
      <w:pPr>
        <w:pStyle w:val="ListBullet"/>
        <w:keepNext/>
      </w:pPr>
      <w:r>
        <w:t>异常与权限：快照可能含敏感内容，需限制访问、容量和保留周期；模型重跑不能抹掉上次依据。</w:t>
      </w:r>
    </w:p>
    <w:p>
      <w:pPr>
        <w:pStyle w:val="ListBullet"/>
        <w:keepNext/>
      </w:pPr>
      <w:r>
        <w:t>前置与关联：来源许可允许保存指定内容；留存范围和访问规则明确。关联运行历史与数据对账、重处理与规则版本比较、处理审计与效果评估、存储容量与文件生命周期。</w:t>
      </w:r>
    </w:p>
    <w:p>
      <w:pPr>
        <w:pStyle w:val="ListBullet"/>
        <w:keepNext/>
      </w:pPr>
      <w:r>
        <w:t>核对样例：选择一条被修正信息重建其处理过程；原站变化后仍能查看许可范围内的采集快照。</w:t>
      </w:r>
    </w:p>
    <w:p>
      <w:pPr>
        <w:pStyle w:val="ListBullet"/>
        <w:keepNext w:val="0"/>
      </w:pPr>
      <w:r>
        <w:t>待确认：存原HTML还是必要字段、保留多久、哪些拒绝项需要留存。</w:t>
      </w:r>
    </w:p>
    <w:p>
      <w:pPr>
        <w:pStyle w:val="Heading3"/>
        <w:keepNext/>
      </w:pPr>
      <w:r>
        <w:t>资讯图片与附件处理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业务目的：让资讯配图和附件可用且不绕过授权安全。</w:t>
      </w:r>
    </w:p>
    <w:p>
      <w:pPr>
        <w:pStyle w:val="ListBullet"/>
        <w:keepNext/>
      </w:pPr>
      <w:r>
        <w:t>输入与操作：识别正文图片和附件，选择保留外链、缓存缩略图或授权留存，查看来源和处理状态。</w:t>
      </w:r>
    </w:p>
    <w:p>
      <w:pPr>
        <w:pStyle w:val="ListBullet"/>
        <w:keepNext/>
      </w:pPr>
      <w:r>
        <w:t>输出与规则：图片、图题、附件与正文对应；是否下载由来源授权及资料策略决定，图片失效不影响正文完整展示。</w:t>
      </w:r>
    </w:p>
    <w:p>
      <w:pPr>
        <w:pStyle w:val="ListBullet"/>
        <w:keepNext/>
      </w:pPr>
      <w:r>
        <w:t>异常与权限：文件类型、大小、地址和风险校验；不能让图片请求访问内部地址，不能因正文审核通过就放行危险附件。</w:t>
      </w:r>
    </w:p>
    <w:p>
      <w:pPr>
        <w:pStyle w:val="ListBullet"/>
        <w:keepNext/>
      </w:pPr>
      <w:r>
        <w:t>前置与关联：已识别真实媒体地址；缓存、下载和解析权限明确。关联来源登记与负责人、字段清洗与标准化、资讯详情与原文来源、文件安全检查与隔离、存储容量与文件生命周期。</w:t>
      </w:r>
    </w:p>
    <w:p>
      <w:pPr>
        <w:pStyle w:val="ListBullet"/>
        <w:keepNext/>
      </w:pPr>
      <w:r>
        <w:t>核对样例：有图、坏图、需登录附件和无授权样本分别正确处理；缓存策略变化不破坏既有引用。</w:t>
      </w:r>
    </w:p>
    <w:p>
      <w:pPr>
        <w:pStyle w:val="ListBullet"/>
        <w:keepNext w:val="0"/>
      </w:pPr>
      <w:r>
        <w:t>待确认：缓存范围、版权信息、附件格式、是否解析附件正文、失效和清理规则。</w:t>
      </w:r>
    </w:p>
    <w:p>
      <w:pPr>
        <w:pStyle w:val="Heading3"/>
        <w:keepNext/>
      </w:pPr>
      <w:r>
        <w:t>字段清洗与标准化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业务目的：把来源不同的数据整理为可检索的标准内容。</w:t>
      </w:r>
    </w:p>
    <w:p>
      <w:pPr>
        <w:pStyle w:val="ListBullet"/>
        <w:keepNext/>
      </w:pPr>
      <w:r>
        <w:t>输入与操作：统一标题、正文、链接、日期、作者、DOI和来源，去除广告导航、脚本及异常字符。</w:t>
      </w:r>
    </w:p>
    <w:p>
      <w:pPr>
        <w:pStyle w:val="ListBullet"/>
        <w:keepNext/>
      </w:pPr>
      <w:r>
        <w:t>输出与规则：保留可读正文和原始对应关系；时区与缺失值统一，不能自行猜测发布日期。</w:t>
      </w:r>
    </w:p>
    <w:p>
      <w:pPr>
        <w:pStyle w:val="ListBullet"/>
        <w:keepNext/>
      </w:pPr>
      <w:r>
        <w:t>异常与权限：缺关键字段进入问题队列；源字段和标准字段可区分。</w:t>
      </w:r>
    </w:p>
    <w:p>
      <w:pPr>
        <w:pStyle w:val="ListBullet"/>
        <w:keepNext/>
      </w:pPr>
      <w:r>
        <w:t>前置与关联：原始数据已接收；必填字段和缺失处理已定义。关联爬虫数据接入规范、原始数据与处理版本留存、精确去重与幂等、数据质量问题与治理闭环。</w:t>
      </w:r>
    </w:p>
    <w:p>
      <w:pPr>
        <w:pStyle w:val="ListBullet"/>
        <w:keepNext/>
      </w:pPr>
      <w:r>
        <w:t>核对样例：用广告页、长正文、乱码、缺日期和无效DOI样本核对，不能误删技术内容或表格说明。</w:t>
      </w:r>
    </w:p>
    <w:p>
      <w:pPr>
        <w:pStyle w:val="ListBullet"/>
        <w:keepNext w:val="0"/>
      </w:pPr>
      <w:r>
        <w:t>待确认：必填字段、日期缺失处理、正文中图片及表格保留深度。</w:t>
      </w:r>
    </w:p>
    <w:p>
      <w:pPr>
        <w:pStyle w:val="Heading3"/>
        <w:keepNext/>
      </w:pPr>
      <w:r>
        <w:t>精确去重与幂等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业务目的：防止重复数据和重复请求产生多份正式记录。</w:t>
      </w:r>
    </w:p>
    <w:p>
      <w:pPr>
        <w:pStyle w:val="ListBullet"/>
        <w:keepNext/>
      </w:pPr>
      <w:r>
        <w:t>输入与操作：按来源外部ID、规范URL、DOI、正文指纹识别重复提交。</w:t>
      </w:r>
    </w:p>
    <w:p>
      <w:pPr>
        <w:pStyle w:val="ListBullet"/>
        <w:keepNext/>
      </w:pPr>
      <w:r>
        <w:t>输出与规则：记录重复关系和命中依据；重复次数不当作新增内容，更新文章与重复文章分开。</w:t>
      </w:r>
    </w:p>
    <w:p>
      <w:pPr>
        <w:pStyle w:val="ListBullet"/>
        <w:keepNext/>
      </w:pPr>
      <w:r>
        <w:t>异常与权限：原文修订可形成新版本，不直接丢弃；空字段不能导致无关内容全合并。</w:t>
      </w:r>
    </w:p>
    <w:p>
      <w:pPr>
        <w:pStyle w:val="ListBullet"/>
        <w:keepNext/>
      </w:pPr>
      <w:r>
        <w:t>前置与关联：具备可用的来源标识或指纹；修订与重复的区别明确。关联爬虫数据接入规范、人工导入与历史迁移、相似内容与事件归并、外部处理回执与目录生效。</w:t>
      </w:r>
    </w:p>
    <w:p>
      <w:pPr>
        <w:pStyle w:val="ListBullet"/>
        <w:keepNext/>
      </w:pPr>
      <w:r>
        <w:t>核对样例：URL跟踪参数、同DOI不同链接、重复正文、内容更新四组样本结果可解释。</w:t>
      </w:r>
    </w:p>
    <w:p>
      <w:pPr>
        <w:pStyle w:val="ListBullet"/>
        <w:keepNext w:val="0"/>
      </w:pPr>
      <w:r>
        <w:t>待确认：主键、跨来源去重范围、原文更新保留方式。</w:t>
      </w:r>
    </w:p>
    <w:p>
      <w:pPr>
        <w:pStyle w:val="Heading3"/>
        <w:keepNext/>
      </w:pPr>
      <w:r>
        <w:t>相似内容与事件归并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业务目的：减少重复报道同时保留不同技术观点。</w:t>
      </w:r>
    </w:p>
    <w:p>
      <w:pPr>
        <w:pStyle w:val="ListBullet"/>
        <w:keepNext/>
      </w:pPr>
      <w:r>
        <w:t>输入与操作：查看相似组、差异及来源，选主记录、合并关系或拆分误判。</w:t>
      </w:r>
    </w:p>
    <w:p>
      <w:pPr>
        <w:pStyle w:val="ListBullet"/>
        <w:keepNext/>
      </w:pPr>
      <w:r>
        <w:t>输出与规则：区分内容重复和同一事件不同报道；建议保留各来源和差异，不直接物理删除。</w:t>
      </w:r>
    </w:p>
    <w:p>
      <w:pPr>
        <w:pStyle w:val="ListBullet"/>
        <w:keepNext/>
      </w:pPr>
      <w:r>
        <w:t>异常与权限：自动关系可人工纠正；影响已发布引用前提示。</w:t>
      </w:r>
    </w:p>
    <w:p>
      <w:pPr>
        <w:pStyle w:val="ListBullet"/>
        <w:keepNext/>
      </w:pPr>
      <w:r>
        <w:t>前置与关联：已完成基础清洗；相似关系和主记录含义已定义。关联精确去重与幂等、关联内容与推荐说明、选题去重与方向覆盖、热点聚类与趋势研判。</w:t>
      </w:r>
    </w:p>
    <w:p>
      <w:pPr>
        <w:pStyle w:val="ListBullet"/>
        <w:keepNext/>
      </w:pPr>
      <w:r>
        <w:t>核对样例：两篇同题不同研究结果不误合并，同事件多源不在简报重复堆叠；能恢复误操作关系。</w:t>
      </w:r>
    </w:p>
    <w:p>
      <w:pPr>
        <w:pStyle w:val="ListBullet"/>
        <w:keepNext w:val="0"/>
      </w:pPr>
      <w:r>
        <w:t>待确认：相似阈值、跨语言是否处理、主记录是否影响前台展示。</w:t>
      </w:r>
    </w:p>
    <w:p>
      <w:pPr>
        <w:pStyle w:val="Heading3"/>
        <w:keepNext/>
      </w:pPr>
      <w:r>
        <w:t>技术分类与标签体系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业务目的：让业务人员用一致的技术分类查找和组织内容。</w:t>
      </w:r>
    </w:p>
    <w:p>
      <w:pPr>
        <w:pStyle w:val="ListBullet"/>
        <w:keepNext/>
      </w:pPr>
      <w:r>
        <w:t>输入与操作：维护一级业务分类、技术方向、细分标签、别名和启停；机器建议后允许人工修改。</w:t>
      </w:r>
    </w:p>
    <w:p>
      <w:pPr>
        <w:pStyle w:val="ListBullet"/>
        <w:keepNext/>
      </w:pPr>
      <w:r>
        <w:t>输出与规则：分类控制信息归属，标签补充主题；同一体系用于来源、检索、过滤和简报。</w:t>
      </w:r>
    </w:p>
    <w:p>
      <w:pPr>
        <w:pStyle w:val="ListBullet"/>
        <w:keepNext/>
      </w:pPr>
      <w:r>
        <w:t>异常与权限：未识别进入待分类，不强行归到错误领域；改名和合并保留历史映射。</w:t>
      </w:r>
    </w:p>
    <w:p>
      <w:pPr>
        <w:pStyle w:val="ListBullet"/>
        <w:keepNext/>
      </w:pPr>
      <w:r>
        <w:t>前置与关联：分类定义、标签层级和人工维护职责可说明。关联相关性过滤与拒绝依据、资讯列表筛选与排序、业务参数与创建草稿、周期来源与候选查询、业务词表与参数配置。</w:t>
      </w:r>
    </w:p>
    <w:p>
      <w:pPr>
        <w:pStyle w:val="ListBullet"/>
        <w:keepNext/>
      </w:pPr>
      <w:r>
        <w:t>核对样例：业务人员用同一批样本核对分类，人工修改在列表、筛选和报告选材中生效。</w:t>
      </w:r>
    </w:p>
    <w:p>
      <w:pPr>
        <w:pStyle w:val="ListBullet"/>
        <w:keepNext w:val="0"/>
      </w:pPr>
      <w:r>
        <w:t>待确认：正式分类清单、单选或多选、维护人、是否允许用户自建标签。</w:t>
      </w:r>
    </w:p>
    <w:p>
      <w:pPr>
        <w:pStyle w:val="Heading3"/>
        <w:keepNext/>
      </w:pPr>
      <w:r>
        <w:t>人工审核与字段修正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业务目的：由人员纠正机器结果并决定内容能否展示。</w:t>
      </w:r>
    </w:p>
    <w:p>
      <w:pPr>
        <w:pStyle w:val="ListBullet"/>
        <w:keepNext/>
      </w:pPr>
      <w:r>
        <w:t>输入与操作：查看原文、处理结果和警告，修正标题、正文、摘要、分类与标签，执行通过、拒绝或撤回。</w:t>
      </w:r>
    </w:p>
    <w:p>
      <w:pPr>
        <w:pStyle w:val="ListBullet"/>
        <w:keepNext/>
      </w:pPr>
      <w:r>
        <w:t>输出与规则：通过后才进入公共展示；拒绝和撤回说明原因，修正保留人员、时间与前后版本。</w:t>
      </w:r>
    </w:p>
    <w:p>
      <w:pPr>
        <w:pStyle w:val="ListBullet"/>
        <w:keepNext/>
      </w:pPr>
      <w:r>
        <w:t>异常与权限：处理中内容不能误发布；多人同时操作有冲突提示，批量审核需逐条可追溯。</w:t>
      </w:r>
    </w:p>
    <w:p>
      <w:pPr>
        <w:pStyle w:val="ListBullet"/>
        <w:keepNext/>
      </w:pPr>
      <w:r>
        <w:t>前置与关联：原文、处理结果及警告可查看；审核职责已定义。关联相关性过滤与拒绝依据、摘要与技术要点提取、外部处理回执与目录生效、资讯列表筛选与排序、全资源权限与审计。</w:t>
      </w:r>
    </w:p>
    <w:p>
      <w:pPr>
        <w:pStyle w:val="ListBullet"/>
        <w:keepNext/>
      </w:pPr>
      <w:r>
        <w:t>核对样例：修改真实字段后前台、检索和生成证据一致；撤回后新任务不可继续使用。</w:t>
      </w:r>
    </w:p>
    <w:p>
      <w:pPr>
        <w:pStyle w:val="ListBullet"/>
        <w:keepNext w:val="0"/>
      </w:pPr>
      <w:r>
        <w:t>待确认：全部人工审核还是可信来源例外；批量通过条件和审核职责分工。</w:t>
      </w:r>
    </w:p>
    <w:p>
      <w:pPr>
        <w:pStyle w:val="Heading3"/>
        <w:keepNext/>
      </w:pPr>
      <w:r>
        <w:t>重处理与规则版本比较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业务目的：验证新规则并修复历史处理结果。</w:t>
      </w:r>
    </w:p>
    <w:p>
      <w:pPr>
        <w:pStyle w:val="ListBullet"/>
        <w:keepNext/>
      </w:pPr>
      <w:r>
        <w:t>输入与操作：选择数据和指定规则或Prompt版本，预览影响后重跑清洗、过滤或摘要等步骤。</w:t>
      </w:r>
    </w:p>
    <w:p>
      <w:pPr>
        <w:pStyle w:val="ListBullet"/>
        <w:keepNext/>
      </w:pPr>
      <w:r>
        <w:t>输出与规则：保留旧结果、新结果、调用费用和运行关联；人工修正默认受保护，不能静默覆盖。</w:t>
      </w:r>
    </w:p>
    <w:p>
      <w:pPr>
        <w:pStyle w:val="ListBullet"/>
        <w:keepNext/>
      </w:pPr>
      <w:r>
        <w:t>异常与权限：已发布内容重处理后应重新审核；大批量需确认和配额限制。</w:t>
      </w:r>
    </w:p>
    <w:p>
      <w:pPr>
        <w:pStyle w:val="ListBullet"/>
        <w:keepNext/>
      </w:pPr>
      <w:r>
        <w:t>前置与关联：明确重跑范围、目标版本和人工修正保护方式。关联原始数据与处理版本留存、人工审核与字段修正、外部处理回执与目录生效、提示词测试发布与回滚。</w:t>
      </w:r>
    </w:p>
    <w:p>
      <w:pPr>
        <w:pStyle w:val="ListBullet"/>
        <w:keepNext/>
      </w:pPr>
      <w:r>
        <w:t>核对样例：新版规则只影响指定对象，旧结果可查；失败不破坏原有正式数据。</w:t>
      </w:r>
    </w:p>
    <w:p>
      <w:pPr>
        <w:pStyle w:val="ListBullet"/>
        <w:keepNext w:val="0"/>
      </w:pPr>
      <w:r>
        <w:t>待确认：能重跑哪些步骤、人工修正如何合并、批量审批及回退规则。</w:t>
      </w:r>
    </w:p>
    <w:p>
      <w:pPr>
        <w:pStyle w:val="Heading3"/>
        <w:keepNext/>
      </w:pPr>
      <w:r>
        <w:t>数据质量问题与治理闭环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业务目的：把质量问题从发现推进到核验解决。</w:t>
      </w:r>
    </w:p>
    <w:p>
      <w:pPr>
        <w:pStyle w:val="ListBullet"/>
        <w:keepNext/>
      </w:pPr>
      <w:r>
        <w:t>输入与操作：按缺字段、重复、坏链接、解析失败、分类不明等问题查询、认领和处理。</w:t>
      </w:r>
    </w:p>
    <w:p>
      <w:pPr>
        <w:pStyle w:val="ListBullet"/>
        <w:keepNext/>
      </w:pPr>
      <w:r>
        <w:t>输出与规则：问题关联实际记录、处理人、原因和结果；“已解决”必须能说明实际改动或核验结论。</w:t>
      </w:r>
    </w:p>
    <w:p>
      <w:pPr>
        <w:pStyle w:val="ListBullet"/>
        <w:keepNext/>
      </w:pPr>
      <w:r>
        <w:t>异常与权限：忽略不等于修复，重复组关系不等于内容已合并；部分失败单列。</w:t>
      </w:r>
    </w:p>
    <w:p>
      <w:pPr>
        <w:pStyle w:val="ListBullet"/>
        <w:keepNext/>
      </w:pPr>
      <w:r>
        <w:t>前置与关联：问题关联真实对象；处理责任和关闭条件明确。关联运行历史与数据对账、字段清洗与标准化、人工审核与字段修正、处理审计与效果评估。</w:t>
      </w:r>
    </w:p>
    <w:p>
      <w:pPr>
        <w:pStyle w:val="ListBullet"/>
        <w:keepNext/>
      </w:pPr>
      <w:r>
        <w:t>核对样例：修正后重新校验确实消除问题，仍有问题可以重开；批量操作有逐项结果。</w:t>
      </w:r>
    </w:p>
    <w:p>
      <w:pPr>
        <w:pStyle w:val="ListBullet"/>
        <w:keepNext w:val="0"/>
      </w:pPr>
      <w:r>
        <w:t>待确认：问题分类、处理时限、责任人、是否需要质量周报。</w:t>
      </w:r>
    </w:p>
    <w:p>
      <w:pPr>
        <w:pStyle w:val="Heading3"/>
        <w:keepNext/>
      </w:pPr>
      <w:r>
        <w:t>外部处理回执与目录生效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业务目的：让处理结果真正进入用户所见的正式目录。</w:t>
      </w:r>
    </w:p>
    <w:p>
      <w:pPr>
        <w:pStyle w:val="ListBullet"/>
        <w:keepNext/>
      </w:pPr>
      <w:r>
        <w:t>输入与操作：接收处理Worker结果，关联源记录、运行和版本，将认可的摘要、分类、标签及评分映射到正式目录。</w:t>
      </w:r>
    </w:p>
    <w:p>
      <w:pPr>
        <w:pStyle w:val="ListBullet"/>
        <w:keepNext/>
      </w:pPr>
      <w:r>
        <w:t>输出与规则：明确哪些字段自动更新、哪些等待审核、哪些由人工覆盖；处理快照与前台字段可对账。</w:t>
      </w:r>
    </w:p>
    <w:p>
      <w:pPr>
        <w:pStyle w:val="ListBullet"/>
        <w:keepNext/>
      </w:pPr>
      <w:r>
        <w:t>异常与权限：重复、乱序和旧版回执不能覆盖较新人工结果；失败回执保留原因。</w:t>
      </w:r>
    </w:p>
    <w:p>
      <w:pPr>
        <w:pStyle w:val="ListBullet"/>
        <w:keepNext/>
      </w:pPr>
      <w:r>
        <w:t>前置与关联：处理结果能关联原记录；字段映射和冲突优先级明确。关联爬虫数据接入规范、人工审核与字段修正、重处理与规则版本比较、资讯列表筛选与排序。</w:t>
      </w:r>
    </w:p>
    <w:p>
      <w:pPr>
        <w:pStyle w:val="ListBullet"/>
        <w:keepNext/>
      </w:pPr>
      <w:r>
        <w:t>核对样例：从一条原始数据追到处理、审核、检索和引用，不能只见“完成”而目录仍是旧值。</w:t>
      </w:r>
    </w:p>
    <w:p>
      <w:pPr>
        <w:pStyle w:val="ListBullet"/>
        <w:keepNext w:val="0"/>
      </w:pPr>
      <w:r>
        <w:t>待确认：字段映射表、优先级、版本冲突和回执重放方式。</w:t>
      </w:r>
    </w:p>
    <w:p>
      <w:bookmarkStart w:id="15" w:name="section_15"/>
      <w:pPr>
        <w:pStyle w:val="Heading2"/>
      </w:pPr>
      <w:r>
        <w:t>6 资料库管理</w:t>
      </w:r>
      <w:bookmarkEnd w:id="15"/>
    </w:p>
    <w:p>
      <w:r>
        <w:t>管理资料文件、分类与元数据、解析和切块状态、版本、共享范围及引用影响。</w:t>
      </w:r>
    </w:p>
    <w:p>
      <w:pPr>
        <w:pStyle w:val="ListBullet"/>
      </w:pPr>
      <w:r>
        <w:t>具体操作：查询允许管理的文件，维护公共资料与分类，查看上传及解析失败，按规则重解析、隔离处置、调整共享或清理；关联用户侧文件上传与批量结果、文本解析与原文定位、资料列表预览与受控下载、资料授权与AI使用范围、文件版本与引用锁定、重解析删除与引用影响、资料元数据分类与人工维护的相同资料记录。</w:t>
      </w:r>
    </w:p>
    <w:p>
      <w:pPr>
        <w:pStyle w:val="ListBullet"/>
      </w:pPr>
      <w:r>
        <w:t>业务规则：用户管理本人资料与管理员治理公共资料分开；替换文件生成版本，元数据修正不等于替换正文；删除前检查引用和授权影响。</w:t>
      </w:r>
    </w:p>
    <w:p>
      <w:pPr>
        <w:pStyle w:val="ListBullet"/>
      </w:pPr>
      <w:r>
        <w:t>权限与异常：管理员是否可预览、下载或修改他人私有文件逐项确认；隔离文件不能因管理页面可见就直接进入AI或下载。</w:t>
      </w:r>
    </w:p>
    <w:p>
      <w:pPr>
        <w:pStyle w:val="ListBullet"/>
      </w:pPr>
      <w:r>
        <w:t>核对样例：用户上传后管理员能定位失败原因而不泄漏给其他用户；公共资料修正后检索与引用版本一致。</w:t>
      </w:r>
    </w:p>
    <w:p>
      <w:pPr>
        <w:pStyle w:val="ListBullet"/>
      </w:pPr>
      <w:r>
        <w:t>待确认：公共与私有资料的管理边界、分类维护方式、解析重试范围和删除恢复策略。</w:t>
      </w:r>
    </w:p>
    <w:p>
      <w:pPr>
        <w:pStyle w:val="Heading3"/>
        <w:keepNext/>
      </w:pPr>
      <w:r>
        <w:t>文件安全检查与隔离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业务目的：防止危险或未确认文件进入阅读解析及模型。</w:t>
      </w:r>
    </w:p>
    <w:p>
      <w:pPr>
        <w:pStyle w:val="ListBullet"/>
        <w:keepNext/>
      </w:pPr>
      <w:r>
        <w:t>输入与操作：文件接收后进行类型与风险检查，对风险样本隔离并允许获授权人员处置。</w:t>
      </w:r>
    </w:p>
    <w:p>
      <w:pPr>
        <w:pStyle w:val="ListBullet"/>
        <w:keepNext/>
      </w:pPr>
      <w:r>
        <w:t>输出与规则：清洁、待检查、隔离和失败分开；未通过不能下载、解析或发往模型。</w:t>
      </w:r>
    </w:p>
    <w:p>
      <w:pPr>
        <w:pStyle w:val="ListBullet"/>
        <w:keepNext/>
      </w:pPr>
      <w:r>
        <w:t>异常与权限：扫描服务不可用不自动放行；基础文件头检查不能宣传成专业杀毒。</w:t>
      </w:r>
    </w:p>
    <w:p>
      <w:pPr>
        <w:pStyle w:val="ListBullet"/>
        <w:keepNext/>
      </w:pPr>
      <w:r>
        <w:t>前置与关联：文件已接收；风险判定与隔离处置规则明确。关联文件上传与批量结果、文本解析与原文定位、资料列表预览与受控下载、数据分级与模型外发。</w:t>
      </w:r>
    </w:p>
    <w:p>
      <w:pPr>
        <w:pStyle w:val="ListBullet"/>
        <w:keepNext/>
      </w:pPr>
      <w:r>
        <w:t>核对样例：风险样本、伪装扩展名和扫描器异常均不能进入AI；处置记录可查。</w:t>
      </w:r>
    </w:p>
    <w:p>
      <w:pPr>
        <w:pStyle w:val="ListBullet"/>
        <w:keepNext w:val="0"/>
      </w:pPr>
      <w:r>
        <w:t>待确认：扫描器、部署方、隔离保留期、管理员和超时处理。</w:t>
      </w:r>
    </w:p>
    <w:p>
      <w:pPr>
        <w:pStyle w:val="Heading3"/>
        <w:keepNext/>
      </w:pPr>
      <w:r>
        <w:t>切块与可用性管理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业务目的：让生成过程准确选择和定位证据片段。</w:t>
      </w:r>
    </w:p>
    <w:p>
      <w:pPr>
        <w:pStyle w:val="ListBullet"/>
        <w:keepNext/>
      </w:pPr>
      <w:r>
        <w:t>输入与操作：按章节与段落形成证据片段，记录标题路径、顺序、页码或字符位置和解析版本。</w:t>
      </w:r>
    </w:p>
    <w:p>
      <w:pPr>
        <w:pStyle w:val="ListBullet"/>
        <w:keepNext/>
      </w:pPr>
      <w:r>
        <w:t>输出与规则：显示上传、扫描、解析、可用于生成等真实状态；解析就绪与语义索引就绪分开。</w:t>
      </w:r>
    </w:p>
    <w:p>
      <w:pPr>
        <w:pStyle w:val="ListBullet"/>
        <w:keepNext/>
      </w:pPr>
      <w:r>
        <w:t>异常与权限：切块失败不伪装完成；不同版本片段不混用，重复任务受控。</w:t>
      </w:r>
    </w:p>
    <w:p>
      <w:pPr>
        <w:pStyle w:val="ListBullet"/>
        <w:keepNext/>
      </w:pPr>
      <w:r>
        <w:t>前置与关联：解析文本与版本可用；章节位置和切分规则明确。关联文本解析与原文定位、文件版本与引用锁定、证据选择与覆盖检查、语义检索与深度证据检索。</w:t>
      </w:r>
    </w:p>
    <w:p>
      <w:pPr>
        <w:pStyle w:val="ListBullet"/>
        <w:keepNext/>
      </w:pPr>
      <w:r>
        <w:t>核对样例：报告引用片段能定位原文，跨页表格或段落不会丢掉单位与上下文。</w:t>
      </w:r>
    </w:p>
    <w:p>
      <w:pPr>
        <w:pStyle w:val="ListBullet"/>
        <w:keepNext w:val="0"/>
      </w:pPr>
      <w:r>
        <w:t>待确认：片段长度、上下文重叠、是否展示片段、重解析如何处理历史引用。</w:t>
      </w:r>
    </w:p>
    <w:p>
      <w:bookmarkStart w:id="16" w:name="section_16"/>
      <w:pPr>
        <w:pStyle w:val="Heading2"/>
      </w:pPr>
      <w:r>
        <w:t>7 报告管理</w:t>
      </w:r>
      <w:bookmarkEnd w:id="16"/>
    </w:p>
    <w:p>
      <w:r>
        <w:t>管理科研报告、技术路线报告及科技项目需求填报表的记录与业务处理。</w:t>
      </w:r>
    </w:p>
    <w:p>
      <w:pPr>
        <w:pStyle w:val="ListBullet"/>
      </w:pPr>
      <w:r>
        <w:t>具体操作：按作者、类型、状态和时间查询，查看获授权版本及生成任务；如启用审核，办理通过、退回、发布、撤回与归档，查看引用和导出结果。</w:t>
      </w:r>
    </w:p>
    <w:p>
      <w:pPr>
        <w:pStyle w:val="ListBullet"/>
      </w:pPr>
      <w:r>
        <w:t>业务规则：管理的是用户已保存的同一报告和修订，不新建一份管理员副本；审核对象固定版本，修改后重新满足审核门槛。生成能力仍在用户科研报告功能，模板配置仍在模板管理。</w:t>
      </w:r>
    </w:p>
    <w:p>
      <w:pPr>
        <w:pStyle w:val="ListBullet"/>
      </w:pPr>
      <w:r>
        <w:t>权限与异常：查看报告正文与访问原始证据分别校验；失败重试、删除、恢复和发布均说明影响，不因管理员身份自动绕过资料外发策略。</w:t>
      </w:r>
    </w:p>
    <w:p>
      <w:pPr>
        <w:pStyle w:val="ListBullet"/>
      </w:pPr>
      <w:r>
        <w:t>核对样例：用户提交的版本与管理员所见一致，退回意见能回到用户端，发布或撤回后的阅读范围同步生效。</w:t>
      </w:r>
    </w:p>
    <w:p>
      <w:pPr>
        <w:pStyle w:val="ListBullet"/>
      </w:pPr>
      <w:r>
        <w:t>待确认：哪些报告需审核、管理员允许的编辑和代办范围、能否自审、删除归档和统计口径。</w:t>
      </w:r>
    </w:p>
    <w:p>
      <w:pPr>
        <w:pStyle w:val="Heading3"/>
        <w:keepNext/>
      </w:pPr>
      <w:r>
        <w:t>发布撤回与阅读范围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业务目的：控制成果正式可见范围及撤回。</w:t>
      </w:r>
    </w:p>
    <w:p>
      <w:pPr>
        <w:pStyle w:val="ListBullet"/>
        <w:keepNext/>
      </w:pPr>
      <w:r>
        <w:t>输入与操作：发布审核通过或按规则定稿的成果，设置范围，必要时撤回并记录原因。</w:t>
      </w:r>
    </w:p>
    <w:p>
      <w:pPr>
        <w:pStyle w:val="ListBullet"/>
        <w:keepNext/>
      </w:pPr>
      <w:r>
        <w:t>输出与规则：发布锁定内容，撤回不清除审计；内部公开与互联网公开不同，默认不对外匿名开放。</w:t>
      </w:r>
    </w:p>
    <w:p>
      <w:pPr>
        <w:pStyle w:val="ListBullet"/>
        <w:keepNext/>
      </w:pPr>
      <w:r>
        <w:t>异常与权限：发布与撤回由管理员执行，具体发布条件待确认；已下载文件不能保证自动远程收回，应说明处置责任。</w:t>
      </w:r>
    </w:p>
    <w:p>
      <w:pPr>
        <w:pStyle w:val="ListBullet"/>
        <w:keepNext/>
      </w:pPr>
      <w:r>
        <w:t>前置与关联：已满足定稿或审核门槛；发布人获授权。关联作者定稿与正式成果边界、提交审核与任务分配、成果库归档与统计、成果共享与下载授权、全资源权限与审计。</w:t>
      </w:r>
    </w:p>
    <w:p>
      <w:pPr>
        <w:pStyle w:val="ListBullet"/>
        <w:keepNext/>
      </w:pPr>
      <w:r>
        <w:t>核对样例：用户不能伪造发布请求，撤回后新访问和引用受控，历史发布记录完整。</w:t>
      </w:r>
    </w:p>
    <w:p>
      <w:pPr>
        <w:pStyle w:val="ListBullet"/>
        <w:keepNext w:val="0"/>
      </w:pPr>
      <w:r>
        <w:t>待确认：谁可发布、哪些成果公开、撤回后导出权限及对已外发文件的通知机制。</w:t>
      </w:r>
    </w:p>
    <w:p>
      <w:bookmarkStart w:id="17" w:name="section_17"/>
      <w:pPr>
        <w:pStyle w:val="Heading2"/>
      </w:pPr>
      <w:r>
        <w:t>8 简报管理</w:t>
      </w:r>
      <w:bookmarkEnd w:id="17"/>
    </w:p>
    <w:p>
      <w:r>
        <w:t>管理日报、周报、月报和约定周期简报，不与科研报告混成一份成果列表。</w:t>
      </w:r>
    </w:p>
    <w:p>
      <w:pPr>
        <w:pStyle w:val="ListBullet"/>
      </w:pPr>
      <w:r>
        <w:t>具体操作：按覆盖周期、作者、方向和状态查询简报，查看来源、修订与生成记录；如启用审核发布，办理退回、通过、发布、撤回和归档；查看自动计划及失败周期。</w:t>
      </w:r>
    </w:p>
    <w:p>
      <w:pPr>
        <w:pStyle w:val="ListBullet"/>
      </w:pPr>
      <w:r>
        <w:t>业务规则：覆盖周期与创建时间分开；管理员是否可暂停或补跑用户计划单独确认。简报与报告可共用提交审核与任务分配、审核意见退回与重提、发布撤回与阅读范围、成果库归档与统计的版本和审核规则，但保留各自字段和操作入口。</w:t>
      </w:r>
    </w:p>
    <w:p>
      <w:pPr>
        <w:pStyle w:val="ListBullet"/>
      </w:pPr>
      <w:r>
        <w:t>权限与异常：阅读简报不自动获得全部来源文件下载权；补跑不能覆盖人工修改或重复正式发布。</w:t>
      </w:r>
    </w:p>
    <w:p>
      <w:pPr>
        <w:pStyle w:val="ListBullet"/>
      </w:pPr>
      <w:r>
        <w:t>核对样例：用户编制、管理员退回、用户修改重提、管理员发布后各端内容一致；跨月补跑只影响指定周期。</w:t>
      </w:r>
    </w:p>
    <w:p>
      <w:pPr>
        <w:pStyle w:val="ListBullet"/>
      </w:pPr>
      <w:r>
        <w:t>待确认：简报审核是否启用、期号与归档规则、管理员计划干预范围、外发与撤回方式。</w:t>
      </w:r>
    </w:p>
    <w:p>
      <w:bookmarkStart w:id="18" w:name="section_18"/>
      <w:pPr>
        <w:pStyle w:val="Heading2"/>
      </w:pPr>
      <w:r>
        <w:t>9 模板管理</w:t>
      </w:r>
      <w:bookmarkEnd w:id="18"/>
    </w:p>
    <w:p>
      <w:r>
        <w:t>统一维护科研报告、填报表和简报的内容结构、字段及导出版式，提供测试、发布、停用、历史版本和回退。模板只定义内容与版式，不在此配置第二套模型与提示词。</w:t>
      </w:r>
    </w:p>
    <w:p>
      <w:pPr>
        <w:pStyle w:val="Heading3"/>
        <w:keepNext/>
      </w:pPr>
      <w:r>
        <w:t>结构模板与字段管理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业务目的：把正式成果的结构要求变为可复用规则。</w:t>
      </w:r>
    </w:p>
    <w:p>
      <w:pPr>
        <w:pStyle w:val="ListBullet"/>
        <w:keepNext/>
      </w:pPr>
      <w:r>
        <w:t>输入与操作：维护成果类型、章节、顺序、字段、字数、必填和说明，预览创建效果。</w:t>
      </w:r>
    </w:p>
    <w:p>
      <w:pPr>
        <w:pStyle w:val="ListBullet"/>
        <w:keepNext/>
      </w:pPr>
      <w:r>
        <w:t>输出与规则：模板决定表单和检查规则，不是只保存章节标题；任务级调整不修改全局模板。</w:t>
      </w:r>
    </w:p>
    <w:p>
      <w:pPr>
        <w:pStyle w:val="ListBullet"/>
        <w:keepNext/>
      </w:pPr>
      <w:r>
        <w:t>异常与权限：编码冲突、字段删除和类型变化有提示；使用中的模板不可直接破坏旧任务。</w:t>
      </w:r>
    </w:p>
    <w:p>
      <w:pPr>
        <w:pStyle w:val="ListBullet"/>
        <w:keepNext/>
      </w:pPr>
      <w:r>
        <w:t>前置与关联：业务样表、字段和章节规则已提供。关联材料类型与已发布模板、大纲生成与人工确认、填报封面字段与业务枚举、经费明细跨年度计算与校验、栏目与内容生成。</w:t>
      </w:r>
    </w:p>
    <w:p>
      <w:pPr>
        <w:pStyle w:val="ListBullet"/>
        <w:keepNext/>
      </w:pPr>
      <w:r>
        <w:t>核对样例：章节排序和必填实际作用于创建、检查与输出，新旧任务按各自版本运行。</w:t>
      </w:r>
    </w:p>
    <w:p>
      <w:pPr>
        <w:pStyle w:val="ListBullet"/>
        <w:keepNext w:val="0"/>
      </w:pPr>
      <w:r>
        <w:t>待确认：模板数量、管理人、固定章节和允许用户修改范围。</w:t>
      </w:r>
    </w:p>
    <w:p>
      <w:pPr>
        <w:pStyle w:val="Heading3"/>
        <w:keepNext/>
      </w:pPr>
      <w:r>
        <w:t>正式导出模板与版式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业务目的：把业务内容映射到正式文件版式。</w:t>
      </w:r>
    </w:p>
    <w:p>
      <w:pPr>
        <w:pStyle w:val="ListBullet"/>
        <w:keepNext/>
      </w:pPr>
      <w:r>
        <w:t>输入与操作：配置Word占位字段、正文样式、表格、图形位置、目录和页眉页脚，预览样例输出。</w:t>
      </w:r>
    </w:p>
    <w:p>
      <w:pPr>
        <w:pStyle w:val="ListBullet"/>
        <w:keepNext/>
      </w:pPr>
      <w:r>
        <w:t>输出与规则：结构模板与Word版式模板分开；每个成果类型关联有效输出模板版本。</w:t>
      </w:r>
    </w:p>
    <w:p>
      <w:pPr>
        <w:pStyle w:val="ListBullet"/>
        <w:keepNext/>
      </w:pPr>
      <w:r>
        <w:t>异常与权限：占位符缺失、表格溢出、字体缺失在测试中暴露，失败版本不能发布。</w:t>
      </w:r>
    </w:p>
    <w:p>
      <w:pPr>
        <w:pStyle w:val="ListBullet"/>
        <w:keepNext/>
      </w:pPr>
      <w:r>
        <w:t>前置与关联：最新版空白模板及完成样例可用；字段映射明确。关联结构模板与字段管理、正式格式导出与下载、经费明细跨年度计算与校验、图形下载与报告嵌入、简报输出与归档检索。</w:t>
      </w:r>
    </w:p>
    <w:p>
      <w:pPr>
        <w:pStyle w:val="ListBullet"/>
        <w:keepNext/>
      </w:pPr>
      <w:r>
        <w:t>核对样例：空白及长内容样本逐页比对，年度预算列变化后版式仍可用。</w:t>
      </w:r>
    </w:p>
    <w:p>
      <w:pPr>
        <w:pStyle w:val="ListBullet"/>
        <w:keepNext w:val="0"/>
      </w:pPr>
      <w:r>
        <w:t>待确认：是否允许上传任意Word模板，还是仅由开发配置首批固定模板；模板变更成本。</w:t>
      </w:r>
    </w:p>
    <w:p>
      <w:pPr>
        <w:pStyle w:val="Heading3"/>
        <w:keepNext/>
      </w:pPr>
      <w:r>
        <w:t>模板版本测试与发布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业务目的：防止未测试模板或直接覆盖破坏成果。</w:t>
      </w:r>
    </w:p>
    <w:p>
      <w:pPr>
        <w:pStyle w:val="ListBullet"/>
        <w:keepNext/>
      </w:pPr>
      <w:r>
        <w:t>输入与操作：草稿编辑、真实样例预览、确认发布、停用、回退；查看历史版本与使用情况。</w:t>
      </w:r>
    </w:p>
    <w:p>
      <w:pPr>
        <w:pStyle w:val="ListBullet"/>
        <w:keepNext/>
      </w:pPr>
      <w:r>
        <w:t>输出与规则：停用按模板或版本的语义明确，不因停用最新草稿仍意外开放旧发布版。</w:t>
      </w:r>
    </w:p>
    <w:p>
      <w:pPr>
        <w:pStyle w:val="ListBullet"/>
        <w:keepNext/>
      </w:pPr>
      <w:r>
        <w:t>异常与权限：查看、保存、测试、发布分权；旧任务保留原快照。</w:t>
      </w:r>
    </w:p>
    <w:p>
      <w:pPr>
        <w:pStyle w:val="ListBullet"/>
        <w:keepNext/>
      </w:pPr>
      <w:r>
        <w:t>前置与关联：模板有稳定版本；测试和批准职责明确。关联结构模板与字段管理、正式导出模板与版式、材料类型与已发布模板、自动计划与周期派发。</w:t>
      </w:r>
    </w:p>
    <w:p>
      <w:pPr>
        <w:pStyle w:val="ListBullet"/>
        <w:keepNext/>
      </w:pPr>
      <w:r>
        <w:t>核对样例：新发布仅影响新任务，任意旧版本可追溯，回退不删除历史成果。</w:t>
      </w:r>
    </w:p>
    <w:p>
      <w:pPr>
        <w:pStyle w:val="ListBullet"/>
        <w:keepNext w:val="0"/>
      </w:pPr>
      <w:r>
        <w:t>待确认：谁批准发布、是否需要双人确认、版本编号与停用规则。</w:t>
      </w:r>
    </w:p>
    <w:p>
      <w:bookmarkStart w:id="19" w:name="section_19"/>
      <w:pPr>
        <w:pStyle w:val="Heading2"/>
      </w:pPr>
      <w:r>
        <w:t>10 系统配置</w:t>
      </w:r>
      <w:bookmarkEnd w:id="19"/>
    </w:p>
    <w:p>
      <w:r>
        <w:t>统一配置模型、服务地址与凭证、场景路由、提示词、词表、阈值和必要系统参数。存储、备份恢复、维护操作及外部接口作为本模块内的相关设置和说明，不另增加一级管理模块；账号开通仍在用户管理，模板仍在模板管理。模型调用额度关联运行日志中的调用审计配额与成本，不在多个入口保存不同额度。</w:t>
      </w:r>
    </w:p>
    <w:p>
      <w:pPr>
        <w:pStyle w:val="Heading3"/>
        <w:keepNext/>
      </w:pPr>
      <w:r>
        <w:t>模型接入与场景路由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业务目的：为各业务场景调用被允许的实际模型。</w:t>
      </w:r>
    </w:p>
    <w:p>
      <w:pPr>
        <w:pStyle w:val="ListBullet"/>
        <w:keepNext/>
      </w:pPr>
      <w:r>
        <w:t>输入与操作：配置DeepSeek等模型、服务地址、凭证、超时、参数、启停和主备路由，按场景测试。</w:t>
      </w:r>
    </w:p>
    <w:p>
      <w:pPr>
        <w:pStyle w:val="ListBullet"/>
        <w:keepNext/>
      </w:pPr>
      <w:r>
        <w:t>输出与规则：过滤、摘要、科研、简报分别选择模型；密钥不返回明文，路由变更留历史参数快照。</w:t>
      </w:r>
    </w:p>
    <w:p>
      <w:pPr>
        <w:pStyle w:val="ListBullet"/>
        <w:keepNext/>
      </w:pPr>
      <w:r>
        <w:t>异常与权限：模型停用立即阻止新调用；不允许用户以任意模型ID绕过限制。</w:t>
      </w:r>
    </w:p>
    <w:p>
      <w:pPr>
        <w:pStyle w:val="ListBullet"/>
        <w:keepNext/>
      </w:pPr>
      <w:r>
        <w:t>前置与关联：供应商许可、凭证、资料外发和模型参数边界明确。关联数据分级与模型外发、各业务提示词配置、调用审计配额与成本、后台生成与运行控制。</w:t>
      </w:r>
    </w:p>
    <w:p>
      <w:pPr>
        <w:pStyle w:val="ListBullet"/>
        <w:keepNext/>
      </w:pPr>
      <w:r>
        <w:t>核对样例：真实任务审计显示实际模型和路由版本，故障切换明确，原配置可追溯。</w:t>
      </w:r>
    </w:p>
    <w:p>
      <w:pPr>
        <w:pStyle w:val="ListBullet"/>
        <w:keepNext w:val="0"/>
      </w:pPr>
      <w:r>
        <w:t>待确认：云端或内网、允许供应商、备用策略、费用承担和各场景参数。</w:t>
      </w:r>
    </w:p>
    <w:p>
      <w:pPr>
        <w:pStyle w:val="Heading3"/>
        <w:keepNext/>
      </w:pPr>
      <w:r>
        <w:t>各业务提示词配置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业务目的：让获授权人员控制实际执行的专业提示规则。</w:t>
      </w:r>
    </w:p>
    <w:p>
      <w:pPr>
        <w:pStyle w:val="ListBullet"/>
        <w:keepNext/>
      </w:pPr>
      <w:r>
        <w:t>输入与操作：编辑系统提示、输入变量、规则、输出结构和样例，绑定具体执行场景。</w:t>
      </w:r>
    </w:p>
    <w:p>
      <w:pPr>
        <w:pStyle w:val="ListBullet"/>
        <w:keepNext/>
      </w:pPr>
      <w:r>
        <w:t>输出与规则：发布的提示词必须被实际执行服务消费；页面能保存不等于模型任务会读取。</w:t>
      </w:r>
    </w:p>
    <w:p>
      <w:pPr>
        <w:pStyle w:val="ListBullet"/>
        <w:keepNext/>
      </w:pPr>
      <w:r>
        <w:t>异常与权限：必需变量缺失或输出结构不符不可发布；不得把资料内文字当系统命令执行。</w:t>
      </w:r>
    </w:p>
    <w:p>
      <w:pPr>
        <w:pStyle w:val="ListBullet"/>
        <w:keepNext/>
      </w:pPr>
      <w:r>
        <w:t>前置与关联：执行场景和变量定义明确；提示与资料内容分离。关联相关性过滤与拒绝依据、摘要与技术要点提取、基于证据的章节写作、栏目与内容生成、提示词测试发布与回滚。</w:t>
      </w:r>
    </w:p>
    <w:p>
      <w:pPr>
        <w:pStyle w:val="ListBullet"/>
        <w:keepNext/>
      </w:pPr>
      <w:r>
        <w:t>核对样例：发布新版后新任务确用新版，旧任务仍显示原版本，实际输出变化可验证。</w:t>
      </w:r>
    </w:p>
    <w:p>
      <w:pPr>
        <w:pStyle w:val="ListBullet"/>
        <w:keepNext w:val="0"/>
      </w:pPr>
      <w:r>
        <w:t>待确认：开放哪些场景和步骤、谁能修改专业规则、是否允许任务级覆盖。</w:t>
      </w:r>
    </w:p>
    <w:p>
      <w:pPr>
        <w:pStyle w:val="Heading3"/>
        <w:keepNext/>
      </w:pPr>
      <w:r>
        <w:t>提示词测试发布与回滚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业务目的：在变更Prompt前确认效果并可追溯回退。</w:t>
      </w:r>
    </w:p>
    <w:p>
      <w:pPr>
        <w:pStyle w:val="ListBullet"/>
        <w:keepNext/>
      </w:pPr>
      <w:r>
        <w:t>输入与操作：结构校验、固定样本真实模型测试、结果比较，保存草稿、发布和回滚。</w:t>
      </w:r>
    </w:p>
    <w:p>
      <w:pPr>
        <w:pStyle w:val="ListBullet"/>
        <w:keepNext/>
      </w:pPr>
      <w:r>
        <w:t>输出与规则：离线变量检查与真实效果测试分别标注；测试不修改正式目录或自动发布样本。</w:t>
      </w:r>
    </w:p>
    <w:p>
      <w:pPr>
        <w:pStyle w:val="ListBullet"/>
        <w:keepNext/>
      </w:pPr>
      <w:r>
        <w:t>异常与权限：测试消耗模型费用且受配额限制，失败保留原因，回滚形成可追溯记录。</w:t>
      </w:r>
    </w:p>
    <w:p>
      <w:pPr>
        <w:pStyle w:val="ListBullet"/>
        <w:keepNext/>
      </w:pPr>
      <w:r>
        <w:t>前置与关联：固定评估样本和有效模型可用；测试不写正式结果。关联各业务提示词配置、模型接入与场景路由、处理审计与效果评估、调用审计配额与成本。</w:t>
      </w:r>
    </w:p>
    <w:p>
      <w:pPr>
        <w:pStyle w:val="ListBullet"/>
        <w:keepNext/>
      </w:pPr>
      <w:r>
        <w:t>核对样例：固定样本能比较两版本过滤和摘要，回滚后新任务恢复对应规则，旧结果不篡改。</w:t>
      </w:r>
    </w:p>
    <w:p>
      <w:pPr>
        <w:pStyle w:val="ListBullet"/>
        <w:keepNext w:val="0"/>
      </w:pPr>
      <w:r>
        <w:t>待确认：发布门槛、测试样本、审批人、成本上限和回归样本维护人。</w:t>
      </w:r>
    </w:p>
    <w:p>
      <w:pPr>
        <w:pStyle w:val="Heading3"/>
        <w:keepNext/>
      </w:pPr>
      <w:r>
        <w:t>业务词表与参数配置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业务目的：让专业术语和规则参数统一生效。</w:t>
      </w:r>
    </w:p>
    <w:p>
      <w:pPr>
        <w:pStyle w:val="ListBullet"/>
        <w:keepNext/>
      </w:pPr>
      <w:r>
        <w:t>输入与操作：维护技术别名、缩写、证据词、排除词、禁止词、专业术语与规则阈值。</w:t>
      </w:r>
    </w:p>
    <w:p>
      <w:pPr>
        <w:pStyle w:val="ListBullet"/>
        <w:keepNext/>
      </w:pPr>
      <w:r>
        <w:t>输出与规则：页面配置能被处理Worker及生成服务实际读取；全局配置与来源级覆盖顺序明确。</w:t>
      </w:r>
    </w:p>
    <w:p>
      <w:pPr>
        <w:pStyle w:val="ListBullet"/>
        <w:keepNext/>
      </w:pPr>
      <w:r>
        <w:t>异常与权限：修改影响范围可预览，非法词表或空规则不能悄悄使全部内容被拒绝。</w:t>
      </w:r>
    </w:p>
    <w:p>
      <w:pPr>
        <w:pStyle w:val="ListBullet"/>
        <w:keepNext/>
      </w:pPr>
      <w:r>
        <w:t>前置与关联：明确配置作用域和覆盖顺序；变更职责可说明。关联技术分类与标签体系、相关性过滤与拒绝依据、填报封面字段与业务枚举、术语翻译与文件翻译、人工反馈评估与模型优化。</w:t>
      </w:r>
    </w:p>
    <w:p>
      <w:pPr>
        <w:pStyle w:val="ListBullet"/>
        <w:keepNext/>
      </w:pPr>
      <w:r>
        <w:t>核对样例：用命中与不命中样本验证版本生效，服务重启后配置仍一致。</w:t>
      </w:r>
    </w:p>
    <w:p>
      <w:pPr>
        <w:pStyle w:val="ListBullet"/>
        <w:keepNext w:val="0"/>
      </w:pPr>
      <w:r>
        <w:t>待确认：哪些参数业务可改、哪些只由研发维护、批量导入格式和发布流程。</w:t>
      </w:r>
    </w:p>
    <w:p>
      <w:pPr>
        <w:pStyle w:val="Heading3"/>
        <w:keepNext/>
      </w:pPr>
      <w:r>
        <w:t>数据分级与模型外发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业务目的：明确内部资料能否进入外部模型环境。</w:t>
      </w:r>
    </w:p>
    <w:p>
      <w:pPr>
        <w:pStyle w:val="ListBullet"/>
        <w:keepNext/>
      </w:pPr>
      <w:r>
        <w:t>输入与操作：定义资料等级和允许的处理环境，标记是否允许云端模型，执行必要脱敏和审批。</w:t>
      </w:r>
    </w:p>
    <w:p>
      <w:pPr>
        <w:pStyle w:val="ListBullet"/>
        <w:keepNext/>
      </w:pPr>
      <w:r>
        <w:t>输出与规则：平台可读不等于可外发；模型输入、输出和日志存储策略一致，凭证安全保存。</w:t>
      </w:r>
    </w:p>
    <w:p>
      <w:pPr>
        <w:pStyle w:val="ListBullet"/>
        <w:keepNext/>
      </w:pPr>
      <w:r>
        <w:t>异常与权限：路由变更到外部模型不能绕过原资料策略，未知等级默认按保守规则处理。</w:t>
      </w:r>
    </w:p>
    <w:p>
      <w:pPr>
        <w:pStyle w:val="ListBullet"/>
        <w:keepNext/>
      </w:pPr>
      <w:r>
        <w:t>前置与关联：数据等级、允许用途、处理环境和审批政策明确。关联资料授权与AI使用范围、模型接入与场景路由、各业务提示词配置、术语翻译与文件翻译、人工反馈评估与模型优化。</w:t>
      </w:r>
    </w:p>
    <w:p>
      <w:pPr>
        <w:pStyle w:val="ListBullet"/>
        <w:keepNext/>
      </w:pPr>
      <w:r>
        <w:t>核对样例：禁止外发样本无法进入云模型，包括重试、备用路由、测试和后台Worker。</w:t>
      </w:r>
    </w:p>
    <w:p>
      <w:pPr>
        <w:pStyle w:val="ListBullet"/>
        <w:keepNext w:val="0"/>
      </w:pPr>
      <w:r>
        <w:t>待确认：数据等级、可用模型部署方式、脱敏字段、审批及责任人。</w:t>
      </w:r>
    </w:p>
    <w:p>
      <w:pPr>
        <w:pStyle w:val="Heading3"/>
        <w:keepNext/>
      </w:pPr>
      <w:r>
        <w:t>存储容量与文件生命周期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业务目的：保证长期留存与清理不会损坏业务证据。</w:t>
      </w:r>
    </w:p>
    <w:p>
      <w:pPr>
        <w:pStyle w:val="ListBullet"/>
        <w:keepNext/>
      </w:pPr>
      <w:r>
        <w:t>输入与操作：管理原文、上传、解析、图形、导出和快照容量，查询引用关系，按规则归档或清理。</w:t>
      </w:r>
    </w:p>
    <w:p>
      <w:pPr>
        <w:pStyle w:val="ListBullet"/>
        <w:keepNext/>
      </w:pPr>
      <w:r>
        <w:t>输出与规则：本地或对象存储按环境确认；临时文件、正式成果与审计留存分别设期限。</w:t>
      </w:r>
    </w:p>
    <w:p>
      <w:pPr>
        <w:pStyle w:val="ListBullet"/>
        <w:keepNext/>
      </w:pPr>
      <w:r>
        <w:t>异常与权限：磁盘不足提前告警，删除有预览和确认，不用清空整个缓存或目录当普通维护动作。</w:t>
      </w:r>
    </w:p>
    <w:p>
      <w:pPr>
        <w:pStyle w:val="ListBullet"/>
        <w:keepNext/>
      </w:pPr>
      <w:r>
        <w:t>前置与关联：文件分类、容量、留存和引用保护规则明确。关联原始数据与处理版本留存、资讯图片与附件处理、重解析删除与引用影响、正式格式导出与下载、成果库归档与统计。</w:t>
      </w:r>
    </w:p>
    <w:p>
      <w:pPr>
        <w:pStyle w:val="ListBullet"/>
        <w:keepNext/>
      </w:pPr>
      <w:r>
        <w:t>核对样例：空间不足不破坏原文件，受引用保护对象不会被清理，失效导出可按政策重新生成。</w:t>
      </w:r>
    </w:p>
    <w:p>
      <w:pPr>
        <w:pStyle w:val="ListBullet"/>
        <w:keepNext w:val="0"/>
      </w:pPr>
      <w:r>
        <w:t>待确认：容量、增长、文件保留年限、清理审批和是否需要对象存储。</w:t>
      </w:r>
    </w:p>
    <w:p>
      <w:pPr>
        <w:pStyle w:val="Heading3"/>
        <w:keepNext/>
      </w:pPr>
      <w:r>
        <w:t>备份恢复与交付运维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业务目的：在故障后恢复完整而非只有数据库。</w:t>
      </w:r>
    </w:p>
    <w:p>
      <w:pPr>
        <w:pStyle w:val="ListBullet"/>
        <w:keepNext/>
      </w:pPr>
      <w:r>
        <w:t>输入与操作：备份数据库、文件、模板及关键配置，检查备份成功，演练恢复并记录结果。</w:t>
      </w:r>
    </w:p>
    <w:p>
      <w:pPr>
        <w:pStyle w:val="ListBullet"/>
        <w:keepNext/>
      </w:pPr>
      <w:r>
        <w:t>输出与规则：不仅有脚本，还要证明恢复后账号、资料、引用、报告、导出和任务状态一致。</w:t>
      </w:r>
    </w:p>
    <w:p>
      <w:pPr>
        <w:pStyle w:val="ListBullet"/>
        <w:keepNext/>
      </w:pPr>
      <w:r>
        <w:t>异常与权限：备份凭证与业务凭证分管，备份失败告警，恢复不得误连生产模型或自动外发。</w:t>
      </w:r>
    </w:p>
    <w:p>
      <w:pPr>
        <w:pStyle w:val="ListBullet"/>
        <w:keepNext/>
      </w:pPr>
      <w:r>
        <w:t>前置与关联：数据库文件配置及版本关系可备份；恢复权限明确。关联任务Worker监控与故障恢复、存储容量与文件生命周期、部署文档与技术交接。</w:t>
      </w:r>
    </w:p>
    <w:p>
      <w:pPr>
        <w:pStyle w:val="ListBullet"/>
        <w:keepNext/>
      </w:pPr>
      <w:r>
        <w:t>核对样例：隔离环境实际恢复一批完整业务数据，检查文件与数据库关联，记录耗时和可接受丢失窗口。</w:t>
      </w:r>
    </w:p>
    <w:p>
      <w:pPr>
        <w:pStyle w:val="ListBullet"/>
        <w:keepNext w:val="0"/>
      </w:pPr>
      <w:r>
        <w:t>待确认：备份频率、异地要求、恢复时间与数据丢失容忍、维护归属。</w:t>
      </w:r>
    </w:p>
    <w:p>
      <w:pPr>
        <w:pStyle w:val="Heading3"/>
        <w:keepNext/>
      </w:pPr>
      <w:r>
        <w:t>业务参数与安全运维操作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业务目的：让受控维护动作可解释可回退。</w:t>
      </w:r>
    </w:p>
    <w:p>
      <w:pPr>
        <w:pStyle w:val="ListBullet"/>
        <w:keepNext/>
      </w:pPr>
      <w:r>
        <w:t>输入与操作：维护字典、必要参数、计划和缓存，查看影响范围后执行维护。</w:t>
      </w:r>
    </w:p>
    <w:p>
      <w:pPr>
        <w:pStyle w:val="ListBullet"/>
        <w:keepNext/>
      </w:pPr>
      <w:r>
        <w:t>输出与规则：业务调度与系统任意调用目标分开；危险操作二次确认，不能开放任意脚本执行器。</w:t>
      </w:r>
    </w:p>
    <w:p>
      <w:pPr>
        <w:pStyle w:val="ListBullet"/>
        <w:keepNext/>
      </w:pPr>
      <w:r>
        <w:t>异常与权限：缓存清理、计划修改、批量删除单独授权；无效配置可回退。</w:t>
      </w:r>
    </w:p>
    <w:p>
      <w:pPr>
        <w:pStyle w:val="ListBullet"/>
        <w:keepNext/>
      </w:pPr>
      <w:r>
        <w:t>前置与关联：配置范围、影响、授权及操作记录明确。关联业务词表与参数配置、两种角色的账号与数据范围、任务Worker监控与故障恢复、存储容量与文件生命周期。</w:t>
      </w:r>
    </w:p>
    <w:p>
      <w:pPr>
        <w:pStyle w:val="ListBullet"/>
        <w:keepNext/>
      </w:pPr>
      <w:r>
        <w:t>核对样例：只有查看权限不能清空缓存或运行任务，错误参数不使系统不可登录，恢复流程可执行。</w:t>
      </w:r>
    </w:p>
    <w:p>
      <w:pPr>
        <w:pStyle w:val="ListBullet"/>
        <w:keepNext w:val="0"/>
      </w:pPr>
      <w:r>
        <w:t>待确认：业务人员可维护参数、仅技术人员可操作项目、维护窗口与审计要求。</w:t>
      </w:r>
    </w:p>
    <w:p>
      <w:pPr>
        <w:pStyle w:val="Heading3"/>
        <w:keepNext/>
      </w:pPr>
      <w:r>
        <w:t>部署文档与技术交接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业务目的：让接收方独立运行维护并理解业务边界。</w:t>
      </w:r>
    </w:p>
    <w:p>
      <w:pPr>
        <w:pStyle w:val="ListBullet"/>
        <w:keepNext/>
      </w:pPr>
      <w:r>
        <w:t>输入与操作：按文档部署PG环境、配置凭证和Worker，导入首批模板与规则，执行自检和升级。</w:t>
      </w:r>
    </w:p>
    <w:p>
      <w:pPr>
        <w:pStyle w:val="ListBullet"/>
        <w:keepNext/>
      </w:pPr>
      <w:r>
        <w:t>输出与规则：交付源码、依赖版本、迁移、配置样例、启动停止、备份恢复和故障排查说明；不交付明文密钥。</w:t>
      </w:r>
    </w:p>
    <w:p>
      <w:pPr>
        <w:pStyle w:val="ListBullet"/>
        <w:keepNext/>
      </w:pPr>
      <w:r>
        <w:t>异常与权限：配置缺失明确报错，升级前有备份与回退方案；技术交接不代替业务验收。</w:t>
      </w:r>
    </w:p>
    <w:p>
      <w:pPr>
        <w:pStyle w:val="ListBullet"/>
        <w:keepNext/>
      </w:pPr>
      <w:r>
        <w:t>前置与关联：目标环境和交接责任明确；配置不含明文密钥。关联数据分级与模型外发、任务Worker监控与故障恢复、存储容量与文件生命周期、备份恢复与交付运维。</w:t>
      </w:r>
    </w:p>
    <w:p>
      <w:pPr>
        <w:pStyle w:val="ListBullet"/>
        <w:keepNext/>
      </w:pPr>
      <w:r>
        <w:t>核对样例：接收方在约定环境独立部署并完成一条真实链路，API和各Worker职责明确。</w:t>
      </w:r>
    </w:p>
    <w:p>
      <w:pPr>
        <w:pStyle w:val="ListBullet"/>
        <w:keepNext w:val="0"/>
      </w:pPr>
      <w:r>
        <w:t>待确认：内网或云环境、服务器资源、责任边界、培训和维护期限。</w:t>
      </w:r>
    </w:p>
    <w:p>
      <w:pPr>
        <w:pStyle w:val="Heading3"/>
        <w:keepNext/>
      </w:pPr>
      <w:r>
        <w:t>统一身份组织协同与外部接口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业务目的：让平台与实际外部系统交换身份和业务信息。</w:t>
      </w:r>
    </w:p>
    <w:p>
      <w:pPr>
        <w:pStyle w:val="ListBullet"/>
        <w:keepNext/>
      </w:pPr>
      <w:r>
        <w:t>输入与操作：对接统一登录、组织与项目成员、OA或科研系统，交换确认的账号、状态与成果字段。</w:t>
      </w:r>
    </w:p>
    <w:p>
      <w:pPr>
        <w:pStyle w:val="ListBullet"/>
        <w:keepNext/>
      </w:pPr>
      <w:r>
        <w:t>输出与规则：每个接口明确方向、认证、字段、幂等、失败回执和责任人；多人实时编辑单独列项。</w:t>
      </w:r>
    </w:p>
    <w:p>
      <w:pPr>
        <w:pStyle w:val="ListBullet"/>
        <w:keepNext/>
      </w:pPr>
      <w:r>
        <w:t>异常与权限：上游失效有禁用与同步规则；外部身份只能映射为管理员或用户，不导入第三种角色，也不自动获得全部资料。</w:t>
      </w:r>
    </w:p>
    <w:p>
      <w:pPr>
        <w:pStyle w:val="ListBullet"/>
        <w:keepNext/>
      </w:pPr>
      <w:r>
        <w:t>前置与关联：目标系统、接口文档、认证、字段及对接责任明确。关联两种角色的账号与数据范围、全资源权限与审计、发布撤回与阅读范围、部署文档与技术交接。</w:t>
      </w:r>
    </w:p>
    <w:p>
      <w:pPr>
        <w:pStyle w:val="ListBullet"/>
        <w:keepNext/>
      </w:pPr>
      <w:r>
        <w:t>核对样例：联合环境验证开通、离职、授权变化、重复同步及恢复，不能仅演示登录成功。</w:t>
      </w:r>
    </w:p>
    <w:p>
      <w:pPr>
        <w:pStyle w:val="ListBullet"/>
        <w:keepNext w:val="0"/>
      </w:pPr>
      <w:r>
        <w:t>待确认：目标系统、接口文档、对接方、联调环境、与哪些业务操作存在前置关系。</w:t>
      </w:r>
    </w:p>
    <w:p>
      <w:bookmarkStart w:id="20" w:name="section_20"/>
      <w:pPr>
        <w:pStyle w:val="Heading2"/>
      </w:pPr>
      <w:r>
        <w:t>11 运行日志</w:t>
      </w:r>
      <w:bookmarkEnd w:id="20"/>
    </w:p>
    <w:p>
      <w:r>
        <w:t>统一查看采集、过滤、解析、报告生成、简报生成、导出、模型调用、登录与管理操作日志；按对象、账号、时间、状态和任务关联查询。任务运行状态与故障恢复保留在本模块下，不另起运行维护一级标题；配置修改在系统配置，日志记录本身不可任意改写。</w:t>
      </w:r>
    </w:p>
    <w:p>
      <w:pPr>
        <w:pStyle w:val="Heading3"/>
        <w:keepNext/>
      </w:pPr>
      <w:r>
        <w:t>全资源权限与审计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业务目的：保证任何入口都不能绕过资源权限。</w:t>
      </w:r>
    </w:p>
    <w:p>
      <w:pPr>
        <w:pStyle w:val="ListBullet"/>
        <w:keepNext/>
      </w:pPr>
      <w:r>
        <w:t>输入与操作：控制资料、片段、任务、报告、版本、图形、模型调用、会话和导出文件访问，查询审计。</w:t>
      </w:r>
    </w:p>
    <w:p>
      <w:pPr>
        <w:pStyle w:val="ListBullet"/>
        <w:keepNext/>
      </w:pPr>
      <w:r>
        <w:t>输出与规则：前端隐藏和后端校验同时存在；通用下载接口也不得绕过业务所有权。</w:t>
      </w:r>
    </w:p>
    <w:p>
      <w:pPr>
        <w:pStyle w:val="ListBullet"/>
        <w:keepNext/>
      </w:pPr>
      <w:r>
        <w:t>异常与权限：越权拒绝不暴露对象存在性，日志脱敏，审计查询本身受限。</w:t>
      </w:r>
    </w:p>
    <w:p>
      <w:pPr>
        <w:pStyle w:val="ListBullet"/>
        <w:keepNext/>
      </w:pPr>
      <w:r>
        <w:t>前置与关联：全部资源及动作归属明确；审计操作受限。关联两种角色的账号与数据范围、资料授权与AI使用范围、成果共享与下载授权、调用审计配额与成本。</w:t>
      </w:r>
    </w:p>
    <w:p>
      <w:pPr>
        <w:pStyle w:val="ListBullet"/>
        <w:keepNext/>
      </w:pPr>
      <w:r>
        <w:t>核对样例：修改资源ID、路径、模型ID和账号，验证列表之外的详情、删除、取消及下载接口。</w:t>
      </w:r>
    </w:p>
    <w:p>
      <w:pPr>
        <w:pStyle w:val="ListBullet"/>
        <w:keepNext w:val="0"/>
      </w:pPr>
      <w:r>
        <w:t>待确认：审计记录范围、保留期、查询权限和敏感操作复核要求。</w:t>
      </w:r>
    </w:p>
    <w:p>
      <w:pPr>
        <w:pStyle w:val="Heading3"/>
        <w:keepNext/>
      </w:pPr>
      <w:r>
        <w:t>任务Worker监控与故障恢复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业务目的：发现后台任务故障并安全恢复业务。</w:t>
      </w:r>
    </w:p>
    <w:p>
      <w:pPr>
        <w:pStyle w:val="ListBullet"/>
        <w:keepNext/>
      </w:pPr>
      <w:r>
        <w:t>输入与操作：查看API、数据库、缓存、采集、解析、生成、导出和处理Worker的状态及积压。</w:t>
      </w:r>
    </w:p>
    <w:p>
      <w:pPr>
        <w:pStyle w:val="ListBullet"/>
        <w:keepNext/>
      </w:pPr>
      <w:r>
        <w:t>输出与规则：存活与业务可用分开，错误可关联来源或任务，队列有租约、限次重试及人工恢复。</w:t>
      </w:r>
    </w:p>
    <w:p>
      <w:pPr>
        <w:pStyle w:val="ListBullet"/>
        <w:keepNext/>
      </w:pPr>
      <w:r>
        <w:t>异常与权限：服务重启不重复写入，长期积压和模型异常有责任人提醒，不恢复已取消任务。</w:t>
      </w:r>
    </w:p>
    <w:p>
      <w:pPr>
        <w:pStyle w:val="ListBullet"/>
        <w:keepNext/>
      </w:pPr>
      <w:r>
        <w:t>前置与关联：各任务类型、状态、责任和恢复动作已定义。关联采集计划与人工补跑、文本解析与原文定位、后台生成与运行控制、计划管理补跑与告警、备份恢复与交付运维。</w:t>
      </w:r>
    </w:p>
    <w:p>
      <w:pPr>
        <w:pStyle w:val="ListBullet"/>
        <w:keepNext/>
      </w:pPr>
      <w:r>
        <w:t>核对样例：停止一类Worker后状态诚实，恢复后任务可继续；前端能打开不被当作全系统健康。</w:t>
      </w:r>
    </w:p>
    <w:p>
      <w:pPr>
        <w:pStyle w:val="ListBullet"/>
        <w:keepNext w:val="0"/>
      </w:pPr>
      <w:r>
        <w:t>待确认：监控页面深度、告警渠道、恢复时限、值守人和死信处理方式。</w:t>
      </w:r>
    </w:p>
    <w:p>
      <w:pPr>
        <w:pStyle w:val="Heading3"/>
        <w:keepNext/>
      </w:pPr>
      <w:r>
        <w:t>调用审计配额与成本</w:t>
      </w:r>
    </w:p>
    <w:p>
      <w:pPr>
        <w:pStyle w:val="ListBullet"/>
        <w:keepNext/>
      </w:pPr>
      <w:r>
        <w:t>使用者：管理员。</w:t>
      </w:r>
    </w:p>
    <w:p>
      <w:pPr>
        <w:pStyle w:val="ListBullet"/>
        <w:keepNext/>
      </w:pPr>
      <w:r>
        <w:t>业务目的：解释调用消耗并阻止未授权或超额使用。</w:t>
      </w:r>
    </w:p>
    <w:p>
      <w:pPr>
        <w:pStyle w:val="ListBullet"/>
        <w:keepNext/>
      </w:pPr>
      <w:r>
        <w:t>输入与操作：按场景、用户、模型、任务和时间查看调用、耗时、Token、失败、备用和费用估算。</w:t>
      </w:r>
    </w:p>
    <w:p>
      <w:pPr>
        <w:pStyle w:val="ListBullet"/>
        <w:keepNext/>
      </w:pPr>
      <w:r>
        <w:t>输出与规则：估算价与实付区分，统计覆盖API和处理Worker；限额说明按调用数还是Token或金额。</w:t>
      </w:r>
    </w:p>
    <w:p>
      <w:pPr>
        <w:pStyle w:val="ListBullet"/>
        <w:keepNext/>
      </w:pPr>
      <w:r>
        <w:t>异常与权限：额度不足提前提示，失败重试也计入约定口径；日志不暴露凭证和非授权正文。</w:t>
      </w:r>
    </w:p>
    <w:p>
      <w:pPr>
        <w:pStyle w:val="ListBullet"/>
        <w:keepNext/>
      </w:pPr>
      <w:r>
        <w:t>前置与关联：调用与用户任务场景关联；计费和限额口径明确。关联模型接入与场景路由、提示词测试发布与回滚、后台生成与运行控制、全资源权限与审计。</w:t>
      </w:r>
    </w:p>
    <w:p>
      <w:pPr>
        <w:pStyle w:val="ListBullet"/>
        <w:keepNext/>
      </w:pPr>
      <w:r>
        <w:t>核对样例：任务调用与审计对账，超过配额不能无限调用，路由和用户范围隔离。</w:t>
      </w:r>
    </w:p>
    <w:p>
      <w:pPr>
        <w:pStyle w:val="ListBullet"/>
        <w:keepNext w:val="0"/>
      </w:pPr>
      <w:r>
        <w:t>待确认：日月额度、管理员与用户的额度规则、供应商账单对账、费用报警阈值。</w:t>
      </w:r>
    </w:p>
    <w:p>
      <w:bookmarkStart w:id="21" w:name="section_21"/>
      <w:pPr>
        <w:pStyle w:val="Heading1"/>
        <w:pageBreakBefore/>
      </w:pPr>
      <w:r>
        <w:t>附录 业务规则与补充说明</w:t>
      </w:r>
      <w:bookmarkEnd w:id="21"/>
    </w:p>
    <w:p>
      <w:r>
        <w:t>本部分补充前述功能的共同规则、业务场景及待确认问题，不构成其他一级业务功能。功能标题与两种角色已确认，尚未讨论的业务规则仍需业务确认。</w:t>
      </w:r>
    </w:p>
    <w:p>
      <w:bookmarkStart w:id="22" w:name="section_22"/>
      <w:pPr>
        <w:pStyle w:val="Heading2"/>
      </w:pPr>
      <w:r>
        <w:t>功能说明的阅读方式</w:t>
      </w:r>
      <w:bookmarkEnd w:id="22"/>
    </w:p>
    <w:p>
      <w:pPr>
        <w:pStyle w:val="Heading3"/>
      </w:pPr>
      <w:r>
        <w:t>每项功能需要确认的内容</w:t>
      </w:r>
    </w:p>
    <w:p>
      <w:r>
        <w:t>先确认真实使用场景，再确认操作和结果。每项至少核对使用者、业务目的、前置条件、输入、操作、输出、业务规则、权限、异常、关联功能及验证样例。说明中的规则和角色是核对基线，除已确认约束明确记录的既有约束外，均不因写入本文就视为正式同意。</w:t>
      </w:r>
    </w:p>
    <w:p>
      <w:r>
        <w:t>功能名称不与菜单、页面、代码模块一一对应。一个页面可以承载多个功能，一个功能也可能跨多个页面；不能只按有没有按钮判断需求是否明确。</w:t>
      </w:r>
    </w:p>
    <w:p>
      <w:pPr>
        <w:pStyle w:val="Heading3"/>
      </w:pPr>
      <w:r>
        <w:t>参与核对的业务职责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718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参与职责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需要说明的内容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业务负责人或领导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系统用途、服务对象、成果定义、是否需要各项能力及业务边界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情报业务人员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来源、分类、过滤、选题、重要性及简报内容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科研业务人员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材料用途、正式模板、填报字段、研究指标和经费规则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内容与成果审核人员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谁能审核、审什么、退回和发布条件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资料与系统管理人员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数据授权、账号、资料留存、安全、运行和维护规则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开发人员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把业务描述转为清楚的功能与异常问题，指出规则矛盾，不替业务方决定专业结论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r>
        <w:t>这些是参与需求讨论的业务职责，不是系统角色。系统账号只有管理员和用户两种；领导、开发方及样表提供人可以参与线下核对，不因此增加系统角色。作者、资料所有者和指定审核人仅表示某项资源或操作中的关系，不能据此获得后台权限。</w:t>
      </w:r>
    </w:p>
    <w:p>
      <w:pPr>
        <w:pStyle w:val="Heading3"/>
      </w:pPr>
      <w:r>
        <w:t>逐项核对方式</w:t>
      </w:r>
    </w:p>
    <w:p>
      <w:r>
        <w:t>按业务链路从数据接入、处理、阅读、资料库、科研编制、图形、简报，核对到配置、审核、权限和运行保障。语义检索、翻译、OCR等能力已放入相应用户或管理员功能下，仍须逐项核对。模块顺序用于理解依赖，不代表开发先后。</w:t>
      </w:r>
    </w:p>
    <w:p>
      <w:r>
        <w:t>每项讨论结束，写清“用户要做什么、系统返回什么、不能做什么、举一个真实例子”。若暂时答不出，记录具体问题而非泛写“后续完善”。会议可以分次进行，但不把未讨论功能当成不需要。</w:t>
      </w:r>
    </w:p>
    <w:p>
      <w:pPr>
        <w:pStyle w:val="Heading3"/>
      </w:pPr>
      <w:r>
        <w:t>共同边界与功能粒度</w:t>
      </w:r>
    </w:p>
    <w:p>
      <w:r>
        <w:t>同一功能涉及多种情况时分别核对。例如下载原始文件、导出生成成果和向模型发送资料是三种不同的数据流；人工收藏、业务订阅和运行告警也不是同一个功能。单独列出子需求有助于避免用一个“支持”概括全部细节。</w:t>
      </w:r>
    </w:p>
    <w:p>
      <w:bookmarkStart w:id="23" w:name="section_23"/>
      <w:pPr>
        <w:pStyle w:val="Heading2"/>
      </w:pPr>
      <w:r>
        <w:t>系统定位与已确认约束</w:t>
      </w:r>
      <w:bookmarkEnd w:id="23"/>
    </w:p>
    <w:p>
      <w:pPr>
        <w:pStyle w:val="Heading3"/>
      </w:pPr>
      <w:r>
        <w:t>系统业务定位</w:t>
      </w:r>
    </w:p>
    <w:p>
      <w:r>
        <w:t>系统面向管网科技情报和科研业务，统一整理外部资讯、论文元数据与内部资料，支持查找、审核、引用和成果编制。AI用于过滤、摘要和辅助写作，正式事实、技术指标及对外成果由人员复核。</w:t>
      </w:r>
    </w:p>
    <w:p>
      <w:r>
        <w:t>主业务有两条：情报业务从数据接入走到可信情报库与简报；科研业务从授权资料走到科研材料草稿、复核和正式输出。可以共用资料、模型和权限基础能力，但不应混成一个无法区分任务目的的页面。</w:t>
      </w:r>
    </w:p>
    <w:p>
      <w:pPr>
        <w:pStyle w:val="Heading3"/>
      </w:pPr>
      <w:r>
        <w:t>已明确的项目约束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718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事项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本次讨论采用的边界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知识问答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已要求移除，不重新作为默认开发功能；保留资料库不等于恢复问答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Kafka Dashboard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已要求移除，不作为系统运行管理页面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登录界面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保留既有视觉，不因内容区优化另行重做登录封面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数据库方向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统一PostgreSQL，已融合的数据处理能力作为同一项目组成部分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InsightHub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作为后台数据处理能力，不要求用户理解或操作独立产品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DeepSeek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可作为模型接入方向；模型选择不替代权限、内容质量和数据外发确认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系统角色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仅管理员和用户两种，不增设情报维护、科研编制、业务审核、模型配置、运维或单位管理员等独立角色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本次工作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仅梳理和核对全部功能需求，不据此执行代码开发、部署、排期或业务操作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r>
        <w:t>以上为已有明确方向，若会议要改变，应记录变更原因和影响。旧规格中的知识问答、旧时间表或优先级，不自动覆盖后续决定。需求出处和正式确认结论需分开记录。</w:t>
      </w:r>
    </w:p>
    <w:p>
      <w:pPr>
        <w:pStyle w:val="Heading3"/>
      </w:pPr>
      <w:r>
        <w:t>需要明确边界的能力</w:t>
      </w:r>
    </w:p>
    <w:p>
      <w:r>
        <w:t>全部网站通用采集、自动训练模型、全组织协同办公、集团统一身份对接等，需要逐项说明目标、实际场景、外部依赖和预期结果，不能仅写“支持”。受限论文不绕过访问控制；模型建议不直接当作已批准指标、预算或正式事实。是否支持自动发布及其审批授权条件，单独核对；默认不由自动任务自行获得发布权。</w:t>
      </w:r>
    </w:p>
    <w:p>
      <w:pPr>
        <w:pStyle w:val="Heading3"/>
      </w:pPr>
      <w:r>
        <w:t>系统边界</w:t>
      </w:r>
    </w:p>
    <w:p>
      <w:r>
        <w:t>爬虫脚本与平台接入分开验收：爬虫方负责明确来源的采集与合法可用数据，平台负责接收、校验、处理、审核和使用。某个来源脚本尚未提供，不应阻止平台用授权样本联调；平台能接收样本也不代表该来源爬虫已交付。</w:t>
      </w:r>
    </w:p>
    <w:p>
      <w:r>
        <w:t>平台不替代项目立项、预算审批、科研管理或OA系统。若需要与这些系统交换数据，应另列接口和字段，不把“导出Word”当成已经完成系统对接。</w:t>
      </w:r>
    </w:p>
    <w:p>
      <w:bookmarkStart w:id="24" w:name="section_24"/>
      <w:pPr>
        <w:pStyle w:val="Heading2"/>
      </w:pPr>
      <w:r>
        <w:t>角色与权限说明</w:t>
      </w:r>
      <w:bookmarkEnd w:id="24"/>
    </w:p>
    <w:p>
      <w:pPr>
        <w:pStyle w:val="Heading3"/>
      </w:pPr>
      <w:r>
        <w:t>已确认的两种角色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816"/>
        <w:gridCol w:w="411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系统角色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主要使用范围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权限边界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管理员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管理账号、来源与数据处理，维护公共内容、模板、模型、提示词和系统运行；如启用成果审核与正式发布，由管理员办理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管理操作留痕；是否可读取用户私有正文和原始文件需单独确认，不能把管理账号等同于无条件读取所有数据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用户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检索阅读授权内容，收藏、上传和管理本人资料，编制报告与简报，修改与导出本人或被共享的成果，提交反馈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不进入管理功能，不修改全局配置，不维护公共来源或审核发布他人成果；跨用户访问须满足所有权或明确共享规则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r>
        <w:t>系统只使用“管理员”和“用户”两个角色名称。爬虫开发方、模型供应商、交接方及需求确认人是外部协作主体，不是第三种登录角色；服务接入凭证也不是用户角色。情报维护、科研编制、模板配置、业务审核、发布和运维是功能或操作，不设置同名角色，也不通过额外权限组变相增加第三种角色。</w:t>
      </w:r>
    </w:p>
    <w:p>
      <w:r>
        <w:t>作者、资料所有者、共享接收人和指定处理人属于资源关系，不是账号角色。两名用户可以因为各自拥有的资料不同而看到不同内容，但仍同属用户角色。部门、项目组、单位如后续确认启用，仅用作数据归属或共享范围，不产生部门管理员、单位管理员或集团管理员角色。</w:t>
      </w:r>
    </w:p>
    <w:p>
      <w:r>
        <w:t>是否需要审核、哪些成果必须审核、能否自审、是否允许自动发布仍须逐项核对。若启用正式审核和发布，管理动作由管理员完成；用户的内容检查与修改属于自查，不等同于正式审核。不得要求用户先取得“审核员”或“发布员”角色才能完成既定流程。</w:t>
      </w:r>
    </w:p>
    <w:p>
      <w:pPr>
        <w:pStyle w:val="Heading3"/>
      </w:pPr>
      <w:r>
        <w:t>数据访问规则</w:t>
      </w:r>
    </w:p>
    <w:p>
      <w:r>
        <w:t>逐项核对本人私有、逐人授权、部门、项目组、单位及平台内公开的可见范围，明确每类主体、成员来源、继承和撤销规则。范围选项不是一个下拉名称，必须对应实际授权行为；平台内公开不等于互联网匿名公开。</w:t>
      </w:r>
    </w:p>
    <w:p>
      <w:r>
        <w:t>查看、下载、复制、用于AI、修改、删除和发布不是同一权限。搜索结果、正文片段、任务、版本、图形、导出文件都必须遵守同一资料范围。已知资源ID或文件路径不应绕过权限。</w:t>
      </w:r>
    </w:p>
    <w:p>
      <w:r>
        <w:t>资料被撤回、删除或收回授权后，需要区分“禁止再次生成”和“历史报告如何保存”。建议历史成果保留生成时证据版本和引用关系，原文访问仍重新校验；是否需要脱敏、撤回或删除历史产物，由数据管理政策确认。</w:t>
      </w:r>
    </w:p>
    <w:p>
      <w:pPr>
        <w:pStyle w:val="Heading3"/>
      </w:pPr>
      <w:r>
        <w:t>两种角色的权限核对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816"/>
        <w:gridCol w:w="411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操作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用户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管理员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阅读公开或被共享的情报与成果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按可见范围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按可见范围及管理规则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管理本人资料和成果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本人或明确共享范围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本人范围；管理他人私有内容的边界待确认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维护来源与处理规则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不允许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管理功能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复核处理结果与维护公共情报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不允许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管理功能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编制报告与简报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本人或明确共享范围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是否同时使用用户业务入口待确认，不增加角色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提交成果审核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提交本人或获授权成果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是否可提交及自审规则待确认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审核他人成果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不允许正式审核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如启用审核，由管理员办理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正式发布与撤回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不允许管理发布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如启用发布，由管理员办理，自动发布另核对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配置账号 模板 模型与提示词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不允许全局配置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管理功能，密钥不得明文暴露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查询审计与执行运行维护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不允许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管理功能，危险操作需确认并留痕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r>
        <w:t>角色数量已确认，不再作为待选方案。表中的具体业务权限和私有数据访问边界仍须核对，不代表当前实现已经通过权限验收。</w:t>
      </w:r>
    </w:p>
    <w:p>
      <w:bookmarkStart w:id="25" w:name="section_25"/>
      <w:pPr>
        <w:pStyle w:val="Heading2"/>
      </w:pPr>
      <w:r>
        <w:t>主业务流程与状态</w:t>
      </w:r>
      <w:bookmarkEnd w:id="25"/>
    </w:p>
    <w:p>
      <w:pPr>
        <w:pStyle w:val="Heading3"/>
      </w:pPr>
      <w:r>
        <w:t>外部情报流程</w:t>
      </w:r>
    </w:p>
    <w:p>
      <w:r>
        <w:t>登记来源 → 试采确认 → 接收原始数据 → 清洗去重 → 相关性过滤 → 摘要分类评分 → 人工复核 → 审核通过 → 用户检索阅读 → 引用于简报或科研材料。</w:t>
      </w:r>
    </w:p>
    <w:p>
      <w:r>
        <w:t>建议将处理状态与审核状态分开。采集成功不等于处理成功，处理成功不等于允许展示；过滤拒绝不一定是系统故障。人工修改后的正式目录字段应与前台展示一致，不能只把新结果保存到用户看不到的处理快照。</w:t>
      </w:r>
    </w:p>
    <w:p>
      <w:pPr>
        <w:pStyle w:val="Heading3"/>
      </w:pPr>
      <w:r>
        <w:t>内部资料流程</w:t>
      </w:r>
    </w:p>
    <w:p>
      <w:r>
        <w:t>上传并选择权限 → 文件安全检查 → 文本解析 → 结果预览和纠错 → 可用性确认 → 检索或加入资料篮 → 授权用于生成。</w:t>
      </w:r>
    </w:p>
    <w:p>
      <w:r>
        <w:t>扫描通过不等于解析成功，解析成功不等于完成语义索引。处理失败应允许补充资料或重试，不使用“已上传”替代“可用于生成”。</w:t>
      </w:r>
    </w:p>
    <w:p>
      <w:pPr>
        <w:pStyle w:val="Heading3"/>
      </w:pPr>
      <w:r>
        <w:t>科研成果流程</w:t>
      </w:r>
    </w:p>
    <w:p>
      <w:r>
        <w:t>选择材料类型和模板 → 填写业务需求 → 选择证据 → 确认大纲 → 后台生成草稿 → 编辑与核对引用 → 规则检查 → 人工复核 → 定稿 → 按需提交审核 → 正式发布或导出归档。</w:t>
      </w:r>
    </w:p>
    <w:p>
      <w:r>
        <w:t>“任务执行完成”“作者定稿”“审核通过”“正式发布”需要分别定义。应逐项确认作者定稿、单人审核、多人审核和正式发布是否需要，以及各自条件，不能通过一个“已完成”状态掩盖差异。</w:t>
      </w:r>
    </w:p>
    <w:p>
      <w:pPr>
        <w:pStyle w:val="Heading3"/>
      </w:pPr>
      <w:r>
        <w:t>简报流程</w:t>
      </w:r>
    </w:p>
    <w:p>
      <w:r>
        <w:t>选择周期和方向 → 检索候选 → 去重与选题 → 确认栏目 → 生成草稿 → 人工调整 → 来源核对 → 定稿与审核 → 导出或发布。自动计划只替代周期派发，不自动获得发布权限。</w:t>
      </w:r>
    </w:p>
    <w:p>
      <w:pPr>
        <w:pStyle w:val="Heading3"/>
      </w:pPr>
      <w:r>
        <w:t>建议状态与允许动作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816"/>
        <w:gridCol w:w="411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对象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建议状态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关键动作与限制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采集运行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排队、运行、成功、部分成功、失败、取消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失败可重跑，运行中取消需要说明停止边界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内容处理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待处理、处理中、保留、过滤拒绝、失败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拒绝说明原因，失败允许有限重试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内容审核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待审、通过、拒绝、撤回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用户仅见满足展示条件的内容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文件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待扫描、隔离、待解析、解析中、可用、失败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未就绪文件不能用于AI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生成任务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排队、执行、取消、失败、完成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完成只表明产出草稿，不代表批准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成果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草稿、待复核、定稿、待审核、退回、通过、已发布、归档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多人审核是否启用由会议决定；修改内容使旧复核失效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导出任务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排队、执行、完成、失败、过期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完成后提供受控下载，失效文件可重新生成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pPr>
        <w:pStyle w:val="Heading3"/>
      </w:pPr>
      <w:r>
        <w:t>例外情况与允许动作核对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816"/>
        <w:gridCol w:w="411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情形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用户应看到什么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需要确认的后续动作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没有数据或证据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真实空状态、缺少什么及当前条件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调整条件、补充资料或是否允许仅生成提纲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一批部分成功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逐条结果、成功及失败数量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仅重试失败项还是重交整批，怎样防重复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已过滤拒绝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判断依据和规则版本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谁能恢复、是否重新处理或审核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文件隔离或解析失败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安全与解析原因分开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允许补传、人工修正或授权隔离处置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资料撤回或权限回收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当前不可用及受影响范围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阻止新调用，历史引用和成果如何保留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模型超时或额度不足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实际调用状态、费用及可选动作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重试、备用、暂停或显式降级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多人修改或版本冲突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冲突位置、双方修改和保存状态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锁定、合并或选择版本，不能静默覆盖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审核退回或内容变更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意见、被审版本及未通过项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修改重提，旧审核是否失效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导出失败或文件过期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失败原因及所用修订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重导时是否保持原版，下载重新校验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计划错过或无候选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覆盖周期和未产出原因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跳过、补跑、提醒及是否创建空稿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bookmarkStart w:id="26" w:name="section_26"/>
      <w:pPr>
        <w:pStyle w:val="Heading2"/>
      </w:pPr>
      <w:r>
        <w:t>科研材料内容与字段说明</w:t>
      </w:r>
      <w:bookmarkEnd w:id="26"/>
    </w:p>
    <w:p>
      <w:r>
        <w:t>本章是模板内容讨论基线。历史规格转述了样表字段，但正式交付必须以业务方确认的最新样表为准。项目名称、单位、联系人、预算、研究指标等真实值由业务人员提供，AI不得自动填写成事实。</w:t>
      </w:r>
    </w:p>
    <w:p>
      <w:pPr>
        <w:pStyle w:val="Heading3"/>
      </w:pPr>
      <w:r>
        <w:t>科研需求报告</w:t>
      </w:r>
    </w:p>
    <w:p>
      <w:r>
        <w:t>建议章节包括需求名称与摘要、生产背景与问题、国内外技术现状、已有研究基础、研究目标、研究内容、关键技术与创新、考核指标、预期成果、应用场景、实施计划和风险。应确认是独立科研需求文稿，还是正式项目填报表的另一种叫法；若是同一成果，避免重复建设两个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816"/>
        <w:gridCol w:w="411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讨论对象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需要确认的内容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验收材料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业务问题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设备或工艺对象、现状、痛点、影响、现有解决方式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真实需求描述和支撑材料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研究目标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总目标、年度目标、可量化要求与约束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已确认指标，不能由AI编造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研究内容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任务分解、相互关系、关键技术与验证方式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一份认可的成果示例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预期成果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报告、软件、装备、标准、知识产权等形式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成果类别与数量规则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风险和应用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应用场景、试点条件、技术与实施风险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业务审核口径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pPr>
        <w:pStyle w:val="Heading3"/>
      </w:pPr>
      <w:r>
        <w:t>技术路线报告</w:t>
      </w:r>
    </w:p>
    <w:p>
      <w:r>
        <w:t>建议结构为目标与约束、关键技术问题、任务分解、技术方法、输入输出、依赖关系、试验或仿真方案、验证指标、阶段计划、里程碑、成果和风险。路线图应来自这些内容，不使用与当前报告无关的固定案例。</w:t>
      </w:r>
    </w:p>
    <w:p>
      <w:r>
        <w:t>必须确认“技术路线”是概述性方法说明，还是能够执行的试验方案。后者需要试验条件、样本、设备、对照方法和评价指标，不能只增加几段生成文字代替专业设计。</w:t>
      </w:r>
    </w:p>
    <w:p>
      <w:pPr>
        <w:pStyle w:val="Heading3"/>
      </w:pPr>
      <w:r>
        <w:t>科技项目需求填报表</w:t>
      </w:r>
    </w:p>
    <w:p>
      <w:r>
        <w:t>建议封面字段逐项确认：需求名称、需求级别、需求类别、需求类型、技术业务域、技术图谱子技术、研究起止时间、填报单位、联系人、联系方式、填报年月。枚举值、必填条件和单位层级需由业务方给定。</w:t>
      </w:r>
    </w:p>
    <w:p>
      <w:r>
        <w:t>历史规格记录六部分正文：生产需求及技术问题；国内外技术现状分析；研究目标；研究内容；预期研究成果；经费需求。其中国内外现状包括集团研究基础、国内现状、国外现状和分析结论；目标区分总体与年度；成果区分关键技术、技术经济指标和知识产权指标。是否仍采用该结构，以最新样表确认。</w:t>
      </w:r>
    </w:p>
    <w:p>
      <w:r>
        <w:t>经费表需要单独开发和验收。至少确认预算年度、金额单位、资本化与费用化规则、明细科目、各年度小计、总计及勾稽关系。历史规格中的设备、软件、材料、试验、外部加工、委托研发、技术服务、差旅、会议、人员等科目只能作为讨论清单，不能未经确认全部硬编码为正式财务制度。</w:t>
      </w:r>
    </w:p>
    <w:p>
      <w:pPr>
        <w:pStyle w:val="ListBullet"/>
      </w:pPr>
      <w:r>
        <w:t>由人员填写金额，系统计算小计和合计；是否需要公式保留在Word中另行确认。</w:t>
      </w:r>
    </w:p>
    <w:p>
      <w:pPr>
        <w:pStyle w:val="ListBullet"/>
      </w:pPr>
      <w:r>
        <w:t>年份变化时列数和小计同步变化，空值和零值区分，避免重复汇总父子科目。</w:t>
      </w:r>
    </w:p>
    <w:p>
      <w:pPr>
        <w:pStyle w:val="ListBullet"/>
      </w:pPr>
      <w:r>
        <w:t>AI可以按明确要求说明预算依据，但不能编造真实报价、税率和已批准金额。</w:t>
      </w:r>
    </w:p>
    <w:p>
      <w:pPr>
        <w:pStyle w:val="ListBullet"/>
      </w:pPr>
      <w:r>
        <w:t>导出后表格跨页、单位、精度、合计和签字位置应与样表逐项比对。</w:t>
      </w:r>
    </w:p>
    <w:p>
      <w:pPr>
        <w:pStyle w:val="Heading3"/>
      </w:pPr>
      <w:r>
        <w:t>各模板必须提交的材料</w:t>
      </w:r>
    </w:p>
    <w:p>
      <w:r>
        <w:t>每种类型至少提供一份空白正式模板、一份允许使用的完成样例、字段解释、必填与可改章节、字体与版式要求、数据来源和审核人。涉及经费表、图形或附件，需分别提供样例。缺样表时可先做通用草稿，不承诺正式报送版式已经完成。</w:t>
      </w:r>
    </w:p>
    <w:p>
      <w:pPr>
        <w:pStyle w:val="Heading3"/>
      </w:pPr>
      <w:r>
        <w:t>填报字段逐项核对</w:t>
      </w:r>
    </w:p>
    <w:p>
      <w:r>
        <w:t>以下字段来自历史样表转述，最终名称、类型和必填规则以最新业务样表为准。填报封面字段与业务枚举是独立功能项；本表用于逐字段讨论，不预填实际业务值。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816"/>
        <w:gridCol w:w="411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类型与需确认规则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来源与待补事项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需求名称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文本、长度、是否与报告标题一致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用户填写或建议后确认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需求级别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单选或多选、有效枚举、默认值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业务制度与样表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需求类别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枚举及与级别的关联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业务制度与样表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需求类型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枚举、互斥或兼容关系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业务制度与样表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技术业务域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分类、层级、能否跨域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与技术分类与标签体系分类是否共用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技术图谱子技术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上级业务域关联、单多选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技术图谱及版本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研究起止时间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日期精度、起止校验、年度约束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用户填写及制度规则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填报单位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自由文本还是组织选择、层级与权限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单位组织及授权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联系人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姓名、可否多人、是否从账号带入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用户确认，不自动当事实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联系方式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电话邮箱等格式、脱敏和导出范围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数据使用授权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填报年月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填报期与生成日期是否一致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业务确认的时间口径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编号签字附件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是否存在、由谁产生、签批是否系统内完成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最新样表补充核对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pPr>
        <w:pStyle w:val="Heading3"/>
      </w:pPr>
      <w:r>
        <w:t>经费科目与计算口径逐项核对</w:t>
      </w:r>
    </w:p>
    <w:p>
      <w:r>
        <w:t>经费明细跨年度计算与校验需同时确认预算结构与计算规则。历史规格曾列：资本化预算下的设备费、软件购置费及其他；费用化预算下的材料费、燃料动力费、试验检验费、图书资料费、外部加工费、维护及修理费、运输费、租赁费、现场试验费、出版文献信息传播及知识产权事务费、咨询费、委托研发支出、技术服务费、培训费、办公费、差旅费、会议费、国际合作与交流费、人员费、劳务费、折旧与摊销费、业务招待费、团体会费、其他费用，以及预算合计。各科目是否采用、层级及名称均需逐项确认，不作为现行财务制度事实。</w:t>
      </w:r>
    </w:p>
    <w:p>
      <w:r>
        <w:t>必须说明手填金额还是数量乘单价、是否含税、允许负数与否、币种单位、保留小数、先舍入再求和还是先求和再舍入、空值与零值、年度增加删除、研究周期跨年、父子科目和资本化费用化之间的勾稽规则。科目停用后历史预算如何保存、人工改总计是否允许、Word中是否保留可计算公式也需明确。</w:t>
      </w:r>
    </w:p>
    <w:p>
      <w:r>
        <w:t>经费核对样例至少包括一个正常年度、一个跨年度、一个不平衡表和一个更改科目或年份的修订。用户填写的测算依据与模型生成的预算说明需分开；没有制度与样本时只记录待确认，不自动填入金额。</w:t>
      </w:r>
    </w:p>
    <w:p>
      <w:bookmarkStart w:id="27" w:name="section_27"/>
      <w:pPr>
        <w:pStyle w:val="Heading2"/>
      </w:pPr>
      <w:r>
        <w:t>共同体验与质量要求</w:t>
      </w:r>
      <w:bookmarkEnd w:id="27"/>
    </w:p>
    <w:p>
      <w:pPr>
        <w:pStyle w:val="Heading3"/>
      </w:pPr>
      <w:r>
        <w:t>页面与交互要求</w:t>
      </w:r>
    </w:p>
    <w:p>
      <w:r>
        <w:t>登录后的业务页面统一标题、间距、筛选、按钮、表格和分页规则，按内容区域宽度适配。建议覆盖手机约375像素、平板约768像素、小桌面约1024像素和大桌面约1440像素；这些是测试尺寸建议，不代表已有验收结果。大表格允许内部横向滚动，但关键按钮不能被裁掉。</w:t>
      </w:r>
    </w:p>
    <w:p>
      <w:r>
        <w:t>加载中、空数据、无权限、系统失败和模型不可用应分别呈现。上传、删除、重试、恢复版本、审核、发布和导出必须有真实状态；危险操作说明影响并确认。长时间任务后台执行，界面可离开再回来。键盘操作、清晰焦点、足够对比度和不只依赖颜色的状态提示作为统一要求。</w:t>
      </w:r>
    </w:p>
    <w:p>
      <w:r>
        <w:t>图形编辑和长文编辑可以使用专用布局，但需要解释滚动区域和保存状态。登录封面不纳入本轮视觉改版。</w:t>
      </w:r>
    </w:p>
    <w:p>
      <w:pPr>
        <w:pStyle w:val="Heading3"/>
      </w:pPr>
      <w:r>
        <w:t>质量指标与确认口径</w:t>
      </w:r>
    </w:p>
    <w:p>
      <w:r>
        <w:t>下表只定义要核对的指标，不预填性能承诺。目标值需结合数据量、并发、设备、网络及模型条件讨论，当前均待确认。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816"/>
        <w:gridCol w:w="411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指标定义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必须同时确认的条件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列表与关键词检索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请求耗时分位数及目标秒数待确认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正式数据量、并发数、冷热缓存、测试网络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保存反馈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保存成功反馈目标及失败保护待确认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长文大小、附件不计入、并发编辑情形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任务接收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取得任务标识时间待确认；正文生成另计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队列可用、最大积压与拒绝策略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解析与生成时间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按文件页数、字符数、章节数分档实测后定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模型型号、限流、超时、降级是否算完成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数据字段完整率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必填字段完整记录数除以应入库记录数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必填定义、原始缺失与系统丢失分别统计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过滤效果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相关样本漏收率与不相关样本误收率分别计算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业务标注集、边界样本、抽样与允许上限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去重效果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重复残留与误合并分别统计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精确重复和相似事件两种口径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引用可追溯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已检查关键事实中可定位来源的比例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哪些事实必需引用、抽查规模、授权证据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模板完整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必填字段和章节全部具备，版式逐页比对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各类型最新样表、长文和空值样本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权限安全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必测越权场景全部拒绝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详情、片段、版本、图形、下载与后台调用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备份恢复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数据丢失窗口和恢复时间由运维方确认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备份频率、文件体量、隔离恢复环境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pPr>
        <w:pStyle w:val="Heading3"/>
      </w:pPr>
      <w:r>
        <w:t>数据规模与资源确认</w:t>
      </w:r>
    </w:p>
    <w:p>
      <w:r>
        <w:t>性能与费用评估需要明确来源数量、历史资讯和论文数量、内部文件数量与存储体量、年增长量、注册人数、峰值在线人数、同时解析的文件数、同时生成的任务数、典型报告字数，以及最大文件体积和页数。上述规模条件尚未明确时，不宜给出确定的性能或费用承诺。</w:t>
      </w:r>
    </w:p>
    <w:p>
      <w:bookmarkStart w:id="28" w:name="section_28"/>
      <w:pPr>
        <w:pStyle w:val="Heading2"/>
      </w:pPr>
      <w:r>
        <w:t>功能关联与所需业务材料</w:t>
      </w:r>
      <w:bookmarkEnd w:id="28"/>
    </w:p>
    <w:p>
      <w:pPr>
        <w:pStyle w:val="Heading3"/>
      </w:pPr>
      <w:r>
        <w:t>业务关联不是开发排期</w:t>
      </w:r>
    </w:p>
    <w:p>
      <w:r>
        <w:t>下表帮助核对一个动作需要什么条件及会影响哪里，不指定开发顺序、人员或期限。无关流程可以独立讨论，关联部分应使用同一规则；不能把“需要接口”当成业务条件已明确。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816"/>
        <w:gridCol w:w="411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业务动作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前置业务条件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需要同步核对的结果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接收与处理外部数据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来源身份、授权、字段规范及批次唯一性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原始记录、处理结果、错误及数量可对账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过滤并展示公共情报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分类、过滤规则、人工审核或例外条件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正式目录、搜索和详情保持一致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上传并使用内部资料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格式、安全状态、解析及AI使用许可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片段定位、资料版本和外发策略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从阅读转到编制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条目可用、明确目标任务及操作授权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原条目类型、版本、加入状态和缺口提示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生成科研材料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材料类型、参数、大纲、证据及有效配置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草稿、引用、任务及模型调用记录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填写封面与经费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业务枚举、研究周期、预算科目及计算规则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表单校验、经费总计、成果版本及导出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生成并编辑图形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正文依据、图形用途和节点关系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图形结构、正文对应、版本及嵌入文件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编制手动或自动简报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周期口径、候选范围、栏目及取舍规则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条目来源、无数据结果、版本及计划历史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定稿审核与发布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固定修订、检查门槛、审核人及发布权限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编辑锁定、审核记录、公开范围和撤回效果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更新或撤回资料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现有引用、可见范围及历史留存政策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新调用限制、历史成果标记与访问规则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改模型或Prompt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场景绑定、测试样本及资料处理政策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新任务生效、旧任务快照和调用审计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共享与跨系统交换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接收主体、用途、权限及字段定义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授权撤销、外发记录和失败回执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pPr>
        <w:pStyle w:val="Heading3"/>
      </w:pPr>
      <w:r>
        <w:t>必须讲清的交叉规则</w:t>
      </w:r>
    </w:p>
    <w:p>
      <w:pPr>
        <w:pStyle w:val="ListBullet"/>
      </w:pPr>
      <w:r>
        <w:t>人工修正与机器重跑：哪些字段保护人工值，谁能确认覆盖，何时重新审核。</w:t>
      </w:r>
    </w:p>
    <w:p>
      <w:pPr>
        <w:pStyle w:val="ListBullet"/>
      </w:pPr>
      <w:r>
        <w:t>资料授权与成果授权：能阅读报告是否能打开证据、下载原文件或发给模型，分别确认。</w:t>
      </w:r>
    </w:p>
    <w:p>
      <w:pPr>
        <w:pStyle w:val="ListBullet"/>
      </w:pPr>
      <w:r>
        <w:t>版本锁定：正文、图形、经费、来源、模板和Prompt哪些按同一成果修订保存，恢复时如何保持一致。</w:t>
      </w:r>
    </w:p>
    <w:p>
      <w:pPr>
        <w:pStyle w:val="ListBullet"/>
      </w:pPr>
      <w:r>
        <w:t>失效处理：撤回、删除、停用和权限回收对新检索、新生成、历史成果及已下载文件分别产生什么影响。</w:t>
      </w:r>
    </w:p>
    <w:p>
      <w:pPr>
        <w:pStyle w:val="ListBullet"/>
      </w:pPr>
      <w:r>
        <w:t>计划与人工操作：同周期补跑、重新生成和人工编辑冲突时，怎样避免重复成果或覆盖。</w:t>
      </w:r>
    </w:p>
    <w:p>
      <w:pPr>
        <w:pStyle w:val="ListBullet"/>
      </w:pPr>
      <w:r>
        <w:t>业务状态：任务完成、作者定稿、审核通过和正式发布不能互相替代。</w:t>
      </w:r>
    </w:p>
    <w:p>
      <w:pPr>
        <w:pStyle w:val="ListBullet"/>
      </w:pPr>
      <w:r>
        <w:t>配置覆盖：全局、来源、模板、用户或单次任务参数是否允许覆盖，优先级与审批方式是什么。</w:t>
      </w:r>
    </w:p>
    <w:p>
      <w:pPr>
        <w:pStyle w:val="ListBullet"/>
      </w:pPr>
      <w:r>
        <w:t>时间与数量：发布时间、采集时间、入库时间、覆盖周期、任务数和成果数分别定义，不能混用。</w:t>
      </w:r>
    </w:p>
    <w:p>
      <w:pPr>
        <w:pStyle w:val="Heading3"/>
      </w:pPr>
      <w:r>
        <w:t>需要提供的业务材料</w:t>
      </w:r>
    </w:p>
    <w:p>
      <w:r>
        <w:t>以下材料用于明确业务规则、输出格式和实际使用场景，实际制度与样例应由业务方提供。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3672"/>
        <w:gridCol w:w="5270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/>
                <w:color w:val="000000"/>
                <w:sz w:val="20"/>
              </w:rPr>
              <w:t>材料编号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材料</w:t>
            </w:r>
          </w:p>
        </w:tc>
        <w:tc>
          <w:tcPr>
            <w:tcW w:type="dxa" w:w="527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关联功能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完整来源、栏目及合法使用说明</w:t>
            </w:r>
          </w:p>
        </w:tc>
        <w:tc>
          <w:tcPr>
            <w:tcW w:type="dxa" w:w="527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来源登记与负责人、爬虫数据接入规范、适配器与采集规则、试采与样本确认、采集计划与人工补跑、合法全文与来源访问、资讯图片与附件处理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采集接口、批量文件及错误样本</w:t>
            </w:r>
          </w:p>
        </w:tc>
        <w:tc>
          <w:tcPr>
            <w:tcW w:type="dxa" w:w="527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爬虫数据接入规范、运行历史与数据对账、外部处理回执与目录生效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业务分类、标签、证据词及排除规则</w:t>
            </w:r>
          </w:p>
        </w:tc>
        <w:tc>
          <w:tcPr>
            <w:tcW w:type="dxa" w:w="527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技术分类与标签体系、相关性过滤与拒绝依据、摘要与技术要点提取、重要性与质量评分、业务词表与参数配置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人工标注的过滤、摘要和相似样本</w:t>
            </w:r>
          </w:p>
        </w:tc>
        <w:tc>
          <w:tcPr>
            <w:tcW w:type="dxa" w:w="527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相似内容与事件归并、相关性过滤与拒绝依据、摘要与技术要点提取、处理审计与效果评估、提示词测试发布与回滚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三类科研材料的最新空白模板及完成样例</w:t>
            </w:r>
          </w:p>
        </w:tc>
        <w:tc>
          <w:tcPr>
            <w:tcW w:type="dxa" w:w="527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材料类型与已发布模板、正式格式导出与下载、填报封面字段与业务枚举、科研材料内容与字段说明、结构模板与字段管理、正式导出模板与版式、模板版本测试与发布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经费科目、年度、计算和金额制度样例</w:t>
            </w:r>
          </w:p>
        </w:tc>
        <w:tc>
          <w:tcPr>
            <w:tcW w:type="dxa" w:w="527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经费明细跨年度计算与校验、规则检查与人工复核、正式格式导出与下载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M07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三种结构化图形样例及编辑说明</w:t>
            </w:r>
          </w:p>
        </w:tc>
        <w:tc>
          <w:tcPr>
            <w:tcW w:type="dxa" w:w="527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技术路线图、概念关系图、节点关系与布局编辑、局部重新生成与版本、图形下载与报告嵌入、章节层级思维导图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M08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日报周报月报栏目、期号及真实样例</w:t>
            </w:r>
          </w:p>
        </w:tc>
        <w:tc>
          <w:tcPr>
            <w:tcW w:type="dxa" w:w="527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周期来源与候选查询、选题去重与方向覆盖、栏目与内容生成、标题栏目与正文编辑、来源核对版本与定稿、自动计划与周期派发、计划管理补跑与告警、简报输出与归档检索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M09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角色、审核、发布、共享及数据分级规则</w:t>
            </w:r>
          </w:p>
        </w:tc>
        <w:tc>
          <w:tcPr>
            <w:tcW w:type="dxa" w:w="527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角色与权限说明、资料授权与AI使用范围、作者定稿与正式成果边界、提交审核与任务分配、审核意见退回与重提、发布撤回与阅读范围、成果库归档与统计、成果共享与下载授权、两种角色的账号与数据范围、全资源权限与审计、数据分级与模型外发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M10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允许的模型环境、调用和费用规则</w:t>
            </w:r>
          </w:p>
        </w:tc>
        <w:tc>
          <w:tcPr>
            <w:tcW w:type="dxa" w:w="527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模型接入与场景路由、调用审计配额与成本、数据分级与模型外发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M11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数据量、设备、质量和恢复目标</w:t>
            </w:r>
          </w:p>
        </w:tc>
        <w:tc>
          <w:tcPr>
            <w:tcW w:type="dxa" w:w="527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共同要求、任务Worker监控与故障恢复、存储容量与文件生命周期、备份恢复与交付运维、移动浏览器与专用移动入口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M12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外部系统接口和实际通知渠道</w:t>
            </w:r>
          </w:p>
        </w:tc>
        <w:tc>
          <w:tcPr>
            <w:tcW w:type="dxa" w:w="527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订阅预警与外发通知、统一身份组织协同与外部接口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M13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翻译术语、扫描文件、热点与语义检索样本</w:t>
            </w:r>
          </w:p>
        </w:tc>
        <w:tc>
          <w:tcPr>
            <w:tcW w:type="dxa" w:w="527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语义检索与深度证据检索、热点聚类与趋势研判、术语翻译与文件翻译、扫描文档与书籍OCR、业务词表与参数配置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M14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其他成果、插图、反馈优化和协作样例</w:t>
            </w:r>
          </w:p>
        </w:tc>
        <w:tc>
          <w:tcPr>
            <w:tcW w:type="dxa" w:w="527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论文综述与其他材料类型、概念插图与封面图片生成、人工反馈评估与模型优化、多人同时编辑与协作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M15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单位组织、成员变化及跨单位共享场景</w:t>
            </w:r>
          </w:p>
        </w:tc>
        <w:tc>
          <w:tcPr>
            <w:tcW w:type="dxa" w:w="527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两种角色的账号与数据范围、成果共享与下载授权、多单位与跨组织数据隔离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pPr>
        <w:pStyle w:val="Heading3"/>
      </w:pPr>
      <w:r>
        <w:t>需求核对与实现核查分开</w:t>
      </w:r>
    </w:p>
    <w:p>
      <w:r>
        <w:t>本文件记录业务想要的行为。后续若检查当前项目，应另列“已有且验证、已有待验证、存在差距、尚未实现、与需求不符”等实现状态，并附证据；不能把本文件的“需要”改成“已完成”，也不能因为代码暂无某能力而删去该需求。</w:t>
      </w:r>
    </w:p>
    <w:p>
      <w:bookmarkStart w:id="29" w:name="section_29"/>
      <w:pPr>
        <w:pStyle w:val="Heading2"/>
      </w:pPr>
      <w:r>
        <w:t>业务核对场景</w:t>
      </w:r>
      <w:bookmarkEnd w:id="29"/>
    </w:p>
    <w:p>
      <w:r>
        <w:t>本章用真实例子核对“用户希望怎样使用、系统应当怎样回应”。每个场景记录参与者、输入、操作、预期结果、例外与待定规则；未来实际验证时再记录结果与证据。以下均未执行，也未预填为通过。</w:t>
      </w:r>
    </w:p>
    <w:p>
      <w:pPr>
        <w:pStyle w:val="Heading3"/>
      </w:pPr>
      <w:r>
        <w:t>S01 一批情报从接入到正式阅读</w:t>
      </w:r>
    </w:p>
    <w:p>
      <w:r>
        <w:t>选一个确认来源，提交同时含有效、缺字段、重复、不相关和模型失败的数据批次。检查逐条接收、计数、原始快照、规则版本、处理结果、人工修正和审核。用户只能看到满足条件的最终内容，标题、摘要、分类和评分与审核结果一致。关联爬虫数据接入规范、运行历史与数据对账、字段清洗与标准化、精确去重与幂等、相似内容与事件归并、技术分类与标签体系、相关性过滤与拒绝依据、摘要与技术要点提取、重要性与质量评分、人工审核与字段修正、重处理与规则版本比较、数据质量问题与治理闭环、外部处理回执与目录生效、处理审计与效果评估、资讯列表筛选与排序、资讯详情与原文来源。</w:t>
      </w:r>
    </w:p>
    <w:p>
      <w:pPr>
        <w:pStyle w:val="Heading3"/>
      </w:pPr>
      <w:r>
        <w:t>S02 过滤提示词变更与回退</w:t>
      </w:r>
    </w:p>
    <w:p>
      <w:r>
        <w:t>使用固定标注样本测试旧新版，比较误收和漏收；测试不改正式数据。发布后新运行使用新版，旧运行可追溯原版本。选小批量重处理并保护人工修正，再回滚验证。关联相关性过滤与拒绝依据、重处理与规则版本比较、处理审计与效果评估、各业务提示词配置、提示词测试发布与回滚。</w:t>
      </w:r>
    </w:p>
    <w:p>
      <w:pPr>
        <w:pStyle w:val="Heading3"/>
      </w:pPr>
      <w:r>
        <w:t>S03 文件上传安全解析与权限</w:t>
      </w:r>
    </w:p>
    <w:p>
      <w:r>
        <w:t>A上传私有DOCX、可搜索PDF及不支持样本，混入超限、损坏和风险文件。扫描失败或待扫描不能进入解析与AI；成功正文与原文件相符。B不能通过搜索、ID、片段、下载或导出访问私有资料。关联文件上传与批量结果、文件安全检查与隔离、文本解析与原文定位、切块与可用性管理、资料列表预览与受控下载、资料授权与AI使用范围、文件版本与引用锁定、重解析删除与引用影响、全资源权限与审计、数据分级与模型外发。</w:t>
      </w:r>
    </w:p>
    <w:p>
      <w:pPr>
        <w:pStyle w:val="Heading3"/>
      </w:pPr>
      <w:r>
        <w:t>S04 搜索跨页选材与资料失效</w:t>
      </w:r>
    </w:p>
    <w:p>
      <w:r>
        <w:t>从资讯、论文和内部资料的搜索结果及第二页加入资料篮，刷新并创建任务，核对类型和快照。随后撤回一条来源或收回授权，生成时发现不可用，不误用缓存。关联统一检索、收藏与资料篮、我的任务与成果、阅读内容转为编制证据、证据选择与覆盖检查。</w:t>
      </w:r>
    </w:p>
    <w:p>
      <w:pPr>
        <w:pStyle w:val="Heading3"/>
      </w:pPr>
      <w:r>
        <w:t>S05 科研需求报告完整编制</w:t>
      </w:r>
    </w:p>
    <w:p>
      <w:r>
        <w:t>用真实需求、授权资料和确认模板，填写业务参数，调整大纲，生成、编辑、核对引用和指标，定稿并导出。遇证据不足必须标记而非编造。按样例核对内容与正式文件。关联材料类型与已发布模板、业务参数与创建草稿、证据选择与覆盖检查、大纲生成与人工确认、后台生成与运行控制、基于证据的章节写作、在线编辑与保存冲突、局部补写与重新生成、引用与证据回溯、规则检查与人工复核、成果版本与恢复、正式格式导出与下载、科研材料内容与字段说明。</w:t>
      </w:r>
    </w:p>
    <w:p>
      <w:pPr>
        <w:pStyle w:val="Heading3"/>
      </w:pPr>
      <w:r>
        <w:t>S06 技术路线报告与路线图</w:t>
      </w:r>
    </w:p>
    <w:p>
      <w:r>
        <w:t>使用另一真实主题，核对目标、任务、方法、验证、阶段与成果的一致性。图形来自实际报告，修改节点和依赖后保存，导出图像及含图Word/PDF，核对版本一致。关联材料类型与已发布模板、业务参数与创建草稿、证据选择与覆盖检查、大纲生成与人工确认、后台生成与运行控制、基于证据的章节写作、在线编辑与保存冲突、局部补写与重新生成、引用与证据回溯、规则检查与人工复核、成果版本与恢复、正式格式导出与下载、技术路线图、节点关系与布局编辑、图形下载与报告嵌入。</w:t>
      </w:r>
    </w:p>
    <w:p>
      <w:pPr>
        <w:pStyle w:val="Heading3"/>
      </w:pPr>
      <w:r>
        <w:t>S07 正式填报表与经费</w:t>
      </w:r>
    </w:p>
    <w:p>
      <w:r>
        <w:t>提供完整封面、年度、明细和研究指标。系统计算小计与总计，检查父子科目不重复汇总；改变年份后列数和合计正确。按正式样表逐页核对长表格、分页、单位和签字位置。关联科研材料内容与字段说明、规则检查与人工复核、正式格式导出与下载、正式导出模板与版式。</w:t>
      </w:r>
    </w:p>
    <w:p>
      <w:pPr>
        <w:pStyle w:val="Heading3"/>
      </w:pPr>
      <w:r>
        <w:t>S08 编辑冲突局部重写与版本恢复</w:t>
      </w:r>
    </w:p>
    <w:p>
      <w:r>
        <w:t>双页面编辑同一成果制造修订冲突，确认不会静默覆盖；对单章局部重写，放弃候选不影响原文。保存、比较并恢复旧版，核对正文、引用、图形和经费一致，恢复后重新复核。关联在线编辑与保存冲突、局部补写与重新生成、引用与证据回溯、规则检查与人工复核、成果版本与恢复、局部重新生成与版本。</w:t>
      </w:r>
    </w:p>
    <w:p>
      <w:pPr>
        <w:pStyle w:val="Heading3"/>
      </w:pPr>
      <w:r>
        <w:t>S09 日周月报周期与来源</w:t>
      </w:r>
    </w:p>
    <w:p>
      <w:r>
        <w:t>按纳入范围的周期准备边界样本，覆盖周末、月末和跨年。候选查询覆盖全周期，去重、方向和条数真实生效；编辑标题、栏目和来源后保存、定稿导出，每条摘要能追溯。关联周期来源与候选查询、选题去重与方向覆盖、栏目与内容生成、标题栏目与正文编辑、来源核对版本与定稿、简报输出与归档检索。</w:t>
      </w:r>
    </w:p>
    <w:p>
      <w:pPr>
        <w:pStyle w:val="Heading3"/>
      </w:pPr>
      <w:r>
        <w:t>S10 自动简报计划与无数据</w:t>
      </w:r>
    </w:p>
    <w:p>
      <w:r>
        <w:t>创建、修改、暂停恢复及补跑计划，查看下次时间与历史。验证节假日、无候选、模型失败及重复派发，不自动生成假资讯，不覆盖人工成果，不自动发布。关联自动计划与周期派发、计划管理补跑与告警、任务Worker监控与故障恢复。</w:t>
      </w:r>
    </w:p>
    <w:p>
      <w:pPr>
        <w:pStyle w:val="Heading3"/>
      </w:pPr>
      <w:r>
        <w:t>S11 审核退回发布与撤回</w:t>
      </w:r>
    </w:p>
    <w:p>
      <w:r>
        <w:t>用户提交固定版本，如启用审核，由管理员退回或通过；用户修改重提后再由管理员发布。用户不能直接发布，发布后修改受控，撤回保留记录并影响后续阅读和引用。关联作者定稿与正式成果边界、提交审核与任务分配、审核意见退回与重提、发布撤回与阅读范围、成果库归档与统计、成果共享与下载授权、成果版本与恢复、全资源权限与审计。</w:t>
      </w:r>
    </w:p>
    <w:p>
      <w:pPr>
        <w:pStyle w:val="Heading3"/>
      </w:pPr>
      <w:r>
        <w:t>S12 模型故障与数据外发控制</w:t>
      </w:r>
    </w:p>
    <w:p>
      <w:r>
        <w:t>科研、简报、过滤分别验证实际DeepSeek调用及审计。模拟主模型失败、备用、超限及禁止外发材料，核对实际模型、费用口径和降级标识，重试也不能绕过资料策略。关联模型接入与场景路由、各业务提示词配置、提示词测试发布与回滚、调用审计配额与成本、数据分级与模型外发、基于证据的章节写作。</w:t>
      </w:r>
    </w:p>
    <w:p>
      <w:pPr>
        <w:pStyle w:val="Heading3"/>
      </w:pPr>
      <w:r>
        <w:t>S13 服务恢复与完整备份</w:t>
      </w:r>
    </w:p>
    <w:p>
      <w:r>
        <w:t>停止处理或生成Worker、制造模型超时和短时数据库异常，观察真实失败与积压，恢复后无重复成果。隔离环境恢复备份，核对文件、数据、引用和任务关系。关联采集计划与人工补跑、任务Worker监控与故障恢复、存储容量与文件生命周期、备份恢复与交付运维、业务参数与安全运维操作、部署文档与技术交接。</w:t>
      </w:r>
    </w:p>
    <w:p>
      <w:pPr>
        <w:pStyle w:val="Heading3"/>
      </w:pPr>
      <w:r>
        <w:t>S14 页面适配与全资源越权</w:t>
      </w:r>
    </w:p>
    <w:p>
      <w:r>
        <w:t>用用户A、用户B和管理员三个账号，按两种角色在约定屏幕尺寸完成主要流程；通过修改ID、路径和模型ID测试详情、版本、图形、取消、删除、下载。界面可见性与接口权限一致。关联角色与权限说明、共同要求、两种角色的账号与数据范围、全资源权限与审计。</w:t>
      </w:r>
    </w:p>
    <w:p>
      <w:pPr>
        <w:pStyle w:val="Heading3"/>
      </w:pPr>
      <w:r>
        <w:t>S15 翻译扫描与人工校对</w:t>
      </w:r>
    </w:p>
    <w:p>
      <w:r>
        <w:t>用含专业缩写、技术数字、表格和扫描页的授权资料，分别讨论文本翻译、文件翻译、保版要求和OCR结果。确认原文、机器结果、人工校正和引用位置如何区分，失败或低置信度怎样提示。关联术语翻译与文件翻译、扫描文档与书籍OCR、文本解析与原文定位、切块与可用性管理、业务词表与参数配置、数据分级与模型外发。</w:t>
      </w:r>
    </w:p>
    <w:p>
      <w:pPr>
        <w:pStyle w:val="Heading3"/>
      </w:pPr>
      <w:r>
        <w:t>S16 语义检索与热点研判</w:t>
      </w:r>
    </w:p>
    <w:p>
      <w:r>
        <w:t>提供一个关键词不易表达的查找问题及一段跨周期资讯。分别核对应该找到哪些证据、为什么相关、如何按主题归并、热度计算是否受来源增减影响，以及是否进入简报。关联语义检索与深度证据检索、热点聚类与趋势研判、统一检索、相似内容与事件归并、重要性与质量评分、选题去重与方向覆盖。</w:t>
      </w:r>
    </w:p>
    <w:p>
      <w:pPr>
        <w:pStyle w:val="Heading3"/>
      </w:pPr>
      <w:r>
        <w:t>S17 其他成果与概念插图</w:t>
      </w:r>
    </w:p>
    <w:p>
      <w:r>
        <w:t>用一份论文综述或其他材料样例，说明其与三类科研材料的差异、章节和引用要求；再提供一个仅用于示意的插图需求，确认生成图片的标识、参考图授权和嵌入位置。关联论文综述与其他材料类型、概念插图与封面图片生成、材料类型与已发布模板、引用与证据回溯、正式格式导出与下载、图形下载与报告嵌入。</w:t>
      </w:r>
    </w:p>
    <w:p>
      <w:pPr>
        <w:pStyle w:val="Heading3"/>
      </w:pPr>
      <w:r>
        <w:t>S18 人工反馈与模型优化</w:t>
      </w:r>
    </w:p>
    <w:p>
      <w:r>
        <w:t>选一条误收或错分类数据，记录纠正原因并形成评估样本。讨论词表、Prompt和参数如何调整，是否真的需要训练模型、哪些数据允许训练、谁确认更新。核对优化不能直接覆盖人工结果或自动发布。关联人工反馈评估与模型优化、人工审核与字段修正、处理审计与效果评估、提示词测试发布与回滚、业务词表与参数配置、数据分级与模型外发。</w:t>
      </w:r>
    </w:p>
    <w:p>
      <w:pPr>
        <w:pStyle w:val="Heading3"/>
      </w:pPr>
      <w:r>
        <w:t>S19 多单位与外部身份变化</w:t>
      </w:r>
    </w:p>
    <w:p>
      <w:r>
        <w:t>使用两个单位、一个兼任人员及一次离职事件，讨论单位隔离、公共来源、跨单位共享、组织同步及权限回收；外部系统重发同一消息不应产生重复身份或成果。关联统一身份组织协同与外部接口、多单位与跨组织数据隔离、两种角色的账号与数据范围、全资源权限与审计、资料授权与AI使用范围、成果共享与下载授权。</w:t>
      </w:r>
    </w:p>
    <w:p>
      <w:pPr>
        <w:pStyle w:val="Heading3"/>
      </w:pPr>
      <w:r>
        <w:t>S20 移动使用与共同编辑</w:t>
      </w:r>
    </w:p>
    <w:p>
      <w:r>
        <w:t>用手机阅读收藏和处理审核待办，再用两名用户同时修改报告正文及图形。分别确认移动端要支持什么、是否需要专用客户端、是否实时协作，以及断网或撤权后如何保存和阻止越权。关联移动浏览器与专用移动入口、多人同时编辑与协作、收藏与资料篮、在线编辑与保存冲突、成果版本与恢复、节点关系与布局编辑、审核意见退回与重提。</w:t>
      </w:r>
    </w:p>
    <w:p>
      <w:pPr>
        <w:pStyle w:val="Heading3"/>
      </w:pPr>
      <w:r>
        <w:t>S21 阅读标记消息与业务反馈</w:t>
      </w:r>
    </w:p>
    <w:p>
      <w:r>
        <w:t>A阅读并标记稍后阅读，B进入同一条内容；核对个人标记隔离。A提交摘要错误反馈，维护人员处理后通知A；另行创建方向订阅，核对订阅、任务提醒和运行告警的接收人及取消规则。关联个人资料与消息提醒、阅读状态与稍后阅读、操作说明与业务反馈、收藏与资料篮、订阅预警与外发通知、数据质量问题与治理闭环、任务Worker监控与故障恢复。</w:t>
      </w:r>
    </w:p>
    <w:p>
      <w:pPr>
        <w:pStyle w:val="Heading3"/>
      </w:pPr>
      <w:r>
        <w:t>S22 导入资料元数据与图片附件</w:t>
      </w:r>
    </w:p>
    <w:p>
      <w:r>
        <w:t>导入含重复、缺值及修订内容的历史文件，查看逐条结果和后续审核。补正一份内部资料作者与分类，核对文件正文版本是否改变；对资讯坏图、需授权附件及缓存清理分别确认展示和引用影响。关联人工导入与历史迁移、资讯图片与附件处理、资料元数据分类与人工维护、精确去重与幂等、人工审核与字段修正、资讯详情与原文来源、存储容量与文件生命周期。</w:t>
      </w:r>
    </w:p>
    <w:p>
      <w:bookmarkStart w:id="30" w:name="section_30"/>
      <w:pPr>
        <w:pStyle w:val="Heading2"/>
      </w:pPr>
      <w:r>
        <w:t>待确认问题</w:t>
      </w:r>
      <w:bookmarkEnd w:id="30"/>
    </w:p>
    <w:p>
      <w:r>
        <w:t>下列问题用于发现遗漏和歧义，不用于决定开发人力或先后。问题涉及多个功能时逐个记录结论，不能用一句“全部支持”替代细节。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2880"/>
        <w:gridCol w:w="6278"/>
      </w:tblGrid>
      <w:tr>
        <w:trPr>
          <w:cantSplit/>
          <w:tblHeader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要核对的问题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必须讲清的细节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Q01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两种角色各有哪些使用场景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已确定只有管理员和用户；逐项核对两者操作、数据范围及管理员能否同时使用用户业务入口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Q02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最终要形成哪些成果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逐一列明三类科研材料、日报周报月报及其他成果用途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Q03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历史需求与最新约束如何对应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指出沿用、调整和取消项，记录出处及确认依据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Q04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全部数据来源与爬虫责任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网站、公众号、论文逐项列出来源栏目和交付职责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Q05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原始数据与处理历史保留什么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响应、必要字段、被拒绝内容、留存期限及访问范围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Q06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分类标签与过滤边界是什么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给出分类定义、相关和不相关及边界样本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Q07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哪些内容必须人工审核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全部审核、条件审核与可信来源例外分别说明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Q08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人工修正能否被机器覆盖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按字段明确优先级、覆盖确认及重新审核条件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Q09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相关性重要性质量与置信度如何区分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定义各字段含义、维度、权重及无规则时表现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Q10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资料格式与解析范围是什么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DOCX、旧DOC、PDF、图片、表格和公式分别确认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Q11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各类资料可见范围如何生效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本人、逐人、部门、项目组、单位和平台公开分别说明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Q12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哪些资料可进入什么模型环境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按数据等级、用途、脱敏及主备路由分别确认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Q13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三类科研材料是否独立成果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明确各自用途、入口、字段差异及相互转换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Q14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三类材料各需哪些章节和表格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逐份最新样表确认必填、可改及附件要求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Q15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经费如何录入计算与复核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科目、年度、精度、税费、舍入和勾稽逐项说明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Q16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正文编辑与局部改写到什么粒度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段落、章节、表格、候选替换及人工保护分别确认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Q17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三种结构化图形各有什么用途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概念关系、章节层级、技术路线分别给样例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Q18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正式输出有哪些格式和版式要求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Word、PDF、目录、页码、表格、图形和草稿标识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Q19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简报是信息汇编还是分析研判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栏目、事实和建议边界、篇幅及质量样例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Q20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日周月及自定义周期如何计算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时区、发布日期精度、节假日、补跑及无数据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Q21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谁能定稿审核发布与撤回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是否自审、几级审核、转交、锁定和责任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Q22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成果共享是否包含证据访问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阅读、编辑、下载、原资料及模型使用分别授权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Q23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哪些Prompt允许在页面配置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过滤、摘要、科研、简报等场景的变量和绑定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Q24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调用额度和费用怎样计算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调用数、Token、金额、重试、测试与备用口径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Q25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语义检索热点翻译OCR各是否需要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逐项给真实场景、输入、输出和质量样例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Q26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通知和外部对接要解决什么问题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接收人、触发事件、渠道、字段、失败及取消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Q27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数据量并发与质量目标是什么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填写实际规模，明确指标定义和测量方法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Q28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资料文件备份及清理如何管理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对象、期限、引用保护、恢复目标和处置职责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Q29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谁提供样例谁确认业务正确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各成果和流程分别指定业务职责及可用样本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Q30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什么条件表示一项需求已经讲清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用途、输入输出、规则、权限、异常、关联及样例均有结论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Q31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账号开通恢复与注销如何处理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注册或管理员开通、首次改密、多端、锁定及离职交接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Q32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首页和个人任务展示什么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真实指标、待办种类、入口目标及空状态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Q33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收藏稍后阅读资料篮有何区别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保存对象、分组、跨设备和失效后的行为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Q34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哪些图片和附件需要留存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版权、缓存、扫描、正文解析及失效策略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Q35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资料元数据如何修正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分类与标签、作者日期、人工优先级和历史引用影响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Q36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不同证据不足情形如何处理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无资料、只有摘要、缺指标、失效授权和相互矛盾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Q37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章节与图形是否自动同步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哪些修改触发更新、是否确认、人工布局如何保护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Q38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时间和编号有哪些统一规则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发布时间、入库时间、覆盖周期、期号与成果编号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Q39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引用与版本如何锁定和恢复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证据位置、配置快照、正文图形预算的一致性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Q40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公开发布是否仅限平台内部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互联网公开、匿名访问和外发审批分别说明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Q41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插图生图及其他写作类型是否需要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真实用途、事实标识、参考图授权和独立模板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Q42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反馈是否涉及模型训练或自动优化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反馈评估、配置更新、训练集授权及人工批准分别确认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Q43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是否存在多单位隔离需求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与部门权限的区别、成员兼任、公共数据及共享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Q44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移动使用及实时协作有哪些具体操作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网页或客户端、读写范围、离线、锁定与并发冲突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Q45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用户说明与反馈怎样闭环</w:t>
            </w:r>
          </w:p>
        </w:tc>
        <w:tc>
          <w:tcPr>
            <w:tcW w:type="dxa" w:w="62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帮助内容、问题类别、对象关联、处理状态和结果通知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bookmarkStart w:id="31" w:name="section_31"/>
      <w:pPr>
        <w:pStyle w:val="Heading2"/>
      </w:pPr>
      <w:r>
        <w:t>需求依据与核对边界</w:t>
      </w:r>
      <w:bookmarkEnd w:id="31"/>
    </w:p>
    <w:p>
      <w:r>
        <w:t>本文按本项目已有业务方向、明确约束和历史规格的功能主题组织，用于业务人员与领导逐项核对需求。历史规格转述的模板字段与来源说明用于追踪，不代替最新版样表、制度和业务结论；容易遗漏的能力分别列为独立功能说明。</w:t>
      </w:r>
    </w:p>
    <w:p>
      <w:r>
        <w:t>已确认约束记录已有明确约束；系统角色已经确认为管理员和用户两种。其余功能说明、状态、具体权限与质量口径均作为核对基线。是否需要、具体规则和输出深度应记录真实讨论结论，不预先因开发人数削减，也不附带分期和排期决定。</w:t>
      </w:r>
    </w:p>
    <w:p>
      <w:r>
        <w:t>关联历史材料包括《管网科技情报与科研辅助平台 功能清单与需求规格》及《2026年10月1日 管网平台全流程功能逻辑规划》。另有《2026年10月12日 项目功能说明与逐项核对清单》用于检查当前实现，两类文档目的不同；代码现状不是需求上限，需求文字也不是功能完成证据。</w:t>
      </w:r>
    </w:p>
    <w:p>
      <w:r>
        <w:t>本文将概念图与思维导图区分，并涵盖阅读状态、操作反馈、图片附件、资料元数据、填报字段、经费及历史曾提及的其他能力，共说明107项功能。新增条目均待核对，不表示已接受开发承诺。</w:t>
      </w:r>
    </w:p>
    <w:p>
      <w:r>
        <w:t>本文按用户与管理员两部分组织，管理员固定11项标题，保留各项业务细节。功能的交付分期和排期不纳入本文，未来新增或拆分需求时继续维护对应功能说明。</w:t>
      </w:r>
    </w:p>
    <w:p>
      <w:bookmarkStart w:id="32" w:name="section_32"/>
      <w:pPr>
        <w:pStyle w:val="Heading2"/>
      </w:pPr>
      <w:r>
        <w:t>关键数据对象与字段核对</w:t>
      </w:r>
      <w:bookmarkEnd w:id="32"/>
    </w:p>
    <w:p>
      <w:r>
        <w:t>下表说明业务对象的含义和待确认字段，不是数据库表设计。每个字段都需明确是否必填、由谁填写或计算、能否修改、可见范围、版本与删除行为；未定义不能自动用示例值填充。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816"/>
        <w:gridCol w:w="411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对象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需要核对的字段与含义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重点边界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用户身份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账号、姓名、联系方式、状态、角色〔管理员或用户〕、单位或部门〔如需要〕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仅两种角色；所有权与共享不生成新角色；禁用与交接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名称、类型、入口、栏目、负责人、允许用途、启停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来源改名不改写历史出处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接收批次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批次标识、来源、提交方、时间、总数及逐条结果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重复请求与部分失败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原始内容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外部标识、原字段、链接、发布时间、采集时间、快照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发布时间精度和许可留存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正式情报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标题、正文、摘要、方向、分类、标签、状态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机器结果与人工修正优先级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评分结果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相关性、重要性、质量、置信度、依据、版本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不混用为同一个分数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论文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DOI、题名、作者、机构、期刊、年卷期页、摘要、全文状态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缺字段不伪造，摘要与全文分开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资料文件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名称、原文件名、类型、作者、语言、等级、所有者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元数据修改与文件替换分开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证据片段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资料及版本、章节路径、页码或段落、正文范围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位置真实；授权与上下文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编制需求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成果类型、主题、场景、问题、目标、指标、约束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用户给定事实与模型建议分开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生成任务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提交人、参数、配置快照、阶段、错误、重试关系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完成不等于定稿；防重复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成果修订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标题、章节、正文、图形、引用、预算、保存人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同一版本内容一致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预算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年度、科目层级、明细金额、单位、精度、测算依据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父子不重算，空值与零值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图形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类型、节点、关系、分组、布局、正文对应、版本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结构化图与位图示意分开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简报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覆盖周期、期号、方向、栏目、条目、研判、来源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覆盖日期与创建日期分开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自动计划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所有者、时区、时间、周期、候选规则、模板、下次执行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变更影响未来，不改旧成果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规则及Prompt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场景、变量、文本、输出结构、版本、状态、测试结果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保存、发布和实际生效分开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模型调用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场景、任务、用户、模型、路由、耗时、消耗及结果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凭证脱敏，费用估算与账单分开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审核发布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被审版本、审核人、意见、结果、发布范围、撤回原因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定稿审核发布各自独立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导出文件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来源修订、格式、模板、时间、状态、下载范围、有效期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重新导出是否同版，下载重新授权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授权记录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资源、被授权主体、允许动作、期限、授予和撤销人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成果、证据及AI用途分别确认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通知反馈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事件或问题、关联对象、接收人、渠道、状态和处理结果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不泄漏无权内容，不重复发送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pPr>
        <w:pStyle w:val="Heading3"/>
      </w:pPr>
      <w:r>
        <w:t>通用字段核对示例</w:t>
      </w:r>
    </w:p>
    <w:p>
      <w:r>
        <w:t>以“发布时间”为例，需要明确来源有具体日期、只有年份或完全缺失时怎样保存、展示和筛选；不能把年份补为某年1月1日并当作真实发布时间。以“允许AI使用”为例，需要明确允许哪种处理环境和用途，不能只设置一个开关后无条件允许所有模型。</w:t>
      </w:r>
    </w:p>
    <w:p>
      <w:r>
        <w:t>以“成果状态”为例，需要明确任务完成、作者定稿、待审核、审核通过、已发布和已撤回各自允许哪些操作。以“版本”为例，需要明确正文、引用、图形和预算是否属于同一修订，恢复时不能只恢复正文。</w:t>
      </w:r>
    </w:p>
    <w:p>
      <w:pPr>
        <w:pStyle w:val="Heading3"/>
      </w:pPr>
      <w:r>
        <w:t>业务缺口的记录方式</w:t>
      </w:r>
    </w:p>
    <w:p>
      <w:r>
        <w:t>若业务方尚未提供阈值、分类、样表或预算制度，在相应功能与字段旁写明“待业务确认”和具体所需材料。若不同人员说法冲突，保留两种规则及各自适用场景，待明确后再统一，不在本轮自行选择或编造最终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第 </w:t>
    </w:r>
    <w:r>
      <w:rPr>
        <w:sz w:val="17"/>
      </w:rPr>
      <w:fldChar w:fldCharType="begin"/>
      <w:instrText> PAGE </w:instrText>
      <w:fldChar w:fldCharType="separate"/>
      <w:t>1</w:t>
      <w:fldChar w:fldCharType="end"/>
    </w:r>
    <w:r>
      <w:rPr>
        <w:sz w:val="17"/>
      </w:rPr>
      <w:t xml:space="preserve"> 页  共 </w:t>
    </w:r>
    <w:r>
      <w:rPr>
        <w:sz w:val="17"/>
      </w:rPr>
      <w:fldChar w:fldCharType="begin"/>
      <w:instrText> NUMPAGES </w:instrText>
      <w:fldChar w:fldCharType="separate"/>
      <w:t>1</w:t>
      <w:fldChar w:fldCharType="end"/>
    </w:r>
    <w:r>
      <w:rPr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管网科技情报与科研辅助平台  全量功能需求逐项核对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4" w:lineRule="auto" w:after="100"/>
    </w:pPr>
    <w:rPr>
      <w:rFonts w:ascii="Arial" w:hAnsi="Arial" w:eastAsia="Hiragino Sans GB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9" w:lineRule="auto"/>
      <w:outlineLvl w:val="0"/>
    </w:pPr>
    <w:rPr>
      <w:rFonts w:ascii="Arial" w:hAnsi="Arial" w:eastAsia="Hiragino Sans GB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59" w:lineRule="auto"/>
      <w:outlineLvl w:val="1"/>
    </w:pPr>
    <w:rPr>
      <w:rFonts w:ascii="Arial" w:hAnsi="Arial" w:eastAsia="Hiragino Sans GB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259" w:lineRule="auto"/>
      <w:outlineLvl w:val="2"/>
    </w:pPr>
    <w:rPr>
      <w:rFonts w:ascii="Arial" w:hAnsi="Arial" w:eastAsia="Hiragino Sans GB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Hiragino Sans GB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Hiragino Sans GB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rial" w:hAnsi="Arial" w:eastAsia="Hiragino Sans GB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管网科技情报与科研辅助平台全量功能需求逐项核对</dc:title>
  <dc:subject>全量功能需求梳理 业务规则 权限异常及逐项核对</dc:subject>
  <dc:creator/>
  <cp:keywords>全量功能需求,逐项核对,科研辅助,科技情报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