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030" w:type="dxa"/>
        <w:tblLayout w:type="fixed"/>
        <w:tblLook w:val="0000" w:firstRow="0" w:lastRow="0" w:firstColumn="0" w:lastColumn="0" w:noHBand="0" w:noVBand="0"/>
      </w:tblPr>
      <w:tblGrid>
        <w:gridCol w:w="3103"/>
      </w:tblGrid>
      <w:tr w:rsidR="000E6054">
        <w:trPr>
          <w:trHeight w:val="278"/>
        </w:trPr>
        <w:tc>
          <w:tcPr>
            <w:tcW w:w="3103" w:type="dxa"/>
            <w:shd w:val="clear" w:color="auto" w:fill="auto"/>
          </w:tcPr>
          <w:p w:rsidR="000E6054" w:rsidRDefault="000E6054">
            <w:pPr>
              <w:autoSpaceDE w:val="0"/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8"/>
                <w:szCs w:val="48"/>
              </w:rPr>
              <w:t xml:space="preserve">NUFRONT </w:t>
            </w:r>
            <w:r>
              <w:rPr>
                <w:rFonts w:ascii="Arial" w:hAnsi="Arial" w:cs="Arial"/>
                <w:b/>
                <w:bCs/>
                <w:i/>
                <w:iCs/>
                <w:color w:val="0000FF"/>
                <w:sz w:val="48"/>
                <w:szCs w:val="48"/>
                <w:vertAlign w:val="superscript"/>
              </w:rPr>
              <w:t>®</w:t>
            </w:r>
          </w:p>
        </w:tc>
      </w:tr>
    </w:tbl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>
      <w:pPr>
        <w:pStyle w:val="a5"/>
        <w:rPr>
          <w:rFonts w:ascii="Times New Roman" w:hAnsi="Times New Roman" w:cs="Times New Roman"/>
          <w:sz w:val="48"/>
          <w:szCs w:val="48"/>
        </w:rPr>
      </w:pPr>
      <w:bookmarkStart w:id="1" w:name="__RefHeading__2_1828754757"/>
      <w:bookmarkEnd w:id="1"/>
      <w:proofErr w:type="spellStart"/>
      <w:r>
        <w:rPr>
          <w:rFonts w:ascii="Times New Roman" w:hAnsi="Times New Roman" w:cs="Times New Roman"/>
          <w:sz w:val="48"/>
          <w:szCs w:val="48"/>
        </w:rPr>
        <w:t>Android</w:t>
      </w:r>
      <w:r w:rsidR="00912B38">
        <w:rPr>
          <w:rFonts w:ascii="Times New Roman" w:hAnsi="Times New Roman" w:cs="Times New Roman" w:hint="eastAsia"/>
          <w:sz w:val="48"/>
          <w:szCs w:val="48"/>
        </w:rPr>
        <w:t>整机</w:t>
      </w:r>
      <w:r w:rsidR="001F4468">
        <w:rPr>
          <w:rFonts w:ascii="Times New Roman" w:hAnsi="Times New Roman" w:cs="Times New Roman"/>
          <w:sz w:val="48"/>
          <w:szCs w:val="48"/>
        </w:rPr>
        <w:t>测试工具</w:t>
      </w:r>
      <w:r w:rsidR="001F4468">
        <w:rPr>
          <w:rFonts w:ascii="Times New Roman" w:hAnsi="Times New Roman" w:cs="Times New Roman" w:hint="eastAsia"/>
          <w:sz w:val="48"/>
          <w:szCs w:val="48"/>
        </w:rPr>
        <w:t>设计文档</w:t>
      </w:r>
      <w:proofErr w:type="spellEnd"/>
    </w:p>
    <w:p w:rsidR="000E6054" w:rsidRDefault="000E6054">
      <w:pPr>
        <w:rPr>
          <w:rFonts w:ascii="Times New Roman" w:hAnsi="Times New Roman" w:cs="Times New Roman"/>
          <w:sz w:val="48"/>
          <w:szCs w:val="48"/>
        </w:rPr>
      </w:pPr>
    </w:p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p w:rsidR="000E6054" w:rsidRDefault="000E6054"/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3114"/>
        <w:gridCol w:w="3012"/>
      </w:tblGrid>
      <w:tr w:rsidR="000E6054" w:rsidTr="00BA25D4">
        <w:trPr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54" w:rsidRDefault="000E6054">
            <w:r>
              <w:t>Version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54" w:rsidRDefault="00BA25D4">
            <w:r>
              <w:t>3.</w:t>
            </w:r>
            <w:r w:rsidR="00FB026B">
              <w:rPr>
                <w:rFonts w:hint="eastAsia"/>
              </w:rPr>
              <w:t>3</w:t>
            </w:r>
          </w:p>
        </w:tc>
      </w:tr>
      <w:tr w:rsidR="000E6054" w:rsidTr="00BA25D4">
        <w:trPr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54" w:rsidRDefault="000E6054">
            <w:r>
              <w:t>Date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54" w:rsidRDefault="00BA25D4">
            <w:r>
              <w:t>201</w:t>
            </w:r>
            <w:r>
              <w:rPr>
                <w:rFonts w:hint="eastAsia"/>
              </w:rPr>
              <w:t>4</w:t>
            </w:r>
            <w:r w:rsidR="00FB026B">
              <w:t>.</w:t>
            </w:r>
            <w:r w:rsidR="00FB026B">
              <w:rPr>
                <w:rFonts w:hint="eastAsia"/>
              </w:rPr>
              <w:t>10</w:t>
            </w:r>
            <w:r>
              <w:t>.</w:t>
            </w:r>
            <w:r w:rsidR="00FB026B">
              <w:rPr>
                <w:rFonts w:hint="eastAsia"/>
              </w:rPr>
              <w:t>30</w:t>
            </w:r>
          </w:p>
        </w:tc>
      </w:tr>
      <w:tr w:rsidR="000E6054" w:rsidTr="00BA25D4">
        <w:trPr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54" w:rsidRDefault="000E6054">
            <w:r>
              <w:t>Editor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54" w:rsidRDefault="000E6054">
            <w:proofErr w:type="gramStart"/>
            <w:r>
              <w:t>谢航</w:t>
            </w:r>
            <w:proofErr w:type="gramEnd"/>
          </w:p>
        </w:tc>
      </w:tr>
      <w:tr w:rsidR="000E6054" w:rsidTr="00BA25D4">
        <w:trPr>
          <w:jc w:val="center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54" w:rsidRDefault="000E6054">
            <w:r>
              <w:t>Approval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54" w:rsidRDefault="000E6054">
            <w:pPr>
              <w:snapToGrid w:val="0"/>
            </w:pPr>
          </w:p>
        </w:tc>
      </w:tr>
      <w:tr w:rsidR="000E6054" w:rsidTr="00BA25D4">
        <w:trPr>
          <w:jc w:val="center"/>
        </w:trPr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880"/>
            </w:tblGrid>
            <w:tr w:rsidR="000E6054">
              <w:trPr>
                <w:trHeight w:val="552"/>
              </w:trPr>
              <w:tc>
                <w:tcPr>
                  <w:tcW w:w="5880" w:type="dxa"/>
                  <w:shd w:val="clear" w:color="auto" w:fill="auto"/>
                </w:tcPr>
                <w:p w:rsidR="000E6054" w:rsidRDefault="000E6054">
                  <w:pPr>
                    <w:autoSpaceDE w:val="0"/>
                    <w:jc w:val="lef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Cs w:val="21"/>
                    </w:rPr>
                    <w:t>© Copyright 2009-201</w:t>
                  </w:r>
                  <w:r w:rsidR="0002134F">
                    <w:rPr>
                      <w:rFonts w:ascii="Arial" w:hAnsi="Arial" w:cs="Arial" w:hint="eastAsia"/>
                      <w:color w:val="000000"/>
                      <w:szCs w:val="21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Cs w:val="21"/>
                    </w:rPr>
                    <w:t xml:space="preserve">Guangdong </w:t>
                  </w:r>
                  <w:proofErr w:type="spellStart"/>
                  <w:r>
                    <w:rPr>
                      <w:color w:val="000000"/>
                      <w:szCs w:val="21"/>
                    </w:rPr>
                    <w:t>Nufront</w:t>
                  </w:r>
                  <w:proofErr w:type="spellEnd"/>
                  <w:r>
                    <w:rPr>
                      <w:color w:val="000000"/>
                      <w:szCs w:val="21"/>
                    </w:rPr>
                    <w:t xml:space="preserve"> CSC CO., LTD </w:t>
                  </w:r>
                  <w:r>
                    <w:rPr>
                      <w:rFonts w:ascii="Arial" w:hAnsi="Arial" w:cs="Arial"/>
                      <w:color w:val="000000"/>
                      <w:szCs w:val="21"/>
                    </w:rPr>
                    <w:t>All rights reserved.</w:t>
                  </w:r>
                </w:p>
                <w:p w:rsidR="000E6054" w:rsidRDefault="000E6054">
                  <w:pPr>
                    <w:autoSpaceDE w:val="0"/>
                    <w:jc w:val="left"/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This work contains confidential and proprietary information supplied by Guangdong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Nufront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CSC CO.,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LTD(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hereinafter, “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Nufront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”). All such information is supplied for internal affairs. No part of this work may be reproduced, in whole or in part.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Nufront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has the sole and exclusive ownership rights to this document and the information contained herein.</w:t>
                  </w:r>
                </w:p>
              </w:tc>
            </w:tr>
          </w:tbl>
          <w:p w:rsidR="000E6054" w:rsidRDefault="000E6054"/>
        </w:tc>
      </w:tr>
    </w:tbl>
    <w:p w:rsidR="00BA25D4" w:rsidRDefault="00BA25D4"/>
    <w:p w:rsidR="000E6054" w:rsidRDefault="000E6054"/>
    <w:p w:rsidR="000E6054" w:rsidRDefault="00BA25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0E6054">
        <w:rPr>
          <w:b/>
          <w:sz w:val="32"/>
          <w:szCs w:val="32"/>
        </w:rPr>
        <w:lastRenderedPageBreak/>
        <w:t>Revision History</w:t>
      </w:r>
    </w:p>
    <w:tbl>
      <w:tblPr>
        <w:tblW w:w="931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103"/>
        <w:gridCol w:w="4030"/>
        <w:gridCol w:w="2180"/>
        <w:gridCol w:w="2003"/>
      </w:tblGrid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Rev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Description of Changes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Date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Editor</w:t>
            </w:r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1.0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CD061E">
            <w:r>
              <w:t>完成第一版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2012.07.27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1.1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CD061E">
            <w:r>
              <w:t>增加测试项：</w:t>
            </w:r>
          </w:p>
          <w:p w:rsidR="00C2561F" w:rsidRDefault="00C2561F" w:rsidP="00E22D75">
            <w:pPr>
              <w:numPr>
                <w:ilvl w:val="0"/>
                <w:numId w:val="7"/>
              </w:numPr>
              <w:jc w:val="left"/>
            </w:pPr>
            <w:proofErr w:type="spellStart"/>
            <w:r>
              <w:t>usb</w:t>
            </w:r>
            <w:proofErr w:type="spellEnd"/>
            <w:r>
              <w:t xml:space="preserve"> host</w:t>
            </w:r>
          </w:p>
          <w:p w:rsidR="00C2561F" w:rsidRDefault="00C2561F" w:rsidP="00E22D75">
            <w:pPr>
              <w:numPr>
                <w:ilvl w:val="0"/>
                <w:numId w:val="7"/>
              </w:numPr>
              <w:jc w:val="left"/>
            </w:pPr>
            <w:r>
              <w:t>触摸屏</w:t>
            </w:r>
          </w:p>
          <w:p w:rsidR="00C2561F" w:rsidRDefault="00C2561F" w:rsidP="00E22D75">
            <w:pPr>
              <w:numPr>
                <w:ilvl w:val="0"/>
                <w:numId w:val="7"/>
              </w:numPr>
              <w:jc w:val="left"/>
            </w:pPr>
            <w:r>
              <w:t>震动马达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2012.07.31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1.2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numPr>
                <w:ilvl w:val="0"/>
                <w:numId w:val="2"/>
              </w:numPr>
              <w:jc w:val="left"/>
            </w:pPr>
            <w:r>
              <w:t>增加</w:t>
            </w:r>
            <w:r>
              <w:t>7</w:t>
            </w:r>
            <w:r>
              <w:t>个模块的自动测试功能，分别为加速传感器、光强度传感器、指南针测试、电池测试、</w:t>
            </w:r>
            <w:proofErr w:type="spellStart"/>
            <w:r>
              <w:t>wifi</w:t>
            </w:r>
            <w:proofErr w:type="spellEnd"/>
            <w:r>
              <w:t>测试、</w:t>
            </w:r>
            <w:proofErr w:type="gramStart"/>
            <w:r>
              <w:t>蓝牙测试</w:t>
            </w:r>
            <w:proofErr w:type="gramEnd"/>
            <w:r>
              <w:t>、</w:t>
            </w:r>
            <w:r>
              <w:t>GPS</w:t>
            </w:r>
            <w:r>
              <w:t>测试</w:t>
            </w:r>
          </w:p>
          <w:p w:rsidR="00C2561F" w:rsidRDefault="00C2561F" w:rsidP="00E22D75">
            <w:pPr>
              <w:numPr>
                <w:ilvl w:val="0"/>
                <w:numId w:val="2"/>
              </w:numPr>
              <w:jc w:val="left"/>
            </w:pPr>
            <w:r>
              <w:t>增加模块：</w:t>
            </w:r>
            <w:r>
              <w:t>LCD</w:t>
            </w:r>
            <w:r>
              <w:t>显示屏测试</w:t>
            </w:r>
          </w:p>
          <w:p w:rsidR="00C2561F" w:rsidRDefault="00C2561F" w:rsidP="00E22D75">
            <w:pPr>
              <w:numPr>
                <w:ilvl w:val="0"/>
                <w:numId w:val="2"/>
              </w:numPr>
              <w:jc w:val="left"/>
            </w:pPr>
            <w:r>
              <w:t>音频测试：改为手动控制录音、播放；增加一段</w:t>
            </w:r>
            <w:r>
              <w:t>midi</w:t>
            </w:r>
            <w:r>
              <w:t>，并可以在播放</w:t>
            </w:r>
            <w:r>
              <w:t>midi</w:t>
            </w:r>
            <w:r>
              <w:t>的过程中录音</w:t>
            </w:r>
          </w:p>
          <w:p w:rsidR="00C2561F" w:rsidRDefault="00C2561F" w:rsidP="00E22D75">
            <w:pPr>
              <w:numPr>
                <w:ilvl w:val="0"/>
                <w:numId w:val="2"/>
              </w:numPr>
              <w:jc w:val="left"/>
            </w:pPr>
            <w:r>
              <w:t>背光测试：界面修改</w:t>
            </w:r>
          </w:p>
          <w:p w:rsidR="00C2561F" w:rsidRDefault="00C2561F" w:rsidP="00E22D75">
            <w:pPr>
              <w:numPr>
                <w:ilvl w:val="0"/>
                <w:numId w:val="2"/>
              </w:numPr>
              <w:jc w:val="left"/>
            </w:pPr>
            <w:r>
              <w:t>前置（后置）摄像头测试：改正屏幕显示角度</w:t>
            </w:r>
          </w:p>
          <w:p w:rsidR="00C2561F" w:rsidRDefault="00C2561F" w:rsidP="00E22D75">
            <w:pPr>
              <w:numPr>
                <w:ilvl w:val="0"/>
                <w:numId w:val="2"/>
              </w:numPr>
              <w:jc w:val="left"/>
            </w:pPr>
            <w:proofErr w:type="spellStart"/>
            <w:r>
              <w:t>wifi</w:t>
            </w:r>
            <w:proofErr w:type="spellEnd"/>
            <w:r>
              <w:t>测试、</w:t>
            </w:r>
            <w:proofErr w:type="gramStart"/>
            <w:r>
              <w:t>蓝牙测试</w:t>
            </w:r>
            <w:proofErr w:type="gramEnd"/>
            <w:r>
              <w:t>：打开后自动开启相应功能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2012.08.01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2.0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numPr>
                <w:ilvl w:val="0"/>
                <w:numId w:val="4"/>
              </w:numPr>
              <w:jc w:val="left"/>
            </w:pPr>
            <w:r>
              <w:t>增加自定义测试项功能并制作了配置工具</w:t>
            </w:r>
          </w:p>
          <w:p w:rsidR="00C2561F" w:rsidRDefault="00C2561F" w:rsidP="00E22D75">
            <w:pPr>
              <w:numPr>
                <w:ilvl w:val="0"/>
                <w:numId w:val="4"/>
              </w:numPr>
              <w:jc w:val="left"/>
            </w:pPr>
            <w:r>
              <w:t>将加速传感器测试的数据显示改为图形显示</w:t>
            </w:r>
          </w:p>
          <w:p w:rsidR="00C2561F" w:rsidRDefault="00C2561F" w:rsidP="00E22D75">
            <w:pPr>
              <w:numPr>
                <w:ilvl w:val="0"/>
                <w:numId w:val="4"/>
              </w:numPr>
              <w:jc w:val="left"/>
            </w:pPr>
            <w:r>
              <w:t>摄像头测试及触摸屏测试的</w:t>
            </w:r>
            <w:r>
              <w:t>bug</w:t>
            </w:r>
            <w:r>
              <w:t>修复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2012.08.14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3.0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在自动测试中，将多线程同时测试改为单线程逐项测试，以避免因系统负荷过大而测试超时的情况</w:t>
            </w:r>
          </w:p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增加</w:t>
            </w:r>
            <w:r>
              <w:t>USB</w:t>
            </w:r>
            <w:r>
              <w:t>及</w:t>
            </w:r>
            <w:r>
              <w:t>SD</w:t>
            </w:r>
            <w:r>
              <w:t>卡的自动测试功能，当</w:t>
            </w:r>
            <w:r>
              <w:t>USB</w:t>
            </w:r>
            <w:r>
              <w:t>的两个插槽（</w:t>
            </w:r>
            <w:r>
              <w:t>SD</w:t>
            </w:r>
            <w:r>
              <w:t>卡插槽）中插入设备时，自动测试成功</w:t>
            </w:r>
          </w:p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彻底解决</w:t>
            </w:r>
            <w:r>
              <w:t>USB Accessory</w:t>
            </w:r>
            <w:r>
              <w:t>以及</w:t>
            </w:r>
            <w:r>
              <w:t>USB Host</w:t>
            </w:r>
            <w:r>
              <w:t>的缺陷，</w:t>
            </w:r>
            <w:r>
              <w:t>USB Accessory</w:t>
            </w:r>
            <w:r>
              <w:t>可以随时检测线路状态，</w:t>
            </w:r>
            <w:r>
              <w:t>USB Host</w:t>
            </w:r>
            <w:r>
              <w:t>可以检测</w:t>
            </w:r>
            <w:r>
              <w:t>Storage</w:t>
            </w:r>
            <w:r>
              <w:t>以及</w:t>
            </w:r>
            <w:r>
              <w:t>HID</w:t>
            </w:r>
            <w:r>
              <w:t>等设备</w:t>
            </w:r>
          </w:p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增加对</w:t>
            </w:r>
            <w:r>
              <w:t>HDMI Stick</w:t>
            </w:r>
            <w:r>
              <w:t>的支持，抽取测试项中</w:t>
            </w:r>
            <w:proofErr w:type="spellStart"/>
            <w:r>
              <w:t>Wifi</w:t>
            </w:r>
            <w:proofErr w:type="spellEnd"/>
            <w:r>
              <w:t>、</w:t>
            </w:r>
            <w:r>
              <w:t>USB</w:t>
            </w:r>
            <w:r>
              <w:t>、</w:t>
            </w:r>
            <w:r>
              <w:t>SD</w:t>
            </w:r>
            <w:r>
              <w:t>卡、音频、按键、</w:t>
            </w:r>
            <w:r>
              <w:t>HDMI</w:t>
            </w:r>
            <w:r>
              <w:t>六项来测试</w:t>
            </w:r>
          </w:p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SD</w:t>
            </w:r>
            <w:r>
              <w:t>卡测试中分为状态、操作两部</w:t>
            </w:r>
            <w:r>
              <w:lastRenderedPageBreak/>
              <w:t>分显示</w:t>
            </w:r>
          </w:p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按键测试中增加针对</w:t>
            </w:r>
            <w:r>
              <w:t>HDMI Stick</w:t>
            </w:r>
            <w:r>
              <w:t>的按键相应</w:t>
            </w:r>
          </w:p>
          <w:p w:rsidR="00C2561F" w:rsidRDefault="00C2561F" w:rsidP="00E22D75">
            <w:pPr>
              <w:numPr>
                <w:ilvl w:val="0"/>
                <w:numId w:val="5"/>
              </w:numPr>
              <w:jc w:val="left"/>
            </w:pPr>
            <w:r>
              <w:t>HDMI</w:t>
            </w:r>
            <w:r>
              <w:t>测试中的图片改为电视彩条，方便判断颜色是否正常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lastRenderedPageBreak/>
              <w:t>2012.09.21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lastRenderedPageBreak/>
              <w:t>V 3.0.1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C2561F">
            <w:pPr>
              <w:jc w:val="center"/>
            </w:pPr>
            <w:r>
              <w:t>按键测试：支持</w:t>
            </w:r>
            <w:r>
              <w:t>HDMI Stick</w:t>
            </w:r>
            <w:r>
              <w:t>的按键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2012.09.28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3.1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numPr>
                <w:ilvl w:val="0"/>
                <w:numId w:val="8"/>
              </w:numPr>
              <w:jc w:val="left"/>
            </w:pPr>
            <w:r>
              <w:t>增加</w:t>
            </w:r>
            <w:r w:rsidRPr="00C2561F">
              <w:t xml:space="preserve"> </w:t>
            </w:r>
            <w:r>
              <w:t>休眠唤醒测试</w:t>
            </w:r>
            <w:r w:rsidRPr="00C2561F">
              <w:t xml:space="preserve"> </w:t>
            </w:r>
            <w:r>
              <w:t>和</w:t>
            </w:r>
            <w:r w:rsidRPr="00C2561F">
              <w:t xml:space="preserve"> </w:t>
            </w:r>
            <w:r>
              <w:t>重启测试</w:t>
            </w:r>
          </w:p>
          <w:p w:rsidR="00C2561F" w:rsidRDefault="00C2561F" w:rsidP="00E22D75">
            <w:pPr>
              <w:numPr>
                <w:ilvl w:val="0"/>
                <w:numId w:val="8"/>
              </w:numPr>
              <w:jc w:val="left"/>
            </w:pPr>
            <w:r>
              <w:t>修改测试项配置工具的签名方式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2012.10.19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3.1.1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numPr>
                <w:ilvl w:val="0"/>
                <w:numId w:val="6"/>
              </w:numPr>
              <w:jc w:val="left"/>
            </w:pPr>
            <w:r>
              <w:t>修改</w:t>
            </w:r>
            <w:r w:rsidRPr="00C2561F">
              <w:t xml:space="preserve"> </w:t>
            </w:r>
            <w:r>
              <w:t>休眠唤醒测试</w:t>
            </w:r>
            <w:r w:rsidRPr="00C2561F">
              <w:t xml:space="preserve"> </w:t>
            </w:r>
            <w:r>
              <w:t>的工作原理，由</w:t>
            </w:r>
            <w:r>
              <w:t>Android</w:t>
            </w:r>
            <w:r>
              <w:t>接口改为</w:t>
            </w:r>
            <w:r>
              <w:t>kernel</w:t>
            </w:r>
            <w:r>
              <w:t>接口</w:t>
            </w:r>
          </w:p>
          <w:p w:rsidR="00C2561F" w:rsidRDefault="00C2561F" w:rsidP="00E22D75">
            <w:pPr>
              <w:numPr>
                <w:ilvl w:val="0"/>
                <w:numId w:val="6"/>
              </w:numPr>
              <w:jc w:val="left"/>
            </w:pPr>
            <w:r>
              <w:t>关闭了重启测试的自动测试功能</w:t>
            </w:r>
          </w:p>
          <w:p w:rsidR="00C2561F" w:rsidRDefault="00C2561F" w:rsidP="00E22D75">
            <w:pPr>
              <w:numPr>
                <w:ilvl w:val="0"/>
                <w:numId w:val="6"/>
              </w:numPr>
              <w:jc w:val="left"/>
            </w:pPr>
            <w:r>
              <w:t>发布的</w:t>
            </w:r>
            <w:r>
              <w:t>APK</w:t>
            </w:r>
            <w:r>
              <w:t>分为两类：</w:t>
            </w:r>
          </w:p>
          <w:p w:rsidR="00C2561F" w:rsidRDefault="00C2561F" w:rsidP="00C2561F">
            <w:pPr>
              <w:jc w:val="center"/>
            </w:pPr>
            <w:r>
              <w:t>Automatic</w:t>
            </w:r>
            <w:r>
              <w:t>含自动测试</w:t>
            </w:r>
          </w:p>
          <w:p w:rsidR="00C2561F" w:rsidRDefault="00C2561F" w:rsidP="00C2561F">
            <w:pPr>
              <w:jc w:val="center"/>
            </w:pPr>
            <w:r>
              <w:t>Manual</w:t>
            </w:r>
            <w:r>
              <w:t>不含自动测试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2012.11.13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3.1.2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C2561F">
            <w:pPr>
              <w:jc w:val="center"/>
            </w:pPr>
            <w:r>
              <w:t>Pad</w:t>
            </w:r>
            <w:r>
              <w:t>与</w:t>
            </w:r>
            <w:r>
              <w:t>HDMI Dongle</w:t>
            </w:r>
            <w:r>
              <w:t>文档分离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C2561F">
            <w:pPr>
              <w:jc w:val="center"/>
            </w:pPr>
            <w:r>
              <w:t>2013.01.11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C2561F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C2561F" w:rsidTr="00C2561F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jc w:val="center"/>
            </w:pPr>
            <w:r>
              <w:t>V 3.2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E22D75">
            <w:pPr>
              <w:numPr>
                <w:ilvl w:val="0"/>
                <w:numId w:val="10"/>
              </w:numPr>
              <w:snapToGrid w:val="0"/>
              <w:jc w:val="left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Android4.2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TL7689</w:t>
            </w:r>
            <w:r>
              <w:rPr>
                <w:rFonts w:hint="eastAsia"/>
              </w:rPr>
              <w:t>平台</w:t>
            </w:r>
          </w:p>
          <w:p w:rsidR="00C2561F" w:rsidRDefault="00C2561F" w:rsidP="00E22D75">
            <w:pPr>
              <w:numPr>
                <w:ilvl w:val="0"/>
                <w:numId w:val="10"/>
              </w:numPr>
              <w:snapToGrid w:val="0"/>
              <w:jc w:val="left"/>
            </w:pPr>
            <w:r>
              <w:rPr>
                <w:rFonts w:hint="eastAsia"/>
              </w:rPr>
              <w:t>增加电话录音测试</w:t>
            </w:r>
          </w:p>
          <w:p w:rsidR="00C2561F" w:rsidRDefault="00C2561F" w:rsidP="00E22D75">
            <w:pPr>
              <w:numPr>
                <w:ilvl w:val="0"/>
                <w:numId w:val="10"/>
              </w:numPr>
              <w:snapToGrid w:val="0"/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TP</w:t>
            </w:r>
            <w:r>
              <w:rPr>
                <w:rFonts w:hint="eastAsia"/>
              </w:rPr>
              <w:t>边界测试和多点测试，优化覆盖测试算法</w:t>
            </w:r>
          </w:p>
          <w:p w:rsidR="00C2561F" w:rsidRDefault="00C2561F" w:rsidP="00E22D75">
            <w:pPr>
              <w:numPr>
                <w:ilvl w:val="0"/>
                <w:numId w:val="10"/>
              </w:numPr>
              <w:snapToGrid w:val="0"/>
              <w:jc w:val="left"/>
            </w:pPr>
            <w:r>
              <w:rPr>
                <w:rFonts w:hint="eastAsia"/>
              </w:rPr>
              <w:t>界面修改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561F" w:rsidRDefault="00C2561F" w:rsidP="00C2561F">
            <w:pPr>
              <w:jc w:val="center"/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61F" w:rsidRDefault="00C2561F" w:rsidP="00C2561F">
            <w:pPr>
              <w:jc w:val="center"/>
            </w:pPr>
            <w:proofErr w:type="gramStart"/>
            <w:r>
              <w:t>谢航</w:t>
            </w:r>
            <w:proofErr w:type="gramEnd"/>
          </w:p>
        </w:tc>
      </w:tr>
      <w:tr w:rsidR="000E6054" w:rsidTr="00BA25D4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6054" w:rsidRDefault="001E6050">
            <w:pPr>
              <w:jc w:val="center"/>
            </w:pPr>
            <w:r>
              <w:rPr>
                <w:rFonts w:hint="eastAsia"/>
              </w:rPr>
              <w:t>V 3.3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6054" w:rsidRDefault="00E22D75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增加测试项：耳机、收音机、</w:t>
            </w:r>
            <w:r w:rsidR="00250A99">
              <w:rPr>
                <w:rFonts w:hint="eastAsia"/>
              </w:rPr>
              <w:t>闪光灯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精简测试项名称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电池：修复温度错误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、蓝牙、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：根据系统中的状态判断是否需要自动开关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自动测试的成功条件修改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按键：增加菜单键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摄像头：增加拍照功能，修复图像尺寸错误</w:t>
            </w:r>
          </w:p>
          <w:p w:rsidR="00250A99" w:rsidRDefault="00250A99" w:rsidP="00E22D75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触屏：对角线测试中增大感应区</w:t>
            </w:r>
          </w:p>
          <w:p w:rsidR="00250A99" w:rsidRDefault="00250A99" w:rsidP="00250A99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休眠唤醒：改用</w:t>
            </w:r>
            <w:r>
              <w:rPr>
                <w:rFonts w:hint="eastAsia"/>
              </w:rPr>
              <w:t>NUFRONT</w:t>
            </w:r>
            <w:r>
              <w:rPr>
                <w:rFonts w:hint="eastAsia"/>
              </w:rPr>
              <w:t>接口唤醒</w:t>
            </w:r>
          </w:p>
          <w:p w:rsidR="00250A99" w:rsidRDefault="00250A99" w:rsidP="00250A99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电话：界面修改，取消删除通话记录的功能</w:t>
            </w:r>
          </w:p>
          <w:p w:rsidR="00250A99" w:rsidRDefault="00250A99" w:rsidP="00250A99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重启测试改为恢复出厂设置</w:t>
            </w:r>
          </w:p>
          <w:p w:rsidR="00264313" w:rsidRDefault="00264313" w:rsidP="00250A99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减少自动测试的测试项，将自动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手动测试使用不同颜色显示</w:t>
            </w:r>
          </w:p>
          <w:p w:rsidR="00264313" w:rsidRDefault="00264313" w:rsidP="00250A99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增加自动测试按钮</w:t>
            </w:r>
          </w:p>
          <w:p w:rsidR="00264313" w:rsidRDefault="00264313" w:rsidP="00250A99">
            <w:pPr>
              <w:numPr>
                <w:ilvl w:val="0"/>
                <w:numId w:val="21"/>
              </w:numPr>
              <w:snapToGrid w:val="0"/>
              <w:jc w:val="left"/>
            </w:pPr>
            <w:r>
              <w:rPr>
                <w:rFonts w:hint="eastAsia"/>
              </w:rPr>
              <w:t>增加版本号显示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6054" w:rsidRDefault="00E00299">
            <w:pPr>
              <w:jc w:val="center"/>
            </w:pPr>
            <w:r>
              <w:rPr>
                <w:rFonts w:hint="eastAsia"/>
              </w:rPr>
              <w:t>2014.10.30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054" w:rsidRDefault="00E00299">
            <w:pPr>
              <w:jc w:val="center"/>
            </w:pPr>
            <w:proofErr w:type="gramStart"/>
            <w:r>
              <w:rPr>
                <w:rFonts w:hint="eastAsia"/>
              </w:rPr>
              <w:t>谢航</w:t>
            </w:r>
            <w:proofErr w:type="gramEnd"/>
          </w:p>
        </w:tc>
      </w:tr>
      <w:tr w:rsidR="000E6054" w:rsidTr="00BA25D4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6054" w:rsidRDefault="000E6054">
            <w:pPr>
              <w:jc w:val="center"/>
            </w:pP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6054" w:rsidRDefault="000E6054">
            <w:pPr>
              <w:jc w:val="left"/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6054" w:rsidRDefault="000E6054" w:rsidP="001F4468">
            <w:pPr>
              <w:jc w:val="center"/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054" w:rsidRDefault="000E6054">
            <w:pPr>
              <w:jc w:val="center"/>
            </w:pPr>
          </w:p>
        </w:tc>
      </w:tr>
    </w:tbl>
    <w:p w:rsidR="000E6054" w:rsidRDefault="000E6054">
      <w:pPr>
        <w:sectPr w:rsidR="000E6054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:rsidR="000E6054" w:rsidRDefault="000E6054">
      <w:pPr>
        <w:pStyle w:val="TOC"/>
        <w:jc w:val="center"/>
        <w:sectPr w:rsidR="000E605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  <w:bookmarkStart w:id="2" w:name="__RefHeading__4_1828754757"/>
      <w:bookmarkStart w:id="3" w:name="_Toc386468049"/>
      <w:bookmarkEnd w:id="2"/>
      <w:r>
        <w:rPr>
          <w:color w:val="auto"/>
          <w:lang w:val="zh-CN"/>
        </w:rPr>
        <w:lastRenderedPageBreak/>
        <w:t>目录</w:t>
      </w:r>
      <w:bookmarkEnd w:id="3"/>
    </w:p>
    <w:p w:rsidR="004E01E2" w:rsidRDefault="00E6793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lastRenderedPageBreak/>
        <w:fldChar w:fldCharType="begin"/>
      </w:r>
      <w:r>
        <w:instrText xml:space="preserve"> TOC \o "1-4" </w:instrText>
      </w:r>
      <w:r>
        <w:fldChar w:fldCharType="separate"/>
      </w:r>
      <w:r w:rsidR="004E01E2" w:rsidRPr="006B53A1">
        <w:rPr>
          <w:rFonts w:hint="eastAsia"/>
          <w:noProof/>
          <w:lang w:val="zh-CN"/>
        </w:rPr>
        <w:t>目录</w:t>
      </w:r>
      <w:r w:rsidR="004E01E2">
        <w:rPr>
          <w:noProof/>
        </w:rPr>
        <w:tab/>
      </w:r>
      <w:r w:rsidR="004E01E2">
        <w:rPr>
          <w:noProof/>
        </w:rPr>
        <w:fldChar w:fldCharType="begin"/>
      </w:r>
      <w:r w:rsidR="004E01E2">
        <w:rPr>
          <w:noProof/>
        </w:rPr>
        <w:instrText xml:space="preserve"> PAGEREF _Toc386468049 \h </w:instrText>
      </w:r>
      <w:r w:rsidR="004E01E2">
        <w:rPr>
          <w:noProof/>
        </w:rPr>
      </w:r>
      <w:r w:rsidR="004E01E2">
        <w:rPr>
          <w:noProof/>
        </w:rPr>
        <w:fldChar w:fldCharType="separate"/>
      </w:r>
      <w:r w:rsidR="008539CC">
        <w:rPr>
          <w:noProof/>
        </w:rPr>
        <w:t>1</w:t>
      </w:r>
      <w:r w:rsidR="004E01E2">
        <w:rPr>
          <w:noProof/>
        </w:rPr>
        <w:fldChar w:fldCharType="end"/>
      </w:r>
    </w:p>
    <w:p w:rsidR="004E01E2" w:rsidRDefault="004E01E2">
      <w:pPr>
        <w:pStyle w:val="10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_Toc386468050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2</w:t>
      </w:r>
      <w:r>
        <w:rPr>
          <w:noProof/>
        </w:rPr>
        <w:fldChar w:fldCharType="end"/>
      </w:r>
    </w:p>
    <w:p w:rsidR="004E01E2" w:rsidRDefault="004E01E2">
      <w:pPr>
        <w:pStyle w:val="10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测试工具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_Toc386468051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2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_Toc386468052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2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代码结构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_Toc386468053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2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关键类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_Toc386468054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3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特殊修改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_Toc386468055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3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noProof/>
        </w:rPr>
        <w:t>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_Toc386468056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3</w:t>
      </w:r>
      <w:r>
        <w:rPr>
          <w:noProof/>
        </w:rPr>
        <w:fldChar w:fldCharType="end"/>
      </w:r>
    </w:p>
    <w:p w:rsidR="004E01E2" w:rsidRDefault="004E01E2">
      <w:pPr>
        <w:pStyle w:val="10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配置工具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_Toc386468057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4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_Toc386468058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4</w:t>
      </w:r>
      <w:r>
        <w:rPr>
          <w:noProof/>
        </w:rPr>
        <w:fldChar w:fldCharType="end"/>
      </w:r>
    </w:p>
    <w:p w:rsidR="004E01E2" w:rsidRDefault="004E01E2">
      <w:pPr>
        <w:pStyle w:val="20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 w:val="21"/>
        </w:rPr>
        <w:tab/>
      </w:r>
      <w:r>
        <w:rPr>
          <w:rFonts w:hint="eastAsia"/>
          <w:noProof/>
        </w:rPr>
        <w:t>代码结构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_Toc386468059 \h </w:instrText>
      </w:r>
      <w:r>
        <w:rPr>
          <w:noProof/>
        </w:rPr>
      </w:r>
      <w:r>
        <w:rPr>
          <w:noProof/>
        </w:rPr>
        <w:fldChar w:fldCharType="separate"/>
      </w:r>
      <w:r w:rsidR="008539CC">
        <w:rPr>
          <w:noProof/>
        </w:rPr>
        <w:t>4</w:t>
      </w:r>
      <w:r>
        <w:rPr>
          <w:noProof/>
        </w:rPr>
        <w:fldChar w:fldCharType="end"/>
      </w:r>
    </w:p>
    <w:p w:rsidR="000E6054" w:rsidRDefault="00E67934">
      <w:pPr>
        <w:pStyle w:val="20"/>
        <w:tabs>
          <w:tab w:val="right" w:leader="dot" w:pos="9070"/>
        </w:tabs>
        <w:sectPr w:rsidR="000E6054">
          <w:type w:val="continuous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  <w:r>
        <w:fldChar w:fldCharType="end"/>
      </w:r>
    </w:p>
    <w:p w:rsidR="004E01E2" w:rsidRDefault="004E01E2">
      <w:pPr>
        <w:widowControl/>
        <w:suppressAutoHyphens w:val="0"/>
        <w:jc w:val="left"/>
        <w:rPr>
          <w:b/>
          <w:bCs/>
          <w:sz w:val="44"/>
          <w:szCs w:val="44"/>
          <w:lang w:val="x-none"/>
        </w:rPr>
      </w:pPr>
      <w:bookmarkStart w:id="4" w:name="__RefHeading__6_1828754757"/>
      <w:bookmarkStart w:id="5" w:name="__RefHeading__61_1925471287"/>
      <w:bookmarkStart w:id="6" w:name="_Toc386468050"/>
      <w:bookmarkEnd w:id="4"/>
      <w:bookmarkEnd w:id="5"/>
      <w:r>
        <w:lastRenderedPageBreak/>
        <w:br w:type="page"/>
      </w:r>
    </w:p>
    <w:p w:rsidR="000E6054" w:rsidRDefault="000E6054">
      <w:pPr>
        <w:pStyle w:val="1"/>
        <w:numPr>
          <w:ilvl w:val="0"/>
          <w:numId w:val="3"/>
        </w:numPr>
      </w:pPr>
      <w:r>
        <w:lastRenderedPageBreak/>
        <w:t>简介</w:t>
      </w:r>
      <w:bookmarkEnd w:id="6"/>
    </w:p>
    <w:p w:rsidR="00A076E6" w:rsidRDefault="00A076E6" w:rsidP="00A076E6">
      <w:pPr>
        <w:rPr>
          <w:lang w:val="x-none"/>
        </w:rPr>
      </w:pPr>
      <w:r>
        <w:rPr>
          <w:rFonts w:hint="eastAsia"/>
          <w:lang w:val="x-none"/>
        </w:rPr>
        <w:t>项目由两部分组成：</w:t>
      </w:r>
    </w:p>
    <w:p w:rsidR="00A076E6" w:rsidRDefault="00A076E6" w:rsidP="00A076E6">
      <w:pPr>
        <w:numPr>
          <w:ilvl w:val="0"/>
          <w:numId w:val="14"/>
        </w:numPr>
        <w:rPr>
          <w:lang w:val="x-none"/>
        </w:rPr>
      </w:pPr>
      <w:r>
        <w:rPr>
          <w:rFonts w:hint="eastAsia"/>
          <w:lang w:val="x-none"/>
        </w:rPr>
        <w:t>测试工具：测试所用的</w:t>
      </w:r>
      <w:proofErr w:type="spellStart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，最终安装在设备上进行测试</w:t>
      </w:r>
      <w:proofErr w:type="spellEnd"/>
      <w:r>
        <w:rPr>
          <w:rFonts w:hint="eastAsia"/>
          <w:lang w:val="x-none"/>
        </w:rPr>
        <w:t>；</w:t>
      </w:r>
    </w:p>
    <w:p w:rsidR="00A076E6" w:rsidRDefault="00A076E6" w:rsidP="00A076E6">
      <w:pPr>
        <w:numPr>
          <w:ilvl w:val="0"/>
          <w:numId w:val="14"/>
        </w:numPr>
        <w:rPr>
          <w:lang w:val="x-none"/>
        </w:rPr>
      </w:pPr>
      <w:r>
        <w:rPr>
          <w:rFonts w:hint="eastAsia"/>
          <w:lang w:val="x-none"/>
        </w:rPr>
        <w:t>配置工具：用来配置测试工具，主要是修改测试项以及</w:t>
      </w:r>
      <w:proofErr w:type="spellStart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签名的功能</w:t>
      </w:r>
      <w:proofErr w:type="spellEnd"/>
      <w:r>
        <w:rPr>
          <w:rFonts w:hint="eastAsia"/>
          <w:lang w:val="x-none"/>
        </w:rPr>
        <w:t>。</w:t>
      </w:r>
    </w:p>
    <w:p w:rsidR="00406001" w:rsidRDefault="00406001" w:rsidP="00A076E6">
      <w:pPr>
        <w:rPr>
          <w:lang w:val="x-none"/>
        </w:rPr>
      </w:pPr>
    </w:p>
    <w:p w:rsidR="00A076E6" w:rsidRDefault="00A076E6" w:rsidP="00A076E6">
      <w:pPr>
        <w:pStyle w:val="1"/>
        <w:numPr>
          <w:ilvl w:val="0"/>
          <w:numId w:val="3"/>
        </w:numPr>
      </w:pPr>
      <w:bookmarkStart w:id="7" w:name="_Toc386468051"/>
      <w:r>
        <w:rPr>
          <w:rFonts w:hint="eastAsia"/>
        </w:rPr>
        <w:t>测试工具</w:t>
      </w:r>
      <w:bookmarkEnd w:id="7"/>
    </w:p>
    <w:p w:rsidR="00A076E6" w:rsidRDefault="00A076E6" w:rsidP="007E13B9">
      <w:pPr>
        <w:pStyle w:val="2"/>
        <w:numPr>
          <w:ilvl w:val="1"/>
          <w:numId w:val="3"/>
        </w:numPr>
      </w:pPr>
      <w:bookmarkStart w:id="8" w:name="_Toc386468052"/>
      <w:r>
        <w:rPr>
          <w:rFonts w:hint="eastAsia"/>
        </w:rPr>
        <w:t>开发环境</w:t>
      </w:r>
      <w:bookmarkEnd w:id="8"/>
    </w:p>
    <w:p w:rsidR="007E13B9" w:rsidRPr="007E13B9" w:rsidRDefault="00530499" w:rsidP="007E13B9">
      <w:pPr>
        <w:rPr>
          <w:lang w:val="x-none"/>
        </w:rPr>
      </w:pPr>
      <w:r>
        <w:rPr>
          <w:rFonts w:hint="eastAsia"/>
          <w:lang w:val="x-none"/>
        </w:rPr>
        <w:t>测试工具是</w:t>
      </w:r>
      <w:proofErr w:type="spellStart"/>
      <w:r w:rsidR="008F15EB">
        <w:rPr>
          <w:rFonts w:hint="eastAsia"/>
          <w:lang w:val="x-none"/>
        </w:rPr>
        <w:t>J</w:t>
      </w:r>
      <w:r>
        <w:rPr>
          <w:rFonts w:hint="eastAsia"/>
          <w:lang w:val="x-none"/>
        </w:rPr>
        <w:t>ava</w:t>
      </w:r>
      <w:r>
        <w:rPr>
          <w:rFonts w:hint="eastAsia"/>
          <w:lang w:val="x-none"/>
        </w:rPr>
        <w:t>工程，使用</w:t>
      </w:r>
      <w:r>
        <w:rPr>
          <w:rFonts w:hint="eastAsia"/>
          <w:lang w:val="x-none"/>
        </w:rPr>
        <w:t>IntelliJ</w:t>
      </w:r>
      <w:proofErr w:type="spellEnd"/>
      <w:r>
        <w:rPr>
          <w:rFonts w:hint="eastAsia"/>
          <w:lang w:val="x-none"/>
        </w:rPr>
        <w:t xml:space="preserve"> IDEA 13.1</w:t>
      </w:r>
      <w:r w:rsidR="00EC29C9">
        <w:rPr>
          <w:rFonts w:hint="eastAsia"/>
          <w:lang w:val="x-none"/>
        </w:rPr>
        <w:t>开发，</w:t>
      </w:r>
      <w:r w:rsidR="00EC29C9">
        <w:rPr>
          <w:rFonts w:hint="eastAsia"/>
          <w:lang w:val="x-none"/>
        </w:rPr>
        <w:t>Android SDK API 19</w:t>
      </w:r>
      <w:r w:rsidR="00EC29C9">
        <w:rPr>
          <w:rFonts w:hint="eastAsia"/>
          <w:lang w:val="x-none"/>
        </w:rPr>
        <w:t>，</w:t>
      </w:r>
      <w:r w:rsidR="00EC29C9">
        <w:rPr>
          <w:rFonts w:hint="eastAsia"/>
          <w:lang w:val="x-none"/>
        </w:rPr>
        <w:t>java version 1.7.0_51</w:t>
      </w:r>
      <w:r w:rsidR="00EC29C9">
        <w:rPr>
          <w:rFonts w:hint="eastAsia"/>
          <w:lang w:val="x-none"/>
        </w:rPr>
        <w:t>。</w:t>
      </w:r>
    </w:p>
    <w:p w:rsidR="007E13B9" w:rsidRDefault="007E13B9" w:rsidP="007E13B9">
      <w:pPr>
        <w:pStyle w:val="2"/>
        <w:numPr>
          <w:ilvl w:val="1"/>
          <w:numId w:val="3"/>
        </w:numPr>
      </w:pPr>
      <w:bookmarkStart w:id="9" w:name="_Toc386468053"/>
      <w:r>
        <w:rPr>
          <w:rFonts w:hint="eastAsia"/>
        </w:rPr>
        <w:t>代码结构</w:t>
      </w:r>
      <w:bookmarkEnd w:id="9"/>
    </w:p>
    <w:p w:rsidR="00BD5D92" w:rsidRDefault="00BD5D92" w:rsidP="00BD5D92">
      <w:pPr>
        <w:rPr>
          <w:lang w:val="x-none"/>
        </w:rPr>
      </w:pPr>
      <w:proofErr w:type="spellStart"/>
      <w:r>
        <w:rPr>
          <w:rFonts w:hint="eastAsia"/>
          <w:lang w:val="x-none"/>
        </w:rPr>
        <w:t>MainActivity</w:t>
      </w:r>
      <w:proofErr w:type="spellEnd"/>
      <w:r>
        <w:rPr>
          <w:rFonts w:hint="eastAsia"/>
          <w:lang w:val="x-none"/>
        </w:rPr>
        <w:t xml:space="preserve">: </w:t>
      </w:r>
      <w:proofErr w:type="spellStart"/>
      <w:r>
        <w:rPr>
          <w:rFonts w:hint="eastAsia"/>
          <w:lang w:val="x-none"/>
        </w:rPr>
        <w:t>NuAutoTestActivity</w:t>
      </w:r>
      <w:proofErr w:type="spellEnd"/>
      <w:r>
        <w:rPr>
          <w:rFonts w:hint="eastAsia"/>
          <w:lang w:val="x-none"/>
        </w:rPr>
        <w:t xml:space="preserve">(uses </w:t>
      </w:r>
      <w:proofErr w:type="spellStart"/>
      <w:r>
        <w:rPr>
          <w:rFonts w:hint="eastAsia"/>
          <w:lang w:val="x-none"/>
        </w:rPr>
        <w:t>NuAutoTestAdapter</w:t>
      </w:r>
      <w:proofErr w:type="spellEnd"/>
      <w:r>
        <w:rPr>
          <w:rFonts w:hint="eastAsia"/>
          <w:lang w:val="x-none"/>
        </w:rPr>
        <w:t>) -&gt;</w:t>
      </w:r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AudioTestActivity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BackLightTestActivity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BatteryTestActivity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BlueToothTestActivity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ButtonTestActivity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CameraTestActivity</w:t>
      </w:r>
      <w:proofErr w:type="spellEnd"/>
    </w:p>
    <w:p w:rsidR="00BD5D92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Charger</w:t>
      </w:r>
      <w:r w:rsidR="00BD5D92">
        <w:rPr>
          <w:rFonts w:hint="eastAsia"/>
          <w:lang w:val="x-none"/>
        </w:rPr>
        <w:t>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CompassSensorTestActivity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FactoryResetTestActivity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FlashlightTestActivity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FMTestActivity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GPSTestActivity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G</w:t>
      </w:r>
      <w:r>
        <w:rPr>
          <w:lang w:val="x-none"/>
        </w:rPr>
        <w:t>s</w:t>
      </w:r>
      <w:r>
        <w:rPr>
          <w:rFonts w:hint="eastAsia"/>
          <w:lang w:val="x-none"/>
        </w:rPr>
        <w:t>ensorTestActivity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HDMITestActivity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HeadsetTestActivity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LCDTestActivity</w:t>
      </w:r>
      <w:proofErr w:type="spellEnd"/>
      <w:r w:rsidR="000074B4">
        <w:rPr>
          <w:rFonts w:hint="eastAsia"/>
          <w:lang w:val="x-none"/>
        </w:rPr>
        <w:t xml:space="preserve"> -&gt; </w:t>
      </w:r>
      <w:proofErr w:type="spellStart"/>
      <w:r w:rsidR="000074B4">
        <w:rPr>
          <w:rFonts w:hint="eastAsia"/>
          <w:lang w:val="x-none"/>
        </w:rPr>
        <w:t>ProcessThread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LightSensorTestActivity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PhoneTestActivity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SDTestActivity</w:t>
      </w:r>
      <w:proofErr w:type="spellEnd"/>
    </w:p>
    <w:p w:rsidR="00BD5D92" w:rsidRDefault="00BD5D92" w:rsidP="00D37A25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SuspendResumeTestActivity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TPTestActivity</w:t>
      </w:r>
      <w:proofErr w:type="spellEnd"/>
      <w:r w:rsidR="000074B4">
        <w:rPr>
          <w:rFonts w:hint="eastAsia"/>
          <w:lang w:val="x-none"/>
        </w:rPr>
        <w:t xml:space="preserve"> -&gt; </w:t>
      </w:r>
      <w:proofErr w:type="spellStart"/>
      <w:r w:rsidR="000074B4">
        <w:rPr>
          <w:rFonts w:hint="eastAsia"/>
          <w:lang w:val="x-none"/>
        </w:rPr>
        <w:t>TPTestView</w:t>
      </w:r>
      <w:proofErr w:type="spellEnd"/>
      <w:r w:rsidR="000074B4">
        <w:rPr>
          <w:rFonts w:hint="eastAsia"/>
          <w:lang w:val="x-none"/>
        </w:rPr>
        <w:t xml:space="preserve">, </w:t>
      </w:r>
      <w:proofErr w:type="spellStart"/>
      <w:r w:rsidR="000074B4">
        <w:rPr>
          <w:rFonts w:hint="eastAsia"/>
          <w:lang w:val="x-none"/>
        </w:rPr>
        <w:t>ProcessThread</w:t>
      </w:r>
      <w:proofErr w:type="spellEnd"/>
    </w:p>
    <w:p w:rsidR="00D37A25" w:rsidRDefault="00D37A25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USBTestActivity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tab/>
      </w:r>
      <w:proofErr w:type="spellStart"/>
      <w:r>
        <w:rPr>
          <w:rFonts w:hint="eastAsia"/>
          <w:lang w:val="x-none"/>
        </w:rPr>
        <w:t>VibratorTestActivity</w:t>
      </w:r>
      <w:proofErr w:type="spellEnd"/>
    </w:p>
    <w:p w:rsidR="00BD5D92" w:rsidRDefault="00BD5D92" w:rsidP="00BD5D92">
      <w:pPr>
        <w:rPr>
          <w:lang w:val="x-none"/>
        </w:rPr>
      </w:pPr>
      <w:r>
        <w:rPr>
          <w:rFonts w:hint="eastAsia"/>
          <w:lang w:val="x-none"/>
        </w:rPr>
        <w:lastRenderedPageBreak/>
        <w:tab/>
      </w:r>
      <w:proofErr w:type="spellStart"/>
      <w:r>
        <w:rPr>
          <w:rFonts w:hint="eastAsia"/>
          <w:lang w:val="x-none"/>
        </w:rPr>
        <w:t>WifiTestActivity</w:t>
      </w:r>
      <w:proofErr w:type="spellEnd"/>
    </w:p>
    <w:p w:rsidR="000074B4" w:rsidRPr="00BD5D92" w:rsidRDefault="000074B4" w:rsidP="00BD5D92">
      <w:pPr>
        <w:rPr>
          <w:lang w:val="x-none"/>
        </w:rPr>
      </w:pPr>
      <w:r>
        <w:rPr>
          <w:rFonts w:hint="eastAsia"/>
          <w:lang w:val="x-none"/>
        </w:rPr>
        <w:t>其中每个</w:t>
      </w:r>
      <w:proofErr w:type="spellStart"/>
      <w:r>
        <w:rPr>
          <w:rFonts w:hint="eastAsia"/>
          <w:lang w:val="x-none"/>
        </w:rPr>
        <w:t>activity</w:t>
      </w:r>
      <w:r>
        <w:rPr>
          <w:rFonts w:hint="eastAsia"/>
          <w:lang w:val="x-none"/>
        </w:rPr>
        <w:t>都有自己的</w:t>
      </w:r>
      <w:proofErr w:type="spellEnd"/>
      <w:r>
        <w:rPr>
          <w:rFonts w:hint="eastAsia"/>
          <w:lang w:val="x-none"/>
        </w:rPr>
        <w:t>layout</w:t>
      </w:r>
      <w:r>
        <w:rPr>
          <w:rFonts w:hint="eastAsia"/>
          <w:lang w:val="x-none"/>
        </w:rPr>
        <w:t>。</w:t>
      </w:r>
    </w:p>
    <w:p w:rsidR="00A076E6" w:rsidRDefault="007E13B9" w:rsidP="007E13B9">
      <w:pPr>
        <w:pStyle w:val="2"/>
        <w:numPr>
          <w:ilvl w:val="1"/>
          <w:numId w:val="3"/>
        </w:numPr>
      </w:pPr>
      <w:bookmarkStart w:id="10" w:name="_Toc386468054"/>
      <w:r>
        <w:rPr>
          <w:rFonts w:hint="eastAsia"/>
        </w:rPr>
        <w:t>关键类</w:t>
      </w:r>
      <w:bookmarkEnd w:id="10"/>
    </w:p>
    <w:p w:rsidR="00247599" w:rsidRDefault="00247599" w:rsidP="00247599">
      <w:pPr>
        <w:numPr>
          <w:ilvl w:val="2"/>
          <w:numId w:val="3"/>
        </w:numPr>
        <w:rPr>
          <w:b/>
          <w:lang w:val="x-none"/>
        </w:rPr>
      </w:pPr>
      <w:proofErr w:type="spellStart"/>
      <w:r w:rsidRPr="009D7367">
        <w:rPr>
          <w:rFonts w:hint="eastAsia"/>
          <w:b/>
          <w:lang w:val="x-none"/>
        </w:rPr>
        <w:t>ModuleTestApplication</w:t>
      </w:r>
      <w:proofErr w:type="spellEnd"/>
    </w:p>
    <w:p w:rsidR="00247599" w:rsidRPr="009D7367" w:rsidRDefault="00247599" w:rsidP="00247599">
      <w:pPr>
        <w:ind w:left="709"/>
        <w:rPr>
          <w:lang w:val="x-none"/>
        </w:rPr>
      </w:pPr>
      <w:r>
        <w:rPr>
          <w:rFonts w:hint="eastAsia"/>
          <w:lang w:val="x-none"/>
        </w:rPr>
        <w:t xml:space="preserve">class </w:t>
      </w:r>
      <w:proofErr w:type="spellStart"/>
      <w:r>
        <w:rPr>
          <w:rFonts w:hint="eastAsia"/>
          <w:lang w:val="x-none"/>
        </w:rPr>
        <w:t>Application</w:t>
      </w:r>
      <w:r>
        <w:rPr>
          <w:rFonts w:hint="eastAsia"/>
          <w:lang w:val="x-none"/>
        </w:rPr>
        <w:t>的实现，主要用来控制测试项以及测试状态</w:t>
      </w:r>
      <w:proofErr w:type="spellEnd"/>
      <w:r>
        <w:rPr>
          <w:rFonts w:hint="eastAsia"/>
          <w:lang w:val="x-none"/>
        </w:rPr>
        <w:t>。</w:t>
      </w:r>
    </w:p>
    <w:p w:rsidR="00247599" w:rsidRDefault="00247599" w:rsidP="00247599">
      <w:pPr>
        <w:numPr>
          <w:ilvl w:val="2"/>
          <w:numId w:val="3"/>
        </w:numPr>
        <w:rPr>
          <w:b/>
          <w:lang w:val="x-none"/>
        </w:rPr>
      </w:pPr>
      <w:proofErr w:type="spellStart"/>
      <w:r w:rsidRPr="009D7367">
        <w:rPr>
          <w:rFonts w:hint="eastAsia"/>
          <w:b/>
          <w:lang w:val="x-none"/>
        </w:rPr>
        <w:t>NuAutoTestAdapter</w:t>
      </w:r>
      <w:proofErr w:type="spellEnd"/>
    </w:p>
    <w:p w:rsidR="00247599" w:rsidRPr="009D7367" w:rsidRDefault="00247599" w:rsidP="00247599">
      <w:pPr>
        <w:ind w:left="709"/>
        <w:rPr>
          <w:lang w:val="x-none"/>
        </w:rPr>
      </w:pPr>
      <w:r w:rsidRPr="009D7367">
        <w:rPr>
          <w:rFonts w:hint="eastAsia"/>
          <w:lang w:val="x-none"/>
        </w:rPr>
        <w:t>主菜单的</w:t>
      </w:r>
      <w:proofErr w:type="spellStart"/>
      <w:r w:rsidRPr="009D7367">
        <w:rPr>
          <w:rFonts w:hint="eastAsia"/>
          <w:lang w:val="x-none"/>
        </w:rPr>
        <w:t>adapter</w:t>
      </w:r>
      <w:r>
        <w:rPr>
          <w:rFonts w:hint="eastAsia"/>
          <w:lang w:val="x-none"/>
        </w:rPr>
        <w:t>，用来控制测试项以及测试状态在屏幕上的显示</w:t>
      </w:r>
      <w:proofErr w:type="spellEnd"/>
      <w:r>
        <w:rPr>
          <w:rFonts w:hint="eastAsia"/>
          <w:lang w:val="x-none"/>
        </w:rPr>
        <w:t>。</w:t>
      </w:r>
    </w:p>
    <w:p w:rsidR="00247599" w:rsidRDefault="00247599" w:rsidP="00247599">
      <w:pPr>
        <w:numPr>
          <w:ilvl w:val="2"/>
          <w:numId w:val="3"/>
        </w:numPr>
        <w:rPr>
          <w:b/>
          <w:lang w:val="x-none"/>
        </w:rPr>
      </w:pPr>
      <w:proofErr w:type="spellStart"/>
      <w:r w:rsidRPr="009D7367">
        <w:rPr>
          <w:rFonts w:hint="eastAsia"/>
          <w:b/>
          <w:lang w:val="x-none"/>
        </w:rPr>
        <w:t>NuAutoTestActivity</w:t>
      </w:r>
      <w:proofErr w:type="spellEnd"/>
    </w:p>
    <w:p w:rsidR="00247599" w:rsidRPr="009D7367" w:rsidRDefault="00247599" w:rsidP="00247599">
      <w:pPr>
        <w:ind w:left="709"/>
        <w:rPr>
          <w:lang w:val="x-none"/>
        </w:rPr>
      </w:pPr>
      <w:r>
        <w:rPr>
          <w:rFonts w:hint="eastAsia"/>
          <w:lang w:val="x-none"/>
        </w:rPr>
        <w:t xml:space="preserve">MAIN </w:t>
      </w:r>
      <w:proofErr w:type="spellStart"/>
      <w:r>
        <w:rPr>
          <w:rFonts w:hint="eastAsia"/>
          <w:lang w:val="x-none"/>
        </w:rPr>
        <w:t>Activity</w:t>
      </w:r>
      <w:r>
        <w:rPr>
          <w:rFonts w:hint="eastAsia"/>
          <w:lang w:val="x-none"/>
        </w:rPr>
        <w:t>，用于区分自动</w:t>
      </w:r>
      <w:proofErr w:type="spellEnd"/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手动测试，</w:t>
      </w:r>
      <w:r w:rsidR="00CC091B">
        <w:rPr>
          <w:rFonts w:hint="eastAsia"/>
          <w:lang w:val="x-none"/>
        </w:rPr>
        <w:t>解析</w:t>
      </w:r>
      <w:r w:rsidR="00CC091B">
        <w:rPr>
          <w:rFonts w:hint="eastAsia"/>
          <w:lang w:val="x-none"/>
        </w:rPr>
        <w:t>config</w:t>
      </w:r>
      <w:r w:rsidR="00C4118B">
        <w:rPr>
          <w:rFonts w:hint="eastAsia"/>
          <w:lang w:val="x-none"/>
        </w:rPr>
        <w:t>.ini</w:t>
      </w:r>
      <w:r w:rsidR="00CC091B">
        <w:rPr>
          <w:rFonts w:hint="eastAsia"/>
          <w:lang w:val="x-none"/>
        </w:rPr>
        <w:t>，</w:t>
      </w:r>
      <w:r>
        <w:rPr>
          <w:rFonts w:hint="eastAsia"/>
          <w:lang w:val="x-none"/>
        </w:rPr>
        <w:t>并启动不同的</w:t>
      </w:r>
      <w:r>
        <w:rPr>
          <w:rFonts w:hint="eastAsia"/>
          <w:lang w:val="x-none"/>
        </w:rPr>
        <w:t>TestActivity</w:t>
      </w:r>
      <w:proofErr w:type="spellEnd"/>
      <w:r>
        <w:rPr>
          <w:rFonts w:hint="eastAsia"/>
          <w:lang w:val="x-none"/>
        </w:rPr>
        <w:t>。</w:t>
      </w:r>
    </w:p>
    <w:p w:rsidR="00247599" w:rsidRDefault="00247599" w:rsidP="00247599">
      <w:pPr>
        <w:numPr>
          <w:ilvl w:val="2"/>
          <w:numId w:val="3"/>
        </w:numPr>
        <w:rPr>
          <w:b/>
          <w:lang w:val="x-none"/>
        </w:rPr>
      </w:pPr>
      <w:proofErr w:type="spellStart"/>
      <w:r w:rsidRPr="009D7367">
        <w:rPr>
          <w:rFonts w:hint="eastAsia"/>
          <w:b/>
          <w:lang w:val="x-none"/>
        </w:rPr>
        <w:t>XXTestActivity</w:t>
      </w:r>
      <w:proofErr w:type="spellEnd"/>
    </w:p>
    <w:p w:rsidR="00247599" w:rsidRDefault="00247599" w:rsidP="00247599">
      <w:pPr>
        <w:ind w:left="709"/>
        <w:rPr>
          <w:lang w:val="x-none"/>
        </w:rPr>
      </w:pPr>
      <w:r>
        <w:rPr>
          <w:rFonts w:hint="eastAsia"/>
          <w:lang w:val="x-none"/>
        </w:rPr>
        <w:t>每个测试项的</w:t>
      </w:r>
      <w:proofErr w:type="spellStart"/>
      <w:r>
        <w:rPr>
          <w:rFonts w:hint="eastAsia"/>
          <w:lang w:val="x-none"/>
        </w:rPr>
        <w:t>Activity</w:t>
      </w:r>
      <w:r>
        <w:rPr>
          <w:rFonts w:hint="eastAsia"/>
          <w:lang w:val="x-none"/>
        </w:rPr>
        <w:t>，用于执行单项测试</w:t>
      </w:r>
      <w:proofErr w:type="spellEnd"/>
      <w:r>
        <w:rPr>
          <w:rFonts w:hint="eastAsia"/>
          <w:lang w:val="x-none"/>
        </w:rPr>
        <w:t>；</w:t>
      </w:r>
    </w:p>
    <w:p w:rsidR="00247599" w:rsidRPr="009D7367" w:rsidRDefault="00247599" w:rsidP="00247599">
      <w:pPr>
        <w:ind w:left="709"/>
        <w:rPr>
          <w:lang w:val="x-none"/>
        </w:rPr>
      </w:pPr>
      <w:r>
        <w:rPr>
          <w:rFonts w:hint="eastAsia"/>
          <w:lang w:val="x-none"/>
        </w:rPr>
        <w:t>其中包含</w:t>
      </w:r>
      <w:r>
        <w:rPr>
          <w:rFonts w:hint="eastAsia"/>
          <w:lang w:val="x-none"/>
        </w:rPr>
        <w:t xml:space="preserve">class </w:t>
      </w:r>
      <w:proofErr w:type="spellStart"/>
      <w:r w:rsidRPr="009D7367">
        <w:rPr>
          <w:lang w:val="x-none"/>
        </w:rPr>
        <w:t>AutoTestThread</w:t>
      </w:r>
      <w:r>
        <w:rPr>
          <w:rFonts w:hint="eastAsia"/>
          <w:lang w:val="x-none"/>
        </w:rPr>
        <w:t>的类，可以进行自动测试</w:t>
      </w:r>
      <w:proofErr w:type="spellEnd"/>
      <w:r>
        <w:rPr>
          <w:rFonts w:hint="eastAsia"/>
          <w:lang w:val="x-none"/>
        </w:rPr>
        <w:t>。</w:t>
      </w:r>
    </w:p>
    <w:p w:rsidR="00247599" w:rsidRDefault="00247599" w:rsidP="00247599">
      <w:pPr>
        <w:numPr>
          <w:ilvl w:val="2"/>
          <w:numId w:val="3"/>
        </w:numPr>
        <w:rPr>
          <w:b/>
          <w:lang w:val="x-none"/>
        </w:rPr>
      </w:pPr>
      <w:proofErr w:type="spellStart"/>
      <w:r w:rsidRPr="009D7367">
        <w:rPr>
          <w:rFonts w:hint="eastAsia"/>
          <w:b/>
          <w:lang w:val="x-none"/>
        </w:rPr>
        <w:t>NativeLib.ProcessThread</w:t>
      </w:r>
      <w:proofErr w:type="spellEnd"/>
    </w:p>
    <w:p w:rsidR="00247599" w:rsidRPr="001C64BB" w:rsidRDefault="00247599" w:rsidP="00247599">
      <w:pPr>
        <w:ind w:left="709"/>
        <w:rPr>
          <w:lang w:val="x-none"/>
        </w:rPr>
      </w:pPr>
      <w:r>
        <w:rPr>
          <w:rFonts w:hint="eastAsia"/>
          <w:lang w:val="x-none"/>
        </w:rPr>
        <w:t>用于处理进程</w:t>
      </w:r>
      <w:proofErr w:type="spellStart"/>
      <w:r>
        <w:rPr>
          <w:rFonts w:hint="eastAsia"/>
          <w:lang w:val="x-none"/>
        </w:rPr>
        <w:t>com.android.systemui</w:t>
      </w:r>
      <w:r>
        <w:rPr>
          <w:rFonts w:hint="eastAsia"/>
          <w:lang w:val="x-none"/>
        </w:rPr>
        <w:t>以实现全屏显示</w:t>
      </w:r>
      <w:proofErr w:type="spellEnd"/>
      <w:r>
        <w:rPr>
          <w:rFonts w:hint="eastAsia"/>
          <w:lang w:val="x-none"/>
        </w:rPr>
        <w:t>。</w:t>
      </w:r>
    </w:p>
    <w:p w:rsidR="00247599" w:rsidRDefault="00247599" w:rsidP="00247599">
      <w:pPr>
        <w:numPr>
          <w:ilvl w:val="2"/>
          <w:numId w:val="3"/>
        </w:numPr>
        <w:rPr>
          <w:b/>
          <w:lang w:val="x-none"/>
        </w:rPr>
      </w:pPr>
      <w:proofErr w:type="spellStart"/>
      <w:r w:rsidRPr="009D7367">
        <w:rPr>
          <w:rFonts w:hint="eastAsia"/>
          <w:b/>
          <w:lang w:val="x-none"/>
        </w:rPr>
        <w:t>View.TPTestView</w:t>
      </w:r>
      <w:proofErr w:type="spellEnd"/>
    </w:p>
    <w:p w:rsidR="00EC29C9" w:rsidRPr="00247599" w:rsidRDefault="00247599" w:rsidP="00247599">
      <w:pPr>
        <w:ind w:left="709"/>
        <w:rPr>
          <w:lang w:val="x-none"/>
        </w:rPr>
      </w:pPr>
      <w:r>
        <w:rPr>
          <w:rFonts w:hint="eastAsia"/>
          <w:lang w:val="x-none"/>
        </w:rPr>
        <w:t>用于绘制触摸屏测试的界面。</w:t>
      </w:r>
    </w:p>
    <w:p w:rsidR="007E13B9" w:rsidRDefault="007E13B9" w:rsidP="007E13B9">
      <w:pPr>
        <w:pStyle w:val="2"/>
        <w:numPr>
          <w:ilvl w:val="1"/>
          <w:numId w:val="3"/>
        </w:numPr>
      </w:pPr>
      <w:bookmarkStart w:id="11" w:name="_Toc386468055"/>
      <w:r>
        <w:rPr>
          <w:rFonts w:hint="eastAsia"/>
        </w:rPr>
        <w:t>特殊修改</w:t>
      </w:r>
      <w:bookmarkEnd w:id="11"/>
    </w:p>
    <w:p w:rsidR="00CC091B" w:rsidRDefault="004A2542" w:rsidP="004A2542">
      <w:pPr>
        <w:numPr>
          <w:ilvl w:val="2"/>
          <w:numId w:val="3"/>
        </w:numPr>
        <w:rPr>
          <w:lang w:val="x-none"/>
        </w:rPr>
      </w:pPr>
      <w:r>
        <w:rPr>
          <w:rFonts w:hint="eastAsia"/>
          <w:lang w:val="x-none"/>
        </w:rPr>
        <w:t>权限</w:t>
      </w:r>
    </w:p>
    <w:p w:rsidR="004A2542" w:rsidRDefault="004A2542" w:rsidP="004A2542">
      <w:pPr>
        <w:ind w:left="709"/>
        <w:rPr>
          <w:lang w:val="x-none"/>
        </w:rPr>
      </w:pPr>
      <w:r>
        <w:rPr>
          <w:rFonts w:hint="eastAsia"/>
          <w:lang w:val="x-none"/>
        </w:rPr>
        <w:t>由于在</w:t>
      </w:r>
      <w:proofErr w:type="spellStart"/>
      <w:r>
        <w:rPr>
          <w:rFonts w:hint="eastAsia"/>
          <w:lang w:val="x-none"/>
        </w:rPr>
        <w:t>SuspendResumeTest</w:t>
      </w:r>
      <w:r>
        <w:rPr>
          <w:rFonts w:hint="eastAsia"/>
          <w:lang w:val="x-none"/>
        </w:rPr>
        <w:t>和</w:t>
      </w:r>
      <w:r w:rsidR="002B3267">
        <w:rPr>
          <w:rFonts w:hint="eastAsia"/>
          <w:lang w:val="x-none"/>
        </w:rPr>
        <w:t>FactoryReset</w:t>
      </w:r>
      <w:r>
        <w:rPr>
          <w:rFonts w:hint="eastAsia"/>
          <w:lang w:val="x-none"/>
        </w:rPr>
        <w:t>Test</w:t>
      </w:r>
      <w:r>
        <w:rPr>
          <w:rFonts w:hint="eastAsia"/>
          <w:lang w:val="x-none"/>
        </w:rPr>
        <w:t>中使用了</w:t>
      </w:r>
      <w:proofErr w:type="spellEnd"/>
    </w:p>
    <w:p w:rsidR="004A2542" w:rsidRDefault="004A2542" w:rsidP="004A2542">
      <w:pPr>
        <w:ind w:left="709"/>
        <w:rPr>
          <w:lang w:val="x-none"/>
        </w:rPr>
      </w:pPr>
      <w:proofErr w:type="spellStart"/>
      <w:r w:rsidRPr="004A2542">
        <w:rPr>
          <w:lang w:val="x-none"/>
        </w:rPr>
        <w:t>android.permission.WRITE_SECURE_SETTINGS</w:t>
      </w:r>
      <w:r>
        <w:rPr>
          <w:rFonts w:hint="eastAsia"/>
          <w:lang w:val="x-none"/>
        </w:rPr>
        <w:t>和</w:t>
      </w:r>
      <w:r w:rsidRPr="004A2542">
        <w:rPr>
          <w:lang w:val="x-none"/>
        </w:rPr>
        <w:t>android.permission.REBOOT</w:t>
      </w:r>
      <w:proofErr w:type="spellEnd"/>
      <w:r>
        <w:rPr>
          <w:rFonts w:hint="eastAsia"/>
          <w:lang w:val="x-none"/>
        </w:rPr>
        <w:t>，</w:t>
      </w:r>
    </w:p>
    <w:p w:rsidR="004A2542" w:rsidRDefault="004A2542" w:rsidP="004A2542">
      <w:pPr>
        <w:ind w:left="709"/>
        <w:rPr>
          <w:lang w:val="x-none"/>
        </w:rPr>
      </w:pPr>
      <w:r>
        <w:rPr>
          <w:rFonts w:hint="eastAsia"/>
          <w:lang w:val="x-none"/>
        </w:rPr>
        <w:t>所以将用户改为</w:t>
      </w:r>
      <w:r>
        <w:rPr>
          <w:rFonts w:hint="eastAsia"/>
          <w:lang w:val="x-none"/>
        </w:rPr>
        <w:t>system</w:t>
      </w:r>
      <w:r>
        <w:rPr>
          <w:rFonts w:hint="eastAsia"/>
          <w:lang w:val="x-none"/>
        </w:rPr>
        <w:t>：</w:t>
      </w:r>
      <w:proofErr w:type="spellStart"/>
      <w:r w:rsidRPr="004A2542">
        <w:rPr>
          <w:lang w:val="x-none"/>
        </w:rPr>
        <w:t>android:sharedUserId</w:t>
      </w:r>
      <w:proofErr w:type="spellEnd"/>
      <w:r w:rsidRPr="004A2542">
        <w:rPr>
          <w:lang w:val="x-none"/>
        </w:rPr>
        <w:t>= "</w:t>
      </w:r>
      <w:proofErr w:type="spellStart"/>
      <w:r w:rsidRPr="004A2542">
        <w:rPr>
          <w:lang w:val="x-none"/>
        </w:rPr>
        <w:t>android.uid.system</w:t>
      </w:r>
      <w:proofErr w:type="spellEnd"/>
      <w:r w:rsidRPr="004A2542">
        <w:rPr>
          <w:lang w:val="x-none"/>
        </w:rPr>
        <w:t>"</w:t>
      </w:r>
      <w:r>
        <w:rPr>
          <w:rFonts w:hint="eastAsia"/>
          <w:lang w:val="x-none"/>
        </w:rPr>
        <w:t>，</w:t>
      </w:r>
    </w:p>
    <w:p w:rsidR="004A2542" w:rsidRDefault="004A2542" w:rsidP="004A2542">
      <w:pPr>
        <w:ind w:left="709"/>
        <w:rPr>
          <w:lang w:val="x-none"/>
        </w:rPr>
      </w:pPr>
      <w:r>
        <w:rPr>
          <w:rFonts w:hint="eastAsia"/>
          <w:lang w:val="x-none"/>
        </w:rPr>
        <w:t>于是</w:t>
      </w:r>
      <w:proofErr w:type="spellStart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的签名需要用我们平台的密钥</w:t>
      </w:r>
      <w:proofErr w:type="spellEnd"/>
      <w:r w:rsidR="009122EE">
        <w:rPr>
          <w:rFonts w:hint="eastAsia"/>
          <w:lang w:val="x-none"/>
        </w:rPr>
        <w:t>（</w:t>
      </w:r>
      <w:r>
        <w:rPr>
          <w:rFonts w:hint="eastAsia"/>
          <w:lang w:val="x-none"/>
        </w:rPr>
        <w:t>详见配置工具说明</w:t>
      </w:r>
      <w:r w:rsidR="009122EE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。</w:t>
      </w:r>
    </w:p>
    <w:p w:rsidR="004A2542" w:rsidRDefault="004A2542" w:rsidP="004A2542">
      <w:pPr>
        <w:numPr>
          <w:ilvl w:val="2"/>
          <w:numId w:val="3"/>
        </w:numPr>
        <w:rPr>
          <w:lang w:val="x-none"/>
        </w:rPr>
      </w:pPr>
      <w:r>
        <w:rPr>
          <w:rFonts w:hint="eastAsia"/>
          <w:lang w:val="x-none"/>
        </w:rPr>
        <w:t>config.ini</w:t>
      </w:r>
    </w:p>
    <w:p w:rsidR="002A235C" w:rsidRDefault="002A235C" w:rsidP="002A235C">
      <w:pPr>
        <w:ind w:left="709"/>
        <w:rPr>
          <w:lang w:val="x-none"/>
        </w:rPr>
      </w:pPr>
      <w:r>
        <w:rPr>
          <w:rFonts w:hint="eastAsia"/>
          <w:lang w:val="x-none"/>
        </w:rPr>
        <w:t>增加</w:t>
      </w:r>
      <w:r>
        <w:rPr>
          <w:rFonts w:hint="eastAsia"/>
          <w:lang w:val="x-none"/>
        </w:rPr>
        <w:t>assets/</w:t>
      </w:r>
      <w:proofErr w:type="spellStart"/>
      <w:r>
        <w:rPr>
          <w:rFonts w:hint="eastAsia"/>
          <w:lang w:val="x-none"/>
        </w:rPr>
        <w:t>config.ini</w:t>
      </w:r>
      <w:r>
        <w:rPr>
          <w:rFonts w:hint="eastAsia"/>
          <w:lang w:val="x-none"/>
        </w:rPr>
        <w:t>，来配置不同的测试项，可以手动修改也可以通过配置工具修改</w:t>
      </w:r>
      <w:proofErr w:type="spellEnd"/>
      <w:r>
        <w:rPr>
          <w:rFonts w:hint="eastAsia"/>
          <w:lang w:val="x-none"/>
        </w:rPr>
        <w:t>。</w:t>
      </w:r>
    </w:p>
    <w:p w:rsidR="0071595C" w:rsidRDefault="00BE3C92" w:rsidP="00BE3C92">
      <w:pPr>
        <w:pStyle w:val="2"/>
        <w:numPr>
          <w:ilvl w:val="1"/>
          <w:numId w:val="3"/>
        </w:numPr>
      </w:pPr>
      <w:bookmarkStart w:id="12" w:name="_Toc386468056"/>
      <w:r>
        <w:rPr>
          <w:rFonts w:hint="eastAsia"/>
        </w:rPr>
        <w:t>FAQ</w:t>
      </w:r>
      <w:bookmarkEnd w:id="12"/>
    </w:p>
    <w:p w:rsidR="00BE3C92" w:rsidRDefault="00BE3C92" w:rsidP="00BE3C92">
      <w:pPr>
        <w:pStyle w:val="af2"/>
        <w:numPr>
          <w:ilvl w:val="2"/>
          <w:numId w:val="3"/>
        </w:numPr>
        <w:ind w:firstLineChars="0"/>
        <w:rPr>
          <w:lang w:val="x-none"/>
        </w:rPr>
      </w:pPr>
      <w:r>
        <w:rPr>
          <w:rFonts w:hint="eastAsia"/>
          <w:lang w:val="x-none"/>
        </w:rPr>
        <w:t>如何增加</w:t>
      </w:r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删除测试项</w:t>
      </w:r>
      <w:proofErr w:type="spellEnd"/>
    </w:p>
    <w:p w:rsidR="006F739E" w:rsidRDefault="006F739E" w:rsidP="006F739E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t>删除操作可以通过</w:t>
      </w:r>
      <w:proofErr w:type="spellStart"/>
      <w:r>
        <w:rPr>
          <w:rFonts w:hint="eastAsia"/>
          <w:lang w:val="x-none"/>
        </w:rPr>
        <w:t>config.ini</w:t>
      </w:r>
      <w:r>
        <w:rPr>
          <w:rFonts w:hint="eastAsia"/>
          <w:lang w:val="x-none"/>
        </w:rPr>
        <w:t>来控制，无需修改代码，这里主要说明增加测试项</w:t>
      </w:r>
      <w:proofErr w:type="spellEnd"/>
      <w:r>
        <w:rPr>
          <w:rFonts w:hint="eastAsia"/>
          <w:lang w:val="x-none"/>
        </w:rPr>
        <w:t>：</w:t>
      </w:r>
    </w:p>
    <w:p w:rsidR="006F739E" w:rsidRDefault="006F739E" w:rsidP="006F739E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t xml:space="preserve">1. </w:t>
      </w:r>
      <w:r>
        <w:rPr>
          <w:rFonts w:hint="eastAsia"/>
          <w:lang w:val="x-none"/>
        </w:rPr>
        <w:t>添加测试项的</w:t>
      </w:r>
      <w:proofErr w:type="spellStart"/>
      <w:r>
        <w:rPr>
          <w:rFonts w:hint="eastAsia"/>
          <w:lang w:val="x-none"/>
        </w:rPr>
        <w:t>activity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layout</w:t>
      </w:r>
      <w:r>
        <w:rPr>
          <w:rFonts w:hint="eastAsia"/>
          <w:lang w:val="x-none"/>
        </w:rPr>
        <w:t>文件</w:t>
      </w:r>
      <w:proofErr w:type="spellEnd"/>
      <w:r w:rsidR="00B42B0E">
        <w:rPr>
          <w:rFonts w:hint="eastAsia"/>
          <w:lang w:val="x-none"/>
        </w:rPr>
        <w:t>；</w:t>
      </w:r>
    </w:p>
    <w:p w:rsidR="006F739E" w:rsidRDefault="006F739E" w:rsidP="006F739E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t xml:space="preserve">2. </w:t>
      </w:r>
      <w:r>
        <w:rPr>
          <w:rFonts w:hint="eastAsia"/>
          <w:lang w:val="x-none"/>
        </w:rPr>
        <w:t>在</w:t>
      </w:r>
      <w:proofErr w:type="spellStart"/>
      <w:r>
        <w:rPr>
          <w:rFonts w:hint="eastAsia"/>
          <w:lang w:val="x-none"/>
        </w:rPr>
        <w:t>AndroidManifest.xml</w:t>
      </w:r>
      <w:r>
        <w:rPr>
          <w:rFonts w:hint="eastAsia"/>
          <w:lang w:val="x-none"/>
        </w:rPr>
        <w:t>中添加对这个</w:t>
      </w:r>
      <w:r>
        <w:rPr>
          <w:rFonts w:hint="eastAsia"/>
          <w:lang w:val="x-none"/>
        </w:rPr>
        <w:t>activity</w:t>
      </w:r>
      <w:r>
        <w:rPr>
          <w:rFonts w:hint="eastAsia"/>
          <w:lang w:val="x-none"/>
        </w:rPr>
        <w:t>的声明</w:t>
      </w:r>
      <w:proofErr w:type="spellEnd"/>
      <w:r w:rsidR="00B42B0E">
        <w:rPr>
          <w:rFonts w:hint="eastAsia"/>
          <w:lang w:val="x-none"/>
        </w:rPr>
        <w:t>；</w:t>
      </w:r>
    </w:p>
    <w:p w:rsidR="006F739E" w:rsidRDefault="006F739E" w:rsidP="006F739E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t xml:space="preserve">3. </w:t>
      </w:r>
      <w:r>
        <w:rPr>
          <w:rFonts w:hint="eastAsia"/>
          <w:lang w:val="x-none"/>
        </w:rPr>
        <w:t>在</w:t>
      </w:r>
      <w:proofErr w:type="spellStart"/>
      <w:r w:rsidRPr="006F739E">
        <w:rPr>
          <w:lang w:val="x-none"/>
        </w:rPr>
        <w:t>ModuleTestApplication</w:t>
      </w:r>
      <w:r>
        <w:rPr>
          <w:rFonts w:hint="eastAsia"/>
          <w:lang w:val="x-none"/>
        </w:rPr>
        <w:t>中，分别向</w:t>
      </w:r>
      <w:proofErr w:type="spellEnd"/>
      <w:r w:rsidRPr="006F739E">
        <w:rPr>
          <w:lang w:val="x-none"/>
        </w:rPr>
        <w:t>items</w:t>
      </w:r>
      <w:r>
        <w:rPr>
          <w:rFonts w:hint="eastAsia"/>
          <w:lang w:val="x-none"/>
        </w:rPr>
        <w:t>、</w:t>
      </w:r>
      <w:proofErr w:type="spellStart"/>
      <w:r w:rsidRPr="006F739E">
        <w:rPr>
          <w:lang w:val="x-none"/>
        </w:rPr>
        <w:t>listViewState</w:t>
      </w:r>
      <w:r>
        <w:rPr>
          <w:rFonts w:hint="eastAsia"/>
          <w:lang w:val="x-none"/>
        </w:rPr>
        <w:t>和</w:t>
      </w:r>
      <w:r w:rsidRPr="006F739E">
        <w:rPr>
          <w:lang w:val="x-none"/>
        </w:rPr>
        <w:t>tooltip</w:t>
      </w:r>
      <w:r>
        <w:rPr>
          <w:rFonts w:hint="eastAsia"/>
          <w:lang w:val="x-none"/>
        </w:rPr>
        <w:t>数组中添加一项，并将</w:t>
      </w:r>
      <w:r w:rsidRPr="006F739E">
        <w:rPr>
          <w:lang w:val="x-none"/>
        </w:rPr>
        <w:t>numberOfTest</w:t>
      </w:r>
      <w:proofErr w:type="spellEnd"/>
      <w:r>
        <w:rPr>
          <w:rFonts w:hint="eastAsia"/>
          <w:lang w:val="x-none"/>
        </w:rPr>
        <w:t xml:space="preserve"> +1</w:t>
      </w:r>
      <w:r w:rsidR="00B42B0E">
        <w:rPr>
          <w:rFonts w:hint="eastAsia"/>
          <w:lang w:val="x-none"/>
        </w:rPr>
        <w:t>；</w:t>
      </w:r>
    </w:p>
    <w:p w:rsidR="006F739E" w:rsidRDefault="006F739E" w:rsidP="006F739E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t xml:space="preserve">4. </w:t>
      </w:r>
      <w:r>
        <w:rPr>
          <w:rFonts w:hint="eastAsia"/>
          <w:lang w:val="x-none"/>
        </w:rPr>
        <w:t>在</w:t>
      </w:r>
      <w:proofErr w:type="spellStart"/>
      <w:r>
        <w:rPr>
          <w:rFonts w:hint="eastAsia"/>
          <w:lang w:val="x-none"/>
        </w:rPr>
        <w:t>NuAutoTestActivity</w:t>
      </w:r>
      <w:r>
        <w:rPr>
          <w:rFonts w:hint="eastAsia"/>
          <w:lang w:val="x-none"/>
        </w:rPr>
        <w:t>的</w:t>
      </w:r>
      <w:r w:rsidRPr="006F739E">
        <w:rPr>
          <w:lang w:val="x-none"/>
        </w:rPr>
        <w:t>initView</w:t>
      </w:r>
      <w:r>
        <w:rPr>
          <w:rFonts w:hint="eastAsia"/>
          <w:lang w:val="x-none"/>
        </w:rPr>
        <w:t>和</w:t>
      </w:r>
      <w:r w:rsidRPr="006F739E">
        <w:rPr>
          <w:lang w:val="x-none"/>
        </w:rPr>
        <w:t>runNext</w:t>
      </w:r>
      <w:r>
        <w:rPr>
          <w:rFonts w:hint="eastAsia"/>
          <w:lang w:val="x-none"/>
        </w:rPr>
        <w:t>函数中分别添加手动测试和自动测试的调用</w:t>
      </w:r>
      <w:proofErr w:type="spellEnd"/>
      <w:r w:rsidR="00B42B0E">
        <w:rPr>
          <w:rFonts w:hint="eastAsia"/>
          <w:lang w:val="x-none"/>
        </w:rPr>
        <w:t>；</w:t>
      </w:r>
    </w:p>
    <w:p w:rsidR="006F739E" w:rsidRPr="006F739E" w:rsidRDefault="006F739E" w:rsidP="006F739E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t xml:space="preserve">5. </w:t>
      </w:r>
      <w:r>
        <w:rPr>
          <w:rFonts w:hint="eastAsia"/>
          <w:lang w:val="x-none"/>
        </w:rPr>
        <w:t>最后，在</w:t>
      </w:r>
      <w:proofErr w:type="spellStart"/>
      <w:r>
        <w:rPr>
          <w:rFonts w:hint="eastAsia"/>
          <w:lang w:val="x-none"/>
        </w:rPr>
        <w:t>config.ini</w:t>
      </w:r>
      <w:r>
        <w:rPr>
          <w:rFonts w:hint="eastAsia"/>
          <w:lang w:val="x-none"/>
        </w:rPr>
        <w:t>中添加与</w:t>
      </w:r>
      <w:r>
        <w:rPr>
          <w:rFonts w:hint="eastAsia"/>
          <w:lang w:val="x-none"/>
        </w:rPr>
        <w:t>ModuleTestApplication.items</w:t>
      </w:r>
      <w:r>
        <w:rPr>
          <w:rFonts w:hint="eastAsia"/>
          <w:lang w:val="x-none"/>
        </w:rPr>
        <w:t>中名称相同的项</w:t>
      </w:r>
      <w:proofErr w:type="spellEnd"/>
      <w:r>
        <w:rPr>
          <w:rFonts w:hint="eastAsia"/>
          <w:lang w:val="x-none"/>
        </w:rPr>
        <w:t>。</w:t>
      </w:r>
    </w:p>
    <w:p w:rsidR="006F739E" w:rsidRDefault="006F739E" w:rsidP="00BE3C92">
      <w:pPr>
        <w:pStyle w:val="af2"/>
        <w:numPr>
          <w:ilvl w:val="2"/>
          <w:numId w:val="3"/>
        </w:numPr>
        <w:ind w:firstLineChars="0"/>
        <w:rPr>
          <w:lang w:val="x-none"/>
        </w:rPr>
      </w:pPr>
      <w:r>
        <w:rPr>
          <w:rFonts w:hint="eastAsia"/>
          <w:lang w:val="x-none"/>
        </w:rPr>
        <w:t>如何启用</w:t>
      </w:r>
      <w:proofErr w:type="spellStart"/>
      <w:r>
        <w:rPr>
          <w:rFonts w:hint="eastAsia"/>
          <w:lang w:val="x-none"/>
        </w:rPr>
        <w:t>Log</w:t>
      </w:r>
      <w:r>
        <w:rPr>
          <w:rFonts w:hint="eastAsia"/>
          <w:lang w:val="x-none"/>
        </w:rPr>
        <w:t>功能</w:t>
      </w:r>
      <w:proofErr w:type="spellEnd"/>
    </w:p>
    <w:p w:rsidR="0071595C" w:rsidRDefault="006815C4" w:rsidP="00456AAA">
      <w:pPr>
        <w:pStyle w:val="af2"/>
        <w:ind w:left="709" w:firstLineChars="0" w:firstLine="0"/>
        <w:rPr>
          <w:lang w:val="x-none"/>
        </w:rPr>
      </w:pPr>
      <w:r>
        <w:rPr>
          <w:rFonts w:hint="eastAsia"/>
          <w:lang w:val="x-none"/>
        </w:rPr>
        <w:lastRenderedPageBreak/>
        <w:t>在</w:t>
      </w:r>
      <w:proofErr w:type="spellStart"/>
      <w:r w:rsidR="00272EC5">
        <w:rPr>
          <w:rFonts w:hint="eastAsia"/>
          <w:lang w:val="x-none"/>
        </w:rPr>
        <w:t>ModuleTestApplication.java</w:t>
      </w:r>
      <w:r w:rsidR="00272EC5">
        <w:rPr>
          <w:rFonts w:hint="eastAsia"/>
          <w:lang w:val="x-none"/>
        </w:rPr>
        <w:t>中将</w:t>
      </w:r>
      <w:r w:rsidR="00272EC5" w:rsidRPr="00272EC5">
        <w:rPr>
          <w:lang w:val="x-none"/>
        </w:rPr>
        <w:t>LOG_ENABLE</w:t>
      </w:r>
      <w:r w:rsidR="00272EC5">
        <w:rPr>
          <w:rFonts w:hint="eastAsia"/>
          <w:lang w:val="x-none"/>
        </w:rPr>
        <w:t>设为</w:t>
      </w:r>
      <w:proofErr w:type="spellEnd"/>
      <w:r w:rsidR="00272EC5">
        <w:rPr>
          <w:rFonts w:hint="eastAsia"/>
          <w:lang w:val="x-none"/>
        </w:rPr>
        <w:t>true</w:t>
      </w:r>
      <w:r w:rsidR="00272EC5">
        <w:rPr>
          <w:rFonts w:hint="eastAsia"/>
          <w:lang w:val="x-none"/>
        </w:rPr>
        <w:t>。</w:t>
      </w:r>
    </w:p>
    <w:p w:rsidR="0071595C" w:rsidRDefault="0071595C" w:rsidP="0071595C">
      <w:pPr>
        <w:pStyle w:val="1"/>
        <w:numPr>
          <w:ilvl w:val="0"/>
          <w:numId w:val="3"/>
        </w:numPr>
      </w:pPr>
      <w:bookmarkStart w:id="13" w:name="_Toc386468057"/>
      <w:r>
        <w:rPr>
          <w:rFonts w:hint="eastAsia"/>
        </w:rPr>
        <w:t>配置工具</w:t>
      </w:r>
      <w:bookmarkEnd w:id="13"/>
    </w:p>
    <w:p w:rsidR="0071595C" w:rsidRDefault="0071595C" w:rsidP="0071595C">
      <w:pPr>
        <w:pStyle w:val="2"/>
        <w:numPr>
          <w:ilvl w:val="1"/>
          <w:numId w:val="3"/>
        </w:numPr>
      </w:pPr>
      <w:bookmarkStart w:id="14" w:name="_Toc386468058"/>
      <w:r>
        <w:rPr>
          <w:rFonts w:hint="eastAsia"/>
        </w:rPr>
        <w:t>开发环境</w:t>
      </w:r>
      <w:bookmarkEnd w:id="14"/>
    </w:p>
    <w:p w:rsidR="0071595C" w:rsidRPr="0071595C" w:rsidRDefault="0071595C" w:rsidP="0071595C">
      <w:pPr>
        <w:rPr>
          <w:lang w:val="x-none"/>
        </w:rPr>
      </w:pPr>
      <w:r>
        <w:rPr>
          <w:rFonts w:hint="eastAsia"/>
          <w:lang w:val="x-none"/>
        </w:rPr>
        <w:t>配置工具是一个简单的</w:t>
      </w:r>
      <w:r>
        <w:rPr>
          <w:rFonts w:hint="eastAsia"/>
          <w:lang w:val="x-none"/>
        </w:rPr>
        <w:t xml:space="preserve">MFC </w:t>
      </w:r>
      <w:proofErr w:type="spellStart"/>
      <w:r>
        <w:rPr>
          <w:rFonts w:hint="eastAsia"/>
          <w:lang w:val="x-none"/>
        </w:rPr>
        <w:t>Dialog</w:t>
      </w:r>
      <w:r>
        <w:rPr>
          <w:rFonts w:hint="eastAsia"/>
          <w:lang w:val="x-none"/>
        </w:rPr>
        <w:t>工程，使用</w:t>
      </w:r>
      <w:proofErr w:type="spellEnd"/>
      <w:r>
        <w:rPr>
          <w:rFonts w:hint="eastAsia"/>
          <w:lang w:val="x-none"/>
        </w:rPr>
        <w:t>Visual Studio 2010</w:t>
      </w:r>
      <w:r>
        <w:rPr>
          <w:rFonts w:hint="eastAsia"/>
          <w:lang w:val="x-none"/>
        </w:rPr>
        <w:t>开发。</w:t>
      </w:r>
    </w:p>
    <w:p w:rsidR="0071595C" w:rsidRDefault="0071595C" w:rsidP="0071595C">
      <w:pPr>
        <w:pStyle w:val="2"/>
        <w:numPr>
          <w:ilvl w:val="1"/>
          <w:numId w:val="3"/>
        </w:numPr>
      </w:pPr>
      <w:bookmarkStart w:id="15" w:name="_Toc386468059"/>
      <w:r>
        <w:rPr>
          <w:rFonts w:hint="eastAsia"/>
        </w:rPr>
        <w:t>代码结构</w:t>
      </w:r>
      <w:bookmarkEnd w:id="15"/>
    </w:p>
    <w:p w:rsidR="0054154D" w:rsidRPr="0054154D" w:rsidRDefault="0054154D" w:rsidP="0054154D">
      <w:pPr>
        <w:rPr>
          <w:lang w:val="x-none"/>
        </w:rPr>
      </w:pPr>
      <w:r>
        <w:rPr>
          <w:rFonts w:hint="eastAsia"/>
          <w:lang w:val="x-none"/>
        </w:rPr>
        <w:t>代码主要由三部分构成：</w:t>
      </w:r>
    </w:p>
    <w:p w:rsidR="0054154D" w:rsidRDefault="006D5BC1" w:rsidP="0054154D">
      <w:pPr>
        <w:numPr>
          <w:ilvl w:val="2"/>
          <w:numId w:val="3"/>
        </w:numPr>
        <w:rPr>
          <w:lang w:val="x-none"/>
        </w:rPr>
      </w:pPr>
      <w:r w:rsidRPr="006D5BC1">
        <w:rPr>
          <w:lang w:val="x-none"/>
        </w:rPr>
        <w:t>Ns115_Bringup_ConfigToolDlg</w:t>
      </w:r>
    </w:p>
    <w:p w:rsidR="00D50AEB" w:rsidRDefault="00D50AEB" w:rsidP="00D50AEB">
      <w:pPr>
        <w:numPr>
          <w:ilvl w:val="3"/>
          <w:numId w:val="3"/>
        </w:numPr>
        <w:rPr>
          <w:lang w:val="x-none"/>
        </w:rPr>
      </w:pPr>
      <w:proofErr w:type="spellStart"/>
      <w:r w:rsidRPr="00D50AEB">
        <w:rPr>
          <w:lang w:val="x-none"/>
        </w:rPr>
        <w:t>selectApk</w:t>
      </w:r>
      <w:proofErr w:type="spellEnd"/>
      <w:r>
        <w:rPr>
          <w:rFonts w:hint="eastAsia"/>
          <w:lang w:val="x-none"/>
        </w:rPr>
        <w:t xml:space="preserve">, </w:t>
      </w:r>
      <w:proofErr w:type="spellStart"/>
      <w:r w:rsidRPr="00D50AEB">
        <w:rPr>
          <w:lang w:val="x-none"/>
        </w:rPr>
        <w:t>unzipApk</w:t>
      </w:r>
      <w:proofErr w:type="spellEnd"/>
      <w:r>
        <w:rPr>
          <w:rFonts w:hint="eastAsia"/>
          <w:lang w:val="x-none"/>
        </w:rPr>
        <w:t xml:space="preserve">, </w:t>
      </w:r>
      <w:proofErr w:type="spellStart"/>
      <w:r w:rsidRPr="00D50AEB">
        <w:rPr>
          <w:lang w:val="x-none"/>
        </w:rPr>
        <w:t>zipApk</w:t>
      </w:r>
      <w:proofErr w:type="spellEnd"/>
      <w:r>
        <w:rPr>
          <w:rFonts w:hint="eastAsia"/>
          <w:lang w:val="x-none"/>
        </w:rPr>
        <w:t xml:space="preserve">, </w:t>
      </w:r>
      <w:proofErr w:type="spellStart"/>
      <w:r w:rsidRPr="00D50AEB">
        <w:rPr>
          <w:lang w:val="x-none"/>
        </w:rPr>
        <w:t>signApk</w:t>
      </w:r>
      <w:proofErr w:type="spellEnd"/>
    </w:p>
    <w:p w:rsidR="00D50AEB" w:rsidRDefault="00D50AEB" w:rsidP="00D50AEB">
      <w:pPr>
        <w:ind w:left="840"/>
        <w:rPr>
          <w:lang w:val="x-none"/>
        </w:rPr>
      </w:pPr>
      <w:r>
        <w:rPr>
          <w:rFonts w:hint="eastAsia"/>
          <w:lang w:val="x-none"/>
        </w:rPr>
        <w:t>分别是对</w:t>
      </w:r>
      <w:proofErr w:type="spellStart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的四种操作</w:t>
      </w:r>
      <w:r w:rsidR="00E36F51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打开、解压、压缩、签名</w:t>
      </w:r>
      <w:proofErr w:type="spellEnd"/>
      <w:r>
        <w:rPr>
          <w:rFonts w:hint="eastAsia"/>
          <w:lang w:val="x-none"/>
        </w:rPr>
        <w:t>。</w:t>
      </w:r>
    </w:p>
    <w:p w:rsidR="00D50AEB" w:rsidRDefault="00D50AEB" w:rsidP="00D50AEB">
      <w:pPr>
        <w:numPr>
          <w:ilvl w:val="3"/>
          <w:numId w:val="3"/>
        </w:numPr>
        <w:rPr>
          <w:lang w:val="x-none"/>
        </w:rPr>
      </w:pPr>
      <w:proofErr w:type="spellStart"/>
      <w:r w:rsidRPr="00D50AEB">
        <w:rPr>
          <w:lang w:val="x-none"/>
        </w:rPr>
        <w:t>loadConfig</w:t>
      </w:r>
      <w:proofErr w:type="spellEnd"/>
      <w:r>
        <w:rPr>
          <w:rFonts w:hint="eastAsia"/>
          <w:lang w:val="x-none"/>
        </w:rPr>
        <w:t xml:space="preserve">, </w:t>
      </w:r>
      <w:proofErr w:type="spellStart"/>
      <w:r w:rsidRPr="00D50AEB">
        <w:rPr>
          <w:lang w:val="x-none"/>
        </w:rPr>
        <w:t>saveConfig</w:t>
      </w:r>
      <w:proofErr w:type="spellEnd"/>
    </w:p>
    <w:p w:rsidR="00D50AEB" w:rsidRDefault="00D50AEB" w:rsidP="00D50AEB">
      <w:pPr>
        <w:ind w:left="851"/>
        <w:rPr>
          <w:lang w:val="x-none"/>
        </w:rPr>
      </w:pPr>
      <w:r>
        <w:rPr>
          <w:rFonts w:hint="eastAsia"/>
          <w:lang w:val="x-none"/>
        </w:rPr>
        <w:t>分别是对配置的操作</w:t>
      </w:r>
      <w:r w:rsidR="00E36F51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读取并显示、保存。</w:t>
      </w:r>
    </w:p>
    <w:p w:rsidR="006D5BC1" w:rsidRDefault="0054154D" w:rsidP="0054154D">
      <w:pPr>
        <w:numPr>
          <w:ilvl w:val="2"/>
          <w:numId w:val="3"/>
        </w:numPr>
        <w:rPr>
          <w:lang w:val="x-none"/>
        </w:rPr>
      </w:pPr>
      <w:proofErr w:type="spellStart"/>
      <w:r>
        <w:rPr>
          <w:lang w:val="x-none"/>
        </w:rPr>
        <w:t>DragableCheckListBox</w:t>
      </w:r>
      <w:proofErr w:type="spellEnd"/>
    </w:p>
    <w:p w:rsidR="00591F68" w:rsidRDefault="00591F68" w:rsidP="00591F68">
      <w:pPr>
        <w:ind w:left="709"/>
        <w:rPr>
          <w:lang w:val="x-none"/>
        </w:rPr>
      </w:pPr>
      <w:r>
        <w:rPr>
          <w:rFonts w:hint="eastAsia"/>
          <w:lang w:val="x-none"/>
        </w:rPr>
        <w:t>扩展</w:t>
      </w:r>
      <w:proofErr w:type="spellStart"/>
      <w:r w:rsidRPr="00591F68">
        <w:rPr>
          <w:lang w:val="x-none"/>
        </w:rPr>
        <w:t>CcheckListBox</w:t>
      </w:r>
      <w:r>
        <w:rPr>
          <w:rFonts w:hint="eastAsia"/>
          <w:lang w:val="x-none"/>
        </w:rPr>
        <w:t>类，使其拥有拖拽功能，主要用来对测试项排序</w:t>
      </w:r>
      <w:proofErr w:type="spellEnd"/>
      <w:r>
        <w:rPr>
          <w:rFonts w:hint="eastAsia"/>
          <w:lang w:val="x-none"/>
        </w:rPr>
        <w:t>。</w:t>
      </w:r>
    </w:p>
    <w:p w:rsidR="00F144F5" w:rsidRDefault="0054154D" w:rsidP="00F144F5">
      <w:pPr>
        <w:numPr>
          <w:ilvl w:val="2"/>
          <w:numId w:val="3"/>
        </w:numPr>
        <w:rPr>
          <w:lang w:val="x-none"/>
        </w:rPr>
      </w:pPr>
      <w:proofErr w:type="spellStart"/>
      <w:r>
        <w:rPr>
          <w:rFonts w:hint="eastAsia"/>
          <w:lang w:val="x-none"/>
        </w:rPr>
        <w:t>zlib</w:t>
      </w:r>
      <w:r>
        <w:rPr>
          <w:rFonts w:hint="eastAsia"/>
          <w:lang w:val="x-none"/>
        </w:rPr>
        <w:t>库</w:t>
      </w:r>
      <w:proofErr w:type="spellEnd"/>
    </w:p>
    <w:p w:rsidR="00F144F5" w:rsidRPr="00F144F5" w:rsidRDefault="00F144F5" w:rsidP="00F144F5">
      <w:pPr>
        <w:ind w:left="709"/>
        <w:rPr>
          <w:lang w:val="x-none"/>
        </w:rPr>
      </w:pPr>
      <w:r>
        <w:rPr>
          <w:rFonts w:hint="eastAsia"/>
          <w:lang w:val="x-none"/>
        </w:rPr>
        <w:t>开源</w:t>
      </w:r>
      <w:proofErr w:type="spellStart"/>
      <w:r>
        <w:rPr>
          <w:rFonts w:hint="eastAsia"/>
          <w:lang w:val="x-none"/>
        </w:rPr>
        <w:t>zip</w:t>
      </w:r>
      <w:r>
        <w:rPr>
          <w:rFonts w:hint="eastAsia"/>
          <w:lang w:val="x-none"/>
        </w:rPr>
        <w:t>库，用来压缩</w:t>
      </w:r>
      <w:proofErr w:type="spellEnd"/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解压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</w:t>
      </w:r>
    </w:p>
    <w:p w:rsidR="006D5BC1" w:rsidRPr="006D5BC1" w:rsidRDefault="006D5BC1" w:rsidP="006D5BC1">
      <w:pPr>
        <w:rPr>
          <w:lang w:val="x-none"/>
        </w:rPr>
      </w:pPr>
    </w:p>
    <w:sectPr w:rsidR="006D5BC1" w:rsidRPr="006D5BC1">
      <w:type w:val="continuous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75" w:rsidRDefault="00E22D75">
      <w:r>
        <w:separator/>
      </w:r>
    </w:p>
  </w:endnote>
  <w:endnote w:type="continuationSeparator" w:id="0">
    <w:p w:rsidR="00E22D75" w:rsidRDefault="00E2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altName w:val="Meiry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>
    <w:pPr>
      <w:pStyle w:val="ac"/>
      <w:jc w:val="center"/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\*ROMAN </w:instrText>
    </w:r>
    <w:r>
      <w:rPr>
        <w:rFonts w:ascii="Times New Roman" w:hAnsi="Times New Roman" w:cs="Times New Roman"/>
      </w:rPr>
      <w:fldChar w:fldCharType="separate"/>
    </w:r>
    <w:r w:rsidR="008539CC">
      <w:rPr>
        <w:rFonts w:ascii="Times New Roman" w:hAnsi="Times New Roman" w:cs="Times New Roman"/>
        <w:noProof/>
      </w:rPr>
      <w:t>III</w:t>
    </w:r>
    <w:r>
      <w:rPr>
        <w:rFonts w:ascii="Times New Roman" w:hAnsi="Times New Roman" w:cs="Times New Roman"/>
      </w:rPr>
      <w:fldChar w:fldCharType="end"/>
    </w:r>
  </w:p>
  <w:p w:rsidR="00E22D75" w:rsidRDefault="00E22D75">
    <w:pPr>
      <w:pStyle w:val="ac"/>
      <w:jc w:val="center"/>
    </w:pPr>
    <w:r>
      <w:rPr>
        <w:rFonts w:ascii="Times New Roman" w:eastAsia="Times New Roman" w:hAnsi="Times New Roman" w:cs="Times New Roman"/>
      </w:rPr>
      <w:t>COPYRIGHT</w:t>
    </w:r>
    <w:r>
      <w:rPr>
        <w:rFonts w:ascii="Times New Roman" w:hAnsi="Times New Roman" w:cs="Times New Roman"/>
      </w:rPr>
      <w:t>◎</w:t>
    </w:r>
    <w:r>
      <w:rPr>
        <w:rFonts w:ascii="Times New Roman" w:eastAsia="Times New Roman" w:hAnsi="Times New Roman" w:cs="Times New Roman"/>
      </w:rPr>
      <w:t xml:space="preserve"> Guangdong </w:t>
    </w:r>
    <w:proofErr w:type="spellStart"/>
    <w:r>
      <w:rPr>
        <w:rFonts w:ascii="Times New Roman" w:eastAsia="Times New Roman" w:hAnsi="Times New Roman" w:cs="Times New Roman"/>
      </w:rPr>
      <w:t>Nufront</w:t>
    </w:r>
    <w:proofErr w:type="spellEnd"/>
    <w:r>
      <w:rPr>
        <w:rFonts w:ascii="Times New Roman" w:eastAsia="Times New Roman" w:hAnsi="Times New Roman" w:cs="Times New Roman"/>
      </w:rPr>
      <w:t xml:space="preserve"> CSC Co., LTD 2012. ALL RIGHTS RESERVED</w:t>
    </w:r>
  </w:p>
  <w:p w:rsidR="00E22D75" w:rsidRDefault="00E22D75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>
    <w:pPr>
      <w:pStyle w:val="ac"/>
      <w:jc w:val="center"/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539C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  <w:p w:rsidR="00E22D75" w:rsidRDefault="00E22D75">
    <w:pPr>
      <w:pStyle w:val="ac"/>
      <w:jc w:val="center"/>
    </w:pPr>
    <w:r>
      <w:rPr>
        <w:rFonts w:ascii="Times New Roman" w:eastAsia="Times New Roman" w:hAnsi="Times New Roman" w:cs="Times New Roman"/>
      </w:rPr>
      <w:t>COPYRIGHT</w:t>
    </w:r>
    <w:r>
      <w:rPr>
        <w:rFonts w:ascii="Times New Roman" w:hAnsi="Times New Roman" w:cs="Times New Roman"/>
      </w:rPr>
      <w:t>◎</w:t>
    </w:r>
    <w:r>
      <w:rPr>
        <w:rFonts w:ascii="Times New Roman" w:eastAsia="Times New Roman" w:hAnsi="Times New Roman" w:cs="Times New Roman"/>
      </w:rPr>
      <w:t xml:space="preserve"> Guangdong </w:t>
    </w:r>
    <w:proofErr w:type="spellStart"/>
    <w:r>
      <w:rPr>
        <w:rFonts w:ascii="Times New Roman" w:eastAsia="Times New Roman" w:hAnsi="Times New Roman" w:cs="Times New Roman"/>
      </w:rPr>
      <w:t>Nufront</w:t>
    </w:r>
    <w:proofErr w:type="spellEnd"/>
    <w:r>
      <w:rPr>
        <w:rFonts w:ascii="Times New Roman" w:eastAsia="Times New Roman" w:hAnsi="Times New Roman" w:cs="Times New Roman"/>
      </w:rPr>
      <w:t xml:space="preserve"> CSC Co., LTD 2012. ALL RIGHTS RESERVED</w:t>
    </w:r>
  </w:p>
  <w:p w:rsidR="00E22D75" w:rsidRDefault="00E22D75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75" w:rsidRDefault="00E22D75">
      <w:r>
        <w:separator/>
      </w:r>
    </w:p>
  </w:footnote>
  <w:footnote w:type="continuationSeparator" w:id="0">
    <w:p w:rsidR="00E22D75" w:rsidRDefault="00E22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Pr="001F4468" w:rsidRDefault="00E22D75" w:rsidP="001F4468">
    <w:pPr>
      <w:pStyle w:val="ab"/>
      <w:rPr>
        <w:sz w:val="24"/>
        <w:szCs w:val="24"/>
      </w:rPr>
    </w:pPr>
    <w:proofErr w:type="spellStart"/>
    <w:r>
      <w:rPr>
        <w:sz w:val="24"/>
        <w:szCs w:val="24"/>
      </w:rPr>
      <w:t>Android</w:t>
    </w:r>
    <w:r w:rsidRPr="00912B38">
      <w:rPr>
        <w:rFonts w:hint="eastAsia"/>
        <w:sz w:val="24"/>
        <w:szCs w:val="24"/>
      </w:rPr>
      <w:t>整机</w:t>
    </w:r>
    <w:r>
      <w:rPr>
        <w:sz w:val="24"/>
        <w:szCs w:val="24"/>
      </w:rPr>
      <w:t>测试工具</w:t>
    </w:r>
    <w:r>
      <w:rPr>
        <w:rFonts w:hint="eastAsia"/>
        <w:sz w:val="24"/>
        <w:szCs w:val="24"/>
      </w:rPr>
      <w:t>设计文档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>
    <w:pPr>
      <w:pStyle w:val="ab"/>
    </w:pPr>
    <w:proofErr w:type="spellStart"/>
    <w:r>
      <w:rPr>
        <w:sz w:val="24"/>
        <w:szCs w:val="24"/>
      </w:rPr>
      <w:t>Android</w:t>
    </w:r>
    <w:r>
      <w:rPr>
        <w:sz w:val="24"/>
        <w:szCs w:val="24"/>
      </w:rPr>
      <w:t>测试工具</w:t>
    </w:r>
    <w:r>
      <w:rPr>
        <w:rFonts w:hint="eastAsia"/>
        <w:sz w:val="24"/>
        <w:szCs w:val="24"/>
      </w:rPr>
      <w:t>设计文档</w:t>
    </w:r>
    <w:proofErr w:type="spellEnd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D75" w:rsidRDefault="00E22D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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9">
    <w:nsid w:val="05A71353"/>
    <w:multiLevelType w:val="hybridMultilevel"/>
    <w:tmpl w:val="B914B68C"/>
    <w:lvl w:ilvl="0" w:tplc="4E5A5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7E03A77"/>
    <w:multiLevelType w:val="hybridMultilevel"/>
    <w:tmpl w:val="A4561640"/>
    <w:lvl w:ilvl="0" w:tplc="8564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B56C78"/>
    <w:multiLevelType w:val="hybridMultilevel"/>
    <w:tmpl w:val="EFE4C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162A40"/>
    <w:multiLevelType w:val="hybridMultilevel"/>
    <w:tmpl w:val="CBBC7DBA"/>
    <w:lvl w:ilvl="0" w:tplc="3D880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524338"/>
    <w:multiLevelType w:val="hybridMultilevel"/>
    <w:tmpl w:val="A4561640"/>
    <w:lvl w:ilvl="0" w:tplc="8564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0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D4"/>
    <w:rsid w:val="000074B4"/>
    <w:rsid w:val="0002134F"/>
    <w:rsid w:val="000E6054"/>
    <w:rsid w:val="00142D35"/>
    <w:rsid w:val="00181E07"/>
    <w:rsid w:val="001C3759"/>
    <w:rsid w:val="001C64BB"/>
    <w:rsid w:val="001E327F"/>
    <w:rsid w:val="001E6050"/>
    <w:rsid w:val="001F4468"/>
    <w:rsid w:val="00240BB2"/>
    <w:rsid w:val="00247599"/>
    <w:rsid w:val="00250A99"/>
    <w:rsid w:val="002534FB"/>
    <w:rsid w:val="00264313"/>
    <w:rsid w:val="00272EC5"/>
    <w:rsid w:val="0027737A"/>
    <w:rsid w:val="002A235C"/>
    <w:rsid w:val="002B3267"/>
    <w:rsid w:val="002D6425"/>
    <w:rsid w:val="003044C7"/>
    <w:rsid w:val="00321F77"/>
    <w:rsid w:val="00335AD5"/>
    <w:rsid w:val="0035244F"/>
    <w:rsid w:val="003C35E3"/>
    <w:rsid w:val="0040177F"/>
    <w:rsid w:val="00406001"/>
    <w:rsid w:val="00443C1F"/>
    <w:rsid w:val="00456AAA"/>
    <w:rsid w:val="00496758"/>
    <w:rsid w:val="004A2542"/>
    <w:rsid w:val="004E01E2"/>
    <w:rsid w:val="00530499"/>
    <w:rsid w:val="0054154D"/>
    <w:rsid w:val="00591F68"/>
    <w:rsid w:val="00604335"/>
    <w:rsid w:val="006815C4"/>
    <w:rsid w:val="006C227F"/>
    <w:rsid w:val="006D5BC1"/>
    <w:rsid w:val="006F739E"/>
    <w:rsid w:val="0071595C"/>
    <w:rsid w:val="007447E7"/>
    <w:rsid w:val="007C0401"/>
    <w:rsid w:val="007E13B9"/>
    <w:rsid w:val="008539CC"/>
    <w:rsid w:val="008A75E8"/>
    <w:rsid w:val="008F15EB"/>
    <w:rsid w:val="009122EE"/>
    <w:rsid w:val="00912B38"/>
    <w:rsid w:val="00922B78"/>
    <w:rsid w:val="00951573"/>
    <w:rsid w:val="00984E62"/>
    <w:rsid w:val="009D7367"/>
    <w:rsid w:val="00A02461"/>
    <w:rsid w:val="00A076E6"/>
    <w:rsid w:val="00A44803"/>
    <w:rsid w:val="00A44853"/>
    <w:rsid w:val="00A95B05"/>
    <w:rsid w:val="00B42B0E"/>
    <w:rsid w:val="00BA25D4"/>
    <w:rsid w:val="00BD5D92"/>
    <w:rsid w:val="00BD7E4B"/>
    <w:rsid w:val="00BE3C92"/>
    <w:rsid w:val="00C2561F"/>
    <w:rsid w:val="00C4118B"/>
    <w:rsid w:val="00CC091B"/>
    <w:rsid w:val="00CD061E"/>
    <w:rsid w:val="00D17E85"/>
    <w:rsid w:val="00D37A25"/>
    <w:rsid w:val="00D50AEB"/>
    <w:rsid w:val="00DF4261"/>
    <w:rsid w:val="00E00299"/>
    <w:rsid w:val="00E04D5A"/>
    <w:rsid w:val="00E22D75"/>
    <w:rsid w:val="00E36F51"/>
    <w:rsid w:val="00E67934"/>
    <w:rsid w:val="00EA0253"/>
    <w:rsid w:val="00EA3244"/>
    <w:rsid w:val="00EC29C9"/>
    <w:rsid w:val="00F144F5"/>
    <w:rsid w:val="00F163E8"/>
    <w:rsid w:val="00F94808"/>
    <w:rsid w:val="00FB026B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Cambria" w:hAnsi="Cambria" w:cs="Cambria"/>
      <w:b/>
      <w:bCs/>
      <w:sz w:val="32"/>
      <w:szCs w:val="32"/>
      <w:lang w:val="x-none"/>
    </w:rPr>
  </w:style>
  <w:style w:type="paragraph" w:styleId="3">
    <w:name w:val="heading 3"/>
    <w:basedOn w:val="a"/>
    <w:next w:val="a"/>
    <w:qFormat/>
    <w:pPr>
      <w:keepNext/>
      <w:keepLines/>
      <w:tabs>
        <w:tab w:val="num" w:pos="0"/>
      </w:tabs>
      <w:spacing w:before="260" w:after="260" w:line="410" w:lineRule="auto"/>
      <w:ind w:left="720" w:hanging="720"/>
      <w:outlineLvl w:val="2"/>
    </w:pPr>
    <w:rPr>
      <w:b/>
      <w:bCs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5z0">
    <w:name w:val="WW8Num5z0"/>
    <w:rPr>
      <w:sz w:val="21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4z0">
    <w:name w:val="WW8Num44z0"/>
    <w:rPr>
      <w:rFonts w:ascii="Wingdings" w:hAnsi="Wingdings" w:cs="Wingdings"/>
    </w:rPr>
  </w:style>
  <w:style w:type="character" w:customStyle="1" w:styleId="WW8Num45z0">
    <w:name w:val="WW8Num45z0"/>
    <w:rPr>
      <w:sz w:val="21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7z0">
    <w:name w:val="WW8Num47z0"/>
    <w:rPr>
      <w:rFonts w:ascii="Wingdings" w:hAnsi="Wingdings" w:cs="Wingdings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Char">
    <w:name w:val="批注框文本 Char"/>
    <w:rPr>
      <w:sz w:val="18"/>
      <w:szCs w:val="18"/>
    </w:rPr>
  </w:style>
  <w:style w:type="character" w:customStyle="1" w:styleId="Char0">
    <w:name w:val="页眉 Char"/>
    <w:rPr>
      <w:rFonts w:ascii="Calibri" w:hAnsi="Calibri" w:cs="Calibri"/>
      <w:kern w:val="1"/>
      <w:sz w:val="18"/>
      <w:szCs w:val="18"/>
    </w:rPr>
  </w:style>
  <w:style w:type="character" w:customStyle="1" w:styleId="Char1">
    <w:name w:val="页脚 Char"/>
    <w:rPr>
      <w:rFonts w:ascii="Calibri" w:hAnsi="Calibri" w:cs="Calibri"/>
      <w:kern w:val="1"/>
      <w:sz w:val="18"/>
      <w:szCs w:val="18"/>
    </w:rPr>
  </w:style>
  <w:style w:type="character" w:customStyle="1" w:styleId="Char2">
    <w:name w:val="标题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har3">
    <w:name w:val="无间隔 Char"/>
    <w:rPr>
      <w:rFonts w:ascii="Calibri" w:hAnsi="Calibri" w:cs="Calibri"/>
      <w:sz w:val="22"/>
      <w:szCs w:val="22"/>
      <w:lang w:val="en-US" w:eastAsia="zh-CN" w:bidi="ar-SA"/>
    </w:rPr>
  </w:style>
  <w:style w:type="character" w:customStyle="1" w:styleId="1Char">
    <w:name w:val="标题 1 Char"/>
    <w:rPr>
      <w:rFonts w:ascii="Calibri" w:hAnsi="Calibri" w:cs="Calibri"/>
      <w:b/>
      <w:bCs/>
      <w:kern w:val="1"/>
      <w:sz w:val="44"/>
      <w:szCs w:val="44"/>
    </w:rPr>
  </w:style>
  <w:style w:type="character" w:customStyle="1" w:styleId="Char4">
    <w:name w:val="副标题 Char"/>
    <w:rPr>
      <w:rFonts w:ascii="Cambria" w:hAnsi="Cambria" w:cs="Times New Roman"/>
      <w:b/>
      <w:bCs/>
      <w:kern w:val="1"/>
      <w:sz w:val="32"/>
      <w:szCs w:val="32"/>
    </w:rPr>
  </w:style>
  <w:style w:type="character" w:styleId="a3">
    <w:name w:val="Hyperlink"/>
    <w:rPr>
      <w:color w:val="0000FF"/>
      <w:u w:val="single"/>
    </w:rPr>
  </w:style>
  <w:style w:type="character" w:customStyle="1" w:styleId="Char5">
    <w:name w:val="文档结构图 Char"/>
    <w:rPr>
      <w:rFonts w:ascii="宋体" w:hAnsi="宋体" w:cs="Calibri"/>
      <w:kern w:val="1"/>
      <w:sz w:val="18"/>
      <w:szCs w:val="18"/>
    </w:rPr>
  </w:style>
  <w:style w:type="character" w:customStyle="1" w:styleId="3Char">
    <w:name w:val="标题 3 Char"/>
    <w:rPr>
      <w:rFonts w:ascii="Calibri" w:hAnsi="Calibri" w:cs="Calibri"/>
      <w:b/>
      <w:bCs/>
      <w:kern w:val="1"/>
      <w:sz w:val="32"/>
      <w:szCs w:val="32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a4">
    <w:name w:val="目录链接"/>
  </w:style>
  <w:style w:type="paragraph" w:styleId="a5">
    <w:name w:val="Title"/>
    <w:basedOn w:val="a"/>
    <w:next w:val="a"/>
    <w:qFormat/>
    <w:pPr>
      <w:spacing w:before="240" w:after="60"/>
      <w:jc w:val="center"/>
    </w:pPr>
    <w:rPr>
      <w:rFonts w:ascii="Cambria" w:hAnsi="Cambria" w:cs="Cambria"/>
      <w:b/>
      <w:bCs/>
      <w:sz w:val="32"/>
      <w:szCs w:val="32"/>
      <w:lang w:val="x-none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ohit Hind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a9">
    <w:name w:val="目录"/>
    <w:basedOn w:val="a"/>
    <w:pPr>
      <w:suppressLineNumbers/>
    </w:pPr>
    <w:rPr>
      <w:rFonts w:cs="Lohit Hindi"/>
    </w:rPr>
  </w:style>
  <w:style w:type="paragraph" w:styleId="aa">
    <w:name w:val="Balloon Text"/>
    <w:basedOn w:val="a"/>
    <w:rPr>
      <w:rFonts w:ascii="Times New Roman" w:hAnsi="Times New Roman" w:cs="Times New Roman"/>
      <w:sz w:val="18"/>
      <w:szCs w:val="18"/>
      <w:lang w:val="x-none"/>
    </w:rPr>
  </w:style>
  <w:style w:type="paragraph" w:styleId="ab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styleId="ad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</w:rPr>
  </w:style>
  <w:style w:type="paragraph" w:styleId="ae">
    <w:name w:val="Subtitle"/>
    <w:basedOn w:val="a"/>
    <w:next w:val="a"/>
    <w:qFormat/>
    <w:pPr>
      <w:spacing w:before="240" w:after="60" w:line="312" w:lineRule="auto"/>
      <w:jc w:val="center"/>
    </w:pPr>
    <w:rPr>
      <w:rFonts w:ascii="Cambria" w:hAnsi="Cambria" w:cs="Cambria"/>
      <w:b/>
      <w:bCs/>
      <w:sz w:val="32"/>
      <w:szCs w:val="32"/>
      <w:lang w:val="x-none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styleId="20">
    <w:name w:val="toc 2"/>
    <w:basedOn w:val="a"/>
    <w:next w:val="a"/>
    <w:uiPriority w:val="39"/>
    <w:pPr>
      <w:widowControl/>
      <w:spacing w:after="100" w:line="276" w:lineRule="auto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uiPriority w:val="39"/>
    <w:pPr>
      <w:widowControl/>
      <w:spacing w:after="100" w:line="276" w:lineRule="auto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Times New Roman"/>
      <w:sz w:val="22"/>
    </w:rPr>
  </w:style>
  <w:style w:type="paragraph" w:styleId="af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customStyle="1" w:styleId="af0">
    <w:name w:val="表格内容"/>
    <w:basedOn w:val="a"/>
    <w:pPr>
      <w:suppressLineNumbers/>
    </w:pPr>
  </w:style>
  <w:style w:type="paragraph" w:customStyle="1" w:styleId="af1">
    <w:name w:val="表格标题"/>
    <w:basedOn w:val="af0"/>
    <w:pPr>
      <w:jc w:val="center"/>
    </w:pPr>
    <w:rPr>
      <w:b/>
      <w:bCs/>
    </w:rPr>
  </w:style>
  <w:style w:type="paragraph" w:styleId="4">
    <w:name w:val="toc 4"/>
    <w:basedOn w:val="a9"/>
    <w:pPr>
      <w:tabs>
        <w:tab w:val="right" w:leader="dot" w:pos="9123"/>
      </w:tabs>
      <w:ind w:left="849"/>
    </w:pPr>
  </w:style>
  <w:style w:type="paragraph" w:styleId="5">
    <w:name w:val="toc 5"/>
    <w:basedOn w:val="a9"/>
    <w:pPr>
      <w:tabs>
        <w:tab w:val="right" w:leader="dot" w:pos="8840"/>
      </w:tabs>
      <w:ind w:left="1132"/>
    </w:pPr>
  </w:style>
  <w:style w:type="paragraph" w:styleId="6">
    <w:name w:val="toc 6"/>
    <w:basedOn w:val="a9"/>
    <w:pPr>
      <w:tabs>
        <w:tab w:val="right" w:leader="dot" w:pos="8557"/>
      </w:tabs>
      <w:ind w:left="1415"/>
    </w:pPr>
  </w:style>
  <w:style w:type="paragraph" w:styleId="7">
    <w:name w:val="toc 7"/>
    <w:basedOn w:val="a9"/>
    <w:pPr>
      <w:tabs>
        <w:tab w:val="right" w:leader="dot" w:pos="8274"/>
      </w:tabs>
      <w:ind w:left="1698"/>
    </w:pPr>
  </w:style>
  <w:style w:type="paragraph" w:styleId="8">
    <w:name w:val="toc 8"/>
    <w:basedOn w:val="a9"/>
    <w:pPr>
      <w:tabs>
        <w:tab w:val="right" w:leader="dot" w:pos="7991"/>
      </w:tabs>
      <w:ind w:left="1981"/>
    </w:pPr>
  </w:style>
  <w:style w:type="paragraph" w:styleId="9">
    <w:name w:val="toc 9"/>
    <w:basedOn w:val="a9"/>
    <w:pPr>
      <w:tabs>
        <w:tab w:val="right" w:leader="dot" w:pos="7708"/>
      </w:tabs>
      <w:ind w:left="2264"/>
    </w:pPr>
  </w:style>
  <w:style w:type="paragraph" w:customStyle="1" w:styleId="100">
    <w:name w:val="内容目录 10"/>
    <w:basedOn w:val="a9"/>
    <w:pPr>
      <w:tabs>
        <w:tab w:val="right" w:leader="dot" w:pos="7425"/>
      </w:tabs>
      <w:ind w:left="2547"/>
    </w:pPr>
  </w:style>
  <w:style w:type="paragraph" w:styleId="af2">
    <w:name w:val="List Paragraph"/>
    <w:basedOn w:val="a"/>
    <w:uiPriority w:val="34"/>
    <w:qFormat/>
    <w:rsid w:val="00BE3C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Cambria" w:hAnsi="Cambria" w:cs="Cambria"/>
      <w:b/>
      <w:bCs/>
      <w:sz w:val="32"/>
      <w:szCs w:val="32"/>
      <w:lang w:val="x-none"/>
    </w:rPr>
  </w:style>
  <w:style w:type="paragraph" w:styleId="3">
    <w:name w:val="heading 3"/>
    <w:basedOn w:val="a"/>
    <w:next w:val="a"/>
    <w:qFormat/>
    <w:pPr>
      <w:keepNext/>
      <w:keepLines/>
      <w:tabs>
        <w:tab w:val="num" w:pos="0"/>
      </w:tabs>
      <w:spacing w:before="260" w:after="260" w:line="410" w:lineRule="auto"/>
      <w:ind w:left="720" w:hanging="720"/>
      <w:outlineLvl w:val="2"/>
    </w:pPr>
    <w:rPr>
      <w:b/>
      <w:bCs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5z0">
    <w:name w:val="WW8Num5z0"/>
    <w:rPr>
      <w:sz w:val="21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4z0">
    <w:name w:val="WW8Num44z0"/>
    <w:rPr>
      <w:rFonts w:ascii="Wingdings" w:hAnsi="Wingdings" w:cs="Wingdings"/>
    </w:rPr>
  </w:style>
  <w:style w:type="character" w:customStyle="1" w:styleId="WW8Num45z0">
    <w:name w:val="WW8Num45z0"/>
    <w:rPr>
      <w:sz w:val="21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7z0">
    <w:name w:val="WW8Num47z0"/>
    <w:rPr>
      <w:rFonts w:ascii="Wingdings" w:hAnsi="Wingdings" w:cs="Wingdings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Char">
    <w:name w:val="批注框文本 Char"/>
    <w:rPr>
      <w:sz w:val="18"/>
      <w:szCs w:val="18"/>
    </w:rPr>
  </w:style>
  <w:style w:type="character" w:customStyle="1" w:styleId="Char0">
    <w:name w:val="页眉 Char"/>
    <w:rPr>
      <w:rFonts w:ascii="Calibri" w:hAnsi="Calibri" w:cs="Calibri"/>
      <w:kern w:val="1"/>
      <w:sz w:val="18"/>
      <w:szCs w:val="18"/>
    </w:rPr>
  </w:style>
  <w:style w:type="character" w:customStyle="1" w:styleId="Char1">
    <w:name w:val="页脚 Char"/>
    <w:rPr>
      <w:rFonts w:ascii="Calibri" w:hAnsi="Calibri" w:cs="Calibri"/>
      <w:kern w:val="1"/>
      <w:sz w:val="18"/>
      <w:szCs w:val="18"/>
    </w:rPr>
  </w:style>
  <w:style w:type="character" w:customStyle="1" w:styleId="Char2">
    <w:name w:val="标题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har3">
    <w:name w:val="无间隔 Char"/>
    <w:rPr>
      <w:rFonts w:ascii="Calibri" w:hAnsi="Calibri" w:cs="Calibri"/>
      <w:sz w:val="22"/>
      <w:szCs w:val="22"/>
      <w:lang w:val="en-US" w:eastAsia="zh-CN" w:bidi="ar-SA"/>
    </w:rPr>
  </w:style>
  <w:style w:type="character" w:customStyle="1" w:styleId="1Char">
    <w:name w:val="标题 1 Char"/>
    <w:rPr>
      <w:rFonts w:ascii="Calibri" w:hAnsi="Calibri" w:cs="Calibri"/>
      <w:b/>
      <w:bCs/>
      <w:kern w:val="1"/>
      <w:sz w:val="44"/>
      <w:szCs w:val="44"/>
    </w:rPr>
  </w:style>
  <w:style w:type="character" w:customStyle="1" w:styleId="Char4">
    <w:name w:val="副标题 Char"/>
    <w:rPr>
      <w:rFonts w:ascii="Cambria" w:hAnsi="Cambria" w:cs="Times New Roman"/>
      <w:b/>
      <w:bCs/>
      <w:kern w:val="1"/>
      <w:sz w:val="32"/>
      <w:szCs w:val="32"/>
    </w:rPr>
  </w:style>
  <w:style w:type="character" w:styleId="a3">
    <w:name w:val="Hyperlink"/>
    <w:rPr>
      <w:color w:val="0000FF"/>
      <w:u w:val="single"/>
    </w:rPr>
  </w:style>
  <w:style w:type="character" w:customStyle="1" w:styleId="Char5">
    <w:name w:val="文档结构图 Char"/>
    <w:rPr>
      <w:rFonts w:ascii="宋体" w:hAnsi="宋体" w:cs="Calibri"/>
      <w:kern w:val="1"/>
      <w:sz w:val="18"/>
      <w:szCs w:val="18"/>
    </w:rPr>
  </w:style>
  <w:style w:type="character" w:customStyle="1" w:styleId="3Char">
    <w:name w:val="标题 3 Char"/>
    <w:rPr>
      <w:rFonts w:ascii="Calibri" w:hAnsi="Calibri" w:cs="Calibri"/>
      <w:b/>
      <w:bCs/>
      <w:kern w:val="1"/>
      <w:sz w:val="32"/>
      <w:szCs w:val="32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a4">
    <w:name w:val="目录链接"/>
  </w:style>
  <w:style w:type="paragraph" w:styleId="a5">
    <w:name w:val="Title"/>
    <w:basedOn w:val="a"/>
    <w:next w:val="a"/>
    <w:qFormat/>
    <w:pPr>
      <w:spacing w:before="240" w:after="60"/>
      <w:jc w:val="center"/>
    </w:pPr>
    <w:rPr>
      <w:rFonts w:ascii="Cambria" w:hAnsi="Cambria" w:cs="Cambria"/>
      <w:b/>
      <w:bCs/>
      <w:sz w:val="32"/>
      <w:szCs w:val="32"/>
      <w:lang w:val="x-none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ohit Hind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a9">
    <w:name w:val="目录"/>
    <w:basedOn w:val="a"/>
    <w:pPr>
      <w:suppressLineNumbers/>
    </w:pPr>
    <w:rPr>
      <w:rFonts w:cs="Lohit Hindi"/>
    </w:rPr>
  </w:style>
  <w:style w:type="paragraph" w:styleId="aa">
    <w:name w:val="Balloon Text"/>
    <w:basedOn w:val="a"/>
    <w:rPr>
      <w:rFonts w:ascii="Times New Roman" w:hAnsi="Times New Roman" w:cs="Times New Roman"/>
      <w:sz w:val="18"/>
      <w:szCs w:val="18"/>
      <w:lang w:val="x-none"/>
    </w:rPr>
  </w:style>
  <w:style w:type="paragraph" w:styleId="ab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styleId="ad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</w:rPr>
  </w:style>
  <w:style w:type="paragraph" w:styleId="ae">
    <w:name w:val="Subtitle"/>
    <w:basedOn w:val="a"/>
    <w:next w:val="a"/>
    <w:qFormat/>
    <w:pPr>
      <w:spacing w:before="240" w:after="60" w:line="312" w:lineRule="auto"/>
      <w:jc w:val="center"/>
    </w:pPr>
    <w:rPr>
      <w:rFonts w:ascii="Cambria" w:hAnsi="Cambria" w:cs="Cambria"/>
      <w:b/>
      <w:bCs/>
      <w:sz w:val="32"/>
      <w:szCs w:val="32"/>
      <w:lang w:val="x-none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styleId="20">
    <w:name w:val="toc 2"/>
    <w:basedOn w:val="a"/>
    <w:next w:val="a"/>
    <w:uiPriority w:val="39"/>
    <w:pPr>
      <w:widowControl/>
      <w:spacing w:after="100" w:line="276" w:lineRule="auto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uiPriority w:val="39"/>
    <w:pPr>
      <w:widowControl/>
      <w:spacing w:after="100" w:line="276" w:lineRule="auto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Times New Roman"/>
      <w:sz w:val="22"/>
    </w:rPr>
  </w:style>
  <w:style w:type="paragraph" w:styleId="af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customStyle="1" w:styleId="af0">
    <w:name w:val="表格内容"/>
    <w:basedOn w:val="a"/>
    <w:pPr>
      <w:suppressLineNumbers/>
    </w:pPr>
  </w:style>
  <w:style w:type="paragraph" w:customStyle="1" w:styleId="af1">
    <w:name w:val="表格标题"/>
    <w:basedOn w:val="af0"/>
    <w:pPr>
      <w:jc w:val="center"/>
    </w:pPr>
    <w:rPr>
      <w:b/>
      <w:bCs/>
    </w:rPr>
  </w:style>
  <w:style w:type="paragraph" w:styleId="4">
    <w:name w:val="toc 4"/>
    <w:basedOn w:val="a9"/>
    <w:pPr>
      <w:tabs>
        <w:tab w:val="right" w:leader="dot" w:pos="9123"/>
      </w:tabs>
      <w:ind w:left="849"/>
    </w:pPr>
  </w:style>
  <w:style w:type="paragraph" w:styleId="5">
    <w:name w:val="toc 5"/>
    <w:basedOn w:val="a9"/>
    <w:pPr>
      <w:tabs>
        <w:tab w:val="right" w:leader="dot" w:pos="8840"/>
      </w:tabs>
      <w:ind w:left="1132"/>
    </w:pPr>
  </w:style>
  <w:style w:type="paragraph" w:styleId="6">
    <w:name w:val="toc 6"/>
    <w:basedOn w:val="a9"/>
    <w:pPr>
      <w:tabs>
        <w:tab w:val="right" w:leader="dot" w:pos="8557"/>
      </w:tabs>
      <w:ind w:left="1415"/>
    </w:pPr>
  </w:style>
  <w:style w:type="paragraph" w:styleId="7">
    <w:name w:val="toc 7"/>
    <w:basedOn w:val="a9"/>
    <w:pPr>
      <w:tabs>
        <w:tab w:val="right" w:leader="dot" w:pos="8274"/>
      </w:tabs>
      <w:ind w:left="1698"/>
    </w:pPr>
  </w:style>
  <w:style w:type="paragraph" w:styleId="8">
    <w:name w:val="toc 8"/>
    <w:basedOn w:val="a9"/>
    <w:pPr>
      <w:tabs>
        <w:tab w:val="right" w:leader="dot" w:pos="7991"/>
      </w:tabs>
      <w:ind w:left="1981"/>
    </w:pPr>
  </w:style>
  <w:style w:type="paragraph" w:styleId="9">
    <w:name w:val="toc 9"/>
    <w:basedOn w:val="a9"/>
    <w:pPr>
      <w:tabs>
        <w:tab w:val="right" w:leader="dot" w:pos="7708"/>
      </w:tabs>
      <w:ind w:left="2264"/>
    </w:pPr>
  </w:style>
  <w:style w:type="paragraph" w:customStyle="1" w:styleId="100">
    <w:name w:val="内容目录 10"/>
    <w:basedOn w:val="a9"/>
    <w:pPr>
      <w:tabs>
        <w:tab w:val="right" w:leader="dot" w:pos="7425"/>
      </w:tabs>
      <w:ind w:left="2547"/>
    </w:pPr>
  </w:style>
  <w:style w:type="paragraph" w:styleId="af2">
    <w:name w:val="List Paragraph"/>
    <w:basedOn w:val="a"/>
    <w:uiPriority w:val="34"/>
    <w:qFormat/>
    <w:rsid w:val="00BE3C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657</Words>
  <Characters>3748</Characters>
  <Application>Microsoft Office Word</Application>
  <DocSecurity>0</DocSecurity>
  <Lines>31</Lines>
  <Paragraphs>8</Paragraphs>
  <ScaleCrop>false</ScaleCrop>
  <Company>Nufront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hang.xie</dc:creator>
  <cp:keywords>Nusmart</cp:keywords>
  <cp:lastModifiedBy>Xie Hang</cp:lastModifiedBy>
  <cp:revision>29</cp:revision>
  <cp:lastPrinted>2014-10-30T11:09:00Z</cp:lastPrinted>
  <dcterms:created xsi:type="dcterms:W3CDTF">2014-04-28T08:52:00Z</dcterms:created>
  <dcterms:modified xsi:type="dcterms:W3CDTF">2014-10-30T11:09:00Z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