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/>
        </w:rPr>
        <w:t>JS引用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Script标签一旦用于引入外部文件，就不能再编写代码了。需再创建一个新的script标签用于编写。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可放在a标签和事件中</w:t>
      </w:r>
    </w:p>
    <w:p>
      <w:pPr>
        <w:ind w:left="420" w:leftChars="200" w:firstLine="420"/>
      </w:pPr>
      <w:r>
        <w:drawing>
          <wp:inline distT="0" distB="0" distL="114300" distR="114300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变量</w:t>
      </w:r>
    </w:p>
    <w:p>
      <w:pPr>
        <w:numPr>
          <w:ilvl w:val="0"/>
          <w:numId w:val="3"/>
        </w:numPr>
        <w:ind w:firstLine="420" w:firstLineChars="200"/>
      </w:pPr>
      <w:r>
        <w:rPr>
          <w:rFonts w:hint="eastAsia"/>
        </w:rPr>
        <w:t>在js中，创建一个变量，需要var 声明</w:t>
      </w:r>
    </w:p>
    <w:p>
      <w:pPr>
        <w:ind w:left="420" w:leftChars="200" w:firstLine="420"/>
      </w:pPr>
      <w:r>
        <w:rPr>
          <w:rFonts w:hint="eastAsia"/>
        </w:rPr>
        <w:t>var a;</w:t>
      </w:r>
    </w:p>
    <w:p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>
      <w:pPr>
        <w:ind w:left="420" w:leftChars="200" w:firstLine="420"/>
      </w:pPr>
      <w:r>
        <w:rPr>
          <w:rFonts w:hint="eastAsia"/>
        </w:rPr>
        <w:t>a=123;</w:t>
      </w:r>
    </w:p>
    <w:p>
      <w:pPr>
        <w:ind w:left="420" w:leftChars="200" w:firstLine="420"/>
      </w:pPr>
    </w:p>
    <w:p>
      <w:pPr>
        <w:ind w:left="420" w:leftChars="200" w:firstLine="420"/>
      </w:pPr>
      <w:r>
        <w:rPr>
          <w:rFonts w:hint="eastAsia"/>
        </w:rPr>
        <w:t>或 var  b=456;</w:t>
      </w:r>
    </w:p>
    <w:p>
      <w:pPr>
        <w:ind w:left="420" w:leftChars="200" w:firstLine="420"/>
      </w:pP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标识符</w:t>
      </w:r>
    </w:p>
    <w:p>
      <w:pPr>
        <w:ind w:firstLine="420"/>
      </w:pPr>
      <w:r>
        <w:rPr>
          <w:rFonts w:hint="eastAsia"/>
        </w:rPr>
        <w:t>在js中所有由我们自主命名的都可以称为标识符</w:t>
      </w:r>
    </w:p>
    <w:p>
      <w:pPr>
        <w:ind w:firstLine="420"/>
      </w:pPr>
      <w:r>
        <w:rPr>
          <w:rFonts w:hint="eastAsia"/>
        </w:rPr>
        <w:t>例如：变量名，函数名，属性名</w:t>
      </w:r>
    </w:p>
    <w:p>
      <w:pPr>
        <w:ind w:firstLine="420"/>
      </w:pPr>
      <w:r>
        <w:rPr>
          <w:rFonts w:hint="eastAsia"/>
        </w:rPr>
        <w:t>命名规则：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标识符中可以含有字母、数字、_ 、$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标识符不能使用关键字和保留字（如：if、var）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>
      <w:pPr>
        <w:ind w:left="840" w:firstLine="420"/>
      </w:pPr>
      <w:r>
        <w:rPr>
          <w:rFonts w:hint="eastAsia"/>
        </w:rPr>
        <w:t>var a_1_$;</w:t>
      </w:r>
    </w:p>
    <w:p>
      <w:pPr>
        <w:ind w:left="840" w:firstLine="420"/>
      </w:pPr>
    </w:p>
    <w:p>
      <w:pPr>
        <w:pStyle w:val="3"/>
      </w:pPr>
      <w:r>
        <w:rPr>
          <w:rFonts w:hint="eastAsia"/>
        </w:rPr>
        <w:t>string</w:t>
      </w:r>
    </w:p>
    <w:p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使用字符串时引号不能嵌套：一对单引号中不能出现单引号，双引号同理。若需使用，则要用\转义字符。如： str=</w:t>
      </w:r>
      <w:r>
        <w:t>”</w:t>
      </w:r>
      <w:r>
        <w:rPr>
          <w:rFonts w:hint="eastAsia"/>
        </w:rPr>
        <w:t>我说:\</w:t>
      </w:r>
      <w:r>
        <w:t>”</w:t>
      </w:r>
      <w:r>
        <w:rPr>
          <w:rFonts w:hint="eastAsia"/>
        </w:rPr>
        <w:t>今天天气真好\</w:t>
      </w:r>
      <w:r>
        <w:t>””</w:t>
      </w:r>
      <w:r>
        <w:rPr>
          <w:rFonts w:hint="eastAsia"/>
        </w:rPr>
        <w:t>;</w:t>
      </w:r>
    </w:p>
    <w:p>
      <w:pPr>
        <w:ind w:left="420" w:firstLine="420"/>
      </w:pPr>
      <w:r>
        <w:rPr>
          <w:rFonts w:hint="eastAsia"/>
        </w:rPr>
        <w:t>\n表示换行</w:t>
      </w:r>
    </w:p>
    <w:p>
      <w:pPr>
        <w:ind w:left="420" w:firstLine="420"/>
      </w:pPr>
      <w:r>
        <w:rPr>
          <w:rFonts w:hint="eastAsia"/>
        </w:rPr>
        <w:t>\t 制表符（tab）</w:t>
      </w:r>
    </w:p>
    <w:p>
      <w:pPr>
        <w:ind w:left="420" w:firstLine="420"/>
      </w:pPr>
      <w:r>
        <w:rPr>
          <w:rFonts w:hint="eastAsia"/>
        </w:rPr>
        <w:t>\\ 表示 \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可以使用typeof来检查一个变量的类型</w:t>
      </w:r>
    </w:p>
    <w:p>
      <w:pPr>
        <w:ind w:left="420" w:firstLine="420"/>
      </w:pPr>
      <w:r>
        <w:rPr>
          <w:rFonts w:hint="eastAsia"/>
        </w:rPr>
        <w:t>语法：typeof 变量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JS中可以表示的数字最大值：Number.MAX_VALUE。如果使用number表示的数字超过了最大值，则会返回Infinity,表示正无穷，Infinity也属number。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若使用js进行浮点数运算，可能得到一个不精确的结果。如：c = 0.1+0.2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string(a);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a.toString();   //在转换null和 undefined会报错</w:t>
      </w:r>
    </w:p>
    <w:p>
      <w:pPr>
        <w:ind w:left="420" w:leftChars="200"/>
      </w:pPr>
    </w:p>
    <w:p>
      <w:pPr>
        <w:pStyle w:val="3"/>
      </w:pPr>
      <w:r>
        <w:rPr>
          <w:rFonts w:hint="eastAsia"/>
        </w:rPr>
        <w:t>number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使用Number（）函数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如果字符串中有非数字的内容，则转换为NaN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如果字符串是一个空串或者是一个全是空格的字符串，则转换为0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使用parseInt()、parsefloat()</w:t>
      </w:r>
    </w:p>
    <w:p>
      <w:pPr>
        <w:ind w:left="420" w:firstLine="420"/>
      </w:pPr>
      <w:r>
        <w:drawing>
          <wp:inline distT="0" distB="0" distL="114300" distR="114300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其它进制的数字</w:t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在js中，如果需要表示16进制的数字，则需要以0x开头(并不是所有浏览器都支持)</w:t>
      </w:r>
    </w:p>
    <w:p>
      <w:pPr>
        <w:ind w:left="420" w:firstLine="420"/>
      </w:pPr>
      <w:r>
        <w:drawing>
          <wp:inline distT="0" distB="0" distL="114300" distR="114300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如果需要表示8进制的数字，则需要以0开头</w:t>
      </w:r>
    </w:p>
    <w:p>
      <w:pPr>
        <w:ind w:left="420" w:firstLine="420"/>
      </w:pPr>
      <w:r>
        <w:drawing>
          <wp:inline distT="0" distB="0" distL="114300" distR="114300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如果需要表示2进制的数字，则需要以0b开头</w:t>
      </w:r>
    </w:p>
    <w:p>
      <w:pPr>
        <w:ind w:left="420" w:firstLine="420"/>
      </w:pPr>
      <w:r>
        <w:drawing>
          <wp:inline distT="0" distB="0" distL="114300" distR="114300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转换为boolean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数字：除了0和NaN，都是true</w:t>
      </w:r>
    </w:p>
    <w:p>
      <w:pPr>
        <w:ind w:left="420" w:firstLine="420"/>
      </w:pPr>
      <w:r>
        <w:drawing>
          <wp:inline distT="0" distB="0" distL="114300" distR="114300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字符串：除了空串，都是true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null 和undefined都是false</w:t>
      </w:r>
    </w:p>
    <w:p>
      <w:r>
        <w:rPr>
          <w:rFonts w:hint="eastAsia"/>
        </w:rPr>
        <w:br w:type="page"/>
      </w:r>
    </w:p>
    <w:p/>
    <w:p>
      <w:pPr>
        <w:pStyle w:val="3"/>
      </w:pPr>
      <w:r>
        <w:rPr>
          <w:rFonts w:hint="eastAsia"/>
        </w:rPr>
        <w:t>运算符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任何值和NaN做运算都得NaN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>
      <w:pPr>
        <w:ind w:left="420" w:firstLine="420"/>
      </w:pPr>
      <w:r>
        <w:drawing>
          <wp:inline distT="0" distB="0" distL="114300" distR="114300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任何值做- * /运算时都会自动转换为Number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快速转换为number</w:t>
      </w:r>
    </w:p>
    <w:p>
      <w:pPr>
        <w:ind w:left="420" w:firstLine="420"/>
      </w:pPr>
      <w:r>
        <w:drawing>
          <wp:inline distT="0" distB="0" distL="114300" distR="114300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自增和自减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a++和++a都会立即使原变量的值加一。但a++的值等于原变量的值（即等于a），++a等于自增后的值（即a+1）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同上，a--的值等于原变量的值（即等于a），--a等于自增后的值（即a-1）</w:t>
      </w:r>
    </w:p>
    <w:p/>
    <w:p/>
    <w:p>
      <w:pPr>
        <w:pStyle w:val="3"/>
      </w:pPr>
      <w:r>
        <w:rPr>
          <w:rFonts w:hint="eastAsia"/>
        </w:rPr>
        <w:t>逻辑运算符</w:t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&amp;&amp;  （与）</w:t>
      </w:r>
    </w:p>
    <w:p>
      <w:pPr>
        <w:ind w:left="420" w:firstLine="420"/>
      </w:pPr>
      <w:r>
        <w:rPr>
          <w:rFonts w:hint="eastAsia"/>
        </w:rPr>
        <w:t>找false，从左至右运行，当存在false，后面不再运行</w:t>
      </w:r>
    </w:p>
    <w:p>
      <w:pPr>
        <w:ind w:left="420" w:firstLine="420"/>
      </w:pPr>
      <w:r>
        <w:drawing>
          <wp:inline distT="0" distB="0" distL="114300" distR="114300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>
      <w:pPr>
        <w:ind w:left="420" w:firstLine="420"/>
      </w:pPr>
      <w:r>
        <w:rPr>
          <w:rFonts w:hint="eastAsia"/>
        </w:rPr>
        <w:t>找true，从左至右运行，当存在true，后面不再运行</w:t>
      </w:r>
    </w:p>
    <w:p>
      <w:pPr>
        <w:ind w:left="420" w:firstLine="420"/>
      </w:pPr>
      <w:r>
        <w:drawing>
          <wp:inline distT="0" distB="0" distL="114300" distR="114300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&amp;&amp; true ，当两个值都为true，则返回后边的</w:t>
      </w:r>
    </w:p>
    <w:p>
      <w:pPr>
        <w:ind w:left="420" w:firstLine="420"/>
      </w:pPr>
      <w:r>
        <w:rPr>
          <w:rFonts w:hint="eastAsia"/>
        </w:rPr>
        <w:t>false &amp;&amp; false ，当两个值都为false，则返回前面的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（若第一个值为true，则必然返回第二个值；若第一个值为false，则必然返回第一个值）</w:t>
      </w:r>
    </w:p>
    <w:p>
      <w:pPr>
        <w:ind w:left="420" w:firstLine="420"/>
      </w:pPr>
      <w:r>
        <w:drawing>
          <wp:inline distT="0" distB="0" distL="114300" distR="114300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|| true ，当两个值都为true，则直接返回前面的</w:t>
      </w:r>
    </w:p>
    <w:p>
      <w:pPr>
        <w:ind w:left="420" w:firstLine="420"/>
      </w:pPr>
      <w:r>
        <w:rPr>
          <w:rFonts w:hint="eastAsia"/>
        </w:rPr>
        <w:t>false || false ，当两个值都为false，则直接返回后面的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（若第一个值为true，则直接返回第一个值；若第一个值为false，则必然返回第一个值）</w:t>
      </w:r>
    </w:p>
    <w:p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关系运算符</w:t>
      </w:r>
    </w:p>
    <w:p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>
      <w:pPr>
        <w:ind w:left="420" w:firstLine="420"/>
      </w:pPr>
      <w:r>
        <w:drawing>
          <wp:inline distT="0" distB="0" distL="114300" distR="114300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Unicode编码</w:t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在字符串中使用转义字符\u 可以输出Unicode编码</w:t>
      </w:r>
    </w:p>
    <w:p>
      <w:pPr>
        <w:ind w:left="420" w:firstLine="420"/>
      </w:pPr>
      <w:r>
        <w:drawing>
          <wp:inline distT="0" distB="0" distL="114300" distR="114300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在HTML中，使用&amp;#可输出Unicode编码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（Unicode编码默认为16进制，在html中使用需先转换为10进制）</w:t>
      </w:r>
    </w:p>
    <w:p>
      <w:pPr>
        <w:ind w:left="420" w:firstLine="420"/>
      </w:pPr>
      <w:r>
        <w:drawing>
          <wp:inline distT="0" distB="0" distL="114300" distR="114300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相等运算符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当使用==来比较两个值时，如果两个值的类型不同，则会自动进行类型转换，将其转换为相同类型，然后再比较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NaN不和任何值相等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>
      <w:pPr>
        <w:ind w:left="845"/>
      </w:pPr>
      <w:r>
        <w:drawing>
          <wp:inline distT="0" distB="0" distL="0" distR="0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>
      <w:pPr>
        <w:ind w:left="845"/>
      </w:pPr>
      <w:r>
        <w:drawing>
          <wp:inline distT="0" distB="0" distL="0" distR="0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条件运算符（三元运算符）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语法：</w:t>
      </w:r>
    </w:p>
    <w:p>
      <w:r>
        <w:tab/>
      </w:r>
      <w:r>
        <w:tab/>
      </w:r>
      <w:r>
        <w:tab/>
      </w:r>
      <w:r>
        <w:rPr>
          <w:rFonts w:hint="eastAsia"/>
        </w:rPr>
        <w:t>条件表达式?语句1：语句2</w:t>
      </w:r>
      <w:r>
        <w:t>;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执行流程：</w:t>
      </w:r>
    </w:p>
    <w:p>
      <w:pPr>
        <w:ind w:left="1260"/>
      </w:pPr>
      <w:r>
        <w:rPr>
          <w:rFonts w:hint="eastAsia"/>
        </w:rPr>
        <w:t>首先对条件表达式进行求值</w:t>
      </w:r>
    </w:p>
    <w:p>
      <w:pPr>
        <w:ind w:left="1260"/>
      </w:pPr>
      <w:r>
        <w:rPr>
          <w:rFonts w:hint="eastAsia"/>
        </w:rPr>
        <w:t>如果该值为true，则执行语句1，并返回执行结果</w:t>
      </w:r>
    </w:p>
    <w:p>
      <w:pPr>
        <w:ind w:left="1260"/>
      </w:pPr>
      <w:r>
        <w:rPr>
          <w:rFonts w:hint="eastAsia"/>
        </w:rPr>
        <w:t>如果该值为flase，则执行语句2，并返回执行结果</w:t>
      </w:r>
    </w:p>
    <w:p>
      <w:pPr>
        <w:ind w:left="1260"/>
      </w:pPr>
      <w:r>
        <w:drawing>
          <wp:inline distT="0" distB="0" distL="0" distR="0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如果条件表达式为非布尔值，则会先将其转换为布尔值</w:t>
      </w:r>
    </w:p>
    <w:p>
      <w:pPr>
        <w:ind w:left="845"/>
      </w:pPr>
    </w:p>
    <w:p>
      <w:pPr>
        <w:ind w:left="845"/>
      </w:pPr>
    </w:p>
    <w:p>
      <w:pPr>
        <w:pStyle w:val="3"/>
      </w:pPr>
      <w:r>
        <w:t>prompt</w:t>
      </w:r>
      <w:r>
        <w:rPr>
          <w:rFonts w:hint="eastAsia"/>
        </w:rPr>
        <w:t>（）</w:t>
      </w:r>
    </w:p>
    <w:p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>
      <w:pPr>
        <w:ind w:left="845"/>
      </w:pPr>
    </w:p>
    <w:p>
      <w:pPr>
        <w:pStyle w:val="3"/>
      </w:pPr>
      <w:r>
        <w:rPr>
          <w:rFonts w:hint="eastAsia"/>
        </w:rPr>
        <w:t>条件表达式</w:t>
      </w:r>
    </w:p>
    <w:p>
      <w:pPr>
        <w:numPr>
          <w:ilvl w:val="0"/>
          <w:numId w:val="18"/>
        </w:numPr>
        <w:ind w:left="420" w:leftChars="200"/>
      </w:pPr>
      <w:r>
        <w:rPr>
          <w:rFonts w:hint="eastAsia"/>
        </w:rPr>
        <w:t>语法：</w:t>
      </w:r>
      <w:r>
        <w:tab/>
      </w:r>
    </w:p>
    <w:p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表达式1：</w:t>
      </w:r>
    </w:p>
    <w:p>
      <w:pPr>
        <w:ind w:left="1680"/>
      </w:pPr>
      <w:r>
        <w:tab/>
      </w:r>
      <w:r>
        <w:rPr>
          <w:rFonts w:hint="eastAsia"/>
        </w:rPr>
        <w:t>语句1</w:t>
      </w:r>
      <w:r>
        <w:t xml:space="preserve">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d</w:t>
      </w:r>
      <w:r>
        <w:t>efault:</w:t>
      </w:r>
    </w:p>
    <w:p>
      <w:pPr>
        <w:ind w:left="1680" w:firstLine="420"/>
      </w:pPr>
      <w:r>
        <w:rPr>
          <w:rFonts w:hint="eastAsia"/>
        </w:rPr>
        <w:t>语句。。。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pPr>
        <w:ind w:left="630" w:leftChars="300"/>
      </w:pPr>
      <w:r>
        <w:drawing>
          <wp:inline distT="0" distB="0" distL="0" distR="0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30" w:leftChars="300"/>
      </w:pPr>
    </w:p>
    <w:p>
      <w:pPr>
        <w:ind w:left="630" w:leftChars="300"/>
      </w:pPr>
    </w:p>
    <w:p>
      <w:pPr>
        <w:pStyle w:val="3"/>
      </w:pPr>
      <w:r>
        <w:rPr>
          <w:rFonts w:hint="eastAsia"/>
        </w:rPr>
        <w:t>for循环</w:t>
      </w:r>
    </w:p>
    <w:p>
      <w:pPr>
        <w:ind w:left="630" w:leftChars="300"/>
      </w:pPr>
      <w:r>
        <w:drawing>
          <wp:inline distT="0" distB="0" distL="0" distR="0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break和continue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>
      <w:pPr>
        <w:ind w:left="845"/>
      </w:pPr>
      <w:r>
        <w:drawing>
          <wp:inline distT="0" distB="0" distL="0" distR="0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  <w:rPr>
          <w:color w:val="FF0000"/>
        </w:rPr>
      </w:pPr>
      <w:r>
        <w:rPr>
          <w:rFonts w:hint="eastAsia"/>
          <w:color w:val="FF0000"/>
        </w:rPr>
        <w:t>当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可以为循环语句创建一个label，来标识循环语句，break后面跟label可结束指定循环</w:t>
      </w:r>
    </w:p>
    <w:p>
      <w:pPr>
        <w:ind w:left="845"/>
      </w:pPr>
      <w:r>
        <w:drawing>
          <wp:inline distT="0" distB="0" distL="0" distR="0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pStyle w:val="3"/>
      </w:pPr>
      <w:r>
        <w:rPr>
          <w:rFonts w:hint="eastAsia"/>
        </w:rPr>
        <w:t>c</w:t>
      </w:r>
      <w:r>
        <w:t>onsole.time(“str”)</w:t>
      </w:r>
    </w:p>
    <w:p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>
      <w:pPr>
        <w:ind w:left="845"/>
      </w:pPr>
      <w:r>
        <w:drawing>
          <wp:inline distT="0" distB="0" distL="0" distR="0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ind w:left="845"/>
      </w:pPr>
    </w:p>
    <w:p>
      <w:pPr>
        <w:pStyle w:val="3"/>
      </w:pPr>
      <w:r>
        <w:rPr>
          <w:rFonts w:hint="eastAsia"/>
        </w:rPr>
        <w:t>对象的分类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>
      <w:pPr>
        <w:pStyle w:val="9"/>
        <w:ind w:left="1260" w:firstLine="0" w:firstLineChars="0"/>
      </w:pPr>
      <w:r>
        <w:rPr>
          <w:rFonts w:hint="eastAsia"/>
        </w:rPr>
        <w:t>由E</w:t>
      </w:r>
      <w:r>
        <w:t>S</w:t>
      </w:r>
      <w:r>
        <w:rPr>
          <w:rFonts w:hint="eastAsia"/>
        </w:rPr>
        <w:t>标准中定义的对象：M</w:t>
      </w:r>
      <w:r>
        <w:t>ath  String  Number Boolean Function  Object…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>
      <w:pPr>
        <w:pStyle w:val="9"/>
        <w:ind w:left="1260" w:firstLine="0" w:firstLineChars="0"/>
      </w:pPr>
      <w:r>
        <w:rPr>
          <w:rFonts w:hint="eastAsia"/>
        </w:rPr>
        <w:t>由J</w:t>
      </w:r>
      <w:r>
        <w:t>S</w:t>
      </w:r>
      <w:r>
        <w:rPr>
          <w:rFonts w:hint="eastAsia"/>
        </w:rPr>
        <w:t>运行环境提供的对象，主要由浏览器提供：B</w:t>
      </w:r>
      <w:r>
        <w:t>om  Dom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>
      <w:pPr>
        <w:pStyle w:val="9"/>
        <w:ind w:left="1260" w:firstLine="0" w:firstLineChars="0"/>
      </w:pPr>
      <w:r>
        <w:rPr>
          <w:rFonts w:hint="eastAsia"/>
        </w:rPr>
        <w:t>由开发人员自己创建的对象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对象的属性名和属性值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in可以检查对象中是否含有某个属性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基本数据类型和引用数据类型</w:t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b修改了对象名，两者断开联系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对象字面量</w:t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可使用{</w:t>
      </w:r>
      <w:r>
        <w:t>}</w:t>
      </w:r>
      <w:r>
        <w:rPr>
          <w:rFonts w:hint="eastAsia"/>
        </w:rPr>
        <w:t>来直接创建对象</w:t>
      </w:r>
    </w:p>
    <w:p>
      <w:pPr>
        <w:ind w:left="840" w:firstLine="420"/>
      </w:pPr>
      <w:r>
        <w:drawing>
          <wp:inline distT="0" distB="0" distL="0" distR="0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函数</w:t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>
      <w:pPr>
        <w:ind w:left="840" w:firstLine="420"/>
      </w:pPr>
      <w:r>
        <w:drawing>
          <wp:inline distT="0" distB="0" distL="0" distR="0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>
      <w:pPr>
        <w:pStyle w:val="9"/>
        <w:ind w:left="1260" w:firstLine="0" w:firstLineChars="0"/>
      </w:pPr>
      <w:r>
        <w:rPr>
          <w:rFonts w:hint="eastAsia"/>
        </w:rPr>
        <w:t>当参数过多时，可以将参数封装到一个对象中，然后通过对象传递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实参也可以是一个函数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定义一个函数，可以根据半径计算一个圆的面积，并返回计算结果</w:t>
      </w:r>
    </w:p>
    <w:p>
      <w:pPr>
        <w:ind w:left="840"/>
      </w:pPr>
      <w:r>
        <w:drawing>
          <wp:inline distT="0" distB="0" distL="0" distR="0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立即执行函数</w:t>
      </w:r>
    </w:p>
    <w:p>
      <w:pPr>
        <w:pStyle w:val="9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枚举对象中的属性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 xml:space="preserve">变量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>
      <w:pPr>
        <w:ind w:left="840"/>
      </w:pPr>
    </w:p>
    <w:p>
      <w:pPr>
        <w:ind w:left="840"/>
      </w:pPr>
      <w:r>
        <w:tab/>
      </w:r>
      <w:r>
        <w:t>}</w:t>
      </w:r>
    </w:p>
    <w:p>
      <w:pPr>
        <w:ind w:left="840"/>
      </w:pPr>
      <w:r>
        <w:drawing>
          <wp:inline distT="0" distB="0" distL="0" distR="0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作用域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直接编写在s</w:t>
      </w:r>
      <w:r>
        <w:t>cript</w:t>
      </w:r>
      <w:r>
        <w:rPr>
          <w:rFonts w:hint="eastAsia"/>
        </w:rPr>
        <w:t>中的J</w:t>
      </w:r>
      <w:r>
        <w:t>S</w:t>
      </w:r>
      <w:r>
        <w:rPr>
          <w:rFonts w:hint="eastAsia"/>
        </w:rPr>
        <w:t>代码，都在全局作用域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全局作用域中有一个全局对象w</w:t>
      </w:r>
      <w:r>
        <w:t>indow</w:t>
      </w:r>
      <w:r>
        <w:rPr>
          <w:rFonts w:hint="eastAsia"/>
        </w:rPr>
        <w:t>，它代表的是浏览器的一个窗口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在全局作用域中创建的变量都会作为window对象的属性保存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>
      <w:pPr>
        <w:ind w:left="840" w:firstLine="420"/>
      </w:pPr>
      <w:r>
        <w:rPr>
          <w:rFonts w:hint="eastAsia"/>
        </w:rPr>
        <w:t>- 调用函数时创建函数作用域，函数执行完毕后，作用域销毁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在函数作用域中，如若像访问与函数作用域中相同名字的全局作用域变量，需调用window</w:t>
      </w:r>
      <w:r>
        <w:t>.</w:t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变量的声明提前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使用var声明的变量，会在所有的代码执行之前被声明（但是不会赋值）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方法</w:t>
      </w:r>
    </w:p>
    <w:p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/>
    <w:p>
      <w:pPr>
        <w:pStyle w:val="3"/>
      </w:pPr>
      <w:r>
        <w:rPr>
          <w:rFonts w:hint="eastAsia"/>
        </w:rPr>
        <w:t>this</w:t>
      </w:r>
    </w:p>
    <w:p>
      <w:pPr>
        <w:ind w:left="840"/>
      </w:pPr>
      <w:r>
        <w:rPr>
          <w:rFonts w:hint="eastAsia"/>
        </w:rPr>
        <w:t>解析器每次在调用函数时都会向函数内部传递一个隐含参数</w:t>
      </w:r>
    </w:p>
    <w:p>
      <w:pPr>
        <w:ind w:left="840"/>
      </w:pPr>
      <w:r>
        <w:rPr>
          <w:rFonts w:hint="eastAsia"/>
        </w:rPr>
        <w:t>这个隐含参数就是this，this指向的是一个对象</w:t>
      </w:r>
    </w:p>
    <w:p>
      <w:pPr>
        <w:ind w:left="840"/>
      </w:pPr>
      <w:r>
        <w:rPr>
          <w:rFonts w:hint="eastAsia"/>
        </w:rPr>
        <w:t>这个对象外面称为函数执行的上下文对象</w:t>
      </w:r>
    </w:p>
    <w:p>
      <w:pPr>
        <w:ind w:left="840"/>
      </w:pPr>
      <w:r>
        <w:rPr>
          <w:rFonts w:hint="eastAsia"/>
        </w:rPr>
        <w:t>根据函数的调用方式的不同，this也会指向不同的对象</w:t>
      </w:r>
    </w:p>
    <w:p>
      <w:pPr>
        <w:ind w:left="840"/>
      </w:pPr>
      <w:r>
        <w:drawing>
          <wp:inline distT="0" distB="0" distL="0" distR="0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使用工厂方法创建对象</w:t>
      </w:r>
    </w:p>
    <w:p>
      <w:pPr>
        <w:ind w:left="840"/>
      </w:pPr>
      <w:r>
        <w:rPr>
          <w:rFonts w:hint="eastAsia"/>
        </w:rPr>
        <w:t>使用该方法可以大批量创建对象</w:t>
      </w:r>
    </w:p>
    <w:p>
      <w:pPr>
        <w:ind w:left="840"/>
      </w:pPr>
      <w:r>
        <w:drawing>
          <wp:inline distT="0" distB="0" distL="0" distR="0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构造函数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将创建的对象设置为函数中的this，在构造函数中可以使用this来引用新建的对象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>
      <w:pPr>
        <w:ind w:left="840"/>
      </w:pPr>
      <w:r>
        <w:drawing>
          <wp:inline distT="0" distB="0" distL="0" distR="0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构造函数每执行一次，就会创建一个新的sayName方法，占用空间</w:t>
      </w:r>
    </w:p>
    <w:p>
      <w:pPr>
        <w:ind w:left="840"/>
      </w:pPr>
      <w:r>
        <w:drawing>
          <wp:inline distT="0" distB="0" distL="114300" distR="114300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>
      <w:pPr>
        <w:pStyle w:val="9"/>
      </w:pPr>
      <w:r>
        <w:drawing>
          <wp:inline distT="0" distB="0" distL="0" distR="0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this的情况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当以函数的形式调用时，this是window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当以方法的形式调用时，谁调用方法this就是谁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当以构造函数调用时，this就是新建的那个对象</w:t>
      </w:r>
    </w:p>
    <w:p>
      <w:pPr>
        <w:pStyle w:val="9"/>
        <w:ind w:firstLine="0" w:firstLineChars="0"/>
      </w:pPr>
    </w:p>
    <w:p>
      <w:pPr>
        <w:pStyle w:val="9"/>
        <w:ind w:firstLine="0" w:firstLineChars="0"/>
      </w:pPr>
    </w:p>
    <w:p>
      <w:pPr>
        <w:pStyle w:val="3"/>
      </w:pPr>
      <w:r>
        <w:rPr>
          <w:rFonts w:hint="eastAsia"/>
        </w:rPr>
        <w:t>原型prototype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我们所创建的每一个函数，解析器都会向函数中添加一个属性prototype,这个属性对应着一个对象，这个对象就是原型对象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当函数以构造函数的形式调用，它所创建的对象中都会有一个隐含的属性，指向该构造函数的原型对象，我们可以通过__proto__来访问该属性</w:t>
      </w:r>
    </w:p>
    <w:p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>
      <w:pPr>
        <w:ind w:left="840" w:firstLine="420"/>
      </w:pPr>
      <w:r>
        <w:drawing>
          <wp:inline distT="0" distB="0" distL="114300" distR="114300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>
      <w:pPr>
        <w:ind w:left="840" w:firstLine="420"/>
      </w:pPr>
      <w:r>
        <w:drawing>
          <wp:inline distT="0" distB="0" distL="114300" distR="114300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>
      <w:pPr>
        <w:ind w:left="840" w:firstLine="420"/>
      </w:pPr>
      <w:r>
        <w:drawing>
          <wp:inline distT="0" distB="0" distL="114300" distR="114300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当我们访问对象的一个属性或方法时，它会在对象自身中寻找，如果有则直接使用，如果没有则会去原型对象中寻找。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创建数组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length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对于连续的数组，使用length可以获取到数组的长度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对于非连续的数组，可获取数组到的长度为最大索引+1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如果使用length修改长度，若修改后的值大于原长度，则多出部分会被空出，</w:t>
      </w:r>
    </w:p>
    <w:p>
      <w:pPr>
        <w:pStyle w:val="9"/>
        <w:ind w:left="1260" w:firstLine="0" w:firstLineChars="0"/>
      </w:pPr>
      <w:r>
        <w:rPr>
          <w:rFonts w:hint="eastAsia"/>
        </w:rPr>
        <w:t>若修改后的值小于原长度，则多出的元素会被删除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>
      <w:pPr>
        <w:pStyle w:val="9"/>
        <w:ind w:left="1260" w:firstLine="0" w:firstLineChars="0"/>
      </w:pPr>
      <w:r>
        <w:rPr>
          <w:rFonts w:hint="eastAsia"/>
        </w:rPr>
        <w:t>语法：数组[数组.</w:t>
      </w:r>
      <w:r>
        <w:t xml:space="preserve">length] = </w:t>
      </w:r>
      <w:r>
        <w:rPr>
          <w:rFonts w:hint="eastAsia"/>
        </w:rPr>
        <w:t>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push（）和 unshift（）</w:t>
      </w: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push（）方法可以向数组的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>
      <w:pPr>
        <w:ind w:left="840" w:firstLine="420"/>
      </w:pPr>
      <w:r>
        <w:drawing>
          <wp:inline distT="0" distB="0" distL="114300" distR="114300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unshift（）方法可以向数组的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>
      <w:pPr>
        <w:ind w:left="840" w:firstLine="420"/>
      </w:pPr>
      <w:r>
        <w:drawing>
          <wp:inline distT="0" distB="0" distL="114300" distR="114300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pop（） 和 shift（）</w:t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pop（）方法可以删除数组的最后一个元素,并返回该值</w:t>
      </w:r>
    </w:p>
    <w:p>
      <w:pPr>
        <w:ind w:left="840" w:firstLine="420"/>
      </w:pPr>
      <w:r>
        <w:drawing>
          <wp:inline distT="0" distB="0" distL="114300" distR="114300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shift（）方法可以删除数组的第一个元素，并返回该值</w:t>
      </w:r>
    </w:p>
    <w:p>
      <w:pPr>
        <w:ind w:left="840" w:firstLine="420"/>
      </w:pPr>
      <w:r>
        <w:drawing>
          <wp:inline distT="0" distB="0" distL="114300" distR="114300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遍历数组</w:t>
      </w:r>
    </w:p>
    <w:p>
      <w:pPr>
        <w:ind w:left="840" w:firstLine="420"/>
      </w:pPr>
      <w:r>
        <w:drawing>
          <wp:inline distT="0" distB="0" distL="114300" distR="114300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</w:pPr>
      <w:r>
        <w:rPr>
          <w:rFonts w:hint="eastAsia"/>
        </w:rPr>
        <w:t>遍历数组后，将指定条件的元素筛选出来</w:t>
      </w:r>
    </w:p>
    <w:p>
      <w:pPr>
        <w:ind w:left="840" w:firstLine="420"/>
      </w:pPr>
      <w:r>
        <w:drawing>
          <wp:inline distT="0" distB="0" distL="114300" distR="114300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t>forEach</w:t>
      </w:r>
      <w:r>
        <w:rPr>
          <w:rFonts w:hint="eastAsia"/>
        </w:rPr>
        <w:t>（）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f</w:t>
      </w:r>
      <w:r>
        <w:t>orEach()</w:t>
      </w:r>
      <w:r>
        <w:rPr>
          <w:rFonts w:hint="eastAsia"/>
        </w:rPr>
        <w:t>方法需要一个函数作为参数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浏览器会在回调函数中传递三个参数，分别是v</w:t>
      </w:r>
      <w:r>
        <w:t>alue(</w:t>
      </w:r>
      <w:r>
        <w:rPr>
          <w:rFonts w:hint="eastAsia"/>
        </w:rPr>
        <w:t>元素)，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，obj</w:t>
      </w:r>
      <w:r>
        <w:t>(</w:t>
      </w:r>
      <w:r>
        <w:rPr>
          <w:rFonts w:hint="eastAsia"/>
        </w:rPr>
        <w:t>数组)</w:t>
      </w:r>
    </w:p>
    <w:p/>
    <w:p/>
    <w:p>
      <w:pPr>
        <w:pStyle w:val="3"/>
      </w:pPr>
      <w:r>
        <w:rPr>
          <w:rFonts w:hint="eastAsia"/>
        </w:rPr>
        <w:t>slice（）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若第二个参数为负数（最后一个元素索引为-1）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splice（）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concat（）</w:t>
      </w:r>
    </w:p>
    <w:p>
      <w:pPr>
        <w:pStyle w:val="9"/>
        <w:numPr>
          <w:ilvl w:val="0"/>
          <w:numId w:val="35"/>
        </w:numPr>
        <w:ind w:firstLineChars="0"/>
      </w:pPr>
      <w:r>
        <w:rPr>
          <w:rFonts w:hint="eastAsia"/>
        </w:rPr>
        <w:t>concat(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join（）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 w:ascii="Adobe Gothic Std B" w:hAnsi="Adobe Gothic Std B" w:eastAsia="Adobe Gothic Std B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reverse（）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sort（）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该方法会影响原数组，默认会按照Unicode编码进行排序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使用哪个元素不确定，但肯定的是在数组中a一定在b的前面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浏览器会根据回调函数的返回值来决定元素的顺序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如果返回值大于0，则元素交换位置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如果返回值小于0，则不会交换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如果返回值等于0，则不会交换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如果需要升序排列，则返回a</w:t>
      </w:r>
      <w:r>
        <w:t>-b</w:t>
      </w:r>
      <w:r>
        <w:rPr>
          <w:rFonts w:hint="eastAsia"/>
        </w:rPr>
        <w:t>；若降序，则b</w:t>
      </w:r>
      <w:r>
        <w:t>-a</w:t>
      </w:r>
    </w:p>
    <w:p>
      <w:pPr>
        <w:pStyle w:val="9"/>
        <w:ind w:left="840" w:firstLineChars="0"/>
      </w:pPr>
      <w:r>
        <w:drawing>
          <wp:inline distT="0" distB="0" distL="114300" distR="114300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840" w:firstLineChars="0"/>
      </w:pPr>
    </w:p>
    <w:p>
      <w:pPr>
        <w:pStyle w:val="9"/>
        <w:ind w:left="840" w:firstLineChars="0"/>
      </w:pPr>
    </w:p>
    <w:p>
      <w:pPr>
        <w:pStyle w:val="3"/>
      </w:pPr>
      <w:r>
        <w:rPr>
          <w:rFonts w:hint="eastAsia"/>
        </w:rPr>
        <w:t>call（）和apply（）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这两个方法都是函数对象的方法，需要通过函数对象来调用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当对函数调用call（）和apply（）都会调用函数执行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在调用时可以将一个对象指定为一个参数</w:t>
      </w:r>
    </w:p>
    <w:p>
      <w:pPr>
        <w:ind w:left="840"/>
      </w:pPr>
      <w:r>
        <w:drawing>
          <wp:inline distT="0" distB="0" distL="0" distR="0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  <w:r>
        <w:drawing>
          <wp:inline distT="0" distB="0" distL="0" distR="0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call（）方法可以将实参在对象之后依次传递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apply（）方法需要将实参封装到一个数组中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arguments</w:t>
      </w:r>
    </w:p>
    <w:p>
      <w:pPr>
        <w:ind w:left="420" w:firstLine="420"/>
      </w:pPr>
      <w:r>
        <w:rPr>
          <w:rFonts w:hint="eastAsia"/>
        </w:rPr>
        <w:t>在调用函数时，浏览器每次回传递两个隐含的参数：①函数的上下文对象this；</w:t>
      </w:r>
    </w:p>
    <w:p>
      <w:pPr>
        <w:ind w:left="420" w:firstLine="420"/>
      </w:pPr>
      <w:r>
        <w:rPr>
          <w:rFonts w:hint="eastAsia"/>
        </w:rPr>
        <w:t>②封装实参的对象arguments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arguments是一个类数组对象，它也可以通过索引来操作数据，也可以获取长度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在调用函数时，所传递的实参都会在arguments中保存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arguments.length可以用来获取实参的长度</w:t>
      </w:r>
    </w:p>
    <w:p>
      <w:pPr>
        <w:ind w:left="840" w:firstLine="420"/>
      </w:pPr>
      <w:r>
        <w:drawing>
          <wp:inline distT="0" distB="0" distL="114300" distR="114300">
            <wp:extent cx="5273675" cy="911860"/>
            <wp:effectExtent l="0" t="0" r="3175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即使不定义实参，也可以通过arguments来使用形参</w:t>
      </w:r>
    </w:p>
    <w:p>
      <w:pPr>
        <w:ind w:left="840" w:firstLine="420"/>
      </w:pPr>
      <w:r>
        <w:drawing>
          <wp:inline distT="0" distB="0" distL="114300" distR="114300">
            <wp:extent cx="5270500" cy="1003935"/>
            <wp:effectExtent l="0" t="0" r="6350" b="571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里边也一个属性callee，对应着一个对象，就是当前正在执行的函数对象</w:t>
      </w:r>
    </w:p>
    <w:p>
      <w:pPr>
        <w:ind w:left="840" w:firstLine="420"/>
      </w:pPr>
    </w:p>
    <w:p>
      <w:pPr>
        <w:ind w:left="840" w:firstLine="420"/>
      </w:pPr>
      <w:r>
        <w:drawing>
          <wp:inline distT="0" distB="0" distL="114300" distR="114300">
            <wp:extent cx="5268595" cy="1002665"/>
            <wp:effectExtent l="0" t="0" r="8255" b="698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Date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在JS中使用Date对象来表示一个时间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若直接使用构造函数创建一个Date对象，则会封装当前代码执行的时间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创建一个指定的时间对象，需要传递一个表示时间的字符串作为参数，格式：月份/日/年/ 时:分:秒</w:t>
      </w:r>
    </w:p>
    <w:p>
      <w:pPr>
        <w:ind w:left="840" w:firstLine="420"/>
      </w:pPr>
      <w:r>
        <w:drawing>
          <wp:inline distT="0" distB="0" distL="114300" distR="114300">
            <wp:extent cx="5266690" cy="603885"/>
            <wp:effectExtent l="0" t="0" r="10160" b="571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getDate()可以获取当前日期是几日</w:t>
      </w:r>
    </w:p>
    <w:p>
      <w:pPr>
        <w:ind w:left="840" w:firstLine="420"/>
      </w:pPr>
      <w:r>
        <w:drawing>
          <wp:inline distT="0" distB="0" distL="114300" distR="114300">
            <wp:extent cx="5273040" cy="1162050"/>
            <wp:effectExtent l="0" t="0" r="381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  <w:rPr>
          <w:color w:val="C00000"/>
        </w:rPr>
      </w:pPr>
      <w:r>
        <w:rPr>
          <w:rFonts w:hint="eastAsia"/>
        </w:rPr>
        <w:t>getDay()可以获取当前日期是周几</w:t>
      </w:r>
      <w:r>
        <w:rPr>
          <w:rFonts w:hint="eastAsia"/>
          <w:color w:val="C00000"/>
        </w:rPr>
        <w:t>（周日为0）</w:t>
      </w:r>
    </w:p>
    <w:p>
      <w:pPr>
        <w:ind w:left="840" w:firstLine="420"/>
      </w:pPr>
      <w:r>
        <w:drawing>
          <wp:inline distT="0" distB="0" distL="114300" distR="114300">
            <wp:extent cx="5272405" cy="1123950"/>
            <wp:effectExtent l="0" t="0" r="4445" b="0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getMonth()可以获取当前月份（0表示1月，11表示12月）</w:t>
      </w:r>
    </w:p>
    <w:p>
      <w:pPr>
        <w:ind w:left="840" w:firstLine="420"/>
      </w:pPr>
      <w:r>
        <w:drawing>
          <wp:inline distT="0" distB="0" distL="114300" distR="114300">
            <wp:extent cx="5273040" cy="934085"/>
            <wp:effectExtent l="0" t="0" r="3810" b="1841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getFullYeah()可以获取当前年份</w:t>
      </w:r>
    </w:p>
    <w:p>
      <w:pPr>
        <w:ind w:left="840" w:firstLine="420"/>
      </w:pPr>
      <w:r>
        <w:drawing>
          <wp:inline distT="0" distB="0" distL="114300" distR="114300">
            <wp:extent cx="5268595" cy="973455"/>
            <wp:effectExtent l="0" t="0" r="8255" b="17145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getHours()、getMinutes()、getSeconds()获取时、分、秒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getTIme()、Date.now()可以获取当前日期的时间戳，可测试代码执行时间</w:t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Math</w:t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Math和其他对象不同，不是一个构造函数，属于工具类，不需要创建对象，里边封装了数学运算相关的属性和方法</w:t>
      </w:r>
    </w:p>
    <w:p>
      <w:pPr>
        <w:ind w:left="840" w:firstLine="420"/>
      </w:pPr>
      <w:r>
        <w:drawing>
          <wp:inline distT="0" distB="0" distL="114300" distR="114300">
            <wp:extent cx="5269230" cy="882015"/>
            <wp:effectExtent l="0" t="0" r="7620" b="13335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ceil（）可以对一个数向上取整</w:t>
      </w:r>
    </w:p>
    <w:p>
      <w:pPr>
        <w:ind w:left="840" w:firstLine="420"/>
      </w:pPr>
      <w:r>
        <w:drawing>
          <wp:inline distT="0" distB="0" distL="114300" distR="114300">
            <wp:extent cx="5268595" cy="763905"/>
            <wp:effectExtent l="0" t="0" r="8255" b="17145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.floor</w:t>
      </w:r>
      <w:r>
        <w:rPr>
          <w:rFonts w:hint="eastAsia"/>
        </w:rPr>
        <w:t>（）可以对一个数向下取整</w:t>
      </w:r>
    </w:p>
    <w:p>
      <w:pPr>
        <w:ind w:left="840" w:firstLine="420"/>
      </w:pPr>
      <w:r>
        <w:drawing>
          <wp:inline distT="0" distB="0" distL="0" distR="0">
            <wp:extent cx="5274310" cy="94932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round（）可以对一个数四舍五入取整</w:t>
      </w:r>
    </w:p>
    <w:p>
      <w:pPr>
        <w:ind w:left="1265"/>
      </w:pPr>
      <w:r>
        <w:drawing>
          <wp:inline distT="0" distB="0" distL="0" distR="0">
            <wp:extent cx="5274310" cy="888365"/>
            <wp:effectExtent l="0" t="0" r="254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.random</w:t>
      </w:r>
      <w:r>
        <w:rPr>
          <w:rFonts w:hint="eastAsia"/>
        </w:rPr>
        <w:t>（）可以用来生成一个0-1之间的随机数</w:t>
      </w:r>
    </w:p>
    <w:p>
      <w:pPr>
        <w:ind w:left="1265"/>
      </w:pPr>
      <w:r>
        <w:drawing>
          <wp:inline distT="0" distB="0" distL="0" distR="0">
            <wp:extent cx="5152390" cy="188150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8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  <w:r>
        <w:rPr>
          <w:rFonts w:hint="eastAsia"/>
        </w:rPr>
        <w:t>若要生成x</w:t>
      </w:r>
      <w:r>
        <w:t>~y</w:t>
      </w:r>
      <w:r>
        <w:rPr>
          <w:rFonts w:hint="eastAsia"/>
        </w:rPr>
        <w:t>之间随机数，M</w:t>
      </w:r>
      <w:r>
        <w:t>ath.round(Math.random()*(y-x)+x)</w:t>
      </w:r>
    </w:p>
    <w:p>
      <w:pPr>
        <w:ind w:left="1265"/>
      </w:pPr>
      <w:r>
        <w:drawing>
          <wp:inline distT="0" distB="0" distL="0" distR="0">
            <wp:extent cx="5274310" cy="15627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max（）可以获取多个数中的最大值，Math</w:t>
      </w:r>
      <w:r>
        <w:t>.</w:t>
      </w:r>
      <w:r>
        <w:rPr>
          <w:rFonts w:hint="eastAsia"/>
        </w:rPr>
        <w:t>min（）可以获取多个数中的最小值</w:t>
      </w:r>
    </w:p>
    <w:p>
      <w:pPr>
        <w:ind w:left="1265"/>
      </w:pPr>
      <w:r>
        <w:drawing>
          <wp:inline distT="0" distB="0" distL="0" distR="0">
            <wp:extent cx="5274310" cy="10883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pow（）可以返回x的y次幂</w:t>
      </w:r>
    </w:p>
    <w:p>
      <w:pPr>
        <w:ind w:left="1265"/>
      </w:pPr>
      <w:r>
        <w:drawing>
          <wp:inline distT="0" distB="0" distL="0" distR="0">
            <wp:extent cx="5274310" cy="7410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包装类</w:t>
      </w:r>
    </w:p>
    <w:p>
      <w:pPr>
        <w:ind w:left="840"/>
      </w:pPr>
      <w:r>
        <w:rPr>
          <w:rFonts w:hint="eastAsia"/>
        </w:rPr>
        <w:t>JS提供了三个包装类，通过这三个包装类可以将基本数据类型转换为对象：</w:t>
      </w:r>
    </w:p>
    <w:p>
      <w:pPr>
        <w:ind w:left="840"/>
      </w:pPr>
      <w:r>
        <w:rPr>
          <w:rFonts w:hint="eastAsia"/>
        </w:rPr>
        <w:t>①String（）；②Number（）；③Boolean（）</w:t>
      </w:r>
    </w:p>
    <w:p>
      <w:pPr>
        <w:ind w:left="840"/>
      </w:pPr>
      <w:r>
        <w:rPr>
          <w:rFonts w:hint="eastAsia"/>
        </w:rPr>
        <w:t>方法和属性只能添加给对象，不能添加给基本数据类型，当我们对一些基本数据类型的值去调用属性和方法时，浏览器会临时使用包装类将其转换为对象，然后再调用对象的属性和方法，调用完之后再将其转换为基本数据类型</w:t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字符串的方法</w:t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charAt（）根据索引获取指定的字符</w:t>
      </w:r>
    </w:p>
    <w:p>
      <w:pPr>
        <w:ind w:left="840" w:firstLine="420"/>
      </w:pPr>
      <w:r>
        <w:drawing>
          <wp:inline distT="0" distB="0" distL="114300" distR="114300">
            <wp:extent cx="5269230" cy="1058545"/>
            <wp:effectExtent l="0" t="0" r="7620" b="825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charCodeAt（）获取指定位置的字符串编码（Unicode编码）</w:t>
      </w:r>
    </w:p>
    <w:p>
      <w:pPr>
        <w:ind w:left="840" w:firstLine="420"/>
      </w:pPr>
      <w:r>
        <w:drawing>
          <wp:inline distT="0" distB="0" distL="114300" distR="114300">
            <wp:extent cx="5271135" cy="850900"/>
            <wp:effectExtent l="0" t="0" r="5715" b="635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String.fromCharCode（）可以根据字符编码去提取字符</w:t>
      </w:r>
    </w:p>
    <w:p>
      <w:pPr>
        <w:ind w:left="840" w:firstLine="420"/>
      </w:pPr>
      <w:r>
        <w:drawing>
          <wp:inline distT="0" distB="0" distL="114300" distR="114300">
            <wp:extent cx="5268595" cy="683260"/>
            <wp:effectExtent l="0" t="0" r="8255" b="254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concat（）可以用来连接两个或多个字符串</w:t>
      </w:r>
    </w:p>
    <w:p>
      <w:pPr>
        <w:ind w:left="840" w:firstLine="420"/>
      </w:pPr>
      <w:r>
        <w:drawing>
          <wp:inline distT="0" distB="0" distL="114300" distR="114300">
            <wp:extent cx="5273040" cy="751205"/>
            <wp:effectExtent l="0" t="0" r="3810" b="1079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indexOf（）可以检索一个字符串中是否含有指定内容，若含有指定内容，则会返回其第一次出现的索引，若没有，则返回-1；可以直接开始查找的位置</w:t>
      </w:r>
    </w:p>
    <w:p>
      <w:pPr>
        <w:ind w:left="840" w:firstLine="420"/>
      </w:pPr>
      <w:r>
        <w:drawing>
          <wp:inline distT="0" distB="0" distL="114300" distR="114300">
            <wp:extent cx="5272405" cy="850265"/>
            <wp:effectExtent l="0" t="0" r="4445" b="6985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5271135" cy="816610"/>
            <wp:effectExtent l="0" t="0" r="5715" b="254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lastIndexOf（）用法与indexOf（）相同，不同的是lastIndexOf（）是从后往前找</w:t>
      </w:r>
    </w:p>
    <w:p>
      <w:pPr>
        <w:ind w:left="840" w:firstLine="420"/>
      </w:pPr>
      <w:r>
        <w:drawing>
          <wp:inline distT="0" distB="0" distL="114300" distR="114300">
            <wp:extent cx="5267325" cy="772795"/>
            <wp:effectExtent l="0" t="0" r="9525" b="8255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substring（）可以用来截取字符串，和slice（）类似，不同的是不能接受负值作为参数，若传递了一个负值，则默认使用0。</w:t>
      </w:r>
    </w:p>
    <w:p>
      <w:pPr>
        <w:ind w:left="840" w:firstLine="420"/>
      </w:pPr>
      <w:r>
        <w:rPr>
          <w:rFonts w:hint="eastAsia"/>
        </w:rPr>
        <w:t>第一个参数表示开始截取位置的索引，第二个参数表示结束位置的索引（不包</w:t>
      </w:r>
      <w:r>
        <w:rPr>
          <w:rFonts w:hint="eastAsia"/>
        </w:rPr>
        <w:tab/>
      </w:r>
      <w:r>
        <w:rPr>
          <w:rFonts w:hint="eastAsia"/>
        </w:rPr>
        <w:t>括结束位置）</w:t>
      </w:r>
    </w:p>
    <w:p>
      <w:pPr>
        <w:ind w:left="840" w:firstLine="420"/>
      </w:pPr>
      <w:r>
        <w:rPr>
          <w:rFonts w:hint="eastAsia"/>
        </w:rPr>
        <w:t>substring（）还会自动调整参数的位置，如果第二个参数小于第一个，则自动</w:t>
      </w:r>
      <w:r>
        <w:rPr>
          <w:rFonts w:hint="eastAsia"/>
        </w:rPr>
        <w:tab/>
      </w:r>
      <w:r>
        <w:rPr>
          <w:rFonts w:hint="eastAsia"/>
        </w:rPr>
        <w:t>交换</w:t>
      </w:r>
    </w:p>
    <w:p>
      <w:pPr>
        <w:ind w:left="840" w:firstLine="420"/>
      </w:pPr>
      <w:r>
        <w:drawing>
          <wp:inline distT="0" distB="0" distL="114300" distR="114300">
            <wp:extent cx="5271770" cy="838835"/>
            <wp:effectExtent l="0" t="0" r="5080" b="18415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substr（）用来截取字符串，第一个参数表示截取开始的位置，第二个参数表示截取的长度</w:t>
      </w:r>
    </w:p>
    <w:p>
      <w:pPr>
        <w:ind w:left="840" w:firstLine="420"/>
      </w:pPr>
      <w:r>
        <w:drawing>
          <wp:inline distT="0" distB="0" distL="114300" distR="114300">
            <wp:extent cx="5271135" cy="1024890"/>
            <wp:effectExtent l="0" t="0" r="5715" b="3810"/>
            <wp:docPr id="1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split（）可以将一个字符串拆分为一个数组。需要一个字符作为参数，以它作为分隔符拆分</w:t>
      </w:r>
    </w:p>
    <w:p>
      <w:pPr>
        <w:ind w:left="840" w:firstLine="420"/>
      </w:pPr>
      <w:r>
        <w:drawing>
          <wp:inline distT="0" distB="0" distL="114300" distR="114300">
            <wp:extent cx="5273040" cy="1056005"/>
            <wp:effectExtent l="0" t="0" r="3810" b="10795"/>
            <wp:docPr id="1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toUpperCase（）将字符串转换为大写；toLowerCase（）将字符串转换为小写</w:t>
      </w:r>
    </w:p>
    <w:p>
      <w:pPr>
        <w:ind w:left="840" w:firstLine="420"/>
      </w:pPr>
      <w:r>
        <w:drawing>
          <wp:inline distT="0" distB="0" distL="114300" distR="114300">
            <wp:extent cx="5273040" cy="1408430"/>
            <wp:effectExtent l="0" t="0" r="3810" b="127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正则表达式简介</w:t>
      </w:r>
    </w:p>
    <w:p>
      <w:pPr>
        <w:numPr>
          <w:ilvl w:val="0"/>
          <w:numId w:val="42"/>
        </w:numPr>
        <w:ind w:left="1265"/>
      </w:pPr>
      <w:r>
        <w:rPr>
          <w:rFonts w:hint="eastAsia"/>
        </w:rPr>
        <w:t>用于定义一些字符串的规则</w:t>
      </w:r>
    </w:p>
    <w:p/>
    <w:p/>
    <w:p>
      <w:pPr>
        <w:numPr>
          <w:ilvl w:val="0"/>
          <w:numId w:val="42"/>
        </w:numPr>
        <w:ind w:left="1265"/>
      </w:pPr>
      <w:r>
        <w:rPr>
          <w:rFonts w:hint="eastAsia"/>
        </w:rPr>
        <w:t>test（）使用这个方法可以用来检查一个字符串是否符合正则表达式的规则</w:t>
      </w:r>
    </w:p>
    <w:p>
      <w:pPr>
        <w:ind w:left="840" w:firstLine="420"/>
      </w:pPr>
      <w:r>
        <w:drawing>
          <wp:inline distT="0" distB="0" distL="114300" distR="114300">
            <wp:extent cx="5273675" cy="1365250"/>
            <wp:effectExtent l="0" t="0" r="3175" b="6350"/>
            <wp:docPr id="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5273040" cy="1352550"/>
            <wp:effectExtent l="0" t="0" r="3810" b="0"/>
            <wp:docPr id="1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2"/>
        </w:numPr>
        <w:ind w:left="1265"/>
      </w:pPr>
      <w:r>
        <w:rPr>
          <w:rFonts w:hint="eastAsia"/>
        </w:rPr>
        <w:t>在构造函数中可以传递一个匹配模式作为第二个参数：i（忽略大小写）；g（全局匹配模式）</w:t>
      </w:r>
    </w:p>
    <w:p>
      <w:pPr>
        <w:ind w:left="840" w:firstLine="420"/>
      </w:pPr>
      <w:r>
        <w:drawing>
          <wp:inline distT="0" distB="0" distL="114300" distR="114300">
            <wp:extent cx="5268595" cy="955675"/>
            <wp:effectExtent l="0" t="0" r="8255" b="15875"/>
            <wp:docPr id="1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使用字面量创建正则表达式</w:t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语法：var 变量 = /正则表达式/匹配模式</w:t>
      </w:r>
    </w:p>
    <w:p>
      <w:pPr>
        <w:ind w:left="840" w:firstLine="420"/>
      </w:pPr>
      <w:r>
        <w:drawing>
          <wp:inline distT="0" distB="0" distL="114300" distR="114300">
            <wp:extent cx="5270500" cy="969645"/>
            <wp:effectExtent l="0" t="0" r="6350" b="1905"/>
            <wp:docPr id="1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检查字符串中是否含有a或b，使用|表示或者的意思</w:t>
      </w:r>
    </w:p>
    <w:p>
      <w:pPr>
        <w:ind w:left="840" w:firstLine="420"/>
      </w:pPr>
      <w:r>
        <w:drawing>
          <wp:inline distT="0" distB="0" distL="114300" distR="114300">
            <wp:extent cx="5270500" cy="1032510"/>
            <wp:effectExtent l="0" t="0" r="6350" b="15240"/>
            <wp:docPr id="1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8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检查一个字符串是否有字母</w:t>
      </w:r>
    </w:p>
    <w:p>
      <w:pPr>
        <w:ind w:left="840" w:firstLine="420"/>
      </w:pPr>
      <w:r>
        <w:drawing>
          <wp:inline distT="0" distB="0" distL="114300" distR="114300">
            <wp:extent cx="5269230" cy="1026160"/>
            <wp:effectExtent l="0" t="0" r="7620" b="2540"/>
            <wp:docPr id="1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9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检查一个字符串是否含有abc，adc，aec</w:t>
      </w:r>
    </w:p>
    <w:p>
      <w:pPr>
        <w:ind w:left="840" w:firstLine="420"/>
      </w:pPr>
      <w:r>
        <w:drawing>
          <wp:inline distT="0" distB="0" distL="114300" distR="114300">
            <wp:extent cx="5271770" cy="1054100"/>
            <wp:effectExtent l="0" t="0" r="5080" b="12700"/>
            <wp:docPr id="1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0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[^ ]除了</w:t>
      </w:r>
    </w:p>
    <w:p>
      <w:pPr>
        <w:ind w:left="840" w:firstLine="420"/>
      </w:pPr>
      <w:r>
        <w:rPr>
          <w:rFonts w:hint="eastAsia"/>
        </w:rPr>
        <w:drawing>
          <wp:inline distT="0" distB="0" distL="114300" distR="114300">
            <wp:extent cx="5269230" cy="1008380"/>
            <wp:effectExtent l="0" t="0" r="7620" b="1270"/>
            <wp:docPr id="1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字符串和正则表达式的相关方法</w:t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在split（）方法中传递一个正则表达式作为参数，这样方法将会根据正则表达式去拆分字符串</w:t>
      </w:r>
    </w:p>
    <w:p>
      <w:pPr>
        <w:ind w:left="840" w:firstLine="420"/>
      </w:pPr>
      <w:r>
        <w:drawing>
          <wp:inline distT="0" distB="0" distL="114300" distR="114300">
            <wp:extent cx="5270500" cy="786765"/>
            <wp:effectExtent l="0" t="0" r="6350" b="13335"/>
            <wp:docPr id="1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2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search（）方法搜索字符串中是否含有指定内容</w:t>
      </w:r>
    </w:p>
    <w:p>
      <w:pPr>
        <w:ind w:left="840" w:firstLine="420"/>
      </w:pPr>
      <w:r>
        <w:drawing>
          <wp:inline distT="0" distB="0" distL="114300" distR="114300">
            <wp:extent cx="5267960" cy="845820"/>
            <wp:effectExtent l="0" t="0" r="8890" b="11430"/>
            <wp:docPr id="1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3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match（）从一个字符串中将符合条件的内容提取出来，默认情况下只会找到第一个符合要求的内容，若设置正则表达式为全局匹配模式，可匹配到所有的内容</w:t>
      </w:r>
    </w:p>
    <w:p>
      <w:pPr>
        <w:ind w:left="840" w:firstLine="420"/>
      </w:pPr>
      <w:r>
        <w:drawing>
          <wp:inline distT="0" distB="0" distL="114300" distR="114300">
            <wp:extent cx="5265420" cy="688340"/>
            <wp:effectExtent l="0" t="0" r="11430" b="16510"/>
            <wp:docPr id="1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4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正则表达式</w:t>
      </w:r>
    </w:p>
    <w:p>
      <w:pPr>
        <w:numPr>
          <w:ilvl w:val="0"/>
          <w:numId w:val="45"/>
        </w:numPr>
        <w:ind w:left="1265"/>
        <w:rPr>
          <w:b/>
          <w:bCs/>
        </w:rPr>
      </w:pPr>
      <w:r>
        <w:rPr>
          <w:rFonts w:hint="eastAsia"/>
          <w:b/>
          <w:bCs/>
        </w:rPr>
        <w:t>通过量词可以设置一个内容出现的次数，只对前面的一个字符有效</w:t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{n}正好出现n此</w:t>
      </w:r>
    </w:p>
    <w:p>
      <w:pPr>
        <w:tabs>
          <w:tab w:val="left" w:pos="3213"/>
        </w:tabs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865" cy="1172845"/>
            <wp:effectExtent l="0" t="0" r="6985" b="825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ab/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{m，n}出现m-n次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865" cy="974090"/>
            <wp:effectExtent l="0" t="0" r="6985" b="1651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{m，}m次以上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03300"/>
            <wp:effectExtent l="0" t="0" r="4445" b="635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若要对多个内容设置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3675" cy="1026160"/>
            <wp:effectExtent l="0" t="0" r="3175" b="254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m+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至少一个，相当于{1，+}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71880"/>
            <wp:effectExtent l="0" t="0" r="4445" b="13970"/>
            <wp:docPr id="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m*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0个或多个，相当于{0，}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78865"/>
            <wp:effectExtent l="0" t="0" r="4445" b="6985"/>
            <wp:docPr id="1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m？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（0个或1个，相当于{0,1}）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770" cy="1005205"/>
            <wp:effectExtent l="0" t="0" r="5080" b="4445"/>
            <wp:docPr id="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^c  （检查一个字符串是否以c开头）</w:t>
      </w:r>
    </w:p>
    <w:p>
      <w:pPr>
        <w:ind w:left="840" w:firstLine="420"/>
      </w:pPr>
      <w:r>
        <w:drawing>
          <wp:inline distT="0" distB="0" distL="114300" distR="114300">
            <wp:extent cx="5273040" cy="983615"/>
            <wp:effectExtent l="0" t="0" r="3810" b="6985"/>
            <wp:docPr id="1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8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c$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（检查是否以c结尾）</w:t>
      </w:r>
    </w:p>
    <w:p>
      <w:pPr>
        <w:ind w:left="840" w:firstLine="420"/>
        <w:rPr>
          <w:b/>
          <w:bCs/>
        </w:rPr>
      </w:pPr>
      <w:r>
        <w:drawing>
          <wp:inline distT="0" distB="0" distL="114300" distR="114300">
            <wp:extent cx="5269865" cy="1024890"/>
            <wp:effectExtent l="0" t="0" r="6985" b="3810"/>
            <wp:docPr id="1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9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检查一个字符串是否是一个合法手机号</w:t>
      </w:r>
    </w:p>
    <w:p>
      <w:pPr>
        <w:ind w:left="840" w:firstLine="420"/>
      </w:pPr>
      <w:r>
        <w:drawing>
          <wp:inline distT="0" distB="0" distL="114300" distR="114300">
            <wp:extent cx="5269230" cy="814070"/>
            <wp:effectExtent l="0" t="0" r="7620" b="5080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0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. 表示任意字符，\.可检查字符串中是否含有.</w:t>
      </w:r>
    </w:p>
    <w:p>
      <w:pPr>
        <w:ind w:left="840" w:firstLine="420"/>
      </w:pPr>
      <w:r>
        <w:drawing>
          <wp:inline distT="0" distB="0" distL="114300" distR="114300">
            <wp:extent cx="5270500" cy="831850"/>
            <wp:effectExtent l="0" t="0" r="6350" b="6350"/>
            <wp:docPr id="1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\\</w:t>
      </w:r>
      <w:r>
        <w:rPr>
          <w:rFonts w:hint="eastAsia"/>
        </w:rPr>
        <w:tab/>
      </w:r>
      <w:r>
        <w:rPr>
          <w:rFonts w:hint="eastAsia"/>
        </w:rPr>
        <w:t>表示\</w:t>
      </w:r>
    </w:p>
    <w:p>
      <w:pPr>
        <w:ind w:left="840" w:firstLine="420"/>
      </w:pPr>
      <w:r>
        <w:rPr>
          <w:rFonts w:hint="eastAsia"/>
        </w:rPr>
        <w:t>注意，若使用构造函数，由于参数是一个字符串，而\是字符串中转义字符，</w:t>
      </w:r>
      <w:r>
        <w:rPr>
          <w:rFonts w:hint="eastAsia"/>
        </w:rPr>
        <w:tab/>
      </w:r>
      <w:r>
        <w:rPr>
          <w:rFonts w:hint="eastAsia"/>
        </w:rPr>
        <w:t>如果要检查\，则需使用\\代替</w:t>
      </w:r>
    </w:p>
    <w:p>
      <w:pPr>
        <w:ind w:left="840" w:firstLine="420"/>
      </w:pPr>
      <w:r>
        <w:drawing>
          <wp:inline distT="0" distB="0" distL="114300" distR="114300">
            <wp:extent cx="5272405" cy="953135"/>
            <wp:effectExtent l="0" t="0" r="4445" b="18415"/>
            <wp:docPr id="1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查找单词字符</w:t>
      </w:r>
    </w:p>
    <w:p>
      <w:pPr>
        <w:ind w:left="840" w:firstLine="420"/>
      </w:pPr>
      <w:r>
        <w:drawing>
          <wp:inline distT="0" distB="0" distL="114300" distR="114300">
            <wp:extent cx="5271135" cy="1136650"/>
            <wp:effectExtent l="0" t="0" r="5715" b="6350"/>
            <wp:docPr id="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查找非单词字符</w:t>
      </w:r>
    </w:p>
    <w:p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查找数字</w:t>
      </w:r>
    </w:p>
    <w:p>
      <w:pPr>
        <w:ind w:left="840" w:firstLine="420"/>
      </w:pPr>
      <w:r>
        <w:drawing>
          <wp:inline distT="0" distB="0" distL="114300" distR="114300">
            <wp:extent cx="5273040" cy="1071245"/>
            <wp:effectExtent l="0" t="0" r="3810" b="14605"/>
            <wp:docPr id="1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查找非数字字符</w:t>
      </w:r>
    </w:p>
    <w:p>
      <w:pPr>
        <w:ind w:left="840" w:firstLine="420"/>
      </w:pPr>
      <w:r>
        <w:drawing>
          <wp:inline distT="0" distB="0" distL="114300" distR="114300">
            <wp:extent cx="5272405" cy="1139825"/>
            <wp:effectExtent l="0" t="0" r="4445" b="3175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查找空白字符</w:t>
      </w:r>
    </w:p>
    <w:p>
      <w:pPr>
        <w:ind w:left="840" w:firstLine="420"/>
      </w:pPr>
      <w:r>
        <w:drawing>
          <wp:inline distT="0" distB="0" distL="114300" distR="114300">
            <wp:extent cx="5272405" cy="1156970"/>
            <wp:effectExtent l="0" t="0" r="4445" b="508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查找非空白字符</w:t>
      </w:r>
    </w:p>
    <w:p>
      <w:pPr>
        <w:ind w:left="840" w:firstLine="420"/>
      </w:pPr>
      <w:r>
        <w:drawing>
          <wp:inline distT="0" distB="0" distL="114300" distR="114300">
            <wp:extent cx="5272405" cy="1123315"/>
            <wp:effectExtent l="0" t="0" r="4445" b="63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匹配单词边界</w:t>
      </w:r>
    </w:p>
    <w:p>
      <w:pPr>
        <w:ind w:left="840" w:firstLine="420"/>
      </w:pPr>
      <w:r>
        <w:drawing>
          <wp:inline distT="0" distB="0" distL="114300" distR="114300">
            <wp:extent cx="5271770" cy="1076325"/>
            <wp:effectExtent l="0" t="0" r="5080" b="9525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匹配非单词边界</w:t>
      </w:r>
    </w:p>
    <w:p>
      <w:pPr>
        <w:ind w:left="840" w:firstLine="420"/>
      </w:pPr>
      <w:r>
        <w:drawing>
          <wp:inline distT="0" distB="0" distL="114300" distR="114300">
            <wp:extent cx="5271135" cy="1061720"/>
            <wp:effectExtent l="0" t="0" r="5715" b="5080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去掉字符串中前后的空格</w:t>
      </w:r>
    </w:p>
    <w:p>
      <w:pPr>
        <w:ind w:left="840" w:firstLine="420"/>
      </w:pPr>
      <w:r>
        <w:drawing>
          <wp:inline distT="0" distB="0" distL="114300" distR="114300">
            <wp:extent cx="5267325" cy="789940"/>
            <wp:effectExtent l="0" t="0" r="9525" b="10160"/>
            <wp:docPr id="1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8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邮件的正则</w:t>
      </w:r>
    </w:p>
    <w:p>
      <w:pPr>
        <w:ind w:left="420" w:firstLine="420"/>
      </w:pPr>
      <w:r>
        <w:rPr>
          <w:rFonts w:hint="eastAsia"/>
        </w:rPr>
        <w:t>规则：</w:t>
      </w:r>
    </w:p>
    <w:p>
      <w:pPr>
        <w:ind w:left="840" w:firstLine="420"/>
      </w:pPr>
      <w:r>
        <w:rPr>
          <w:rFonts w:hint="eastAsia"/>
        </w:rPr>
        <w:t>任意字母数字下划线 @  任意字母数字  .com</w:t>
      </w:r>
    </w:p>
    <w:p>
      <w:pPr>
        <w:ind w:left="840" w:firstLine="420"/>
      </w:pPr>
      <w:r>
        <w:drawing>
          <wp:inline distT="0" distB="0" distL="114300" distR="114300">
            <wp:extent cx="5266055" cy="678815"/>
            <wp:effectExtent l="0" t="0" r="10795" b="6985"/>
            <wp:docPr id="1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D</w:t>
      </w:r>
      <w:r>
        <w:t>OM</w:t>
      </w: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浏览器已为我们提供文档节点对象，代表整个网页</w:t>
      </w:r>
    </w:p>
    <w:p>
      <w:pPr>
        <w:ind w:left="840"/>
      </w:pPr>
      <w:r>
        <w:drawing>
          <wp:inline distT="0" distB="0" distL="0" distR="0">
            <wp:extent cx="5274310" cy="312801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事件，就是用户和浏览器之间的交互</w:t>
      </w:r>
    </w:p>
    <w:p>
      <w:pPr>
        <w:pStyle w:val="9"/>
        <w:ind w:left="1260" w:firstLine="0" w:firstLineChars="0"/>
      </w:pPr>
      <w:r>
        <w:rPr>
          <w:rFonts w:hint="eastAsia"/>
        </w:rPr>
        <w:t>onclick、ondbclick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55165"/>
            <wp:effectExtent l="0" t="0" r="2540" b="698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onload（）事件会在整个页面加载完成后才触发，可确保J</w:t>
      </w:r>
      <w:r>
        <w:t>S</w:t>
      </w:r>
      <w:r>
        <w:rPr>
          <w:rFonts w:hint="eastAsia"/>
        </w:rPr>
        <w:t>代码执行时，所有D</w:t>
      </w:r>
      <w:r>
        <w:t>OM</w:t>
      </w:r>
      <w:r>
        <w:rPr>
          <w:rFonts w:hint="eastAsia"/>
        </w:rPr>
        <w:t>对象已加载完毕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379980"/>
            <wp:effectExtent l="0" t="0" r="254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切换图片练习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825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48150" cy="4562475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71875" cy="13144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dom查询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通过id查询</w:t>
      </w:r>
    </w:p>
    <w:p>
      <w:pPr>
        <w:ind w:left="420" w:firstLine="420"/>
      </w:pPr>
      <w:r>
        <w:drawing>
          <wp:inline distT="0" distB="0" distL="114300" distR="114300">
            <wp:extent cx="5272405" cy="1955165"/>
            <wp:effectExtent l="0" t="0" r="4445" b="6985"/>
            <wp:docPr id="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通过标签名查询</w:t>
      </w:r>
    </w:p>
    <w:p>
      <w:pPr>
        <w:ind w:left="420" w:firstLine="420"/>
      </w:pPr>
      <w:r>
        <w:drawing>
          <wp:inline distT="0" distB="0" distL="114300" distR="114300">
            <wp:extent cx="5267960" cy="3879215"/>
            <wp:effectExtent l="0" t="0" r="8890" b="6985"/>
            <wp:docPr id="1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通过name获取</w:t>
      </w:r>
    </w:p>
    <w:p>
      <w:pPr>
        <w:ind w:left="840" w:firstLine="420"/>
      </w:pPr>
      <w:r>
        <w:drawing>
          <wp:inline distT="0" distB="0" distL="0" distR="0">
            <wp:extent cx="4619625" cy="685800"/>
            <wp:effectExtent l="0" t="0" r="952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child</w:t>
      </w:r>
      <w:r>
        <w:t>Nodes</w:t>
      </w:r>
      <w:r>
        <w:rPr>
          <w:rFonts w:hint="eastAsia"/>
        </w:rPr>
        <w:t>表示当前节点下的所有子节点</w:t>
      </w:r>
    </w:p>
    <w:p>
      <w:pPr>
        <w:ind w:left="1265"/>
      </w:pPr>
      <w:r>
        <w:drawing>
          <wp:inline distT="0" distB="0" distL="0" distR="0">
            <wp:extent cx="4048125" cy="609600"/>
            <wp:effectExtent l="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f</w:t>
      </w:r>
      <w:r>
        <w:t>irstChild</w:t>
      </w:r>
      <w:r>
        <w:rPr>
          <w:rFonts w:hint="eastAsia"/>
        </w:rPr>
        <w:t>表示当前节点的第一个子节点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l</w:t>
      </w:r>
      <w:r>
        <w:t>astChild</w:t>
      </w:r>
      <w:r>
        <w:rPr>
          <w:rFonts w:hint="eastAsia"/>
        </w:rPr>
        <w:t>表示当前节点的最后一个子节点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parent</w:t>
      </w:r>
      <w:r>
        <w:t>Node</w:t>
      </w:r>
      <w:r>
        <w:rPr>
          <w:rFonts w:hint="eastAsia"/>
        </w:rPr>
        <w:t>表示当前节点的父节点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previousSibling表示当前节点的前一个兄弟节点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nextSibling当前节点的后一个兄弟节点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innerText该属性可以获取元素内部的文本内容</w:t>
      </w:r>
    </w:p>
    <w:p>
      <w:pPr>
        <w:ind w:left="1265"/>
      </w:pPr>
      <w:r>
        <w:drawing>
          <wp:inline distT="0" distB="0" distL="0" distR="0">
            <wp:extent cx="5274310" cy="1727835"/>
            <wp:effectExtent l="0" t="0" r="2540" b="571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获取body标签</w:t>
      </w:r>
      <w:r>
        <w:rPr>
          <w:rFonts w:hint="eastAsia"/>
        </w:rPr>
        <w:tab/>
      </w:r>
    </w:p>
    <w:p>
      <w:pPr>
        <w:ind w:left="840" w:firstLine="420"/>
      </w:pPr>
      <w:r>
        <w:drawing>
          <wp:inline distT="0" distB="0" distL="114300" distR="114300">
            <wp:extent cx="4667250" cy="904875"/>
            <wp:effectExtent l="0" t="0" r="0" b="9525"/>
            <wp:docPr id="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获取页面中所有元素</w:t>
      </w:r>
    </w:p>
    <w:p>
      <w:pPr>
        <w:ind w:left="1265"/>
      </w:pPr>
      <w:r>
        <w:drawing>
          <wp:inline distT="0" distB="0" distL="114300" distR="114300">
            <wp:extent cx="2362200" cy="304800"/>
            <wp:effectExtent l="0" t="0" r="0" b="0"/>
            <wp:docPr id="1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getElementsByClassName（）可以根据class属性值获取一组元素节点对象，但不支持IE8及以下浏览器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document.querySelector（）可以根据一个css选择器来查询元素节点对象，只会返回一个</w:t>
      </w:r>
    </w:p>
    <w:p>
      <w:pPr>
        <w:ind w:left="840" w:firstLine="420"/>
      </w:pPr>
      <w:r>
        <w:drawing>
          <wp:inline distT="0" distB="0" distL="114300" distR="114300">
            <wp:extent cx="4276725" cy="638175"/>
            <wp:effectExtent l="0" t="0" r="9525" b="9525"/>
            <wp:docPr id="1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3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document.querySelectorAll（）,会将所有符合条件的元素封装到数组中</w:t>
      </w:r>
    </w:p>
    <w:p>
      <w:pPr>
        <w:pStyle w:val="3"/>
      </w:pPr>
      <w:r>
        <w:rPr>
          <w:rFonts w:hint="eastAsia"/>
        </w:rPr>
        <w:t>全选练习</w:t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设置按钮全选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57020"/>
            <wp:effectExtent l="0" t="0" r="2540" b="508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全不选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162175"/>
            <wp:effectExtent l="0" t="0" r="254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反选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37715"/>
            <wp:effectExtent l="0" t="0" r="2540" b="63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简化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91100" cy="2486025"/>
            <wp:effectExtent l="0" t="0" r="0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全选/全不选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7645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  <w:r>
        <w:rPr>
          <w:rFonts w:hint="eastAsia"/>
        </w:rPr>
        <w:t>简化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05375" cy="2466975"/>
            <wp:effectExtent l="0" t="0" r="9525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提交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07870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dom增删改</w:t>
      </w: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document.createElement()可以用于创建一个元素节点对象，需要一个标签名作为参数</w:t>
      </w:r>
    </w:p>
    <w:p>
      <w:pPr>
        <w:ind w:left="840" w:firstLine="420"/>
      </w:pPr>
      <w:r>
        <w:drawing>
          <wp:inline distT="0" distB="0" distL="114300" distR="114300">
            <wp:extent cx="3400425" cy="361950"/>
            <wp:effectExtent l="0" t="0" r="9525" b="0"/>
            <wp:docPr id="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document.createTextNode()可以用于创建文本节点对象</w:t>
      </w:r>
    </w:p>
    <w:p>
      <w:pPr>
        <w:ind w:left="840" w:firstLine="420"/>
      </w:pPr>
      <w:r>
        <w:drawing>
          <wp:inline distT="0" distB="0" distL="114300" distR="114300">
            <wp:extent cx="4038600" cy="504825"/>
            <wp:effectExtent l="0" t="0" r="0" b="9525"/>
            <wp:docPr id="1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appendChild()可以向一个元素中加入子节点</w:t>
      </w:r>
    </w:p>
    <w:p>
      <w:pPr>
        <w:ind w:left="840" w:firstLine="420"/>
      </w:pPr>
      <w:r>
        <w:drawing>
          <wp:inline distT="0" distB="0" distL="114300" distR="114300">
            <wp:extent cx="2552700" cy="428625"/>
            <wp:effectExtent l="0" t="0" r="0" b="9525"/>
            <wp:docPr id="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t>insertBefore()</w:t>
      </w:r>
      <w:r>
        <w:rPr>
          <w:rFonts w:hint="eastAsia"/>
        </w:rPr>
        <w:t>可以向一个在某个子节点前加入一个新的子节点</w:t>
      </w:r>
    </w:p>
    <w:p>
      <w:pPr>
        <w:ind w:left="840" w:firstLine="420"/>
      </w:pPr>
      <w:r>
        <w:drawing>
          <wp:inline distT="0" distB="0" distL="0" distR="0">
            <wp:extent cx="3181350" cy="485775"/>
            <wp:effectExtent l="0" t="0" r="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t>replaceChild()</w:t>
      </w:r>
      <w:r>
        <w:rPr>
          <w:rFonts w:hint="eastAsia"/>
        </w:rPr>
        <w:t>可以替换某个子节点</w:t>
      </w:r>
    </w:p>
    <w:p>
      <w:pPr>
        <w:ind w:left="840" w:firstLine="420"/>
      </w:pPr>
      <w:r>
        <w:drawing>
          <wp:inline distT="0" distB="0" distL="0" distR="0">
            <wp:extent cx="2619375" cy="419100"/>
            <wp:effectExtent l="0" t="0" r="9525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t>removeChild()</w:t>
      </w:r>
      <w:r>
        <w:rPr>
          <w:rFonts w:hint="eastAsia"/>
        </w:rPr>
        <w:t>可以删除一个子节点</w:t>
      </w:r>
    </w:p>
    <w:p>
      <w:pPr>
        <w:ind w:left="1265"/>
      </w:pPr>
      <w:r>
        <w:drawing>
          <wp:inline distT="0" distB="0" distL="0" distR="0">
            <wp:extent cx="2409825" cy="400050"/>
            <wp:effectExtent l="0" t="0" r="952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练习：删除信息</w:t>
      </w:r>
    </w:p>
    <w:p>
      <w:pPr>
        <w:ind w:left="1265"/>
      </w:pPr>
      <w:r>
        <w:drawing>
          <wp:inline distT="0" distB="0" distL="114300" distR="114300">
            <wp:extent cx="5033010" cy="4304665"/>
            <wp:effectExtent l="0" t="0" r="15240" b="635"/>
            <wp:docPr id="1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2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练习：添加信息</w:t>
      </w:r>
    </w:p>
    <w:p>
      <w:pPr>
        <w:ind w:left="1265"/>
      </w:pPr>
      <w:r>
        <w:drawing>
          <wp:inline distT="0" distB="0" distL="114300" distR="114300">
            <wp:extent cx="5019675" cy="4200525"/>
            <wp:effectExtent l="0" t="0" r="9525" b="9525"/>
            <wp:docPr id="1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DOM操作CSS</w:t>
      </w:r>
    </w:p>
    <w:p>
      <w:pPr>
        <w:pStyle w:val="9"/>
        <w:numPr>
          <w:ilvl w:val="0"/>
          <w:numId w:val="50"/>
        </w:numPr>
        <w:ind w:firstLineChars="0"/>
      </w:pPr>
      <w:r>
        <w:rPr>
          <w:rFonts w:hint="eastAsia"/>
        </w:rPr>
        <w:t>修改样式</w:t>
      </w:r>
    </w:p>
    <w:p>
      <w:pPr>
        <w:pStyle w:val="9"/>
        <w:ind w:left="1260" w:firstLine="0" w:firstLineChars="0"/>
      </w:pPr>
      <w:r>
        <w:drawing>
          <wp:inline distT="0" distB="0" distL="114300" distR="114300">
            <wp:extent cx="4581525" cy="2295525"/>
            <wp:effectExtent l="0" t="0" r="9525" b="9525"/>
            <wp:docPr id="1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4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0"/>
        </w:numPr>
        <w:ind w:firstLineChars="0"/>
      </w:pPr>
      <w:r>
        <w:rPr>
          <w:rFonts w:hint="eastAsia"/>
        </w:rPr>
        <w:t>获取样式（内联样式）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781425" cy="1219200"/>
            <wp:effectExtent l="0" t="0" r="952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0"/>
        </w:numPr>
        <w:ind w:firstLineChars="0"/>
      </w:pPr>
      <w:r>
        <w:rPr>
          <w:rFonts w:hint="eastAsia"/>
        </w:rPr>
        <w:t>获取正在显示的样式（</w:t>
      </w:r>
      <w:r>
        <w:t>currentStyle</w:t>
      </w:r>
      <w:r>
        <w:rPr>
          <w:rFonts w:hint="eastAsia"/>
        </w:rPr>
        <w:t>，只支持I</w:t>
      </w:r>
      <w:r>
        <w:t>E</w:t>
      </w:r>
      <w:r>
        <w:rPr>
          <w:rFonts w:hint="eastAsia"/>
        </w:rPr>
        <w:t>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238625" cy="1162050"/>
            <wp:effectExtent l="0" t="0" r="9525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0"/>
        </w:numPr>
        <w:ind w:firstLineChars="0"/>
      </w:pPr>
      <w:r>
        <w:t>getComputedStyle</w:t>
      </w:r>
      <w:r>
        <w:rPr>
          <w:rFonts w:hint="eastAsia"/>
        </w:rPr>
        <w:t>（元素，null），支持I</w:t>
      </w:r>
      <w:r>
        <w:t>E8</w:t>
      </w:r>
      <w:r>
        <w:rPr>
          <w:rFonts w:hint="eastAsia"/>
        </w:rPr>
        <w:t>以上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229100" cy="942975"/>
            <wp:effectExtent l="0" t="0" r="0" b="952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0"/>
        </w:numPr>
        <w:ind w:firstLineChars="0"/>
      </w:pPr>
      <w:r>
        <w:rPr>
          <w:rFonts w:hint="eastAsia"/>
        </w:rPr>
        <w:t>创建函数，兼容浏览器获取样式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733925" cy="1609725"/>
            <wp:effectExtent l="0" t="0" r="9525" b="952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305300" cy="952500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其他样式操作的属性</w:t>
      </w:r>
    </w:p>
    <w:p>
      <w:pPr>
        <w:pStyle w:val="9"/>
        <w:numPr>
          <w:ilvl w:val="0"/>
          <w:numId w:val="51"/>
        </w:numPr>
        <w:ind w:firstLineChars="0"/>
      </w:pPr>
      <w:r>
        <w:rPr>
          <w:rFonts w:hint="eastAsia"/>
        </w:rPr>
        <w:t>client</w:t>
      </w:r>
      <w:r>
        <w:t>Width</w:t>
      </w:r>
      <w:r>
        <w:rPr>
          <w:rFonts w:hint="eastAsia"/>
        </w:rPr>
        <w:t>、clientH</w:t>
      </w:r>
      <w:r>
        <w:t>ei</w:t>
      </w:r>
      <w:r>
        <w:rPr>
          <w:rFonts w:hint="eastAsia"/>
        </w:rPr>
        <w:t>ght可以获取元素的可见高度，包括内容区和内边距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638550" cy="914400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rPr>
          <w:rFonts w:hint="eastAsia"/>
        </w:rPr>
        <w:t>o</w:t>
      </w:r>
      <w:r>
        <w:t>ffsetWidth</w:t>
      </w:r>
      <w:r>
        <w:rPr>
          <w:rFonts w:hint="eastAsia"/>
        </w:rPr>
        <w:t>、o</w:t>
      </w:r>
      <w:r>
        <w:t>ffsetHeight</w:t>
      </w:r>
      <w:r>
        <w:rPr>
          <w:rFonts w:hint="eastAsia"/>
        </w:rPr>
        <w:t>可以获取元素的整个高度和宽度，包括内容区、内边距和边框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2857500" cy="76200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t>offserParent</w:t>
      </w:r>
      <w:r>
        <w:rPr>
          <w:rFonts w:hint="eastAsia"/>
        </w:rPr>
        <w:t>可以用来获取当前元素最近的开启了定位的祖先元素，如果所有祖先元素都没有开启定位，则返回body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037205" cy="756920"/>
            <wp:effectExtent l="0" t="0" r="0" b="508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083001" cy="76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rPr>
          <w:rFonts w:hint="eastAsia"/>
        </w:rPr>
        <w:t>offset</w:t>
      </w:r>
      <w:r>
        <w:t>Left</w:t>
      </w:r>
      <w:r>
        <w:rPr>
          <w:rFonts w:hint="eastAsia"/>
        </w:rPr>
        <w:t>、o</w:t>
      </w:r>
      <w:r>
        <w:t>ffsetTop</w:t>
      </w:r>
      <w:r>
        <w:rPr>
          <w:rFonts w:hint="eastAsia"/>
        </w:rPr>
        <w:t>表示当前元素相对于其定位父元素的水平偏移量和垂直偏移量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2504440" cy="880745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564455" cy="9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t>scrollWidth</w:t>
      </w:r>
      <w:r>
        <w:rPr>
          <w:rFonts w:hint="eastAsia"/>
        </w:rPr>
        <w:t>、</w:t>
      </w:r>
      <w:r>
        <w:t>scrollHeight</w:t>
      </w:r>
      <w:r>
        <w:rPr>
          <w:rFonts w:hint="eastAsia"/>
        </w:rPr>
        <w:t>可以获取元素整个滚动区的高度和宽度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619500" cy="97155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t>scroll</w:t>
      </w:r>
      <w:r>
        <w:rPr>
          <w:rFonts w:hint="eastAsia"/>
        </w:rPr>
        <w:t>Left、</w:t>
      </w:r>
      <w:r>
        <w:t>scrollWidth</w:t>
      </w:r>
      <w:r>
        <w:rPr>
          <w:rFonts w:hint="eastAsia"/>
        </w:rPr>
        <w:t>可以获取水平、垂直滚动条滚动的距离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362325" cy="1076325"/>
            <wp:effectExtent l="0" t="0" r="9525" b="952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rPr>
          <w:rFonts w:hint="eastAsia"/>
        </w:rPr>
        <w:t>判断是否已经滚动至底部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3460115"/>
            <wp:effectExtent l="0" t="0" r="2540" b="698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事件对象</w:t>
      </w:r>
    </w:p>
    <w:p>
      <w:pPr>
        <w:pStyle w:val="9"/>
        <w:numPr>
          <w:ilvl w:val="0"/>
          <w:numId w:val="52"/>
        </w:numPr>
        <w:ind w:firstLineChars="0"/>
      </w:pPr>
      <w:r>
        <w:rPr>
          <w:rFonts w:hint="eastAsia"/>
        </w:rPr>
        <w:t>获取鼠标位置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581525" cy="2343150"/>
            <wp:effectExtent l="0" t="0" r="952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2"/>
        </w:numPr>
        <w:ind w:firstLineChars="0"/>
      </w:pPr>
      <w:r>
        <w:rPr>
          <w:rFonts w:hint="eastAsia"/>
        </w:rPr>
        <w:t>div跟随鼠标移动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876800" cy="3381375"/>
            <wp:effectExtent l="0" t="0" r="0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38500" cy="133350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事件的冒泡</w:t>
      </w:r>
    </w:p>
    <w:p>
      <w:pPr>
        <w:pStyle w:val="9"/>
        <w:numPr>
          <w:ilvl w:val="0"/>
          <w:numId w:val="53"/>
        </w:numPr>
        <w:ind w:firstLineChars="0"/>
      </w:pPr>
      <w:r>
        <w:rPr>
          <w:rFonts w:hint="eastAsia"/>
        </w:rPr>
        <w:t>所谓的冒泡就是事件的向上传导，当后代元素的事件被触发时，其祖先元素的相同事件也会被触发</w:t>
      </w:r>
    </w:p>
    <w:p>
      <w:pPr>
        <w:pStyle w:val="9"/>
        <w:numPr>
          <w:ilvl w:val="0"/>
          <w:numId w:val="53"/>
        </w:numPr>
        <w:ind w:firstLineChars="0"/>
      </w:pPr>
      <w:r>
        <w:rPr>
          <w:rFonts w:hint="eastAsia"/>
        </w:rPr>
        <w:t>若不希望发生事件冒泡可以通过事件对象来取消</w:t>
      </w:r>
    </w:p>
    <w:p>
      <w:pPr>
        <w:pStyle w:val="9"/>
        <w:numPr>
          <w:ilvl w:val="0"/>
          <w:numId w:val="53"/>
        </w:numPr>
        <w:ind w:firstLineChars="0"/>
      </w:pPr>
      <w:r>
        <w:rPr>
          <w:rFonts w:hint="eastAsia"/>
        </w:rPr>
        <w:t>将事件对象的c</w:t>
      </w:r>
      <w:r>
        <w:t>acelBubble</w:t>
      </w:r>
      <w:r>
        <w:rPr>
          <w:rFonts w:hint="eastAsia"/>
        </w:rPr>
        <w:t>设置为true，即可取消冒泡</w:t>
      </w:r>
    </w:p>
    <w:p/>
    <w:p/>
    <w:p>
      <w:pPr>
        <w:pStyle w:val="3"/>
      </w:pPr>
      <w:r>
        <w:rPr>
          <w:rFonts w:hint="eastAsia"/>
        </w:rPr>
        <w:t>事件的委派</w:t>
      </w:r>
    </w:p>
    <w:p>
      <w:pPr>
        <w:pStyle w:val="9"/>
        <w:numPr>
          <w:ilvl w:val="0"/>
          <w:numId w:val="54"/>
        </w:numPr>
        <w:ind w:firstLineChars="0"/>
      </w:pPr>
      <w:r>
        <w:rPr>
          <w:rFonts w:hint="eastAsia"/>
        </w:rPr>
        <w:t>事件委派是利用了冒泡，通过委派可以减少事件绑定的次数，提高程序的性能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327275"/>
            <wp:effectExtent l="0" t="0" r="254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事件的绑定</w:t>
      </w:r>
    </w:p>
    <w:p>
      <w:pPr>
        <w:pStyle w:val="9"/>
        <w:numPr>
          <w:ilvl w:val="0"/>
          <w:numId w:val="55"/>
        </w:numPr>
        <w:ind w:firstLineChars="0"/>
      </w:pPr>
      <w:r>
        <w:rPr>
          <w:rFonts w:hint="eastAsia"/>
        </w:rPr>
        <w:t>一个元素的一个事件只能绑定一个响应函数，若绑定多个，前面的会被覆盖</w:t>
      </w:r>
    </w:p>
    <w:p>
      <w:pPr>
        <w:pStyle w:val="9"/>
        <w:numPr>
          <w:ilvl w:val="0"/>
          <w:numId w:val="55"/>
        </w:numPr>
        <w:ind w:firstLineChars="0"/>
      </w:pPr>
      <w:r>
        <w:t>addEventListener()</w:t>
      </w:r>
      <w:r>
        <w:rPr>
          <w:rFonts w:hint="eastAsia"/>
        </w:rPr>
        <w:t>方法可以为一个元素的相同事件同时绑定多个响应函数</w:t>
      </w:r>
    </w:p>
    <w:p>
      <w:pPr>
        <w:pStyle w:val="9"/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0"/>
          <w:numId w:val="56"/>
        </w:numPr>
        <w:ind w:firstLineChars="0"/>
      </w:pPr>
      <w:r>
        <w:rPr>
          <w:rFonts w:hint="eastAsia"/>
        </w:rPr>
        <w:t>事件的字符串，不要on</w:t>
      </w:r>
    </w:p>
    <w:p>
      <w:pPr>
        <w:pStyle w:val="9"/>
        <w:numPr>
          <w:ilvl w:val="0"/>
          <w:numId w:val="56"/>
        </w:numPr>
        <w:ind w:firstLineChars="0"/>
      </w:pPr>
      <w:r>
        <w:rPr>
          <w:rFonts w:hint="eastAsia"/>
        </w:rPr>
        <w:t>回调函数，当事件触发时该函数会被调用</w:t>
      </w:r>
    </w:p>
    <w:p>
      <w:pPr>
        <w:pStyle w:val="9"/>
        <w:numPr>
          <w:ilvl w:val="0"/>
          <w:numId w:val="56"/>
        </w:numPr>
        <w:ind w:firstLineChars="0"/>
      </w:pPr>
      <w:r>
        <w:rPr>
          <w:rFonts w:hint="eastAsia"/>
        </w:rPr>
        <w:t>是否在捕获阶段触发，一般传false</w:t>
      </w:r>
    </w:p>
    <w:p>
      <w:pPr>
        <w:ind w:left="840"/>
      </w:pPr>
      <w:r>
        <w:drawing>
          <wp:inline distT="0" distB="0" distL="0" distR="0">
            <wp:extent cx="4648200" cy="2371725"/>
            <wp:effectExtent l="0" t="0" r="0" b="952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5"/>
        </w:numPr>
        <w:ind w:firstLineChars="0"/>
      </w:pPr>
      <w:r>
        <w:rPr>
          <w:rFonts w:hint="eastAsia"/>
        </w:rPr>
        <w:t>attach</w:t>
      </w:r>
      <w:r>
        <w:t>Event()</w:t>
      </w:r>
      <w:r>
        <w:rPr>
          <w:rFonts w:hint="eastAsia"/>
        </w:rPr>
        <w:t>也可同时绑定多个函数，不同的是后绑定先执行，适用于</w:t>
      </w:r>
      <w:r>
        <w:t>IE8</w:t>
      </w:r>
    </w:p>
    <w:p>
      <w:pPr>
        <w:ind w:left="840" w:firstLine="420"/>
      </w:pPr>
      <w:r>
        <w:rPr>
          <w:rFonts w:hint="eastAsia"/>
        </w:rPr>
        <w:t>参数：</w:t>
      </w:r>
    </w:p>
    <w:p>
      <w:pPr>
        <w:pStyle w:val="9"/>
        <w:numPr>
          <w:ilvl w:val="0"/>
          <w:numId w:val="57"/>
        </w:numPr>
        <w:ind w:firstLineChars="0"/>
      </w:pPr>
      <w:r>
        <w:rPr>
          <w:rFonts w:hint="eastAsia"/>
        </w:rPr>
        <w:t>事件的字符串，要on</w:t>
      </w:r>
    </w:p>
    <w:p>
      <w:pPr>
        <w:pStyle w:val="9"/>
        <w:numPr>
          <w:ilvl w:val="0"/>
          <w:numId w:val="57"/>
        </w:numPr>
        <w:ind w:firstLineChars="0"/>
      </w:pPr>
      <w:r>
        <w:rPr>
          <w:rFonts w:hint="eastAsia"/>
        </w:rPr>
        <w:t>回调函数</w:t>
      </w:r>
    </w:p>
    <w:p>
      <w:pPr>
        <w:ind w:left="1260"/>
      </w:pPr>
      <w:r>
        <w:drawing>
          <wp:inline distT="0" distB="0" distL="0" distR="0">
            <wp:extent cx="4324350" cy="2409825"/>
            <wp:effectExtent l="0" t="0" r="0" b="952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/>
      </w:pPr>
    </w:p>
    <w:p>
      <w:pPr>
        <w:pStyle w:val="9"/>
        <w:numPr>
          <w:ilvl w:val="0"/>
          <w:numId w:val="55"/>
        </w:numPr>
        <w:ind w:firstLineChars="0"/>
      </w:pPr>
      <w:r>
        <w:rPr>
          <w:rFonts w:hint="eastAsia"/>
        </w:rPr>
        <w:t>定义一个函数，用来为指定元素绑定响应函数</w:t>
      </w:r>
    </w:p>
    <w:p>
      <w:pPr>
        <w:pStyle w:val="9"/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ind w:left="1260" w:firstLine="0" w:firstLineChars="0"/>
      </w:pPr>
      <w:r>
        <w:tab/>
      </w:r>
      <w:r>
        <w:rPr>
          <w:rFonts w:hint="eastAsia"/>
        </w:rPr>
        <w:t>obj</w:t>
      </w:r>
      <w:r>
        <w:t xml:space="preserve"> </w:t>
      </w:r>
      <w:r>
        <w:rPr>
          <w:rFonts w:hint="eastAsia"/>
        </w:rPr>
        <w:t>要绑定事件的对象</w:t>
      </w:r>
    </w:p>
    <w:p>
      <w:pPr>
        <w:pStyle w:val="9"/>
        <w:ind w:left="1260" w:firstLine="0" w:firstLineChars="0"/>
      </w:pPr>
      <w:r>
        <w:tab/>
      </w:r>
      <w:r>
        <w:rPr>
          <w:rFonts w:hint="eastAsia"/>
        </w:rPr>
        <w:t>eventStr</w:t>
      </w:r>
      <w:r>
        <w:t xml:space="preserve"> </w:t>
      </w:r>
      <w:r>
        <w:rPr>
          <w:rFonts w:hint="eastAsia"/>
        </w:rPr>
        <w:t>事件的字符串（不要on）</w:t>
      </w:r>
    </w:p>
    <w:p>
      <w:pPr>
        <w:pStyle w:val="9"/>
        <w:ind w:left="1260" w:firstLine="0" w:firstLineChars="0"/>
      </w:pPr>
      <w:r>
        <w:tab/>
      </w:r>
      <w:r>
        <w:rPr>
          <w:rFonts w:hint="eastAsia"/>
        </w:rPr>
        <w:t>callback</w:t>
      </w:r>
      <w:r>
        <w:t xml:space="preserve"> </w:t>
      </w:r>
      <w:r>
        <w:rPr>
          <w:rFonts w:hint="eastAsia"/>
        </w:rPr>
        <w:t>回调函数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4084955"/>
            <wp:effectExtent l="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拖拽练习</w:t>
      </w:r>
    </w:p>
    <w:p>
      <w:pPr>
        <w:pStyle w:val="9"/>
        <w:numPr>
          <w:ilvl w:val="0"/>
          <w:numId w:val="58"/>
        </w:numPr>
        <w:ind w:firstLineChars="0"/>
      </w:pPr>
      <w:r>
        <w:rPr>
          <w:rFonts w:hint="eastAsia"/>
        </w:rPr>
        <w:t>拖拽div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537585" cy="3674745"/>
            <wp:effectExtent l="0" t="0" r="5715" b="190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565583" cy="370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8"/>
        </w:numPr>
        <w:ind w:firstLineChars="0"/>
      </w:pPr>
      <w:r>
        <w:rPr>
          <w:rFonts w:hint="eastAsia"/>
        </w:rPr>
        <w:t>使div不偏移原位置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832860" cy="4953635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867298" cy="49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8"/>
        </w:numPr>
        <w:ind w:firstLineChars="0"/>
      </w:pPr>
      <w:r>
        <w:rPr>
          <w:rFonts w:hint="eastAsia"/>
        </w:rPr>
        <w:t>封装函数</w:t>
      </w:r>
    </w:p>
    <w:p>
      <w:pPr>
        <w:pStyle w:val="9"/>
        <w:ind w:left="840" w:firstLineChars="0"/>
      </w:pPr>
      <w:r>
        <w:drawing>
          <wp:inline distT="0" distB="0" distL="114300" distR="114300">
            <wp:extent cx="5124450" cy="6076950"/>
            <wp:effectExtent l="0" t="0" r="0" b="0"/>
            <wp:docPr id="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840" w:firstLineChars="0"/>
      </w:pPr>
    </w:p>
    <w:p>
      <w:pPr>
        <w:pStyle w:val="9"/>
        <w:ind w:left="840" w:firstLineChars="0"/>
      </w:pPr>
    </w:p>
    <w:p>
      <w:pPr>
        <w:pStyle w:val="3"/>
      </w:pPr>
      <w:r>
        <w:rPr>
          <w:rFonts w:hint="eastAsia"/>
        </w:rPr>
        <w:t>鼠标滚轮事件</w:t>
      </w:r>
    </w:p>
    <w:p>
      <w:pPr>
        <w:numPr>
          <w:ilvl w:val="0"/>
          <w:numId w:val="59"/>
        </w:numPr>
        <w:ind w:left="1265"/>
      </w:pPr>
      <w:r>
        <w:rPr>
          <w:rFonts w:hint="eastAsia"/>
        </w:rPr>
        <w:t>onmousewheel,会在滚轮滚动时触发</w:t>
      </w:r>
    </w:p>
    <w:p>
      <w:pPr>
        <w:ind w:left="840" w:firstLine="420"/>
      </w:pPr>
      <w:r>
        <w:drawing>
          <wp:inline distT="0" distB="0" distL="114300" distR="114300">
            <wp:extent cx="4511040" cy="3037205"/>
            <wp:effectExtent l="0" t="0" r="3810" b="10795"/>
            <wp:docPr id="1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2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9"/>
        </w:numPr>
        <w:ind w:left="1265"/>
      </w:pPr>
      <w:r>
        <w:rPr>
          <w:rFonts w:hint="eastAsia"/>
        </w:rPr>
        <w:t>但火狐浏览器不支持该属性，需使用DOMMouseScroll来绑定事件，该事件需要通过addEventListener()函数来绑定</w:t>
      </w:r>
    </w:p>
    <w:p>
      <w:pPr>
        <w:numPr>
          <w:ilvl w:val="0"/>
          <w:numId w:val="59"/>
        </w:numPr>
        <w:ind w:left="1265"/>
      </w:pPr>
      <w:r>
        <w:rPr>
          <w:rFonts w:hint="eastAsia"/>
        </w:rPr>
        <w:t>兼容</w:t>
      </w:r>
    </w:p>
    <w:p>
      <w:pPr>
        <w:ind w:left="1265"/>
      </w:pPr>
      <w:r>
        <w:drawing>
          <wp:inline distT="0" distB="0" distL="0" distR="0">
            <wp:extent cx="5274310" cy="5906135"/>
            <wp:effectExtent l="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键盘事件</w:t>
      </w:r>
    </w:p>
    <w:p>
      <w:pPr>
        <w:numPr>
          <w:ilvl w:val="0"/>
          <w:numId w:val="60"/>
        </w:numPr>
        <w:ind w:left="1265"/>
      </w:pPr>
      <w:r>
        <w:rPr>
          <w:rFonts w:hint="eastAsia"/>
        </w:rPr>
        <w:t>键盘移动div</w:t>
      </w:r>
    </w:p>
    <w:p>
      <w:pPr>
        <w:ind w:left="840" w:firstLine="420"/>
      </w:pPr>
      <w:r>
        <w:drawing>
          <wp:inline distT="0" distB="0" distL="114300" distR="114300">
            <wp:extent cx="4364990" cy="3996690"/>
            <wp:effectExtent l="0" t="0" r="16510" b="3810"/>
            <wp:docPr id="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BOM</w:t>
      </w:r>
    </w:p>
    <w:p>
      <w:pPr>
        <w:numPr>
          <w:ilvl w:val="0"/>
          <w:numId w:val="61"/>
        </w:numPr>
        <w:ind w:left="1265"/>
      </w:pPr>
      <w:r>
        <w:rPr>
          <w:rFonts w:hint="eastAsia"/>
        </w:rPr>
        <w:t>BOM浏览器对象模型，可以使我们通过JS来操作浏览器</w:t>
      </w:r>
    </w:p>
    <w:p>
      <w:pPr>
        <w:numPr>
          <w:ilvl w:val="0"/>
          <w:numId w:val="61"/>
        </w:numPr>
        <w:ind w:left="1265"/>
      </w:pPr>
      <w:r>
        <w:rPr>
          <w:rFonts w:hint="eastAsia"/>
        </w:rPr>
        <w:t>BOM对象：Window、Navigator、Location、History、Screen。这些对象都是作为window的属性保存的，可以通过window对象来使用，也可以直接使用</w:t>
      </w:r>
    </w:p>
    <w:p>
      <w:pPr>
        <w:numPr>
          <w:ilvl w:val="0"/>
          <w:numId w:val="61"/>
        </w:numPr>
        <w:ind w:left="1265"/>
      </w:pPr>
      <w:r>
        <w:rPr>
          <w:rFonts w:hint="eastAsia"/>
        </w:rPr>
        <w:t>Window：代表的是整个浏览器的窗口，同时window也是网页中的全局对象</w:t>
      </w:r>
    </w:p>
    <w:p>
      <w:pPr>
        <w:numPr>
          <w:ilvl w:val="0"/>
          <w:numId w:val="61"/>
        </w:numPr>
        <w:ind w:left="1265"/>
      </w:pPr>
      <w:r>
        <w:rPr>
          <w:rFonts w:hint="eastAsia"/>
        </w:rPr>
        <w:t>Navigator：代表当前浏览器的信息，通过该对象可以来识别不同的浏览器</w:t>
      </w:r>
    </w:p>
    <w:p>
      <w:pPr>
        <w:numPr>
          <w:ilvl w:val="0"/>
          <w:numId w:val="61"/>
        </w:numPr>
        <w:ind w:left="1265"/>
      </w:pPr>
      <w:r>
        <w:rPr>
          <w:rFonts w:hint="eastAsia"/>
        </w:rPr>
        <w:t>Location：代表浏览器的地址栏信息，通过Location可以获取地址栏信息，或者操作浏览器跳转页面</w:t>
      </w:r>
    </w:p>
    <w:p>
      <w:pPr>
        <w:numPr>
          <w:ilvl w:val="0"/>
          <w:numId w:val="61"/>
        </w:numPr>
        <w:ind w:left="1265"/>
      </w:pPr>
      <w:r>
        <w:rPr>
          <w:rFonts w:hint="eastAsia"/>
        </w:rPr>
        <w:t>History：代表浏览器的历史记录，可以通过该对象来操作浏览器的历史记录。由于隐私原因，该对象不能获取到具体的历史记录，只能操作浏览器向前或向后翻页，该操作知识当次访问有效</w:t>
      </w:r>
    </w:p>
    <w:p>
      <w:pPr>
        <w:numPr>
          <w:ilvl w:val="0"/>
          <w:numId w:val="61"/>
        </w:numPr>
        <w:ind w:left="1265"/>
      </w:pPr>
      <w:r>
        <w:rPr>
          <w:rFonts w:hint="eastAsia"/>
        </w:rPr>
        <w:t>Screen：代表用户的屏幕的信息，通过该对象可以获取到用户的显示器的相关的信息</w:t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Navigator</w:t>
      </w:r>
    </w:p>
    <w:p>
      <w:pPr>
        <w:numPr>
          <w:ilvl w:val="0"/>
          <w:numId w:val="62"/>
        </w:numPr>
        <w:ind w:left="1265"/>
      </w:pPr>
      <w:r>
        <w:rPr>
          <w:rFonts w:hint="eastAsia"/>
        </w:rPr>
        <w:t>获取浏览器信息</w:t>
      </w:r>
    </w:p>
    <w:p>
      <w:pPr>
        <w:ind w:left="840" w:firstLine="420"/>
      </w:pPr>
      <w:r>
        <w:drawing>
          <wp:inline distT="0" distB="0" distL="114300" distR="114300">
            <wp:extent cx="3314700" cy="3476625"/>
            <wp:effectExtent l="0" t="0" r="0" b="9525"/>
            <wp:docPr id="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History</w:t>
      </w:r>
    </w:p>
    <w:p>
      <w:pPr>
        <w:numPr>
          <w:ilvl w:val="0"/>
          <w:numId w:val="63"/>
        </w:numPr>
        <w:ind w:left="1265"/>
      </w:pPr>
      <w:r>
        <w:rPr>
          <w:rFonts w:hint="eastAsia"/>
        </w:rPr>
        <w:t>history.length可以获取当前访问的链接数量</w:t>
      </w:r>
    </w:p>
    <w:p>
      <w:pPr>
        <w:numPr>
          <w:ilvl w:val="0"/>
          <w:numId w:val="63"/>
        </w:numPr>
        <w:ind w:left="1265"/>
      </w:pPr>
      <w:r>
        <w:rPr>
          <w:rFonts w:hint="eastAsia"/>
        </w:rPr>
        <w:t>history.back可以回退到上一个页面</w:t>
      </w:r>
    </w:p>
    <w:p>
      <w:pPr>
        <w:numPr>
          <w:ilvl w:val="0"/>
          <w:numId w:val="63"/>
        </w:numPr>
        <w:ind w:left="1265"/>
      </w:pPr>
      <w:r>
        <w:rPr>
          <w:rFonts w:hint="eastAsia"/>
        </w:rPr>
        <w:t>history.forward可以跳转下一个页面，作用和浏览器的前进按钮一样</w:t>
      </w:r>
    </w:p>
    <w:p>
      <w:pPr>
        <w:numPr>
          <w:ilvl w:val="0"/>
          <w:numId w:val="63"/>
        </w:numPr>
        <w:ind w:left="1265"/>
      </w:pPr>
      <w:r>
        <w:rPr>
          <w:rFonts w:hint="eastAsia"/>
        </w:rPr>
        <w:t>history.go可以跳转到指定的页面。他需要一个参数，1表示跳转到前一个页面，-1表示向后跳转一个页面</w:t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Location</w:t>
      </w:r>
    </w:p>
    <w:p>
      <w:pPr>
        <w:numPr>
          <w:ilvl w:val="0"/>
          <w:numId w:val="64"/>
        </w:numPr>
        <w:ind w:left="1265"/>
      </w:pPr>
      <w:r>
        <w:rPr>
          <w:rFonts w:hint="eastAsia"/>
        </w:rPr>
        <w:t>该对象封装了浏览器的地址栏信息</w:t>
      </w:r>
    </w:p>
    <w:p>
      <w:pPr>
        <w:ind w:left="840" w:firstLine="420"/>
      </w:pPr>
      <w:r>
        <w:drawing>
          <wp:inline distT="0" distB="0" distL="114300" distR="114300">
            <wp:extent cx="4286250" cy="2609850"/>
            <wp:effectExtent l="0" t="0" r="0" b="0"/>
            <wp:docPr id="1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2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4"/>
        </w:numPr>
        <w:ind w:left="1265"/>
      </w:pPr>
      <w:r>
        <w:rPr>
          <w:rFonts w:hint="eastAsia"/>
        </w:rPr>
        <w:t>location.reload（）用于刷新当前文档，如果在方法中传递一个参数true，则会强制刷新页面，清空缓存</w:t>
      </w:r>
    </w:p>
    <w:p>
      <w:pPr>
        <w:numPr>
          <w:ilvl w:val="0"/>
          <w:numId w:val="64"/>
        </w:numPr>
        <w:ind w:left="1265"/>
      </w:pPr>
      <w:r>
        <w:rPr>
          <w:rFonts w:hint="eastAsia"/>
        </w:rPr>
        <w:t>location.replace（）使用一个新的页面替换当前页面，调用完毕后跳转，但不会生成历史记录，不能使用回退按钮</w:t>
      </w:r>
    </w:p>
    <w:p/>
    <w:p/>
    <w:p>
      <w:pPr>
        <w:pStyle w:val="3"/>
      </w:pPr>
      <w:r>
        <w:rPr>
          <w:rFonts w:hint="eastAsia"/>
        </w:rPr>
        <w:t>定时调用</w:t>
      </w:r>
    </w:p>
    <w:p>
      <w:pPr>
        <w:numPr>
          <w:ilvl w:val="0"/>
          <w:numId w:val="65"/>
        </w:numPr>
        <w:ind w:left="1265"/>
      </w:pPr>
      <w:r>
        <w:rPr>
          <w:rFonts w:hint="eastAsia"/>
        </w:rPr>
        <w:t>setInterval()，定时调用，可以将一个函数，每隔一段时间执行一次</w:t>
      </w:r>
    </w:p>
    <w:p>
      <w:pPr>
        <w:numPr>
          <w:ilvl w:val="0"/>
          <w:numId w:val="65"/>
        </w:numPr>
        <w:ind w:left="1265"/>
      </w:pPr>
      <w:r>
        <w:rPr>
          <w:rFonts w:hint="eastAsia"/>
        </w:rPr>
        <w:t>参数：①回调函数②每次调用间隔的时间，单位为毫秒，一秒为1000</w:t>
      </w:r>
    </w:p>
    <w:p>
      <w:pPr>
        <w:numPr>
          <w:ilvl w:val="0"/>
          <w:numId w:val="65"/>
        </w:numPr>
        <w:ind w:left="1265"/>
      </w:pPr>
      <w:r>
        <w:rPr>
          <w:rFonts w:hint="eastAsia"/>
        </w:rPr>
        <w:t>clearInterval可以用来关闭一个定时器</w:t>
      </w:r>
    </w:p>
    <w:p>
      <w:pPr>
        <w:numPr>
          <w:ilvl w:val="0"/>
          <w:numId w:val="65"/>
        </w:numPr>
        <w:ind w:left="1265"/>
      </w:pPr>
      <w:r>
        <w:rPr>
          <w:rFonts w:hint="eastAsia"/>
        </w:rPr>
        <w:t>切换图片练习</w:t>
      </w:r>
    </w:p>
    <w:p>
      <w:pPr>
        <w:ind w:left="840" w:firstLine="420"/>
      </w:pPr>
      <w:r>
        <w:drawing>
          <wp:inline distT="0" distB="0" distL="114300" distR="114300">
            <wp:extent cx="4336415" cy="3099435"/>
            <wp:effectExtent l="0" t="0" r="6985" b="5715"/>
            <wp:docPr id="20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5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4667250" cy="3771900"/>
            <wp:effectExtent l="0" t="0" r="0" b="0"/>
            <wp:docPr id="20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4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5"/>
        </w:numPr>
        <w:ind w:left="1265"/>
      </w:pPr>
      <w:r>
        <w:rPr>
          <w:rFonts w:hint="eastAsia"/>
        </w:rPr>
        <w:t>移动div练习</w:t>
      </w:r>
    </w:p>
    <w:p>
      <w:pPr>
        <w:ind w:left="840" w:firstLine="420"/>
      </w:pPr>
      <w:r>
        <w:drawing>
          <wp:inline distT="0" distB="0" distL="0" distR="0">
            <wp:extent cx="5274310" cy="3953510"/>
            <wp:effectExtent l="0" t="0" r="2540" b="889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0" distR="0">
            <wp:extent cx="3390900" cy="2981325"/>
            <wp:effectExtent l="0" t="0" r="0" b="952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延时调用</w:t>
      </w:r>
    </w:p>
    <w:p>
      <w:pPr>
        <w:pStyle w:val="9"/>
        <w:numPr>
          <w:numId w:val="0"/>
        </w:numPr>
        <w:ind w:left="840" w:leftChars="0" w:firstLine="420" w:firstLineChars="0"/>
      </w:pPr>
      <w:r>
        <w:rPr>
          <w:rFonts w:hint="eastAsia"/>
        </w:rPr>
        <w:t>延时调用一个函数，不马上执行，而且只会执行一次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714750" cy="1266825"/>
            <wp:effectExtent l="0" t="0" r="0" b="9525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4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438525" cy="101917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/>
                    <pic:cNvPicPr>
                      <a:picLocks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定时器练习</w:t>
      </w:r>
    </w:p>
    <w:p>
      <w:pPr>
        <w:numPr>
          <w:ilvl w:val="0"/>
          <w:numId w:val="66"/>
        </w:numPr>
        <w:ind w:left="1265" w:leftChars="0" w:hanging="425" w:firstLineChars="0"/>
        <w:rPr>
          <w:rFonts w:hint="eastAsia"/>
          <w:lang w:eastAsia="zh-CN"/>
        </w:rPr>
      </w:pPr>
    </w:p>
    <w:p>
      <w:pPr>
        <w:pStyle w:val="9"/>
        <w:ind w:left="840" w:leftChars="0"/>
        <w:rPr>
          <w:rFonts w:hint="eastAsia"/>
          <w:lang w:eastAsia="zh-CN"/>
        </w:rPr>
      </w:pPr>
      <w:r>
        <w:drawing>
          <wp:inline distT="0" distB="0" distL="114300" distR="114300">
            <wp:extent cx="5124450" cy="7267575"/>
            <wp:effectExtent l="0" t="0" r="0" b="9525"/>
            <wp:docPr id="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1"/>
                    <pic:cNvPicPr>
                      <a:picLocks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Adobe Gothic Std B">
    <w:altName w:val="MS UI Gothic"/>
    <w:panose1 w:val="020B0800000000000000"/>
    <w:charset w:val="80"/>
    <w:family w:val="swiss"/>
    <w:pitch w:val="default"/>
    <w:sig w:usb0="00000000" w:usb1="00000000" w:usb2="00000010" w:usb3="00000000" w:csb0="002A0005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A30247"/>
    <w:multiLevelType w:val="singleLevel"/>
    <w:tmpl w:val="84A3024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A0BA4E18"/>
    <w:multiLevelType w:val="singleLevel"/>
    <w:tmpl w:val="A0BA4E1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A4AA09B6"/>
    <w:multiLevelType w:val="singleLevel"/>
    <w:tmpl w:val="A4AA09B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B033D4C3"/>
    <w:multiLevelType w:val="multilevel"/>
    <w:tmpl w:val="B033D4C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4">
    <w:nsid w:val="B2269201"/>
    <w:multiLevelType w:val="singleLevel"/>
    <w:tmpl w:val="B226920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B3EC4F5C"/>
    <w:multiLevelType w:val="multilevel"/>
    <w:tmpl w:val="B3EC4F5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B7CE3865"/>
    <w:multiLevelType w:val="singleLevel"/>
    <w:tmpl w:val="B7CE386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C52097CC"/>
    <w:multiLevelType w:val="singleLevel"/>
    <w:tmpl w:val="C52097C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C608A5EB"/>
    <w:multiLevelType w:val="singleLevel"/>
    <w:tmpl w:val="C608A5E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C6249C67"/>
    <w:multiLevelType w:val="multilevel"/>
    <w:tmpl w:val="C6249C6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>
    <w:nsid w:val="C6342C53"/>
    <w:multiLevelType w:val="singleLevel"/>
    <w:tmpl w:val="C6342C5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D1F7F8A0"/>
    <w:multiLevelType w:val="singleLevel"/>
    <w:tmpl w:val="D1F7F8A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>
    <w:nsid w:val="E8D9A809"/>
    <w:multiLevelType w:val="singleLevel"/>
    <w:tmpl w:val="E8D9A80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F4C75A8D"/>
    <w:multiLevelType w:val="singleLevel"/>
    <w:tmpl w:val="F4C75A8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>
    <w:nsid w:val="F61F7C36"/>
    <w:multiLevelType w:val="singleLevel"/>
    <w:tmpl w:val="F61F7C3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5">
    <w:nsid w:val="FBE6A6AC"/>
    <w:multiLevelType w:val="singleLevel"/>
    <w:tmpl w:val="FBE6A6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6">
    <w:nsid w:val="FC6BBB39"/>
    <w:multiLevelType w:val="singleLevel"/>
    <w:tmpl w:val="FC6BBB3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7">
    <w:nsid w:val="00F2EB8D"/>
    <w:multiLevelType w:val="singleLevel"/>
    <w:tmpl w:val="00F2EB8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8">
    <w:nsid w:val="02DB3B66"/>
    <w:multiLevelType w:val="multilevel"/>
    <w:tmpl w:val="02DB3B66"/>
    <w:lvl w:ilvl="0" w:tentative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940" w:hanging="420"/>
      </w:pPr>
    </w:lvl>
    <w:lvl w:ilvl="2" w:tentative="0">
      <w:start w:val="1"/>
      <w:numFmt w:val="lowerRoman"/>
      <w:lvlText w:val="%3."/>
      <w:lvlJc w:val="right"/>
      <w:pPr>
        <w:ind w:left="3360" w:hanging="420"/>
      </w:pPr>
    </w:lvl>
    <w:lvl w:ilvl="3" w:tentative="0">
      <w:start w:val="1"/>
      <w:numFmt w:val="decimal"/>
      <w:lvlText w:val="%4."/>
      <w:lvlJc w:val="left"/>
      <w:pPr>
        <w:ind w:left="3780" w:hanging="420"/>
      </w:pPr>
    </w:lvl>
    <w:lvl w:ilvl="4" w:tentative="0">
      <w:start w:val="1"/>
      <w:numFmt w:val="lowerLetter"/>
      <w:lvlText w:val="%5)"/>
      <w:lvlJc w:val="left"/>
      <w:pPr>
        <w:ind w:left="4200" w:hanging="420"/>
      </w:pPr>
    </w:lvl>
    <w:lvl w:ilvl="5" w:tentative="0">
      <w:start w:val="1"/>
      <w:numFmt w:val="lowerRoman"/>
      <w:lvlText w:val="%6."/>
      <w:lvlJc w:val="right"/>
      <w:pPr>
        <w:ind w:left="4620" w:hanging="420"/>
      </w:pPr>
    </w:lvl>
    <w:lvl w:ilvl="6" w:tentative="0">
      <w:start w:val="1"/>
      <w:numFmt w:val="decimal"/>
      <w:lvlText w:val="%7."/>
      <w:lvlJc w:val="left"/>
      <w:pPr>
        <w:ind w:left="5040" w:hanging="420"/>
      </w:pPr>
    </w:lvl>
    <w:lvl w:ilvl="7" w:tentative="0">
      <w:start w:val="1"/>
      <w:numFmt w:val="lowerLetter"/>
      <w:lvlText w:val="%8)"/>
      <w:lvlJc w:val="left"/>
      <w:pPr>
        <w:ind w:left="5460" w:hanging="420"/>
      </w:pPr>
    </w:lvl>
    <w:lvl w:ilvl="8" w:tentative="0">
      <w:start w:val="1"/>
      <w:numFmt w:val="lowerRoman"/>
      <w:lvlText w:val="%9."/>
      <w:lvlJc w:val="right"/>
      <w:pPr>
        <w:ind w:left="5880" w:hanging="420"/>
      </w:pPr>
    </w:lvl>
  </w:abstractNum>
  <w:abstractNum w:abstractNumId="19">
    <w:nsid w:val="04C33A26"/>
    <w:multiLevelType w:val="singleLevel"/>
    <w:tmpl w:val="04C33A2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0">
    <w:nsid w:val="06BAF1C7"/>
    <w:multiLevelType w:val="singleLevel"/>
    <w:tmpl w:val="06BAF1C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1">
    <w:nsid w:val="08A300ED"/>
    <w:multiLevelType w:val="multilevel"/>
    <w:tmpl w:val="08A300E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2">
    <w:nsid w:val="0B3053A1"/>
    <w:multiLevelType w:val="multilevel"/>
    <w:tmpl w:val="0B3053A1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0C751745"/>
    <w:multiLevelType w:val="multilevel"/>
    <w:tmpl w:val="0C75174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0F444F50"/>
    <w:multiLevelType w:val="multilevel"/>
    <w:tmpl w:val="0F444F50"/>
    <w:lvl w:ilvl="0" w:tentative="0">
      <w:start w:val="1"/>
      <w:numFmt w:val="decimal"/>
      <w:lvlText w:val="[%1]"/>
      <w:lvlJc w:val="left"/>
      <w:pPr>
        <w:ind w:left="21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25">
    <w:nsid w:val="0F6A7694"/>
    <w:multiLevelType w:val="multilevel"/>
    <w:tmpl w:val="0F6A7694"/>
    <w:lvl w:ilvl="0" w:tentative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096" w:hanging="420"/>
      </w:pPr>
    </w:lvl>
    <w:lvl w:ilvl="2" w:tentative="0">
      <w:start w:val="1"/>
      <w:numFmt w:val="lowerRoman"/>
      <w:lvlText w:val="%3."/>
      <w:lvlJc w:val="right"/>
      <w:pPr>
        <w:ind w:left="2516" w:hanging="420"/>
      </w:pPr>
    </w:lvl>
    <w:lvl w:ilvl="3" w:tentative="0">
      <w:start w:val="1"/>
      <w:numFmt w:val="decimal"/>
      <w:lvlText w:val="%4."/>
      <w:lvlJc w:val="left"/>
      <w:pPr>
        <w:ind w:left="2936" w:hanging="420"/>
      </w:pPr>
    </w:lvl>
    <w:lvl w:ilvl="4" w:tentative="0">
      <w:start w:val="1"/>
      <w:numFmt w:val="lowerLetter"/>
      <w:lvlText w:val="%5)"/>
      <w:lvlJc w:val="left"/>
      <w:pPr>
        <w:ind w:left="3356" w:hanging="420"/>
      </w:pPr>
    </w:lvl>
    <w:lvl w:ilvl="5" w:tentative="0">
      <w:start w:val="1"/>
      <w:numFmt w:val="lowerRoman"/>
      <w:lvlText w:val="%6."/>
      <w:lvlJc w:val="right"/>
      <w:pPr>
        <w:ind w:left="3776" w:hanging="420"/>
      </w:pPr>
    </w:lvl>
    <w:lvl w:ilvl="6" w:tentative="0">
      <w:start w:val="1"/>
      <w:numFmt w:val="decimal"/>
      <w:lvlText w:val="%7."/>
      <w:lvlJc w:val="left"/>
      <w:pPr>
        <w:ind w:left="4196" w:hanging="420"/>
      </w:pPr>
    </w:lvl>
    <w:lvl w:ilvl="7" w:tentative="0">
      <w:start w:val="1"/>
      <w:numFmt w:val="lowerLetter"/>
      <w:lvlText w:val="%8)"/>
      <w:lvlJc w:val="left"/>
      <w:pPr>
        <w:ind w:left="4616" w:hanging="420"/>
      </w:pPr>
    </w:lvl>
    <w:lvl w:ilvl="8" w:tentative="0">
      <w:start w:val="1"/>
      <w:numFmt w:val="lowerRoman"/>
      <w:lvlText w:val="%9."/>
      <w:lvlJc w:val="right"/>
      <w:pPr>
        <w:ind w:left="5036" w:hanging="420"/>
      </w:pPr>
    </w:lvl>
  </w:abstractNum>
  <w:abstractNum w:abstractNumId="26">
    <w:nsid w:val="0F6B1D7D"/>
    <w:multiLevelType w:val="multilevel"/>
    <w:tmpl w:val="0F6B1D7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111F7D2F"/>
    <w:multiLevelType w:val="singleLevel"/>
    <w:tmpl w:val="111F7D2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8">
    <w:nsid w:val="14F4D8C0"/>
    <w:multiLevelType w:val="multilevel"/>
    <w:tmpl w:val="14F4D8C0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9">
    <w:nsid w:val="19AF0911"/>
    <w:multiLevelType w:val="multilevel"/>
    <w:tmpl w:val="19AF0911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0">
    <w:nsid w:val="1F0ACCF1"/>
    <w:multiLevelType w:val="singleLevel"/>
    <w:tmpl w:val="1F0ACCF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1">
    <w:nsid w:val="20D11EA4"/>
    <w:multiLevelType w:val="multilevel"/>
    <w:tmpl w:val="20D11EA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2">
    <w:nsid w:val="21712DF5"/>
    <w:multiLevelType w:val="multilevel"/>
    <w:tmpl w:val="21712DF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3">
    <w:nsid w:val="233D1C37"/>
    <w:multiLevelType w:val="multilevel"/>
    <w:tmpl w:val="233D1C37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4">
    <w:nsid w:val="2D4C6FBA"/>
    <w:multiLevelType w:val="multilevel"/>
    <w:tmpl w:val="2D4C6FBA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5">
    <w:nsid w:val="32691A6A"/>
    <w:multiLevelType w:val="multilevel"/>
    <w:tmpl w:val="32691A6A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6">
    <w:nsid w:val="350114D8"/>
    <w:multiLevelType w:val="multilevel"/>
    <w:tmpl w:val="350114D8"/>
    <w:lvl w:ilvl="0" w:tentative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7">
    <w:nsid w:val="35177E46"/>
    <w:multiLevelType w:val="multilevel"/>
    <w:tmpl w:val="35177E4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8">
    <w:nsid w:val="352D1AA7"/>
    <w:multiLevelType w:val="singleLevel"/>
    <w:tmpl w:val="352D1AA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9">
    <w:nsid w:val="3CC64323"/>
    <w:multiLevelType w:val="multilevel"/>
    <w:tmpl w:val="3CC64323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0">
    <w:nsid w:val="3D7E3CBB"/>
    <w:multiLevelType w:val="multilevel"/>
    <w:tmpl w:val="3D7E3CBB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1">
    <w:nsid w:val="3FCF36CF"/>
    <w:multiLevelType w:val="multilevel"/>
    <w:tmpl w:val="3FCF36CF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2">
    <w:nsid w:val="45F75EB0"/>
    <w:multiLevelType w:val="singleLevel"/>
    <w:tmpl w:val="45F75EB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3">
    <w:nsid w:val="47D0F9B3"/>
    <w:multiLevelType w:val="singleLevel"/>
    <w:tmpl w:val="47D0F9B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4">
    <w:nsid w:val="480F1BB4"/>
    <w:multiLevelType w:val="multilevel"/>
    <w:tmpl w:val="480F1BB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5">
    <w:nsid w:val="49FB5535"/>
    <w:multiLevelType w:val="singleLevel"/>
    <w:tmpl w:val="49FB553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6">
    <w:nsid w:val="4C2F7AB5"/>
    <w:multiLevelType w:val="singleLevel"/>
    <w:tmpl w:val="4C2F7AB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7">
    <w:nsid w:val="4D84E9FB"/>
    <w:multiLevelType w:val="singleLevel"/>
    <w:tmpl w:val="4D84E9F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8">
    <w:nsid w:val="507B426D"/>
    <w:multiLevelType w:val="multilevel"/>
    <w:tmpl w:val="507B426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9">
    <w:nsid w:val="53768420"/>
    <w:multiLevelType w:val="multilevel"/>
    <w:tmpl w:val="5376842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0">
    <w:nsid w:val="5F6AF5FA"/>
    <w:multiLevelType w:val="singleLevel"/>
    <w:tmpl w:val="5F6AF5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1">
    <w:nsid w:val="611360D4"/>
    <w:multiLevelType w:val="multilevel"/>
    <w:tmpl w:val="611360D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2">
    <w:nsid w:val="6471E71B"/>
    <w:multiLevelType w:val="singleLevel"/>
    <w:tmpl w:val="6471E71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3">
    <w:nsid w:val="650A7C52"/>
    <w:multiLevelType w:val="multilevel"/>
    <w:tmpl w:val="650A7C52"/>
    <w:lvl w:ilvl="0" w:tentative="0">
      <w:start w:val="1"/>
      <w:numFmt w:val="decimal"/>
      <w:lvlText w:val="[%1]"/>
      <w:lvlJc w:val="left"/>
      <w:pPr>
        <w:ind w:left="21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54">
    <w:nsid w:val="684916CE"/>
    <w:multiLevelType w:val="multilevel"/>
    <w:tmpl w:val="684916CE"/>
    <w:lvl w:ilvl="0" w:tentative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55">
    <w:nsid w:val="6A28B47E"/>
    <w:multiLevelType w:val="singleLevel"/>
    <w:tmpl w:val="6A28B47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6">
    <w:nsid w:val="6AD4286B"/>
    <w:multiLevelType w:val="multilevel"/>
    <w:tmpl w:val="6AD4286B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7">
    <w:nsid w:val="6CB551DE"/>
    <w:multiLevelType w:val="singleLevel"/>
    <w:tmpl w:val="6CB551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8">
    <w:nsid w:val="6E1F6242"/>
    <w:multiLevelType w:val="multilevel"/>
    <w:tmpl w:val="6E1F6242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9">
    <w:nsid w:val="6E8C324E"/>
    <w:multiLevelType w:val="multilevel"/>
    <w:tmpl w:val="6E8C324E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0">
    <w:nsid w:val="70B3521E"/>
    <w:multiLevelType w:val="multilevel"/>
    <w:tmpl w:val="70B3521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1">
    <w:nsid w:val="70F960D6"/>
    <w:multiLevelType w:val="singleLevel"/>
    <w:tmpl w:val="70F960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2">
    <w:nsid w:val="72910725"/>
    <w:multiLevelType w:val="multilevel"/>
    <w:tmpl w:val="7291072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3">
    <w:nsid w:val="755B6C84"/>
    <w:multiLevelType w:val="multilevel"/>
    <w:tmpl w:val="755B6C8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4">
    <w:nsid w:val="79680640"/>
    <w:multiLevelType w:val="multilevel"/>
    <w:tmpl w:val="7968064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5">
    <w:nsid w:val="7E65FEA3"/>
    <w:multiLevelType w:val="singleLevel"/>
    <w:tmpl w:val="7E65FEA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8"/>
  </w:num>
  <w:num w:numId="2">
    <w:abstractNumId w:val="27"/>
  </w:num>
  <w:num w:numId="3">
    <w:abstractNumId w:val="16"/>
  </w:num>
  <w:num w:numId="4">
    <w:abstractNumId w:val="14"/>
  </w:num>
  <w:num w:numId="5">
    <w:abstractNumId w:val="5"/>
  </w:num>
  <w:num w:numId="6">
    <w:abstractNumId w:val="3"/>
  </w:num>
  <w:num w:numId="7">
    <w:abstractNumId w:val="8"/>
  </w:num>
  <w:num w:numId="8">
    <w:abstractNumId w:val="20"/>
  </w:num>
  <w:num w:numId="9">
    <w:abstractNumId w:val="15"/>
  </w:num>
  <w:num w:numId="10">
    <w:abstractNumId w:val="57"/>
  </w:num>
  <w:num w:numId="11">
    <w:abstractNumId w:val="4"/>
  </w:num>
  <w:num w:numId="12">
    <w:abstractNumId w:val="50"/>
  </w:num>
  <w:num w:numId="13">
    <w:abstractNumId w:val="6"/>
  </w:num>
  <w:num w:numId="14">
    <w:abstractNumId w:val="12"/>
  </w:num>
  <w:num w:numId="15">
    <w:abstractNumId w:val="47"/>
  </w:num>
  <w:num w:numId="16">
    <w:abstractNumId w:val="55"/>
  </w:num>
  <w:num w:numId="17">
    <w:abstractNumId w:val="42"/>
  </w:num>
  <w:num w:numId="18">
    <w:abstractNumId w:val="61"/>
  </w:num>
  <w:num w:numId="19">
    <w:abstractNumId w:val="46"/>
  </w:num>
  <w:num w:numId="20">
    <w:abstractNumId w:val="36"/>
  </w:num>
  <w:num w:numId="21">
    <w:abstractNumId w:val="23"/>
  </w:num>
  <w:num w:numId="22">
    <w:abstractNumId w:val="44"/>
  </w:num>
  <w:num w:numId="23">
    <w:abstractNumId w:val="51"/>
  </w:num>
  <w:num w:numId="24">
    <w:abstractNumId w:val="21"/>
  </w:num>
  <w:num w:numId="25">
    <w:abstractNumId w:val="31"/>
  </w:num>
  <w:num w:numId="26">
    <w:abstractNumId w:val="34"/>
  </w:num>
  <w:num w:numId="27">
    <w:abstractNumId w:val="39"/>
  </w:num>
  <w:num w:numId="28">
    <w:abstractNumId w:val="25"/>
  </w:num>
  <w:num w:numId="29">
    <w:abstractNumId w:val="17"/>
  </w:num>
  <w:num w:numId="30">
    <w:abstractNumId w:val="64"/>
  </w:num>
  <w:num w:numId="31">
    <w:abstractNumId w:val="52"/>
  </w:num>
  <w:num w:numId="32">
    <w:abstractNumId w:val="40"/>
  </w:num>
  <w:num w:numId="33">
    <w:abstractNumId w:val="41"/>
  </w:num>
  <w:num w:numId="34">
    <w:abstractNumId w:val="18"/>
  </w:num>
  <w:num w:numId="35">
    <w:abstractNumId w:val="58"/>
  </w:num>
  <w:num w:numId="36">
    <w:abstractNumId w:val="54"/>
  </w:num>
  <w:num w:numId="37">
    <w:abstractNumId w:val="63"/>
  </w:num>
  <w:num w:numId="38">
    <w:abstractNumId w:val="11"/>
  </w:num>
  <w:num w:numId="39">
    <w:abstractNumId w:val="60"/>
  </w:num>
  <w:num w:numId="40">
    <w:abstractNumId w:val="10"/>
  </w:num>
  <w:num w:numId="41">
    <w:abstractNumId w:val="9"/>
  </w:num>
  <w:num w:numId="42">
    <w:abstractNumId w:val="0"/>
  </w:num>
  <w:num w:numId="43">
    <w:abstractNumId w:val="65"/>
  </w:num>
  <w:num w:numId="44">
    <w:abstractNumId w:val="30"/>
  </w:num>
  <w:num w:numId="45">
    <w:abstractNumId w:val="45"/>
  </w:num>
  <w:num w:numId="46">
    <w:abstractNumId w:val="32"/>
  </w:num>
  <w:num w:numId="47">
    <w:abstractNumId w:val="37"/>
  </w:num>
  <w:num w:numId="48">
    <w:abstractNumId w:val="22"/>
  </w:num>
  <w:num w:numId="49">
    <w:abstractNumId w:val="49"/>
  </w:num>
  <w:num w:numId="50">
    <w:abstractNumId w:val="35"/>
  </w:num>
  <w:num w:numId="51">
    <w:abstractNumId w:val="59"/>
  </w:num>
  <w:num w:numId="52">
    <w:abstractNumId w:val="56"/>
  </w:num>
  <w:num w:numId="53">
    <w:abstractNumId w:val="33"/>
  </w:num>
  <w:num w:numId="54">
    <w:abstractNumId w:val="29"/>
  </w:num>
  <w:num w:numId="55">
    <w:abstractNumId w:val="48"/>
  </w:num>
  <w:num w:numId="56">
    <w:abstractNumId w:val="24"/>
  </w:num>
  <w:num w:numId="57">
    <w:abstractNumId w:val="53"/>
  </w:num>
  <w:num w:numId="58">
    <w:abstractNumId w:val="26"/>
  </w:num>
  <w:num w:numId="59">
    <w:abstractNumId w:val="43"/>
  </w:num>
  <w:num w:numId="60">
    <w:abstractNumId w:val="1"/>
  </w:num>
  <w:num w:numId="61">
    <w:abstractNumId w:val="13"/>
  </w:num>
  <w:num w:numId="62">
    <w:abstractNumId w:val="7"/>
  </w:num>
  <w:num w:numId="63">
    <w:abstractNumId w:val="38"/>
  </w:num>
  <w:num w:numId="64">
    <w:abstractNumId w:val="62"/>
  </w:num>
  <w:num w:numId="65">
    <w:abstractNumId w:val="19"/>
  </w:num>
  <w:num w:numId="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84A"/>
    <w:rsid w:val="00007840"/>
    <w:rsid w:val="00023C68"/>
    <w:rsid w:val="00057E7C"/>
    <w:rsid w:val="00076781"/>
    <w:rsid w:val="00091FE0"/>
    <w:rsid w:val="000C2570"/>
    <w:rsid w:val="000F19B0"/>
    <w:rsid w:val="000F363B"/>
    <w:rsid w:val="001266B9"/>
    <w:rsid w:val="00134D10"/>
    <w:rsid w:val="00140A70"/>
    <w:rsid w:val="0015666E"/>
    <w:rsid w:val="00182427"/>
    <w:rsid w:val="001828B0"/>
    <w:rsid w:val="001C0D7D"/>
    <w:rsid w:val="00225805"/>
    <w:rsid w:val="00237CAC"/>
    <w:rsid w:val="00246F27"/>
    <w:rsid w:val="00264B6D"/>
    <w:rsid w:val="00272667"/>
    <w:rsid w:val="00280F4A"/>
    <w:rsid w:val="002A242E"/>
    <w:rsid w:val="002A364B"/>
    <w:rsid w:val="002F3B18"/>
    <w:rsid w:val="003108E2"/>
    <w:rsid w:val="00343CDA"/>
    <w:rsid w:val="00346B62"/>
    <w:rsid w:val="00354BE3"/>
    <w:rsid w:val="0036089A"/>
    <w:rsid w:val="003717AF"/>
    <w:rsid w:val="0038325C"/>
    <w:rsid w:val="00393FA1"/>
    <w:rsid w:val="003A6164"/>
    <w:rsid w:val="003B58C6"/>
    <w:rsid w:val="003C624B"/>
    <w:rsid w:val="003D652C"/>
    <w:rsid w:val="00400E72"/>
    <w:rsid w:val="004025A1"/>
    <w:rsid w:val="0043084A"/>
    <w:rsid w:val="00430C28"/>
    <w:rsid w:val="0043332E"/>
    <w:rsid w:val="00443908"/>
    <w:rsid w:val="004515B4"/>
    <w:rsid w:val="00453463"/>
    <w:rsid w:val="00470F39"/>
    <w:rsid w:val="00473F8B"/>
    <w:rsid w:val="004A2474"/>
    <w:rsid w:val="004A545D"/>
    <w:rsid w:val="004B5998"/>
    <w:rsid w:val="004C6CD3"/>
    <w:rsid w:val="004C7E95"/>
    <w:rsid w:val="004D3111"/>
    <w:rsid w:val="00500647"/>
    <w:rsid w:val="00531EEC"/>
    <w:rsid w:val="00536207"/>
    <w:rsid w:val="00536BA1"/>
    <w:rsid w:val="005461F9"/>
    <w:rsid w:val="005477D7"/>
    <w:rsid w:val="005529BA"/>
    <w:rsid w:val="00561A46"/>
    <w:rsid w:val="005942A3"/>
    <w:rsid w:val="00594850"/>
    <w:rsid w:val="005C6A9B"/>
    <w:rsid w:val="005D68FC"/>
    <w:rsid w:val="005F2E66"/>
    <w:rsid w:val="005F7662"/>
    <w:rsid w:val="0060418B"/>
    <w:rsid w:val="00617ED7"/>
    <w:rsid w:val="00652A0E"/>
    <w:rsid w:val="00674291"/>
    <w:rsid w:val="006A2599"/>
    <w:rsid w:val="006D086F"/>
    <w:rsid w:val="006D14B5"/>
    <w:rsid w:val="006E6DAD"/>
    <w:rsid w:val="006F480E"/>
    <w:rsid w:val="00706F99"/>
    <w:rsid w:val="00714C50"/>
    <w:rsid w:val="007215EF"/>
    <w:rsid w:val="0074049E"/>
    <w:rsid w:val="007528B4"/>
    <w:rsid w:val="00773675"/>
    <w:rsid w:val="00781A6B"/>
    <w:rsid w:val="007B66DF"/>
    <w:rsid w:val="007B7B53"/>
    <w:rsid w:val="007E4585"/>
    <w:rsid w:val="007F39B4"/>
    <w:rsid w:val="008049E2"/>
    <w:rsid w:val="00841378"/>
    <w:rsid w:val="0086609C"/>
    <w:rsid w:val="0087770C"/>
    <w:rsid w:val="008B3720"/>
    <w:rsid w:val="008C22FC"/>
    <w:rsid w:val="008D0C33"/>
    <w:rsid w:val="008D5783"/>
    <w:rsid w:val="008E6367"/>
    <w:rsid w:val="00955EFA"/>
    <w:rsid w:val="00956C48"/>
    <w:rsid w:val="009651D8"/>
    <w:rsid w:val="009E66AB"/>
    <w:rsid w:val="009F0C6B"/>
    <w:rsid w:val="00A04696"/>
    <w:rsid w:val="00A366F4"/>
    <w:rsid w:val="00A458F6"/>
    <w:rsid w:val="00A54018"/>
    <w:rsid w:val="00A70A86"/>
    <w:rsid w:val="00A8744E"/>
    <w:rsid w:val="00A94806"/>
    <w:rsid w:val="00A94816"/>
    <w:rsid w:val="00A9532F"/>
    <w:rsid w:val="00AC221E"/>
    <w:rsid w:val="00AD0BB8"/>
    <w:rsid w:val="00AD19C9"/>
    <w:rsid w:val="00AF17F4"/>
    <w:rsid w:val="00AF3C16"/>
    <w:rsid w:val="00AF7286"/>
    <w:rsid w:val="00B11C14"/>
    <w:rsid w:val="00B31738"/>
    <w:rsid w:val="00B840E1"/>
    <w:rsid w:val="00BA2DA1"/>
    <w:rsid w:val="00BD3C41"/>
    <w:rsid w:val="00BF0CB8"/>
    <w:rsid w:val="00C00E08"/>
    <w:rsid w:val="00C02B30"/>
    <w:rsid w:val="00C126EE"/>
    <w:rsid w:val="00C13F14"/>
    <w:rsid w:val="00C621E5"/>
    <w:rsid w:val="00C8257E"/>
    <w:rsid w:val="00CA189E"/>
    <w:rsid w:val="00CA1CA6"/>
    <w:rsid w:val="00CA205E"/>
    <w:rsid w:val="00CB5346"/>
    <w:rsid w:val="00CC1C40"/>
    <w:rsid w:val="00CD10BB"/>
    <w:rsid w:val="00D10D58"/>
    <w:rsid w:val="00D23467"/>
    <w:rsid w:val="00D41A88"/>
    <w:rsid w:val="00D45ECB"/>
    <w:rsid w:val="00D537A0"/>
    <w:rsid w:val="00D55F5F"/>
    <w:rsid w:val="00D57CF3"/>
    <w:rsid w:val="00D75EA9"/>
    <w:rsid w:val="00D76B96"/>
    <w:rsid w:val="00D80E8F"/>
    <w:rsid w:val="00D84690"/>
    <w:rsid w:val="00D92024"/>
    <w:rsid w:val="00DA52CD"/>
    <w:rsid w:val="00DC4F02"/>
    <w:rsid w:val="00DE2867"/>
    <w:rsid w:val="00DF34C8"/>
    <w:rsid w:val="00E178E2"/>
    <w:rsid w:val="00E2760E"/>
    <w:rsid w:val="00E33E2B"/>
    <w:rsid w:val="00E41C31"/>
    <w:rsid w:val="00E43F71"/>
    <w:rsid w:val="00E81755"/>
    <w:rsid w:val="00E83A65"/>
    <w:rsid w:val="00E95482"/>
    <w:rsid w:val="00EC158B"/>
    <w:rsid w:val="00EF1B90"/>
    <w:rsid w:val="00F039B1"/>
    <w:rsid w:val="00F210DC"/>
    <w:rsid w:val="00F34B83"/>
    <w:rsid w:val="00F35BE7"/>
    <w:rsid w:val="00F43FE8"/>
    <w:rsid w:val="00F50B6F"/>
    <w:rsid w:val="00F51213"/>
    <w:rsid w:val="00F54894"/>
    <w:rsid w:val="00FA057A"/>
    <w:rsid w:val="00FF71E1"/>
    <w:rsid w:val="01541A2F"/>
    <w:rsid w:val="035E0EC0"/>
    <w:rsid w:val="04F956EC"/>
    <w:rsid w:val="08BD26E7"/>
    <w:rsid w:val="099E07AC"/>
    <w:rsid w:val="0CD94F5C"/>
    <w:rsid w:val="0D21418A"/>
    <w:rsid w:val="0E495A75"/>
    <w:rsid w:val="157F50F0"/>
    <w:rsid w:val="172B51AC"/>
    <w:rsid w:val="18F759B3"/>
    <w:rsid w:val="1CD119E3"/>
    <w:rsid w:val="1F641EDA"/>
    <w:rsid w:val="201D475B"/>
    <w:rsid w:val="203A1604"/>
    <w:rsid w:val="206652D5"/>
    <w:rsid w:val="20FF1706"/>
    <w:rsid w:val="228D0E6A"/>
    <w:rsid w:val="23262A5A"/>
    <w:rsid w:val="24BF22C4"/>
    <w:rsid w:val="24C11379"/>
    <w:rsid w:val="24DD3E70"/>
    <w:rsid w:val="278C0D5D"/>
    <w:rsid w:val="28BF4DBB"/>
    <w:rsid w:val="2B0061D4"/>
    <w:rsid w:val="2BF318E7"/>
    <w:rsid w:val="2F9A533C"/>
    <w:rsid w:val="2FC842ED"/>
    <w:rsid w:val="31B04BAB"/>
    <w:rsid w:val="321903DA"/>
    <w:rsid w:val="3241463C"/>
    <w:rsid w:val="326E12A7"/>
    <w:rsid w:val="32DE5439"/>
    <w:rsid w:val="34624D8D"/>
    <w:rsid w:val="34BE3946"/>
    <w:rsid w:val="368632C9"/>
    <w:rsid w:val="3A6E578A"/>
    <w:rsid w:val="3B557ADC"/>
    <w:rsid w:val="3B841B25"/>
    <w:rsid w:val="3B9E26E0"/>
    <w:rsid w:val="45906D1E"/>
    <w:rsid w:val="46B40C17"/>
    <w:rsid w:val="475E47C3"/>
    <w:rsid w:val="47A543BA"/>
    <w:rsid w:val="4A7E695A"/>
    <w:rsid w:val="4ACB0E92"/>
    <w:rsid w:val="4EDC6B73"/>
    <w:rsid w:val="4F152166"/>
    <w:rsid w:val="50FB43B7"/>
    <w:rsid w:val="517271D9"/>
    <w:rsid w:val="51A13BC9"/>
    <w:rsid w:val="52930B74"/>
    <w:rsid w:val="52C576AC"/>
    <w:rsid w:val="54F362E5"/>
    <w:rsid w:val="55451A1C"/>
    <w:rsid w:val="58AB25A1"/>
    <w:rsid w:val="58ED36CB"/>
    <w:rsid w:val="58FF289C"/>
    <w:rsid w:val="5BC50EBA"/>
    <w:rsid w:val="5C875248"/>
    <w:rsid w:val="5F16579D"/>
    <w:rsid w:val="60E629D3"/>
    <w:rsid w:val="61951518"/>
    <w:rsid w:val="62913E0D"/>
    <w:rsid w:val="630011AF"/>
    <w:rsid w:val="65437613"/>
    <w:rsid w:val="663E6D96"/>
    <w:rsid w:val="67EC30C1"/>
    <w:rsid w:val="6A6708E0"/>
    <w:rsid w:val="6AD464B0"/>
    <w:rsid w:val="6B6E3C89"/>
    <w:rsid w:val="6B9E569A"/>
    <w:rsid w:val="6C58236D"/>
    <w:rsid w:val="6D76151D"/>
    <w:rsid w:val="713E79AE"/>
    <w:rsid w:val="718E565B"/>
    <w:rsid w:val="7342339C"/>
    <w:rsid w:val="73C84157"/>
    <w:rsid w:val="75084B04"/>
    <w:rsid w:val="752F7CC0"/>
    <w:rsid w:val="76261020"/>
    <w:rsid w:val="76E01321"/>
    <w:rsid w:val="786F4AA0"/>
    <w:rsid w:val="7A8F4488"/>
    <w:rsid w:val="7AA2505C"/>
    <w:rsid w:val="7ACC08F1"/>
    <w:rsid w:val="7BCE1FAE"/>
    <w:rsid w:val="7CBC6315"/>
    <w:rsid w:val="7D777172"/>
    <w:rsid w:val="7E974159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  <w:style w:type="character" w:customStyle="1" w:styleId="10">
    <w:name w:val="标题 1 字符"/>
    <w:basedOn w:val="8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1">
    <w:name w:val="标题 3 字符"/>
    <w:basedOn w:val="8"/>
    <w:link w:val="4"/>
    <w:semiHidden/>
    <w:qFormat/>
    <w:uiPriority w:val="0"/>
    <w:rPr>
      <w:b/>
      <w:bCs/>
      <w:kern w:val="2"/>
      <w:sz w:val="32"/>
      <w:szCs w:val="32"/>
    </w:rPr>
  </w:style>
  <w:style w:type="character" w:customStyle="1" w:styleId="12">
    <w:name w:val="页眉 字符"/>
    <w:basedOn w:val="8"/>
    <w:link w:val="6"/>
    <w:qFormat/>
    <w:uiPriority w:val="0"/>
    <w:rPr>
      <w:kern w:val="2"/>
      <w:sz w:val="18"/>
      <w:szCs w:val="18"/>
    </w:rPr>
  </w:style>
  <w:style w:type="character" w:customStyle="1" w:styleId="13">
    <w:name w:val="页脚 字符"/>
    <w:basedOn w:val="8"/>
    <w:link w:val="5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2" Type="http://schemas.openxmlformats.org/officeDocument/2006/relationships/fontTable" Target="fontTable.xml"/><Relationship Id="rId211" Type="http://schemas.openxmlformats.org/officeDocument/2006/relationships/customXml" Target="../customXml/item2.xml"/><Relationship Id="rId210" Type="http://schemas.openxmlformats.org/officeDocument/2006/relationships/numbering" Target="numbering.xml"/><Relationship Id="rId21" Type="http://schemas.openxmlformats.org/officeDocument/2006/relationships/image" Target="media/image18.png"/><Relationship Id="rId209" Type="http://schemas.openxmlformats.org/officeDocument/2006/relationships/customXml" Target="../customXml/item1.xml"/><Relationship Id="rId208" Type="http://schemas.openxmlformats.org/officeDocument/2006/relationships/image" Target="media/image205.png"/><Relationship Id="rId207" Type="http://schemas.openxmlformats.org/officeDocument/2006/relationships/image" Target="media/image204.png"/><Relationship Id="rId206" Type="http://schemas.openxmlformats.org/officeDocument/2006/relationships/image" Target="media/image203.png"/><Relationship Id="rId205" Type="http://schemas.openxmlformats.org/officeDocument/2006/relationships/image" Target="media/image202.png"/><Relationship Id="rId204" Type="http://schemas.openxmlformats.org/officeDocument/2006/relationships/image" Target="media/image201.png"/><Relationship Id="rId203" Type="http://schemas.openxmlformats.org/officeDocument/2006/relationships/image" Target="media/image200.png"/><Relationship Id="rId202" Type="http://schemas.openxmlformats.org/officeDocument/2006/relationships/image" Target="media/image199.png"/><Relationship Id="rId201" Type="http://schemas.openxmlformats.org/officeDocument/2006/relationships/image" Target="media/image198.png"/><Relationship Id="rId200" Type="http://schemas.openxmlformats.org/officeDocument/2006/relationships/image" Target="media/image197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9" Type="http://schemas.openxmlformats.org/officeDocument/2006/relationships/image" Target="media/image196.png"/><Relationship Id="rId198" Type="http://schemas.openxmlformats.org/officeDocument/2006/relationships/image" Target="media/image195.png"/><Relationship Id="rId197" Type="http://schemas.openxmlformats.org/officeDocument/2006/relationships/image" Target="media/image194.png"/><Relationship Id="rId196" Type="http://schemas.openxmlformats.org/officeDocument/2006/relationships/image" Target="media/image193.png"/><Relationship Id="rId195" Type="http://schemas.openxmlformats.org/officeDocument/2006/relationships/image" Target="media/image192.png"/><Relationship Id="rId194" Type="http://schemas.openxmlformats.org/officeDocument/2006/relationships/image" Target="media/image191.png"/><Relationship Id="rId193" Type="http://schemas.openxmlformats.org/officeDocument/2006/relationships/image" Target="media/image190.png"/><Relationship Id="rId192" Type="http://schemas.openxmlformats.org/officeDocument/2006/relationships/image" Target="media/image189.png"/><Relationship Id="rId191" Type="http://schemas.openxmlformats.org/officeDocument/2006/relationships/image" Target="media/image188.png"/><Relationship Id="rId190" Type="http://schemas.openxmlformats.org/officeDocument/2006/relationships/image" Target="media/image187.png"/><Relationship Id="rId19" Type="http://schemas.openxmlformats.org/officeDocument/2006/relationships/image" Target="media/image16.png"/><Relationship Id="rId189" Type="http://schemas.openxmlformats.org/officeDocument/2006/relationships/image" Target="media/image186.png"/><Relationship Id="rId188" Type="http://schemas.openxmlformats.org/officeDocument/2006/relationships/image" Target="media/image185.png"/><Relationship Id="rId187" Type="http://schemas.openxmlformats.org/officeDocument/2006/relationships/image" Target="media/image184.png"/><Relationship Id="rId186" Type="http://schemas.openxmlformats.org/officeDocument/2006/relationships/image" Target="media/image183.png"/><Relationship Id="rId185" Type="http://schemas.openxmlformats.org/officeDocument/2006/relationships/image" Target="media/image182.png"/><Relationship Id="rId184" Type="http://schemas.openxmlformats.org/officeDocument/2006/relationships/image" Target="media/image181.png"/><Relationship Id="rId183" Type="http://schemas.openxmlformats.org/officeDocument/2006/relationships/image" Target="media/image180.png"/><Relationship Id="rId182" Type="http://schemas.openxmlformats.org/officeDocument/2006/relationships/image" Target="media/image179.png"/><Relationship Id="rId181" Type="http://schemas.openxmlformats.org/officeDocument/2006/relationships/image" Target="media/image178.png"/><Relationship Id="rId180" Type="http://schemas.openxmlformats.org/officeDocument/2006/relationships/image" Target="media/image177.png"/><Relationship Id="rId18" Type="http://schemas.openxmlformats.org/officeDocument/2006/relationships/image" Target="media/image15.png"/><Relationship Id="rId179" Type="http://schemas.openxmlformats.org/officeDocument/2006/relationships/image" Target="media/image176.png"/><Relationship Id="rId178" Type="http://schemas.openxmlformats.org/officeDocument/2006/relationships/image" Target="media/image175.png"/><Relationship Id="rId177" Type="http://schemas.openxmlformats.org/officeDocument/2006/relationships/image" Target="media/image174.png"/><Relationship Id="rId176" Type="http://schemas.openxmlformats.org/officeDocument/2006/relationships/image" Target="media/image173.pn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ACCDC0-5182-43BE-A017-C15B85CF71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64</Pages>
  <Words>1563</Words>
  <Characters>8911</Characters>
  <Lines>74</Lines>
  <Paragraphs>20</Paragraphs>
  <TotalTime>316</TotalTime>
  <ScaleCrop>false</ScaleCrop>
  <LinksUpToDate>false</LinksUpToDate>
  <CharactersWithSpaces>10454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2020-08-08T03:36:00Z</dcterms:created>
  <dc:creator>Administrator</dc:creator>
  <cp:lastModifiedBy>Administrator</cp:lastModifiedBy>
  <dcterms:modified xsi:type="dcterms:W3CDTF">2020-10-09T09:45:54Z</dcterms:modified>
  <cp:revision>112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