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9A98" w14:textId="58FB3F5B" w:rsidR="00DF76B2" w:rsidRDefault="003D580B">
      <w:r w:rsidRPr="003D580B">
        <w:rPr>
          <w:rFonts w:hint="eastAsia"/>
        </w:rPr>
        <w:t>关于基本电荷和精细结构常数</w:t>
      </w:r>
    </w:p>
    <w:p w14:paraId="04F1A6E0" w14:textId="1569FB62" w:rsidR="003D580B" w:rsidRDefault="0014300E">
      <w:r>
        <w:rPr>
          <w:rFonts w:hint="eastAsia"/>
        </w:rPr>
        <w:t>我们前文提到：</w:t>
      </w:r>
    </w:p>
    <w:p w14:paraId="326C51DB" w14:textId="77777777" w:rsidR="0014300E" w:rsidRDefault="0014300E" w:rsidP="0014300E">
      <w:pPr>
        <w:ind w:left="360"/>
        <w:rPr>
          <w:iCs/>
          <w:sz w:val="15"/>
          <w:szCs w:val="15"/>
        </w:rPr>
      </w:pPr>
      <w:r>
        <w:rPr>
          <w:iCs/>
          <w:sz w:val="15"/>
          <w:szCs w:val="15"/>
        </w:rPr>
        <w:t>“定态、球对称” 和</w:t>
      </w:r>
      <m:oMath>
        <m:r>
          <w:rPr>
            <w:rFonts w:ascii="Cambria Math" w:hAnsi="Cambria Math"/>
            <w:sz w:val="15"/>
            <w:szCs w:val="15"/>
          </w:rPr>
          <m:t>ε</m:t>
        </m:r>
      </m:oMath>
      <w:r>
        <w:rPr>
          <w:iCs/>
          <w:sz w:val="15"/>
          <w:szCs w:val="15"/>
        </w:rPr>
        <w:t>、</w:t>
      </w:r>
      <m:oMath>
        <m:r>
          <w:rPr>
            <w:rFonts w:ascii="Cambria Math" w:hAnsi="Cambria Math"/>
            <w:sz w:val="15"/>
            <w:szCs w:val="15"/>
          </w:rPr>
          <m:t>μ</m:t>
        </m:r>
      </m:oMath>
      <w:r>
        <w:rPr>
          <w:iCs/>
          <w:sz w:val="15"/>
          <w:szCs w:val="15"/>
        </w:rPr>
        <w:t>的定义后，可自洽推导出：</w:t>
      </w:r>
    </w:p>
    <w:p w14:paraId="008D1195" w14:textId="77777777" w:rsidR="0014300E" w:rsidRDefault="0014300E" w:rsidP="0014300E">
      <w:pPr>
        <w:pStyle w:val="a9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具体是这样计算</w:t>
      </w:r>
      <m:oMath>
        <m:r>
          <w:rPr>
            <w:rFonts w:ascii="Cambria Math" w:hAnsi="Cambria Math"/>
            <w:sz w:val="15"/>
            <w:szCs w:val="15"/>
          </w:rPr>
          <m:t>ψ(r)</m:t>
        </m:r>
      </m:oMath>
      <w:r>
        <w:rPr>
          <w:rFonts w:hint="eastAsia"/>
          <w:iCs/>
          <w:sz w:val="15"/>
          <w:szCs w:val="15"/>
        </w:rPr>
        <w:t>：</w:t>
      </w:r>
    </w:p>
    <w:p w14:paraId="3EE83E7F" w14:textId="77777777" w:rsidR="0014300E" w:rsidRDefault="00000000" w:rsidP="0014300E">
      <w:pPr>
        <w:pStyle w:val="a9"/>
        <w:rPr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∇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μ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r</m:t>
                        </m:r>
                      </m:e>
                    </m:d>
                  </m:sub>
                </m:sSub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μv</m:t>
                </m:r>
              </m:sup>
            </m:sSup>
          </m:e>
        </m:d>
        <m:r>
          <w:rPr>
            <w:rFonts w:ascii="Cambria Math" w:hAnsi="Cambria Math"/>
            <w:sz w:val="15"/>
            <w:szCs w:val="15"/>
          </w:rPr>
          <m:t>=0</m:t>
        </m:r>
      </m:oMath>
      <w:r w:rsidR="0014300E">
        <w:rPr>
          <w:rFonts w:hint="eastAsia"/>
          <w:sz w:val="15"/>
          <w:szCs w:val="15"/>
        </w:rPr>
        <w:t xml:space="preserve"> </w:t>
      </w:r>
    </w:p>
    <w:p w14:paraId="6EB25EE8" w14:textId="77777777" w:rsidR="0014300E" w:rsidRDefault="0014300E" w:rsidP="0014300E">
      <w:pPr>
        <w:pStyle w:val="a9"/>
        <w:rPr>
          <w:sz w:val="15"/>
          <w:szCs w:val="15"/>
        </w:rPr>
      </w:pPr>
      <w:r>
        <w:rPr>
          <w:sz w:val="15"/>
          <w:szCs w:val="15"/>
        </w:rPr>
        <w:t>在</w:t>
      </w:r>
      <w:r>
        <w:rPr>
          <w:b/>
          <w:bCs/>
          <w:sz w:val="15"/>
          <w:szCs w:val="15"/>
        </w:rPr>
        <w:t>球对称时空</w:t>
      </w:r>
      <w:r>
        <w:rPr>
          <w:sz w:val="15"/>
          <w:szCs w:val="15"/>
        </w:rPr>
        <w:t>（仅与径向 r 有关）中，将其展开为径向分量的守恒（以 ν = r) 为例，描述径向 “类电磁流” 的守恒）：</w:t>
      </w:r>
    </w:p>
    <w:p w14:paraId="4BEFEE9B" w14:textId="6CC21C49" w:rsidR="0014300E" w:rsidRDefault="00000000" w:rsidP="0014300E">
      <w:pPr>
        <w:pStyle w:val="a9"/>
        <w:rPr>
          <w:sz w:val="15"/>
          <w:szCs w:val="15"/>
        </w:rPr>
      </w:pP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∂r</m:t>
            </m:r>
          </m:den>
        </m:f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μ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r</m:t>
                        </m:r>
                      </m:e>
                    </m:d>
                  </m:sub>
                </m:sSub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  <m:r>
                  <w:rPr>
                    <w:rFonts w:ascii="Cambria Math" w:hAnsi="Cambria Math" w:hint="eastAsia"/>
                    <w:sz w:val="15"/>
                    <w:szCs w:val="15"/>
                  </w:rPr>
                  <m:t>r</m:t>
                </m:r>
              </m:sup>
            </m:sSup>
          </m:e>
        </m:d>
        <m:r>
          <w:rPr>
            <w:rFonts w:ascii="Cambria Math" w:hAnsi="Cambria Math"/>
            <w:sz w:val="15"/>
            <w:szCs w:val="15"/>
          </w:rPr>
          <m:t>+</m:t>
        </m:r>
        <m:r>
          <w:rPr>
            <w:rFonts w:ascii="Cambria Math" w:hAnsi="Cambria Math"/>
            <w:sz w:val="15"/>
            <w:szCs w:val="15"/>
          </w:rPr>
          <m:t>角向项</m:t>
        </m:r>
        <m:r>
          <w:rPr>
            <w:rFonts w:ascii="Cambria Math" w:hAnsi="Cambria Math"/>
            <w:sz w:val="15"/>
            <w:szCs w:val="15"/>
          </w:rPr>
          <m:t>=0</m:t>
        </m:r>
      </m:oMath>
      <w:r w:rsidR="0014300E">
        <w:rPr>
          <w:rFonts w:hint="eastAsia"/>
          <w:sz w:val="15"/>
          <w:szCs w:val="15"/>
        </w:rPr>
        <w:t xml:space="preserve"> </w:t>
      </w:r>
    </w:p>
    <w:p w14:paraId="4EA181C1" w14:textId="77777777" w:rsidR="0014300E" w:rsidRDefault="0014300E" w:rsidP="0014300E">
      <w:pPr>
        <w:pStyle w:val="a9"/>
        <w:rPr>
          <w:sz w:val="15"/>
          <w:szCs w:val="15"/>
        </w:rPr>
      </w:pPr>
      <w:r>
        <w:rPr>
          <w:sz w:val="15"/>
          <w:szCs w:val="15"/>
        </w:rPr>
        <w:t>由于球对称，角向项为 0，因此核心方程为：</w:t>
      </w:r>
    </w:p>
    <w:bookmarkStart w:id="0" w:name="_Hlk210638417"/>
    <w:p w14:paraId="24FBB3F7" w14:textId="77777777" w:rsidR="0014300E" w:rsidRDefault="00000000" w:rsidP="0014300E">
      <w:pPr>
        <w:pStyle w:val="a9"/>
        <w:rPr>
          <w:sz w:val="15"/>
          <w:szCs w:val="15"/>
        </w:rPr>
      </w:pP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∂r</m:t>
            </m:r>
          </m:den>
        </m:f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μ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r</m:t>
                        </m:r>
                      </m:e>
                    </m:d>
                  </m:sub>
                </m:sSub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  <m:r>
                  <w:rPr>
                    <w:rFonts w:ascii="Cambria Math" w:hAnsi="Cambria Math" w:hint="eastAsia"/>
                    <w:sz w:val="15"/>
                    <w:szCs w:val="15"/>
                  </w:rPr>
                  <m:t>r</m:t>
                </m:r>
              </m:sup>
            </m:sSup>
          </m:e>
        </m:d>
      </m:oMath>
      <w:r w:rsidR="0014300E">
        <w:rPr>
          <w:rFonts w:hint="eastAsia"/>
          <w:sz w:val="15"/>
          <w:szCs w:val="15"/>
        </w:rPr>
        <w:t xml:space="preserve"> = 0</w:t>
      </w:r>
    </w:p>
    <w:bookmarkEnd w:id="0"/>
    <w:p w14:paraId="6733BEF4" w14:textId="77777777" w:rsidR="0014300E" w:rsidRDefault="0014300E" w:rsidP="0014300E">
      <w:pPr>
        <w:pStyle w:val="a9"/>
        <w:rPr>
          <w:sz w:val="15"/>
          <w:szCs w:val="15"/>
        </w:rPr>
      </w:pPr>
      <w:r>
        <w:rPr>
          <w:sz w:val="15"/>
          <w:szCs w:val="15"/>
        </w:rPr>
        <w:t>“类电场”</w:t>
      </w:r>
      <m:oMath>
        <m:r>
          <w:rPr>
            <w:rFonts w:ascii="Cambria Math" w:hAnsi="Cambria Math"/>
            <w:sz w:val="15"/>
            <w:szCs w:val="15"/>
          </w:rPr>
          <m:t>ψ</m:t>
        </m:r>
      </m:oMath>
      <w:r>
        <w:rPr>
          <w:sz w:val="15"/>
          <w:szCs w:val="15"/>
        </w:rPr>
        <w:t> 与电磁场张量的时间 - 径向分量 </w:t>
      </w:r>
      <m:oMath>
        <m:sSup>
          <m:sSup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0</m:t>
            </m:r>
            <m:r>
              <w:rPr>
                <w:rFonts w:ascii="Cambria Math" w:hAnsi="Cambria Math" w:hint="eastAsia"/>
                <w:sz w:val="15"/>
                <w:szCs w:val="15"/>
              </w:rPr>
              <m:t>r</m:t>
            </m:r>
          </m:sup>
        </m:sSup>
      </m:oMath>
      <w:r>
        <w:rPr>
          <w:sz w:val="15"/>
          <w:szCs w:val="15"/>
        </w:rPr>
        <w:t>满足：</w:t>
      </w:r>
    </w:p>
    <w:p w14:paraId="473187A2" w14:textId="77777777" w:rsidR="0014300E" w:rsidRDefault="00000000" w:rsidP="0014300E">
      <w:pPr>
        <w:pStyle w:val="a9"/>
        <w:rPr>
          <w:iCs/>
          <w:sz w:val="15"/>
          <w:szCs w:val="15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0</m:t>
            </m:r>
            <m:r>
              <w:rPr>
                <w:rFonts w:ascii="Cambria Math" w:hAnsi="Cambria Math" w:hint="eastAsia"/>
                <w:sz w:val="15"/>
                <w:szCs w:val="15"/>
              </w:rPr>
              <m:t>r</m:t>
            </m:r>
          </m:sup>
        </m:sSup>
        <m:r>
          <w:rPr>
            <w:rFonts w:ascii="Cambria Math" w:hAnsi="Cambria Math"/>
            <w:sz w:val="15"/>
            <w:szCs w:val="15"/>
          </w:rPr>
          <m:t xml:space="preserve"> =  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ψ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c</m:t>
            </m:r>
          </m:den>
        </m:f>
      </m:oMath>
      <w:r w:rsidR="0014300E">
        <w:rPr>
          <w:rFonts w:hint="eastAsia"/>
          <w:iCs/>
          <w:sz w:val="15"/>
          <w:szCs w:val="15"/>
        </w:rPr>
        <w:t xml:space="preserve">     </w:t>
      </w:r>
    </w:p>
    <w:p w14:paraId="522D2865" w14:textId="77777777" w:rsidR="0014300E" w:rsidRDefault="0014300E" w:rsidP="0014300E">
      <w:pPr>
        <w:pStyle w:val="a9"/>
        <w:rPr>
          <w:sz w:val="15"/>
          <w:szCs w:val="15"/>
        </w:rPr>
      </w:pPr>
      <w:bookmarkStart w:id="1" w:name="_Hlk210638784"/>
      <w:r>
        <w:rPr>
          <w:rFonts w:hint="eastAsia"/>
          <w:iCs/>
          <w:sz w:val="15"/>
          <w:szCs w:val="15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∂r</m:t>
            </m:r>
          </m:den>
        </m:f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⋅</m:t>
            </m:r>
            <w:bookmarkStart w:id="2" w:name="OLE_LINK6"/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μ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r</m:t>
                        </m:r>
                      </m:e>
                    </m:d>
                  </m:sub>
                </m:sSub>
              </m:den>
            </m:f>
            <m:r>
              <w:rPr>
                <w:rFonts w:ascii="Cambria Math" w:hAnsi="Cambria Math"/>
                <w:sz w:val="15"/>
                <w:szCs w:val="15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ψ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den>
            </m:f>
            <w:bookmarkEnd w:id="2"/>
          </m:e>
        </m:d>
      </m:oMath>
      <w:r>
        <w:rPr>
          <w:rFonts w:hint="eastAsia"/>
          <w:sz w:val="15"/>
          <w:szCs w:val="15"/>
        </w:rPr>
        <w:t xml:space="preserve"> = 0</w:t>
      </w:r>
    </w:p>
    <w:bookmarkEnd w:id="1"/>
    <w:p w14:paraId="29737CAA" w14:textId="77777777" w:rsidR="0014300E" w:rsidRDefault="0014300E" w:rsidP="0014300E">
      <w:pPr>
        <w:pStyle w:val="a9"/>
        <w:rPr>
          <w:sz w:val="15"/>
          <w:szCs w:val="15"/>
        </w:rPr>
      </w:pPr>
      <w:r>
        <w:rPr>
          <w:sz w:val="15"/>
          <w:szCs w:val="15"/>
        </w:rPr>
        <w:t>由于导数为 0，括号内的项为</w:t>
      </w:r>
      <w:r>
        <w:rPr>
          <w:b/>
          <w:bCs/>
          <w:sz w:val="15"/>
          <w:szCs w:val="15"/>
        </w:rPr>
        <w:t>常数</w:t>
      </w:r>
      <w:r>
        <w:rPr>
          <w:sz w:val="15"/>
          <w:szCs w:val="15"/>
        </w:rPr>
        <w:t>（设为 K）：</w:t>
      </w:r>
    </w:p>
    <w:p w14:paraId="4E8254A8" w14:textId="482659A5" w:rsidR="0014300E" w:rsidRDefault="0014300E" w:rsidP="0014300E">
      <w:pPr>
        <w:ind w:firstLineChars="500" w:firstLine="750"/>
        <w:rPr>
          <w:sz w:val="15"/>
          <w:szCs w:val="15"/>
        </w:rPr>
      </w:pPr>
      <m:oMath>
        <m:r>
          <w:rPr>
            <w:rFonts w:ascii="Cambria Math" w:hAnsi="Cambria Math"/>
            <w:sz w:val="15"/>
            <w:szCs w:val="15"/>
          </w:rPr>
          <m:t>ψ(r)=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kC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μ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</m:d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</m:oMath>
      <w:r>
        <w:rPr>
          <w:rFonts w:hint="eastAsia"/>
          <w:sz w:val="15"/>
          <w:szCs w:val="15"/>
        </w:rPr>
        <w:t xml:space="preserve"> </w:t>
      </w:r>
      <w:r w:rsidR="009D3051">
        <w:rPr>
          <w:rFonts w:hint="eastAsia"/>
          <w:sz w:val="15"/>
          <w:szCs w:val="15"/>
        </w:rPr>
        <w:t xml:space="preserve">    (4.1)</w:t>
      </w:r>
    </w:p>
    <w:p w14:paraId="78F69522" w14:textId="77777777" w:rsidR="0014300E" w:rsidRPr="0092106C" w:rsidRDefault="0014300E" w:rsidP="0014300E">
      <w:pPr>
        <w:ind w:left="330" w:firstLine="420"/>
        <w:rPr>
          <w:sz w:val="15"/>
          <w:szCs w:val="15"/>
        </w:rPr>
      </w:pPr>
      <w:r>
        <w:rPr>
          <w:rFonts w:hint="eastAsia"/>
          <w:iCs/>
          <w:sz w:val="15"/>
          <w:szCs w:val="15"/>
        </w:rPr>
        <w:t>由</w:t>
      </w:r>
      <m:oMath>
        <m:r>
          <w:rPr>
            <w:rFonts w:ascii="Cambria Math" w:hAnsi="Cambria Math"/>
            <w:sz w:val="15"/>
            <w:szCs w:val="15"/>
          </w:rPr>
          <m:t>μ=-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c</m:t>
            </m:r>
          </m:den>
        </m:f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B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ψ</m:t>
            </m:r>
          </m:den>
        </m:f>
        <m:r>
          <w:rPr>
            <w:rFonts w:ascii="Cambria Math" w:hAnsi="Cambria Math"/>
            <w:sz w:val="15"/>
            <w:szCs w:val="15"/>
          </w:rPr>
          <m:t xml:space="preserve"> </m:t>
        </m:r>
      </m:oMath>
      <w:r>
        <w:rPr>
          <w:rFonts w:hint="eastAsia"/>
          <w:iCs/>
          <w:sz w:val="15"/>
          <w:szCs w:val="15"/>
        </w:rPr>
        <w:t xml:space="preserve"> ，知 </w:t>
      </w:r>
      <w:bookmarkStart w:id="3" w:name="_Hlk210638954"/>
      <m:oMath>
        <m:r>
          <w:rPr>
            <w:rFonts w:ascii="Cambria Math" w:hAnsi="Cambria Math"/>
            <w:sz w:val="15"/>
            <w:szCs w:val="15"/>
          </w:rPr>
          <m:t xml:space="preserve"> </m:t>
        </m:r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μ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C</m:t>
            </m:r>
          </m:den>
        </m:f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B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</m:d>
              </m:sub>
            </m:sSub>
          </m:num>
          <m:den>
            <m:r>
              <w:rPr>
                <w:rFonts w:ascii="Cambria Math" w:hAnsi="Cambria Math"/>
                <w:sz w:val="15"/>
                <w:szCs w:val="15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den>
        </m:f>
      </m:oMath>
      <w:r>
        <w:rPr>
          <w:rFonts w:hint="eastAsia"/>
          <w:iCs/>
          <w:sz w:val="15"/>
          <w:szCs w:val="15"/>
        </w:rPr>
        <w:t xml:space="preserve"> ,   </w:t>
      </w: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B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(r)</m:t>
            </m:r>
          </m:sub>
        </m:sSub>
      </m:oMath>
      <w:r>
        <w:rPr>
          <w:rFonts w:hint="eastAsia"/>
          <w:iCs/>
          <w:sz w:val="15"/>
          <w:szCs w:val="15"/>
        </w:rPr>
        <w:t xml:space="preserve"> = </w:t>
      </w:r>
      <m:oMath>
        <m:r>
          <w:rPr>
            <w:rFonts w:ascii="Cambria Math" w:hAnsi="Cambria Math"/>
            <w:sz w:val="15"/>
            <w:szCs w:val="15"/>
          </w:rPr>
          <m:t>-cψ(r)</m:t>
        </m:r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μ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</m:oMath>
      <w:r>
        <w:rPr>
          <w:rFonts w:hint="eastAsia"/>
          <w:iCs/>
          <w:sz w:val="15"/>
          <w:szCs w:val="15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</m:oMath>
      <w:r>
        <w:rPr>
          <w:rFonts w:hint="eastAsia"/>
          <w:sz w:val="15"/>
          <w:szCs w:val="15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μ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Cs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</m:d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 xml:space="preserve"> 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bookmarkEnd w:id="3"/>
    </w:p>
    <w:p w14:paraId="26C42CF8" w14:textId="03E9B161" w:rsidR="0014300E" w:rsidRDefault="0014300E" w:rsidP="0014300E">
      <w:pPr>
        <w:pStyle w:val="a9"/>
        <w:ind w:firstLineChars="100" w:firstLine="150"/>
        <w:rPr>
          <w:sz w:val="15"/>
          <w:szCs w:val="15"/>
        </w:rPr>
      </w:pPr>
      <w:r>
        <w:rPr>
          <w:rFonts w:hint="eastAsia"/>
          <w:sz w:val="15"/>
          <w:szCs w:val="15"/>
        </w:rPr>
        <w:t>由：</w:t>
      </w:r>
      <w:bookmarkStart w:id="4" w:name="_Hlk210639052"/>
      <m:oMath>
        <m:r>
          <w:rPr>
            <w:rFonts w:ascii="Cambria Math" w:hAnsi="Cambria Math"/>
            <w:sz w:val="15"/>
            <w:szCs w:val="15"/>
          </w:rPr>
          <m:t>λ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=-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μ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</m:d>
              </m:sub>
            </m:sSub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(</m:t>
        </m:r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 xml:space="preserve">2 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ψ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)</m:t>
        </m:r>
      </m:oMath>
      <w:r>
        <w:rPr>
          <w:rFonts w:hint="eastAsia"/>
          <w:sz w:val="15"/>
          <w:szCs w:val="15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k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3</m:t>
            </m:r>
          </m:sub>
        </m:sSub>
        <m:r>
          <w:rPr>
            <w:rFonts w:ascii="Cambria Math" w:hAnsi="Cambria Math"/>
            <w:sz w:val="15"/>
            <w:szCs w:val="15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4</m:t>
                </m:r>
              </m:sup>
            </m:sSup>
          </m:den>
        </m:f>
        <w:bookmarkEnd w:id="4"/>
        <m:r>
          <w:rPr>
            <w:rFonts w:ascii="Cambria Math" w:hAnsi="Cambria Math"/>
            <w:sz w:val="15"/>
            <w:szCs w:val="15"/>
          </w:rPr>
          <m:t xml:space="preserve"> </m:t>
        </m:r>
      </m:oMath>
      <w:r>
        <w:rPr>
          <w:rFonts w:hint="eastAsia"/>
          <w:sz w:val="15"/>
          <w:szCs w:val="15"/>
        </w:rPr>
        <w:t xml:space="preserve"> </w:t>
      </w:r>
      <w:r w:rsidR="00931E5E">
        <w:rPr>
          <w:rFonts w:hint="eastAsia"/>
          <w:sz w:val="15"/>
          <w:szCs w:val="15"/>
        </w:rPr>
        <w:t xml:space="preserve">   （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>为比例系数</m:t>
        </m:r>
      </m:oMath>
      <w:r w:rsidR="00931E5E">
        <w:rPr>
          <w:rFonts w:hint="eastAsia"/>
          <w:sz w:val="15"/>
          <w:szCs w:val="15"/>
        </w:rPr>
        <w:t>）</w:t>
      </w:r>
    </w:p>
    <w:p w14:paraId="4EFDE40F" w14:textId="77777777" w:rsidR="0014300E" w:rsidRDefault="0014300E" w:rsidP="0014300E">
      <w:pPr>
        <w:pStyle w:val="a9"/>
        <w:ind w:firstLineChars="100" w:firstLine="150"/>
        <w:rPr>
          <w:rFonts w:ascii="Cambria Math" w:hAnsi="Cambria Math"/>
          <w:iCs/>
          <w:sz w:val="15"/>
          <w:szCs w:val="15"/>
        </w:rPr>
      </w:pPr>
      <w:r>
        <w:rPr>
          <w:rFonts w:ascii="Cambria Math" w:hAnsi="Cambria Math" w:hint="eastAsia"/>
          <w:iCs/>
          <w:sz w:val="15"/>
          <w:szCs w:val="15"/>
        </w:rPr>
        <w:t>知：</w:t>
      </w:r>
      <w:bookmarkStart w:id="5" w:name="OLE_LINK8"/>
      <w:bookmarkStart w:id="6" w:name="_Hlk210639095"/>
      <w:bookmarkStart w:id="7" w:name="OLE_LINK12"/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w:bookmarkEnd w:id="5"/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μ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</m:d>
              </m:sub>
            </m:sSub>
          </m:den>
        </m:f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μ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r</m:t>
                                </m:r>
                              </m:e>
                            </m:d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15"/>
                            <w:szCs w:val="15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Cs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kC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μ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r</m:t>
                                </m:r>
                              </m:e>
                            </m:d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d>
      </m:oMath>
      <w:r>
        <w:rPr>
          <w:rFonts w:ascii="Cambria Math" w:hAnsi="Cambria Math" w:hint="eastAsia"/>
          <w:iCs/>
          <w:sz w:val="15"/>
          <w:szCs w:val="15"/>
        </w:rPr>
        <w:t xml:space="preserve"> = 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15"/>
            <w:szCs w:val="15"/>
          </w:rPr>
          <m:t xml:space="preserve"> </m:t>
        </m:r>
      </m:oMath>
      <w:bookmarkEnd w:id="6"/>
      <w:r>
        <w:rPr>
          <w:rFonts w:ascii="Cambria Math" w:hAnsi="Cambria Math" w:hint="eastAsia"/>
          <w:iCs/>
          <w:sz w:val="15"/>
          <w:szCs w:val="15"/>
        </w:rPr>
        <w:t xml:space="preserve">  </w:t>
      </w:r>
      <w:bookmarkEnd w:id="7"/>
      <w:r>
        <w:rPr>
          <w:rFonts w:ascii="Cambria Math" w:hAnsi="Cambria Math" w:hint="eastAsia"/>
          <w:iCs/>
          <w:sz w:val="15"/>
          <w:szCs w:val="15"/>
        </w:rPr>
        <w:t xml:space="preserve"> </w:t>
      </w:r>
    </w:p>
    <w:p w14:paraId="7D22F59A" w14:textId="552E13F4" w:rsidR="0014300E" w:rsidRDefault="0014300E" w:rsidP="0014300E">
      <w:pPr>
        <w:pStyle w:val="a9"/>
        <w:ind w:firstLineChars="100" w:firstLine="150"/>
        <w:rPr>
          <w:rFonts w:ascii="Cambria Math" w:hAnsi="Cambria Math"/>
          <w:iCs/>
          <w:sz w:val="15"/>
          <w:szCs w:val="15"/>
        </w:rPr>
      </w:pP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w:bookmarkStart w:id="8" w:name="OLE_LINK14"/>
                <m:r>
                  <w:rPr>
                    <w:rFonts w:ascii="Cambria Math" w:hAnsi="Cambria Math"/>
                    <w:sz w:val="15"/>
                    <w:szCs w:val="15"/>
                  </w:rPr>
                  <m:t>μ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</m:d>
                <w:bookmarkEnd w:id="8"/>
              </m:sub>
            </m:sSub>
          </m:den>
        </m:f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4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μ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</m:d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4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Cs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4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μ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r</m:t>
                        </m:r>
                      </m:e>
                    </m:d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Cs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4</m:t>
                    </m:r>
                  </m:sup>
                </m:sSup>
              </m:den>
            </m:f>
          </m:e>
        </m:d>
      </m:oMath>
      <w:r>
        <w:rPr>
          <w:rFonts w:ascii="Cambria Math" w:hAnsi="Cambria Math" w:hint="eastAsia"/>
          <w:iCs/>
          <w:sz w:val="15"/>
          <w:szCs w:val="15"/>
        </w:rPr>
        <w:t xml:space="preserve"> = 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15"/>
            <w:szCs w:val="15"/>
          </w:rPr>
          <m:t xml:space="preserve"> </m:t>
        </m:r>
      </m:oMath>
      <w:r>
        <w:rPr>
          <w:rFonts w:ascii="Cambria Math" w:hAnsi="Cambria Math" w:hint="eastAsia"/>
          <w:iCs/>
          <w:sz w:val="15"/>
          <w:szCs w:val="15"/>
        </w:rPr>
        <w:t xml:space="preserve">  </w:t>
      </w:r>
      <w:r w:rsidR="002832D7">
        <w:rPr>
          <w:rFonts w:ascii="Cambria Math" w:hAnsi="Cambria Math" w:hint="eastAsia"/>
          <w:iCs/>
          <w:sz w:val="15"/>
          <w:szCs w:val="15"/>
        </w:rPr>
        <w:t xml:space="preserve">     </w:t>
      </w:r>
      <w:r w:rsidR="002832D7">
        <w:rPr>
          <w:rFonts w:hint="eastAsia"/>
          <w:sz w:val="15"/>
          <w:szCs w:val="15"/>
        </w:rPr>
        <w:t>(4.1)</w:t>
      </w:r>
    </w:p>
    <w:bookmarkStart w:id="9" w:name="OLE_LINK19"/>
    <w:p w14:paraId="41351333" w14:textId="77777777" w:rsidR="0014300E" w:rsidRDefault="00000000" w:rsidP="0014300E">
      <w:pPr>
        <w:pStyle w:val="a9"/>
        <w:ind w:firstLineChars="100" w:firstLine="150"/>
        <w:rPr>
          <w:rFonts w:ascii="Cambria Math" w:hAnsi="Cambria Math"/>
          <w:iCs/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μ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  <w:bookmarkEnd w:id="9"/>
        <m:r>
          <w:rPr>
            <w:rFonts w:ascii="Cambria Math" w:hAnsi="Cambria Math"/>
            <w:sz w:val="15"/>
            <w:szCs w:val="15"/>
          </w:rPr>
          <m:t xml:space="preserve">≈ 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C</m:t>
            </m:r>
          </m:den>
        </m:f>
      </m:oMath>
      <w:r w:rsidR="0014300E">
        <w:rPr>
          <w:rFonts w:ascii="Cambria Math" w:hAnsi="Cambria Math" w:hint="eastAsia"/>
          <w:iCs/>
          <w:sz w:val="15"/>
          <w:szCs w:val="15"/>
        </w:rPr>
        <w:t xml:space="preserve"> </w:t>
      </w:r>
    </w:p>
    <w:p w14:paraId="5714A821" w14:textId="57E52EEA" w:rsidR="0014300E" w:rsidRDefault="009D3051" w:rsidP="0014300E">
      <w:pPr>
        <w:ind w:left="420" w:firstLine="420"/>
        <w:rPr>
          <w:sz w:val="15"/>
          <w:szCs w:val="15"/>
        </w:rPr>
      </w:pPr>
      <w:r w:rsidRPr="00E22FEF">
        <w:rPr>
          <w:rFonts w:hint="eastAsia"/>
          <w:sz w:val="15"/>
          <w:szCs w:val="15"/>
        </w:rPr>
        <w:t>把(4.1)式变形写成：</w:t>
      </w:r>
      <m:oMath>
        <m:r>
          <w:rPr>
            <w:rFonts w:ascii="Cambria Math" w:hAnsi="Cambria Math"/>
            <w:sz w:val="15"/>
            <w:szCs w:val="15"/>
          </w:rPr>
          <m:t>ψ(r)=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kC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</m:oMath>
      <w:r>
        <w:rPr>
          <w:rFonts w:hint="eastAsia"/>
          <w:sz w:val="15"/>
          <w:szCs w:val="15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hAnsi="Cambria Math" w:hint="eastAsia"/>
                <w:sz w:val="15"/>
                <w:szCs w:val="15"/>
              </w:rPr>
              <m:t>c</m:t>
            </m:r>
          </m:den>
        </m:f>
      </m:oMath>
      <w:r>
        <w:rPr>
          <w:rFonts w:hint="eastAsia"/>
          <w:sz w:val="15"/>
          <w:szCs w:val="15"/>
        </w:rPr>
        <w:t xml:space="preserve"> =</w:t>
      </w:r>
      <w:bookmarkStart w:id="10" w:name="OLE_LINK15"/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w:bookmarkStart w:id="11" w:name="OLE_LINK11"/>
            <w:bookmarkStart w:id="12" w:name="OLE_LINK30"/>
            <m:r>
              <w:rPr>
                <w:rFonts w:ascii="Cambria Math" w:hAnsi="Cambria Math"/>
                <w:sz w:val="15"/>
                <w:szCs w:val="15"/>
              </w:rPr>
              <m:t>4πℏ</m:t>
            </m:r>
            <w:bookmarkEnd w:id="11"/>
            <m:r>
              <w:rPr>
                <w:rFonts w:ascii="Cambria Math" w:hAnsi="Cambria Math"/>
                <w:sz w:val="15"/>
                <w:szCs w:val="15"/>
              </w:rPr>
              <m:t>k</m:t>
            </m:r>
            <w:bookmarkEnd w:id="12"/>
            <m:r>
              <w:rPr>
                <w:rFonts w:ascii="Cambria Math" w:hAnsi="Cambria Math"/>
                <w:sz w:val="15"/>
                <w:szCs w:val="15"/>
              </w:rPr>
              <m:t>∕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num>
          <m:den>
            <w:bookmarkStart w:id="13" w:name="OLE_LINK7"/>
            <m:r>
              <w:rPr>
                <w:rFonts w:ascii="Cambria Math" w:hAnsi="Cambria Math"/>
                <w:sz w:val="15"/>
                <w:szCs w:val="15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  <w:bookmarkStart w:id="14" w:name="OLE_LINK5"/>
            <m:r>
              <w:rPr>
                <w:rFonts w:ascii="Cambria Math" w:hAnsi="Cambria Math"/>
                <w:sz w:val="15"/>
                <w:szCs w:val="15"/>
              </w:rPr>
              <m:t>ℏ</m:t>
            </m:r>
            <w:bookmarkEnd w:id="14"/>
            <m:r>
              <w:rPr>
                <w:rFonts w:ascii="Cambria Math" w:hAnsi="Cambria Math"/>
                <w:sz w:val="15"/>
                <w:szCs w:val="15"/>
              </w:rPr>
              <m:t>c</m:t>
            </m:r>
            <w:bookmarkEnd w:id="13"/>
          </m:den>
        </m:f>
      </m:oMath>
      <w:r>
        <w:rPr>
          <w:rFonts w:hint="eastAsia"/>
          <w:sz w:val="15"/>
          <w:szCs w:val="15"/>
        </w:rPr>
        <w:t xml:space="preserve"> </w:t>
      </w:r>
      <w:bookmarkEnd w:id="10"/>
      <w:r w:rsidR="00F419F7">
        <w:rPr>
          <w:rFonts w:hint="eastAsia"/>
          <w:sz w:val="15"/>
          <w:szCs w:val="15"/>
        </w:rPr>
        <w:t xml:space="preserve">   </w:t>
      </w:r>
    </w:p>
    <w:p w14:paraId="1BE08179" w14:textId="2713B8E1" w:rsidR="0072022D" w:rsidRDefault="0072022D" w:rsidP="0014300E">
      <w:pPr>
        <w:ind w:left="4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令</w:t>
      </w:r>
      <w:bookmarkStart w:id="15" w:name="OLE_LINK31"/>
      <w:bookmarkStart w:id="16" w:name="OLE_LINK32"/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k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</m:oMath>
      <w:bookmarkEnd w:id="15"/>
      <w:r>
        <w:rPr>
          <w:rFonts w:hint="eastAsia"/>
          <w:sz w:val="15"/>
          <w:szCs w:val="15"/>
        </w:rPr>
        <w:t>=</w:t>
      </w:r>
      <w:bookmarkEnd w:id="16"/>
      <m:oMath>
        <m:r>
          <w:rPr>
            <w:rFonts w:ascii="Cambria Math" w:hAnsi="Cambria Math"/>
            <w:sz w:val="15"/>
            <w:szCs w:val="15"/>
          </w:rPr>
          <m:t xml:space="preserve"> </m:t>
        </m:r>
        <w:bookmarkStart w:id="17" w:name="OLE_LINK39"/>
        <m:r>
          <w:rPr>
            <w:rFonts w:ascii="Cambria Math" w:hAnsi="Cambria Math"/>
            <w:sz w:val="15"/>
            <w:szCs w:val="15"/>
          </w:rPr>
          <m:t>4πℏk</m:t>
        </m:r>
      </m:oMath>
      <w:bookmarkEnd w:id="17"/>
      <w:r w:rsidR="00C30DC4">
        <w:rPr>
          <w:rFonts w:hint="eastAsia"/>
          <w:sz w:val="15"/>
          <w:szCs w:val="15"/>
        </w:rPr>
        <w:t>得：</w:t>
      </w:r>
      <w:bookmarkStart w:id="18" w:name="OLE_LINK33"/>
      <m:oMath>
        <m:r>
          <w:rPr>
            <w:rFonts w:ascii="Cambria Math" w:hAnsi="Cambria Math"/>
            <w:sz w:val="15"/>
            <w:szCs w:val="15"/>
          </w:rPr>
          <m:t xml:space="preserve">ψ(r) </m:t>
        </m:r>
      </m:oMath>
      <w:r w:rsidR="00C30DC4" w:rsidRPr="00C30DC4">
        <w:rPr>
          <w:rFonts w:hint="eastAsia"/>
          <w:sz w:val="15"/>
          <w:szCs w:val="15"/>
        </w:rPr>
        <w:t>=</w:t>
      </w:r>
      <m:oMath>
        <m:r>
          <w:rPr>
            <w:rFonts w:ascii="Cambria Math" w:hAnsi="Cambria Math"/>
            <w:sz w:val="15"/>
            <w:szCs w:val="15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∕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5"/>
                <w:szCs w:val="15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ℏc</m:t>
            </m:r>
          </m:den>
        </m:f>
      </m:oMath>
      <w:bookmarkEnd w:id="18"/>
    </w:p>
    <w:p w14:paraId="191FB595" w14:textId="5CDCCE00" w:rsidR="003A3D2C" w:rsidRDefault="00C20D16" w:rsidP="003A3D2C">
      <w:pPr>
        <w:ind w:left="4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我们把</w:t>
      </w:r>
      <w:r w:rsidR="003A3D2C">
        <w:rPr>
          <w:rFonts w:hint="eastAsia"/>
          <w:sz w:val="15"/>
          <w:szCs w:val="15"/>
        </w:rPr>
        <w:t>基本电荷e的</w:t>
      </w:r>
      <w:r>
        <w:rPr>
          <w:rFonts w:hint="eastAsia"/>
          <w:sz w:val="15"/>
          <w:szCs w:val="15"/>
        </w:rPr>
        <w:t>看作</w:t>
      </w:r>
      <w:r w:rsidR="003A3D2C">
        <w:rPr>
          <w:rFonts w:hint="eastAsia"/>
          <w:sz w:val="15"/>
          <w:szCs w:val="15"/>
        </w:rPr>
        <w:t>是 “单位时间内、单位立体角上穿过的空间位移矢量条数”，数学表达式为</w:t>
      </w:r>
    </w:p>
    <w:p w14:paraId="7085D9B0" w14:textId="77777777" w:rsidR="003A3D2C" w:rsidRDefault="003A3D2C" w:rsidP="003A3D2C">
      <w:pPr>
        <w:ind w:left="4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q =</w:t>
      </w:r>
      <w:bookmarkStart w:id="19" w:name="OLE_LINK17"/>
      <m:oMath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k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'</m:t>
            </m:r>
          </m:sup>
        </m:sSup>
        <w:bookmarkEnd w:id="19"/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ⅆm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ⅆt</m:t>
            </m:r>
          </m:den>
        </m:f>
        <m:r>
          <w:rPr>
            <w:rFonts w:ascii="Cambria Math" w:hAnsi="Cambria Math"/>
            <w:sz w:val="15"/>
            <w:szCs w:val="15"/>
          </w:rPr>
          <m:t>=-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k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'</m:t>
            </m:r>
          </m:sup>
        </m:sSup>
        <m:r>
          <w:rPr>
            <w:rFonts w:ascii="Cambria Math" w:hAnsi="Cambria Math"/>
            <w:sz w:val="15"/>
            <w:szCs w:val="15"/>
          </w:rPr>
          <m:t>k</m:t>
        </m:r>
        <w:bookmarkStart w:id="20" w:name="OLE_LINK4"/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ⅆΩ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ⅆτ</m:t>
            </m:r>
          </m:den>
        </m:f>
        <w:bookmarkEnd w:id="20"/>
        <m:r>
          <w:rPr>
            <w:rFonts w:ascii="Cambria Math" w:hAnsi="Cambria Math"/>
            <w:sz w:val="15"/>
            <w:szCs w:val="15"/>
          </w:rPr>
          <m:t>∕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w:bookmarkStart w:id="21" w:name="OLE_LINK2"/>
            <m:r>
              <w:rPr>
                <w:rFonts w:ascii="Cambria Math" w:hAnsi="Cambria Math"/>
                <w:sz w:val="15"/>
                <w:szCs w:val="15"/>
              </w:rPr>
              <m:t>Ω</m:t>
            </m:r>
            <w:bookmarkEnd w:id="21"/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bookmarkStart w:id="22" w:name="OLE_LINK3"/>
      <w:bookmarkStart w:id="23" w:name="OLE_LINK10"/>
      <w:r>
        <w:rPr>
          <w:rFonts w:hint="eastAsia"/>
          <w:sz w:val="15"/>
          <w:szCs w:val="15"/>
        </w:rPr>
        <w:t>（</w:t>
      </w:r>
      <w:bookmarkStart w:id="24" w:name="OLE_LINK9"/>
      <m:oMath>
        <m:r>
          <w:rPr>
            <w:rFonts w:ascii="Cambria Math" w:hAnsi="Cambria Math"/>
            <w:sz w:val="15"/>
            <w:szCs w:val="15"/>
          </w:rPr>
          <m:t>Ω</m:t>
        </m:r>
      </m:oMath>
      <w:bookmarkEnd w:id="24"/>
      <w:r>
        <w:rPr>
          <w:rFonts w:hint="eastAsia"/>
          <w:sz w:val="15"/>
          <w:szCs w:val="15"/>
        </w:rPr>
        <w:t>)</w:t>
      </w:r>
      <w:bookmarkEnd w:id="22"/>
      <w:r>
        <w:rPr>
          <w:rFonts w:hint="eastAsia"/>
          <w:sz w:val="15"/>
          <w:szCs w:val="15"/>
        </w:rPr>
        <w:t>为空间旋转的立体角）</w:t>
      </w:r>
      <w:bookmarkEnd w:id="23"/>
      <w:r>
        <w:rPr>
          <w:rFonts w:hint="eastAsia"/>
          <w:sz w:val="15"/>
          <w:szCs w:val="15"/>
        </w:rPr>
        <w:t>。</w:t>
      </w:r>
    </w:p>
    <w:p w14:paraId="59FD167E" w14:textId="1EC4E03B" w:rsidR="003A3D2C" w:rsidRDefault="003A3D2C" w:rsidP="003A3D2C">
      <w:pPr>
        <w:ind w:left="4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积分一下：</w:t>
      </w:r>
      <w:bookmarkStart w:id="25" w:name="OLE_LINK37"/>
      <m:oMath>
        <m:r>
          <w:rPr>
            <w:rFonts w:ascii="Cambria Math" w:hAnsi="Cambria Math"/>
            <w:sz w:val="15"/>
            <w:szCs w:val="15"/>
          </w:rPr>
          <m:t>Q</m:t>
        </m:r>
        <w:bookmarkEnd w:id="25"/>
        <m:r>
          <w:rPr>
            <w:rFonts w:ascii="Cambria Math" w:hAnsi="Cambria Math"/>
            <w:sz w:val="15"/>
            <w:szCs w:val="15"/>
          </w:rPr>
          <m:t>=∫q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t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'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k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Ω</m:t>
            </m:r>
          </m:den>
        </m:f>
      </m:oMath>
      <w:r w:rsidR="00B421DB">
        <w:rPr>
          <w:rFonts w:hint="eastAsia"/>
          <w:sz w:val="15"/>
          <w:szCs w:val="15"/>
        </w:rPr>
        <w:t xml:space="preserve"> </w:t>
      </w:r>
      <w:r w:rsidR="00B421DB">
        <w:rPr>
          <w:sz w:val="15"/>
          <w:szCs w:val="15"/>
        </w:rPr>
        <w:t xml:space="preserve">  </w:t>
      </w:r>
      <w:r w:rsidR="00B421DB">
        <w:rPr>
          <w:rFonts w:hint="eastAsia"/>
          <w:sz w:val="15"/>
          <w:szCs w:val="15"/>
        </w:rPr>
        <w:t>则</w:t>
      </w:r>
      <m:oMath>
        <m:r>
          <w:rPr>
            <w:rFonts w:ascii="Cambria Math" w:hAnsi="Cambria Math"/>
            <w:sz w:val="15"/>
            <w:szCs w:val="15"/>
          </w:rPr>
          <m:t>Q</m:t>
        </m:r>
      </m:oMath>
      <w:r w:rsidR="00B421DB">
        <w:rPr>
          <w:rFonts w:hint="eastAsia"/>
          <w:sz w:val="15"/>
          <w:szCs w:val="15"/>
        </w:rPr>
        <w:t>是（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r>
          <w:rPr>
            <w:rFonts w:ascii="Cambria Math" w:hAnsi="Cambria Math"/>
            <w:sz w:val="15"/>
            <w:szCs w:val="15"/>
          </w:rPr>
          <m:t>,t</m:t>
        </m:r>
      </m:oMath>
      <w:r w:rsidR="00B421DB">
        <w:rPr>
          <w:rFonts w:hint="eastAsia"/>
          <w:sz w:val="15"/>
          <w:szCs w:val="15"/>
        </w:rPr>
        <w:t>）内的电荷</w:t>
      </w:r>
    </w:p>
    <w:p w14:paraId="42DD70FE" w14:textId="55D4B038" w:rsidR="00D32FA6" w:rsidRDefault="00D32FA6" w:rsidP="0014300E">
      <w:pPr>
        <w:ind w:left="420" w:firstLine="420"/>
        <w:rPr>
          <w:sz w:val="15"/>
          <w:szCs w:val="15"/>
        </w:rPr>
      </w:pPr>
      <w:r w:rsidRPr="00D32FA6">
        <w:rPr>
          <w:rFonts w:hint="eastAsia"/>
          <w:sz w:val="15"/>
          <w:szCs w:val="15"/>
        </w:rPr>
        <w:t>（</w:t>
      </w:r>
      <w:bookmarkStart w:id="26" w:name="OLE_LINK13"/>
      <m:oMath>
        <m:r>
          <w:rPr>
            <w:rFonts w:ascii="Cambria Math" w:hAnsi="Cambria Math"/>
            <w:sz w:val="15"/>
            <w:szCs w:val="15"/>
          </w:rPr>
          <m:t>Ω</m:t>
        </m:r>
      </m:oMath>
      <w:bookmarkEnd w:id="26"/>
      <w:r w:rsidRPr="00D32FA6">
        <w:rPr>
          <w:rFonts w:hint="eastAsia"/>
          <w:sz w:val="15"/>
          <w:szCs w:val="15"/>
        </w:rPr>
        <w:t>)为空间旋转的立体角）</w:t>
      </w:r>
      <w:r>
        <w:rPr>
          <w:rFonts w:hint="eastAsia"/>
          <w:sz w:val="15"/>
          <w:szCs w:val="15"/>
        </w:rPr>
        <w:t>,</w:t>
      </w:r>
      <m:oMath>
        <m:r>
          <w:rPr>
            <w:rFonts w:ascii="Cambria Math" w:hAnsi="Cambria Math"/>
            <w:sz w:val="15"/>
            <w:szCs w:val="15"/>
          </w:rPr>
          <m:t>ψ=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r,θ,ϕ,t</m:t>
                </m:r>
              </m:e>
            </m:d>
          </m:sub>
        </m:sSub>
      </m:oMath>
      <w:r>
        <w:rPr>
          <w:rFonts w:hint="eastAsia"/>
          <w:sz w:val="15"/>
          <w:szCs w:val="15"/>
        </w:rPr>
        <w:t>，</w:t>
      </w:r>
      <w:r w:rsidR="008E5701">
        <w:rPr>
          <w:rFonts w:hint="eastAsia"/>
          <w:sz w:val="15"/>
          <w:szCs w:val="15"/>
        </w:rPr>
        <w:t>设球面面积为S,则</w:t>
      </w:r>
      <w:bookmarkStart w:id="27" w:name="OLE_LINK25"/>
      <m:oMath>
        <m:r>
          <w:rPr>
            <w:rFonts w:ascii="Cambria Math" w:hAnsi="Cambria Math"/>
            <w:sz w:val="15"/>
            <w:szCs w:val="15"/>
          </w:rPr>
          <m:t>Ω</m:t>
        </m:r>
      </m:oMath>
      <w:bookmarkEnd w:id="27"/>
      <w:r w:rsidR="008E5701">
        <w:rPr>
          <w:rFonts w:hint="eastAsia"/>
          <w:sz w:val="15"/>
          <w:szCs w:val="15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15"/>
                    <w:szCs w:val="15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</m:oMath>
    </w:p>
    <w:p w14:paraId="0F0A777E" w14:textId="2EBE8E2F" w:rsidR="0041354A" w:rsidRDefault="0041354A" w:rsidP="0014300E">
      <w:pPr>
        <w:ind w:left="420" w:firstLine="420"/>
        <w:rPr>
          <w:rFonts w:ascii="Cambria Math" w:hAnsi="Cambria Math"/>
          <w:i/>
          <w:sz w:val="15"/>
          <w:szCs w:val="15"/>
        </w:rPr>
      </w:pPr>
      <m:oMath>
        <m:r>
          <w:rPr>
            <w:rFonts w:ascii="Cambria Math" w:hAnsi="Cambria Math"/>
            <w:sz w:val="15"/>
            <w:szCs w:val="15"/>
          </w:rPr>
          <m:t xml:space="preserve">ψ(r) </m:t>
        </m:r>
      </m:oMath>
      <w:r w:rsidRPr="0041354A">
        <w:rPr>
          <w:rFonts w:ascii="Cambria Math" w:hAnsi="Cambria Math" w:hint="eastAsia"/>
          <w:i/>
          <w:sz w:val="15"/>
          <w:szCs w:val="15"/>
        </w:rPr>
        <w:t>=</w:t>
      </w:r>
      <m:oMath>
        <m:r>
          <w:rPr>
            <w:rFonts w:ascii="Cambria Math" w:hAnsi="Cambria Math"/>
            <w:sz w:val="15"/>
            <w:szCs w:val="15"/>
          </w:rPr>
          <m:t xml:space="preserve"> </m:t>
        </m:r>
        <w:bookmarkStart w:id="28" w:name="OLE_LINK34"/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∕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5"/>
                <w:szCs w:val="15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ℏc</m:t>
            </m:r>
          </m:den>
        </m:f>
        <m:r>
          <w:rPr>
            <w:rFonts w:ascii="Cambria Math" w:hAnsi="Cambria Math"/>
            <w:sz w:val="15"/>
            <w:szCs w:val="15"/>
          </w:rPr>
          <m:t xml:space="preserve"> </m:t>
        </m:r>
        <w:bookmarkEnd w:id="28"/>
        <m:r>
          <w:rPr>
            <w:rFonts w:ascii="Cambria Math" w:hAnsi="Cambria Math"/>
            <w:sz w:val="15"/>
            <w:szCs w:val="15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w:bookmarkStart w:id="29" w:name="OLE_LINK22"/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S</m:t>
                </m:r>
              </m:den>
            </m:f>
            <m:r>
              <w:rPr>
                <w:rFonts w:ascii="Cambria Math" w:hAnsi="Cambria Math"/>
                <w:sz w:val="15"/>
                <w:szCs w:val="15"/>
              </w:rPr>
              <m:t>Q</m:t>
            </m:r>
            <w:bookmarkEnd w:id="29"/>
          </m:num>
          <m:den>
            <m:r>
              <w:rPr>
                <w:rFonts w:ascii="Cambria Math" w:hAnsi="Cambria Math"/>
                <w:sz w:val="15"/>
                <w:szCs w:val="15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ℏc</m:t>
            </m:r>
          </m:den>
        </m:f>
        <m:r>
          <w:rPr>
            <w:rFonts w:ascii="Cambria Math" w:hAnsi="Cambria Math"/>
            <w:sz w:val="15"/>
            <w:szCs w:val="15"/>
          </w:rPr>
          <m:t xml:space="preserve"> </m:t>
        </m:r>
      </m:oMath>
      <w:r w:rsidR="008A1405">
        <w:rPr>
          <w:rFonts w:ascii="Cambria Math" w:hAnsi="Cambria Math" w:hint="eastAsia"/>
          <w:i/>
          <w:sz w:val="15"/>
          <w:szCs w:val="15"/>
        </w:rPr>
        <w:t xml:space="preserve"> </w:t>
      </w:r>
      <w:r w:rsidR="008A1405">
        <w:rPr>
          <w:rFonts w:ascii="Cambria Math" w:hAnsi="Cambria Math"/>
          <w:i/>
          <w:sz w:val="15"/>
          <w:szCs w:val="15"/>
        </w:rPr>
        <w:t xml:space="preserve"> </w:t>
      </w:r>
    </w:p>
    <w:p w14:paraId="5C716B06" w14:textId="50BF54D2" w:rsidR="00A91EC5" w:rsidRPr="008A1405" w:rsidRDefault="00A91EC5" w:rsidP="0014300E">
      <w:pPr>
        <w:ind w:left="420" w:firstLine="420"/>
        <w:rPr>
          <w:sz w:val="15"/>
          <w:szCs w:val="15"/>
        </w:rPr>
      </w:pPr>
      <w:bookmarkStart w:id="30" w:name="OLE_LINK36"/>
      <w:bookmarkStart w:id="31" w:name="OLE_LINK40"/>
      <w:bookmarkStart w:id="32" w:name="OLE_LINK23"/>
      <w:r w:rsidRPr="00A91EC5">
        <w:rPr>
          <w:rFonts w:hint="eastAsia"/>
          <w:sz w:val="15"/>
          <w:szCs w:val="15"/>
        </w:rPr>
        <w:lastRenderedPageBreak/>
        <w:t>这个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k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S</m:t>
            </m:r>
          </m:den>
        </m:f>
        <m:r>
          <w:rPr>
            <w:rFonts w:ascii="Cambria Math" w:hAnsi="Cambria Math"/>
            <w:sz w:val="15"/>
            <w:szCs w:val="15"/>
          </w:rPr>
          <m:t>Q=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4</m:t>
        </m:r>
        <m:r>
          <w:rPr>
            <w:rFonts w:ascii="Cambria Math" w:hAnsi="Cambria Math"/>
            <w:sz w:val="15"/>
            <w:szCs w:val="15"/>
          </w:rPr>
          <m:t>π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ℏ</m:t>
        </m:r>
        <m:r>
          <w:rPr>
            <w:rFonts w:ascii="Cambria Math" w:hAnsi="Cambria Math"/>
            <w:sz w:val="15"/>
            <w:szCs w:val="15"/>
          </w:rPr>
          <m:t>k</m:t>
        </m:r>
        <w:bookmarkStart w:id="33" w:name="OLE_LINK41"/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S</m:t>
            </m:r>
          </m:den>
        </m:f>
        <m:r>
          <w:rPr>
            <w:rFonts w:ascii="Cambria Math" w:hAnsi="Cambria Math"/>
            <w:sz w:val="15"/>
            <w:szCs w:val="15"/>
          </w:rPr>
          <m:t>Q</m:t>
        </m:r>
      </m:oMath>
      <w:bookmarkEnd w:id="30"/>
      <w:bookmarkEnd w:id="33"/>
      <w:r w:rsidRPr="008A1405">
        <w:rPr>
          <w:rFonts w:hint="eastAsia"/>
          <w:sz w:val="15"/>
          <w:szCs w:val="15"/>
        </w:rPr>
        <w:t xml:space="preserve"> 是单</w:t>
      </w:r>
      <w:bookmarkEnd w:id="31"/>
      <w:r w:rsidRPr="008A1405">
        <w:rPr>
          <w:rFonts w:hint="eastAsia"/>
          <w:sz w:val="15"/>
          <w:szCs w:val="15"/>
        </w:rPr>
        <w:t>位面积上的电荷数</w:t>
      </w:r>
      <w:r>
        <w:rPr>
          <w:rFonts w:hint="eastAsia"/>
          <w:sz w:val="15"/>
          <w:szCs w:val="15"/>
        </w:rPr>
        <w:t>，我们把这个东西定义为</w:t>
      </w:r>
      <m:oMath>
        <m:sSup>
          <m:sSupPr>
            <m:ctrlPr>
              <w:rPr>
                <w:rFonts w:ascii="Cambria Math" w:eastAsia="宋体" w:hAnsi="Cambria Math" w:cs="宋体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kern w:val="0"/>
                <w:sz w:val="15"/>
                <w:szCs w:val="15"/>
                <w14:ligatures w14:val="none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 w:val="15"/>
                <w:szCs w:val="15"/>
                <w14:ligatures w14:val="none"/>
              </w:rPr>
              <m:t>2</m:t>
            </m:r>
          </m:sup>
        </m:sSup>
      </m:oMath>
      <w:r>
        <w:rPr>
          <w:rFonts w:hint="eastAsia"/>
          <w:sz w:val="15"/>
          <w:szCs w:val="15"/>
        </w:rPr>
        <w:t>：</w:t>
      </w:r>
    </w:p>
    <w:bookmarkStart w:id="34" w:name="OLE_LINK35"/>
    <w:bookmarkEnd w:id="32"/>
    <w:p w14:paraId="356E7933" w14:textId="0B61D39B" w:rsidR="00C30DC4" w:rsidRPr="00C30DC4" w:rsidRDefault="00000000" w:rsidP="00E23741">
      <w:pPr>
        <w:ind w:left="420" w:firstLine="420"/>
        <w:rPr>
          <w:sz w:val="15"/>
          <w:szCs w:val="15"/>
        </w:rPr>
      </w:pPr>
      <m:oMath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ⅇ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w:bookmarkEnd w:id="34"/>
        <m:r>
          <w:rPr>
            <w:rFonts w:ascii="Cambria Math" w:hAnsi="Cambria Math"/>
            <w:sz w:val="15"/>
            <w:szCs w:val="15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 w:val="15"/>
            <w:szCs w:val="15"/>
            <w14:ligatures w14:val="none"/>
          </w:rPr>
          <m:t>4</m:t>
        </m:r>
        <m:r>
          <w:rPr>
            <w:rFonts w:ascii="Cambria Math" w:hAnsi="Cambria Math"/>
            <w:kern w:val="0"/>
            <w:sz w:val="15"/>
            <w:szCs w:val="15"/>
            <w14:ligatures w14:val="none"/>
          </w:rPr>
          <m:t>π</m:t>
        </m:r>
        <m:r>
          <m:rPr>
            <m:sty m:val="p"/>
          </m:rPr>
          <w:rPr>
            <w:rFonts w:ascii="Cambria Math" w:hAnsi="Cambria Math"/>
            <w:kern w:val="0"/>
            <w:sz w:val="15"/>
            <w:szCs w:val="15"/>
            <w14:ligatures w14:val="none"/>
          </w:rPr>
          <m:t>ℏ</m:t>
        </m:r>
        <m:r>
          <w:rPr>
            <w:rFonts w:ascii="Cambria Math" w:hAnsi="Cambria Math"/>
            <w:kern w:val="0"/>
            <w:sz w:val="15"/>
            <w:szCs w:val="15"/>
            <w14:ligatures w14:val="none"/>
          </w:rPr>
          <m:t>k</m:t>
        </m:r>
        <m:f>
          <m:fPr>
            <m:ctrlPr>
              <w:rPr>
                <w:rFonts w:ascii="Cambria Math" w:eastAsia="宋体" w:hAnsi="Cambria Math" w:cs="宋体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 w:val="15"/>
                <w:szCs w:val="15"/>
                <w14:ligatures w14:val="none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 w:val="15"/>
                <w:szCs w:val="15"/>
                <w14:ligatures w14:val="none"/>
              </w:rPr>
              <m:t>S</m:t>
            </m:r>
          </m:den>
        </m:f>
        <m:r>
          <w:rPr>
            <w:rFonts w:ascii="Cambria Math" w:hAnsi="Cambria Math"/>
            <w:kern w:val="0"/>
            <w:sz w:val="15"/>
            <w:szCs w:val="15"/>
            <w14:ligatures w14:val="none"/>
          </w:rPr>
          <m:t>Q</m:t>
        </m:r>
      </m:oMath>
      <w:r w:rsidR="008E5701">
        <w:rPr>
          <w:rFonts w:hint="eastAsia"/>
          <w:sz w:val="15"/>
          <w:szCs w:val="15"/>
        </w:rPr>
        <w:t xml:space="preserve">  </w:t>
      </w:r>
    </w:p>
    <w:p w14:paraId="31383FCF" w14:textId="3AA85127" w:rsidR="009D3051" w:rsidRDefault="002A5C95" w:rsidP="0014300E">
      <w:pPr>
        <w:ind w:left="4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即</w:t>
      </w:r>
      <w:r w:rsidR="009D3051">
        <w:rPr>
          <w:rFonts w:hint="eastAsia"/>
          <w:sz w:val="15"/>
          <w:szCs w:val="15"/>
        </w:rPr>
        <w:t>：</w:t>
      </w:r>
      <m:oMath>
        <m:r>
          <w:rPr>
            <w:rFonts w:ascii="Cambria Math" w:hAnsi="Cambria Math"/>
            <w:sz w:val="15"/>
            <w:szCs w:val="15"/>
          </w:rPr>
          <m:t>ψ(r)=</m:t>
        </m:r>
      </m:oMath>
      <w:r w:rsidR="009D3051" w:rsidRPr="009D3051">
        <w:rPr>
          <w:rFonts w:hint="eastAsia"/>
          <w:sz w:val="15"/>
          <w:szCs w:val="15"/>
        </w:rPr>
        <w:t xml:space="preserve"> </w:t>
      </w:r>
      <m:oMath>
        <m:r>
          <w:rPr>
            <w:rFonts w:ascii="Cambria Math" w:hAnsi="Cambria Math"/>
            <w:sz w:val="15"/>
            <w:szCs w:val="15"/>
          </w:rPr>
          <m:t xml:space="preserve"> </m:t>
        </m:r>
        <w:bookmarkStart w:id="35" w:name="OLE_LINK24"/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5"/>
                <w:szCs w:val="15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ℏc</m:t>
            </m:r>
          </m:den>
        </m:f>
      </m:oMath>
      <w:bookmarkEnd w:id="35"/>
    </w:p>
    <w:p w14:paraId="0A4C2ADF" w14:textId="64540399" w:rsidR="00552F17" w:rsidRPr="00552F17" w:rsidRDefault="00552F17" w:rsidP="00552F17">
      <w:pPr>
        <w:ind w:left="420" w:firstLine="420"/>
        <w:rPr>
          <w:sz w:val="15"/>
          <w:szCs w:val="15"/>
        </w:rPr>
      </w:pPr>
      <w:r w:rsidRPr="00552F17">
        <w:rPr>
          <w:sz w:val="15"/>
          <w:szCs w:val="15"/>
        </w:rPr>
        <w:t>这里的 “立体角</w:t>
      </w:r>
      <w:r w:rsidRPr="00552F17">
        <w:rPr>
          <w:rFonts w:hint="eastAsia"/>
          <w:sz w:val="15"/>
          <w:szCs w:val="15"/>
        </w:rPr>
        <w:t>（</w:t>
      </w:r>
      <m:oMath>
        <m:r>
          <w:rPr>
            <w:rFonts w:ascii="Cambria Math" w:hAnsi="Cambria Math"/>
            <w:sz w:val="15"/>
            <w:szCs w:val="15"/>
          </w:rPr>
          <m:t>Ω</m:t>
        </m:r>
      </m:oMath>
      <w:r w:rsidRPr="00552F17">
        <w:rPr>
          <w:rFonts w:hint="eastAsia"/>
          <w:sz w:val="15"/>
          <w:szCs w:val="15"/>
        </w:rPr>
        <w:t>)</w:t>
      </w:r>
      <w:r w:rsidRPr="00552F17">
        <w:rPr>
          <w:sz w:val="15"/>
          <w:szCs w:val="15"/>
        </w:rPr>
        <w:t>” 和 “</w:t>
      </w:r>
      <w:bookmarkStart w:id="36" w:name="OLE_LINK16"/>
      <w:r w:rsidRPr="00552F17">
        <w:rPr>
          <w:sz w:val="15"/>
          <w:szCs w:val="15"/>
        </w:rPr>
        <w:t>旋转角速度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ⅆΩ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ⅆτ</m:t>
            </m:r>
          </m:den>
        </m:f>
      </m:oMath>
      <w:bookmarkEnd w:id="36"/>
      <w:r w:rsidRPr="00552F17">
        <w:rPr>
          <w:sz w:val="15"/>
          <w:szCs w:val="15"/>
        </w:rPr>
        <w:t>”，本质就是空间几何结构（螺旋运动的角度分布）的量化描述 —— 也就是说，e的大小直接由空间螺旋运动的结构参数决定。</w:t>
      </w:r>
      <w:r w:rsidR="00956A9C">
        <w:rPr>
          <w:rFonts w:hint="eastAsia"/>
          <w:sz w:val="15"/>
          <w:szCs w:val="15"/>
        </w:rPr>
        <w:t>“电荷”也不再作为基本量纲。</w:t>
      </w:r>
    </w:p>
    <w:p w14:paraId="0CCF74BB" w14:textId="05F92855" w:rsidR="009D3051" w:rsidRDefault="009D3051" w:rsidP="0014300E">
      <w:pPr>
        <w:ind w:left="4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则 </w:t>
      </w:r>
      <m:oMath>
        <m:r>
          <w:rPr>
            <w:rFonts w:ascii="Cambria Math" w:hAnsi="Cambria Math"/>
            <w:sz w:val="15"/>
            <w:szCs w:val="15"/>
          </w:rPr>
          <m:t xml:space="preserve"> ψ(r)= </m:t>
        </m:r>
      </m:oMath>
      <w:r>
        <w:rPr>
          <w:rFonts w:hint="eastAsia"/>
          <w:sz w:val="15"/>
          <w:szCs w:val="15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15"/>
                    <w:szCs w:val="15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5"/>
                <w:szCs w:val="15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ℏc</m:t>
            </m:r>
          </m:den>
        </m:f>
      </m:oMath>
      <w:r>
        <w:rPr>
          <w:rFonts w:hint="eastAsia"/>
          <w:sz w:val="15"/>
          <w:szCs w:val="15"/>
        </w:rPr>
        <w:t xml:space="preserve"> = </w:t>
      </w:r>
      <w:r>
        <w:rPr>
          <w:rFonts w:eastAsiaTheme="minorHAnsi"/>
          <w:sz w:val="15"/>
          <w:szCs w:val="15"/>
        </w:rPr>
        <w:t>α</w:t>
      </w:r>
      <w:r>
        <w:rPr>
          <w:rFonts w:hint="eastAsia"/>
          <w:sz w:val="15"/>
          <w:szCs w:val="15"/>
        </w:rPr>
        <w:t xml:space="preserve"> 这就是精细结构常数</w:t>
      </w:r>
    </w:p>
    <w:p w14:paraId="3C364A01" w14:textId="77777777" w:rsidR="002832D7" w:rsidRDefault="002832D7" w:rsidP="0014300E">
      <w:pPr>
        <w:ind w:left="420" w:firstLine="420"/>
        <w:rPr>
          <w:sz w:val="15"/>
          <w:szCs w:val="15"/>
        </w:rPr>
      </w:pPr>
    </w:p>
    <w:p w14:paraId="0590F6C2" w14:textId="77777777" w:rsidR="002832D7" w:rsidRDefault="002832D7" w:rsidP="002832D7">
      <w:pPr>
        <w:pStyle w:val="a9"/>
        <w:ind w:firstLineChars="100" w:firstLine="150"/>
        <w:rPr>
          <w:rFonts w:ascii="Cambria Math" w:hAnsi="Cambria Math"/>
          <w:iCs/>
          <w:sz w:val="15"/>
          <w:szCs w:val="15"/>
        </w:rPr>
      </w:pPr>
      <w:bookmarkStart w:id="37" w:name="OLE_LINK1"/>
      <w:r>
        <w:rPr>
          <w:rFonts w:hint="eastAsia"/>
          <w:sz w:val="15"/>
          <w:szCs w:val="15"/>
        </w:rPr>
        <w:t>现在我要具体计算一下：</w:t>
      </w: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μ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  <m:r>
          <w:rPr>
            <w:rFonts w:ascii="Cambria Math" w:hAnsi="Cambria Math"/>
            <w:sz w:val="15"/>
            <w:szCs w:val="15"/>
          </w:rPr>
          <m:t xml:space="preserve">≈ 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C</m:t>
            </m:r>
          </m:den>
        </m:f>
      </m:oMath>
      <w:r>
        <w:rPr>
          <w:rFonts w:ascii="Cambria Math" w:hAnsi="Cambria Math" w:hint="eastAsia"/>
          <w:iCs/>
          <w:sz w:val="15"/>
          <w:szCs w:val="15"/>
        </w:rPr>
        <w:t xml:space="preserve"> </w:t>
      </w:r>
    </w:p>
    <w:p w14:paraId="513ACF92" w14:textId="40CF5F47" w:rsidR="002832D7" w:rsidRDefault="002832D7" w:rsidP="002832D7">
      <w:pPr>
        <w:pStyle w:val="a9"/>
        <w:ind w:firstLineChars="100" w:firstLine="150"/>
        <w:rPr>
          <w:sz w:val="15"/>
          <w:szCs w:val="15"/>
        </w:rPr>
      </w:pPr>
      <w:r>
        <w:rPr>
          <w:rFonts w:ascii="Cambria Math" w:hAnsi="Cambria Math" w:hint="eastAsia"/>
          <w:iCs/>
          <w:sz w:val="15"/>
          <w:szCs w:val="15"/>
        </w:rPr>
        <w:t>由方程</w:t>
      </w:r>
      <w:r>
        <w:rPr>
          <w:rFonts w:hint="eastAsia"/>
          <w:sz w:val="15"/>
          <w:szCs w:val="15"/>
        </w:rPr>
        <w:t>(4.1)有：</w:t>
      </w:r>
      <m:oMath>
        <m: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15"/>
                <w:szCs w:val="15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4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μ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μ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</m:d>
              </m:sub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bSup>
            <m:r>
              <w:rPr>
                <w:rFonts w:ascii="Cambria Math" w:hAnsi="Cambria Math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k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3</m:t>
            </m:r>
          </m:sub>
        </m:sSub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4</m:t>
                </m:r>
              </m:sup>
            </m:sSup>
          </m:den>
        </m:f>
      </m:oMath>
      <w:r w:rsidR="00B35926">
        <w:rPr>
          <w:rFonts w:hint="eastAsia"/>
          <w:sz w:val="15"/>
          <w:szCs w:val="15"/>
        </w:rPr>
        <w:t xml:space="preserve"> </w:t>
      </w:r>
    </w:p>
    <w:p w14:paraId="498C96EA" w14:textId="654D39B4" w:rsidR="00B35926" w:rsidRPr="00B35926" w:rsidRDefault="00B35926" w:rsidP="002832D7">
      <w:pPr>
        <w:pStyle w:val="a9"/>
        <w:ind w:firstLineChars="100" w:firstLine="150"/>
        <w:rPr>
          <w:rFonts w:ascii="Cambria Math" w:hAnsi="Cambria Math"/>
          <w:iCs/>
          <w:sz w:val="15"/>
          <w:szCs w:val="15"/>
        </w:rPr>
      </w:pPr>
      <w:r>
        <w:rPr>
          <w:rFonts w:hint="eastAsia"/>
          <w:sz w:val="15"/>
          <w:szCs w:val="15"/>
        </w:rPr>
        <w:t>令：</w:t>
      </w:r>
      <m:oMath>
        <m:r>
          <w:rPr>
            <w:rFonts w:ascii="Cambria Math" w:hAnsi="Cambria Math"/>
            <w:sz w:val="15"/>
            <w:szCs w:val="15"/>
          </w:rPr>
          <m:t>A=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</m:oMath>
      <w:r>
        <w:rPr>
          <w:rFonts w:hint="eastAsia"/>
          <w:sz w:val="15"/>
          <w:szCs w:val="15"/>
        </w:rPr>
        <w:t xml:space="preserve">   B=</w:t>
      </w:r>
      <m:oMath>
        <m: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3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8</m:t>
                </m:r>
              </m:sup>
            </m:sSup>
          </m:den>
        </m:f>
      </m:oMath>
    </w:p>
    <w:p w14:paraId="7003E00F" w14:textId="2ABD97D2" w:rsidR="002832D7" w:rsidRPr="002832D7" w:rsidRDefault="00266E60" w:rsidP="0014300E">
      <w:pPr>
        <w:ind w:left="4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得：</w:t>
      </w:r>
      <m:oMath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μ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  <m:sup>
            <m:r>
              <w:rPr>
                <w:rFonts w:ascii="Cambria Math" w:hAnsi="Cambria Math"/>
                <w:sz w:val="15"/>
                <w:szCs w:val="15"/>
              </w:rPr>
              <m:t>3</m:t>
            </m:r>
          </m:sup>
        </m:sSubSup>
        <m:r>
          <w:rPr>
            <w:rFonts w:ascii="Cambria Math" w:hAnsi="Cambria Math"/>
            <w:sz w:val="15"/>
            <w:szCs w:val="15"/>
          </w:rPr>
          <m:t>-A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μ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  <m:r>
          <w:rPr>
            <w:rFonts w:ascii="Cambria Math" w:hAnsi="Cambria Math"/>
            <w:sz w:val="15"/>
            <w:szCs w:val="15"/>
          </w:rPr>
          <m:t>-B=0</m:t>
        </m:r>
      </m:oMath>
    </w:p>
    <w:p w14:paraId="1E69C9F9" w14:textId="19DBB5CF" w:rsidR="002832D7" w:rsidRDefault="00266E60" w:rsidP="0014300E">
      <w:pPr>
        <w:ind w:left="420" w:firstLine="420"/>
        <w:rPr>
          <w:sz w:val="15"/>
          <w:szCs w:val="15"/>
        </w:rPr>
      </w:pPr>
      <w:r w:rsidRPr="00266E60">
        <w:rPr>
          <w:rFonts w:hint="eastAsia"/>
          <w:sz w:val="15"/>
          <w:szCs w:val="15"/>
        </w:rPr>
        <w:t>得：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μ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  <m:r>
          <w:rPr>
            <w:rFonts w:ascii="Cambria Math" w:hAnsi="Cambria Math"/>
            <w:sz w:val="15"/>
            <w:szCs w:val="15"/>
          </w:rPr>
          <m:t xml:space="preserve"> = </m:t>
        </m:r>
        <m:rad>
          <m:ra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radPr>
          <m:deg>
            <m:r>
              <w:rPr>
                <w:rFonts w:ascii="Cambria Math" w:hAnsi="Cambria Math"/>
                <w:sz w:val="15"/>
                <w:szCs w:val="15"/>
              </w:rPr>
              <m:t>3</m:t>
            </m:r>
          </m:deg>
          <m:e>
            <m:r>
              <w:rPr>
                <w:rFonts w:ascii="Cambria Math" w:hAnsi="Cambria Math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G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8</m:t>
                    </m:r>
                  </m:sup>
                </m:sSup>
              </m:den>
            </m:f>
            <m:r>
              <w:rPr>
                <w:rFonts w:ascii="Cambria Math" w:hAnsi="Cambria Math"/>
                <w:sz w:val="15"/>
                <w:szCs w:val="15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G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4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8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6</m:t>
                        </m:r>
                      </m:sup>
                    </m:sSup>
                  </m:den>
                </m:f>
              </m:e>
            </m:rad>
          </m:e>
        </m:rad>
      </m:oMath>
      <w:r>
        <w:rPr>
          <w:rFonts w:hint="eastAsia"/>
          <w:sz w:val="15"/>
          <w:szCs w:val="15"/>
        </w:rPr>
        <w:t xml:space="preserve"> + </w:t>
      </w:r>
      <m:oMath>
        <m:rad>
          <m:ra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radPr>
          <m:deg>
            <m:r>
              <w:rPr>
                <w:rFonts w:ascii="Cambria Math" w:hAnsi="Cambria Math"/>
                <w:sz w:val="15"/>
                <w:szCs w:val="15"/>
              </w:rPr>
              <m:t>3</m:t>
            </m:r>
          </m:deg>
          <m:e>
            <m:r>
              <w:rPr>
                <w:rFonts w:ascii="Cambria Math" w:hAnsi="Cambria Math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G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8</m:t>
                    </m:r>
                  </m:sup>
                </m:sSup>
              </m:den>
            </m:f>
            <m:r>
              <w:rPr>
                <w:rFonts w:ascii="Cambria Math" w:hAnsi="Cambria Math"/>
                <w:sz w:val="15"/>
                <w:szCs w:val="15"/>
              </w:rPr>
              <m:t xml:space="preserve"> 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G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4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8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6</m:t>
                        </m:r>
                      </m:sup>
                    </m:sSup>
                  </m:den>
                </m:f>
              </m:e>
            </m:rad>
          </m:e>
        </m:rad>
      </m:oMath>
    </w:p>
    <w:p w14:paraId="0771CD37" w14:textId="77777777" w:rsidR="000267E9" w:rsidRDefault="000267E9" w:rsidP="0014300E">
      <w:pPr>
        <w:ind w:left="420" w:firstLine="420"/>
        <w:rPr>
          <w:sz w:val="15"/>
          <w:szCs w:val="15"/>
        </w:rPr>
      </w:pPr>
    </w:p>
    <w:p w14:paraId="459FF35B" w14:textId="18BC75C9" w:rsidR="000267E9" w:rsidRPr="000267E9" w:rsidRDefault="000267E9" w:rsidP="000267E9">
      <w:pPr>
        <w:ind w:left="420" w:firstLine="420"/>
        <w:rPr>
          <w:b/>
          <w:bCs/>
          <w:sz w:val="15"/>
          <w:szCs w:val="15"/>
        </w:rPr>
      </w:pPr>
      <w:r w:rsidRPr="000267E9">
        <w:rPr>
          <w:b/>
          <w:bCs/>
          <w:sz w:val="15"/>
          <w:szCs w:val="15"/>
        </w:rPr>
        <w:t>步骤 1：分析参数量级（以</w:t>
      </w:r>
      <w:r>
        <w:rPr>
          <w:rFonts w:hint="eastAsia"/>
          <w:b/>
          <w:bCs/>
          <w:sz w:val="15"/>
          <w:szCs w:val="15"/>
        </w:rPr>
        <w:t>太阳</w:t>
      </w:r>
      <w:r w:rsidRPr="000267E9">
        <w:rPr>
          <w:b/>
          <w:bCs/>
          <w:sz w:val="15"/>
          <w:szCs w:val="15"/>
        </w:rPr>
        <w:t>物理场景为例）</w:t>
      </w:r>
    </w:p>
    <w:p w14:paraId="6C4D67BF" w14:textId="53AAD61D" w:rsidR="000267E9" w:rsidRPr="000267E9" w:rsidRDefault="000267E9" w:rsidP="000267E9">
      <w:pPr>
        <w:ind w:left="420" w:firstLine="420"/>
        <w:rPr>
          <w:sz w:val="15"/>
          <w:szCs w:val="15"/>
        </w:rPr>
      </w:pPr>
      <w:r w:rsidRPr="000267E9">
        <w:rPr>
          <w:sz w:val="15"/>
          <w:szCs w:val="15"/>
        </w:rPr>
        <w:t>在天体物理中，考虑与引力相关的情况，G（万有引力常数）量级为</w:t>
      </w:r>
      <m:oMath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10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-11</m:t>
            </m:r>
          </m:sup>
        </m:sSup>
      </m:oMath>
      <w:r w:rsidRPr="000267E9">
        <w:rPr>
          <w:sz w:val="15"/>
          <w:szCs w:val="15"/>
        </w:rPr>
        <w:t>，c（光速）量级为</w:t>
      </w:r>
      <m:oMath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10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8</m:t>
            </m:r>
          </m:sup>
        </m:sSup>
      </m:oMath>
      <w:r w:rsidRPr="000267E9">
        <w:rPr>
          <w:sz w:val="15"/>
          <w:szCs w:val="15"/>
        </w:rPr>
        <w:t>，r（天体半径等）量级为</w:t>
      </w:r>
      <m:oMath>
        <m:r>
          <w:rPr>
            <w:rFonts w:ascii="Cambria Math" w:hAnsi="Cambria Math"/>
            <w:sz w:val="15"/>
            <w:szCs w:val="15"/>
          </w:rPr>
          <m:t xml:space="preserve">6.69× 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10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8</m:t>
            </m:r>
          </m:sup>
        </m:sSup>
        <m:r>
          <w:rPr>
            <w:rFonts w:ascii="Cambria Math" w:hAnsi="Cambria Math"/>
            <w:sz w:val="15"/>
            <w:szCs w:val="15"/>
          </w:rPr>
          <m:t xml:space="preserve"> m </m:t>
        </m:r>
      </m:oMath>
      <w:r w:rsidRPr="000267E9">
        <w:rPr>
          <w:sz w:val="15"/>
          <w:szCs w:val="15"/>
        </w:rPr>
        <w:t>，</w:t>
      </w:r>
      <m:oMath>
        <m:r>
          <w:rPr>
            <w:rFonts w:ascii="Cambria Math" w:hAnsi="Cambria Math"/>
            <w:sz w:val="15"/>
            <w:szCs w:val="15"/>
          </w:rPr>
          <m:t>k</m:t>
        </m:r>
      </m:oMath>
      <w:r w:rsidRPr="000267E9">
        <w:rPr>
          <w:sz w:val="15"/>
          <w:szCs w:val="15"/>
        </w:rPr>
        <w:t>（与物质相关的常数，若关联能量动量张量，可近似为与密度相关，量级可视为1左右），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k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3</m:t>
            </m:r>
          </m:sub>
        </m:sSub>
      </m:oMath>
      <w:r w:rsidRPr="000267E9">
        <w:rPr>
          <w:sz w:val="15"/>
          <w:szCs w:val="15"/>
        </w:rPr>
        <w:t>为常数（量级可视为1）</w:t>
      </w:r>
    </w:p>
    <w:p w14:paraId="5BA62E05" w14:textId="18836D33" w:rsidR="000267E9" w:rsidRDefault="00000000" w:rsidP="0014300E">
      <w:pPr>
        <w:ind w:left="420" w:firstLine="420"/>
        <w:rPr>
          <w:sz w:val="15"/>
          <w:szCs w:val="15"/>
        </w:rPr>
      </w:pP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3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8</m:t>
                </m:r>
              </m:sup>
            </m:sSup>
          </m:den>
        </m:f>
        <m:r>
          <w:rPr>
            <w:rFonts w:ascii="Cambria Math" w:hAnsi="Cambria Math"/>
            <w:sz w:val="15"/>
            <w:szCs w:val="15"/>
          </w:rPr>
          <m:t xml:space="preserve"> ≈ 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10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-35</m:t>
            </m:r>
          </m:sup>
        </m:sSup>
      </m:oMath>
      <w:r w:rsidR="005249F2">
        <w:rPr>
          <w:rFonts w:hint="eastAsia"/>
          <w:sz w:val="15"/>
          <w:szCs w:val="15"/>
        </w:rPr>
        <w:t xml:space="preserve"> </w:t>
      </w:r>
    </w:p>
    <w:p w14:paraId="472C9DE0" w14:textId="77777777" w:rsidR="004354CB" w:rsidRPr="004354CB" w:rsidRDefault="004354CB" w:rsidP="004354CB">
      <w:pPr>
        <w:ind w:left="420" w:firstLine="420"/>
        <w:rPr>
          <w:b/>
          <w:bCs/>
          <w:sz w:val="15"/>
          <w:szCs w:val="15"/>
        </w:rPr>
      </w:pPr>
      <w:r w:rsidRPr="004354CB">
        <w:rPr>
          <w:b/>
          <w:bCs/>
          <w:sz w:val="15"/>
          <w:szCs w:val="15"/>
        </w:rPr>
        <w:t>步骤 2：对三次方程进行近似</w:t>
      </w:r>
    </w:p>
    <w:p w14:paraId="74019D6D" w14:textId="6D6AB4F4" w:rsidR="004354CB" w:rsidRPr="004354CB" w:rsidRDefault="004354CB" w:rsidP="004354CB">
      <w:pPr>
        <w:ind w:left="420" w:firstLine="420"/>
        <w:rPr>
          <w:sz w:val="15"/>
          <w:szCs w:val="15"/>
        </w:rPr>
      </w:pPr>
      <w:r w:rsidRPr="004354CB">
        <w:rPr>
          <w:sz w:val="15"/>
          <w:szCs w:val="15"/>
        </w:rPr>
        <w:t>三次方程为</w:t>
      </w:r>
      <m:oMath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μ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  <m:sup>
            <m:r>
              <w:rPr>
                <w:rFonts w:ascii="Cambria Math" w:hAnsi="Cambria Math"/>
                <w:sz w:val="15"/>
                <w:szCs w:val="15"/>
              </w:rPr>
              <m:t>3</m:t>
            </m:r>
          </m:sup>
        </m:sSubSup>
        <m: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μ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  <m:r>
          <w:rPr>
            <w:rFonts w:ascii="Cambria Math" w:hAnsi="Cambria Math"/>
            <w:sz w:val="15"/>
            <w:szCs w:val="15"/>
          </w:rPr>
          <m:t xml:space="preserve"> =-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3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8</m:t>
                </m:r>
              </m:sup>
            </m:sSup>
          </m:den>
        </m:f>
      </m:oMath>
      <w:r w:rsidRPr="004354CB">
        <w:rPr>
          <w:sz w:val="15"/>
          <w:szCs w:val="15"/>
        </w:rPr>
        <w:t>，由于</w:t>
      </w:r>
      <m:oMath>
        <m: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3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8</m:t>
                </m:r>
              </m:sup>
            </m:sSup>
          </m:den>
        </m:f>
      </m:oMath>
      <w:r w:rsidRPr="004354CB">
        <w:rPr>
          <w:sz w:val="15"/>
          <w:szCs w:val="15"/>
        </w:rPr>
        <w:t>量级极小，可假设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μ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</m:oMath>
      <w:r w:rsidRPr="004354CB">
        <w:rPr>
          <w:sz w:val="15"/>
          <w:szCs w:val="15"/>
        </w:rPr>
        <w:t>近似为某个与</w:t>
      </w:r>
      <m:oMath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C</m:t>
            </m:r>
          </m:den>
        </m:f>
      </m:oMath>
      <w:r w:rsidRPr="004354CB">
        <w:rPr>
          <w:sz w:val="15"/>
          <w:szCs w:val="15"/>
        </w:rPr>
        <w:t>相关的量，设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μ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a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c</m:t>
            </m:r>
          </m:den>
        </m:f>
        <m:r>
          <w:rPr>
            <w:rFonts w:ascii="Cambria Math" w:hAnsi="Cambria Math"/>
            <w:sz w:val="15"/>
            <w:szCs w:val="15"/>
          </w:rPr>
          <m:t>+δ</m:t>
        </m:r>
      </m:oMath>
      <w:r w:rsidRPr="004354CB">
        <w:rPr>
          <w:sz w:val="15"/>
          <w:szCs w:val="15"/>
        </w:rPr>
        <w:t>，其中</w:t>
      </w:r>
      <m:oMath>
        <m:r>
          <w:rPr>
            <w:rFonts w:ascii="Cambria Math" w:hAnsi="Cambria Math"/>
            <w:sz w:val="15"/>
            <w:szCs w:val="15"/>
          </w:rPr>
          <m:t>δ</m:t>
        </m:r>
      </m:oMath>
      <w:r w:rsidRPr="004354CB">
        <w:rPr>
          <w:sz w:val="15"/>
          <w:szCs w:val="15"/>
        </w:rPr>
        <w:t>是远小于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a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c</m:t>
            </m:r>
          </m:den>
        </m:f>
      </m:oMath>
      <w:r w:rsidRPr="004354CB">
        <w:rPr>
          <w:sz w:val="15"/>
          <w:szCs w:val="15"/>
        </w:rPr>
        <w:t>的小量。</w:t>
      </w:r>
    </w:p>
    <w:p w14:paraId="600AE6DD" w14:textId="51983639" w:rsidR="004354CB" w:rsidRPr="004354CB" w:rsidRDefault="004354CB" w:rsidP="004354CB">
      <w:pPr>
        <w:ind w:left="420" w:firstLine="420"/>
        <w:rPr>
          <w:sz w:val="15"/>
          <w:szCs w:val="15"/>
        </w:rPr>
      </w:pPr>
      <w:r w:rsidRPr="004354CB">
        <w:rPr>
          <w:sz w:val="15"/>
          <w:szCs w:val="15"/>
        </w:rPr>
        <w:t>将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a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c</m:t>
            </m:r>
          </m:den>
        </m:f>
        <m:r>
          <w:rPr>
            <w:rFonts w:ascii="Cambria Math" w:hAnsi="Cambria Math"/>
            <w:sz w:val="15"/>
            <w:szCs w:val="15"/>
          </w:rPr>
          <m:t>+δ</m:t>
        </m:r>
      </m:oMath>
      <w:r w:rsidRPr="004354CB">
        <w:rPr>
          <w:sz w:val="15"/>
          <w:szCs w:val="15"/>
        </w:rPr>
        <w:t>代入方程：</w:t>
      </w:r>
    </w:p>
    <w:p w14:paraId="5BF9EAE8" w14:textId="68493628" w:rsidR="004354CB" w:rsidRPr="004354CB" w:rsidRDefault="00000000" w:rsidP="004354CB">
      <w:pPr>
        <w:ind w:left="420" w:firstLine="420"/>
        <w:rPr>
          <w:sz w:val="15"/>
          <w:szCs w:val="15"/>
        </w:rPr>
      </w:pPr>
      <m:oMath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+δ</m:t>
                </m:r>
              </m:e>
            </m:d>
          </m:e>
          <m:sup>
            <m:r>
              <w:rPr>
                <w:rFonts w:ascii="Cambria Math" w:hAnsi="Cambria Math"/>
                <w:sz w:val="15"/>
                <w:szCs w:val="15"/>
              </w:rPr>
              <m:t>3</m:t>
            </m:r>
          </m:sup>
        </m:sSup>
      </m:oMath>
      <w:r w:rsidR="004354CB">
        <w:rPr>
          <w:rFonts w:hint="eastAsia"/>
          <w:sz w:val="15"/>
          <w:szCs w:val="15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den>
            </m:f>
            <m:r>
              <w:rPr>
                <w:rFonts w:ascii="Cambria Math" w:hAnsi="Cambria Math"/>
                <w:sz w:val="15"/>
                <w:szCs w:val="15"/>
              </w:rPr>
              <m:t>+δ</m:t>
            </m:r>
          </m:e>
        </m:d>
      </m:oMath>
      <w:r w:rsidR="004354CB">
        <w:rPr>
          <w:rFonts w:hint="eastAsia"/>
          <w:sz w:val="15"/>
          <w:szCs w:val="15"/>
        </w:rPr>
        <w:t xml:space="preserve"> </w:t>
      </w:r>
      <m:oMath>
        <m:r>
          <w:rPr>
            <w:rFonts w:ascii="Cambria Math" w:hAnsi="Cambria Math"/>
            <w:sz w:val="15"/>
            <w:szCs w:val="15"/>
          </w:rPr>
          <m:t xml:space="preserve">≈ 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3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8</m:t>
                </m:r>
              </m:sup>
            </m:sSup>
          </m:den>
        </m:f>
      </m:oMath>
    </w:p>
    <w:p w14:paraId="4B58DFE9" w14:textId="16D4836E" w:rsidR="004251C2" w:rsidRPr="004251C2" w:rsidRDefault="004251C2" w:rsidP="004251C2">
      <w:pPr>
        <w:ind w:left="420" w:firstLine="420"/>
        <w:rPr>
          <w:sz w:val="15"/>
          <w:szCs w:val="15"/>
        </w:rPr>
      </w:pPr>
      <w:r w:rsidRPr="004251C2">
        <w:rPr>
          <w:sz w:val="15"/>
          <w:szCs w:val="15"/>
        </w:rPr>
        <w:t>为了使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3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-a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3</m:t>
                </m:r>
              </m:sup>
            </m:sSup>
          </m:den>
        </m:f>
      </m:oMath>
      <w:r w:rsidRPr="004251C2">
        <w:rPr>
          <w:sz w:val="15"/>
          <w:szCs w:val="15"/>
        </w:rPr>
        <w:t>这一项平衡更高阶的小量，令</w:t>
      </w:r>
      <m:oMath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a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3</m:t>
            </m:r>
          </m:sup>
        </m:sSup>
        <m:r>
          <w:rPr>
            <w:rFonts w:ascii="Cambria Math" w:hAnsi="Cambria Math"/>
            <w:sz w:val="15"/>
            <w:szCs w:val="15"/>
          </w:rPr>
          <m:t>-a</m:t>
        </m:r>
      </m:oMath>
      <w:r w:rsidRPr="004251C2">
        <w:rPr>
          <w:sz w:val="15"/>
          <w:szCs w:val="15"/>
        </w:rPr>
        <w:t>，解得a = 0或a = 1或a=-1。由于物理上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μ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</m:oMath>
      <w:r w:rsidRPr="004251C2">
        <w:rPr>
          <w:sz w:val="15"/>
          <w:szCs w:val="15"/>
        </w:rPr>
        <w:t>应为正，取a = 1，则：</w:t>
      </w:r>
      <m:oMath>
        <m:r>
          <w:rPr>
            <w:rFonts w:ascii="Cambria Math" w:hAnsi="Cambria Math"/>
            <w:sz w:val="15"/>
            <w:szCs w:val="15"/>
          </w:rPr>
          <m:t>δ×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15"/>
            <w:szCs w:val="15"/>
          </w:rPr>
          <m:t>≈-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3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8</m:t>
                </m:r>
              </m:sup>
            </m:sSup>
          </m:den>
        </m:f>
      </m:oMath>
    </w:p>
    <w:p w14:paraId="31C87429" w14:textId="77777777" w:rsidR="004251C2" w:rsidRPr="004251C2" w:rsidRDefault="004251C2" w:rsidP="004251C2">
      <w:pPr>
        <w:ind w:left="420" w:firstLine="420"/>
        <w:rPr>
          <w:b/>
          <w:bCs/>
          <w:sz w:val="15"/>
          <w:szCs w:val="15"/>
        </w:rPr>
      </w:pPr>
      <w:r w:rsidRPr="004251C2">
        <w:rPr>
          <w:b/>
          <w:bCs/>
          <w:sz w:val="15"/>
          <w:szCs w:val="15"/>
        </w:rPr>
        <w:t>步骤 3：得到近似结果</w:t>
      </w:r>
    </w:p>
    <w:p w14:paraId="546D8540" w14:textId="62690E69" w:rsidR="004354CB" w:rsidRDefault="00000000" w:rsidP="0014300E">
      <w:pPr>
        <w:ind w:left="420" w:firstLine="420"/>
        <w:rPr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μ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  <m:r>
          <w:rPr>
            <w:rFonts w:ascii="Cambria Math" w:hAnsi="Cambria Math"/>
            <w:sz w:val="15"/>
            <w:szCs w:val="15"/>
          </w:rPr>
          <m:t xml:space="preserve">≈ 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c</m:t>
            </m:r>
          </m:den>
        </m:f>
        <m:r>
          <w:rPr>
            <w:rFonts w:ascii="Cambria Math" w:hAnsi="Cambria Math"/>
            <w:sz w:val="15"/>
            <w:szCs w:val="15"/>
          </w:rPr>
          <m:t xml:space="preserve">  -  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3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6</m:t>
                </m:r>
              </m:sup>
            </m:sSup>
          </m:den>
        </m:f>
      </m:oMath>
      <w:r w:rsidR="004A3B54">
        <w:rPr>
          <w:rFonts w:hint="eastAsia"/>
          <w:sz w:val="15"/>
          <w:szCs w:val="15"/>
        </w:rPr>
        <w:t xml:space="preserve"> </w:t>
      </w:r>
      <m:oMath>
        <m:r>
          <w:rPr>
            <w:rFonts w:ascii="Cambria Math" w:hAnsi="Cambria Math"/>
            <w:sz w:val="15"/>
            <w:szCs w:val="15"/>
          </w:rPr>
          <m:t xml:space="preserve">≈ 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c</m:t>
            </m:r>
          </m:den>
        </m:f>
      </m:oMath>
      <w:r w:rsidR="0004528E">
        <w:rPr>
          <w:rFonts w:hint="eastAsia"/>
          <w:sz w:val="15"/>
          <w:szCs w:val="15"/>
        </w:rPr>
        <w:t xml:space="preserve"> </w:t>
      </w:r>
      <w:bookmarkEnd w:id="37"/>
    </w:p>
    <w:p w14:paraId="052254C0" w14:textId="77777777" w:rsidR="0072716F" w:rsidRDefault="0072716F" w:rsidP="0072716F">
      <w:pPr>
        <w:ind w:left="4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现在，我们得到：令 </w:t>
      </w:r>
      <m:oMath>
        <m:r>
          <w:rPr>
            <w:rFonts w:ascii="Cambria Math" w:hAnsi="Cambria Math"/>
            <w:sz w:val="15"/>
            <w:szCs w:val="15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 w:hint="eastAsia"/>
                <w:sz w:val="15"/>
                <w:szCs w:val="15"/>
              </w:rPr>
              <m:t>e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k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w:rPr>
            <w:rFonts w:ascii="Cambria Math" w:hAnsi="Cambria Math"/>
            <w:sz w:val="15"/>
            <w:szCs w:val="15"/>
          </w:rPr>
          <m:t>∕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 xml:space="preserve">  </m:t>
        </m:r>
      </m:oMath>
    </w:p>
    <w:p w14:paraId="1119EB65" w14:textId="77777777" w:rsidR="0072716F" w:rsidRDefault="0072716F" w:rsidP="0072716F">
      <w:pPr>
        <w:ind w:left="4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 xml:space="preserve">则 </w:t>
      </w:r>
      <m:oMath>
        <m:r>
          <w:rPr>
            <w:rFonts w:ascii="Cambria Math" w:hAnsi="Cambria Math"/>
            <w:sz w:val="15"/>
            <w:szCs w:val="15"/>
          </w:rPr>
          <m:t xml:space="preserve">ψ(r)= </m:t>
        </m:r>
      </m:oMath>
      <w:r>
        <w:rPr>
          <w:rFonts w:hint="eastAsia"/>
          <w:sz w:val="15"/>
          <w:szCs w:val="15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15"/>
                    <w:szCs w:val="15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5"/>
                <w:szCs w:val="15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ℏc</m:t>
            </m:r>
          </m:den>
        </m:f>
      </m:oMath>
      <w:r>
        <w:rPr>
          <w:rFonts w:hint="eastAsia"/>
          <w:sz w:val="15"/>
          <w:szCs w:val="15"/>
        </w:rPr>
        <w:t xml:space="preserve"> = </w:t>
      </w:r>
      <w:r>
        <w:rPr>
          <w:rFonts w:eastAsiaTheme="minorHAnsi"/>
          <w:sz w:val="15"/>
          <w:szCs w:val="15"/>
        </w:rPr>
        <w:t>α</w:t>
      </w:r>
      <w:r>
        <w:rPr>
          <w:rFonts w:hint="eastAsia"/>
          <w:sz w:val="15"/>
          <w:szCs w:val="15"/>
        </w:rPr>
        <w:t xml:space="preserve"> 这就是精细结构常数</w:t>
      </w:r>
    </w:p>
    <w:p w14:paraId="7A258177" w14:textId="2A684A86" w:rsidR="0004528E" w:rsidRDefault="0004528E" w:rsidP="0014300E">
      <w:pPr>
        <w:ind w:left="420" w:firstLine="420"/>
        <w:rPr>
          <w:sz w:val="15"/>
          <w:szCs w:val="15"/>
        </w:rPr>
      </w:pPr>
    </w:p>
    <w:p w14:paraId="3EF3A2A6" w14:textId="77777777" w:rsidR="002C60FA" w:rsidRDefault="002C60FA" w:rsidP="0014300E">
      <w:pPr>
        <w:ind w:left="420" w:firstLine="420"/>
        <w:rPr>
          <w:sz w:val="15"/>
          <w:szCs w:val="15"/>
        </w:rPr>
      </w:pPr>
    </w:p>
    <w:p w14:paraId="3AC2E710" w14:textId="55236BCA" w:rsidR="002C60FA" w:rsidRDefault="002C60FA" w:rsidP="0014300E">
      <w:pPr>
        <w:ind w:left="420" w:firstLine="420"/>
        <w:rPr>
          <w:sz w:val="15"/>
          <w:szCs w:val="15"/>
        </w:rPr>
      </w:pPr>
      <w:bookmarkStart w:id="38" w:name="OLE_LINK18"/>
      <w:r>
        <w:rPr>
          <w:rFonts w:hint="eastAsia"/>
          <w:sz w:val="15"/>
          <w:szCs w:val="15"/>
        </w:rPr>
        <w:t>本文论述给出了电荷和精细结构常数的来源，有可能是对的。因为它符合广义的规范性：</w:t>
      </w:r>
    </w:p>
    <w:p w14:paraId="37DF1793" w14:textId="2B940D28" w:rsidR="002C60FA" w:rsidRPr="002C60FA" w:rsidRDefault="002C60FA" w:rsidP="002C60FA">
      <w:pPr>
        <w:pStyle w:val="a9"/>
        <w:numPr>
          <w:ilvl w:val="0"/>
          <w:numId w:val="1"/>
        </w:numPr>
        <w:rPr>
          <w:sz w:val="15"/>
          <w:szCs w:val="15"/>
        </w:rPr>
      </w:pPr>
      <w:r w:rsidRPr="002C60FA">
        <w:rPr>
          <w:sz w:val="15"/>
          <w:szCs w:val="15"/>
        </w:rPr>
        <w:t>协变性</w:t>
      </w:r>
    </w:p>
    <w:p w14:paraId="0C396DE9" w14:textId="20FB2D45" w:rsidR="002C60FA" w:rsidRPr="002C60FA" w:rsidRDefault="002C60FA" w:rsidP="002C60FA">
      <w:pPr>
        <w:pStyle w:val="a9"/>
        <w:numPr>
          <w:ilvl w:val="0"/>
          <w:numId w:val="1"/>
        </w:numPr>
        <w:rPr>
          <w:rFonts w:hint="eastAsia"/>
          <w:sz w:val="15"/>
          <w:szCs w:val="15"/>
        </w:rPr>
      </w:pPr>
      <w:r w:rsidRPr="002C60FA">
        <w:rPr>
          <w:rFonts w:hint="eastAsia"/>
          <w:sz w:val="15"/>
          <w:szCs w:val="15"/>
        </w:rPr>
        <w:t>可重整化</w:t>
      </w:r>
      <w:bookmarkEnd w:id="38"/>
    </w:p>
    <w:sectPr w:rsidR="002C60FA" w:rsidRPr="002C6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DF7FC" w14:textId="77777777" w:rsidR="00A502E5" w:rsidRDefault="00A502E5" w:rsidP="003D580B">
      <w:pPr>
        <w:spacing w:after="0" w:line="240" w:lineRule="auto"/>
      </w:pPr>
      <w:r>
        <w:separator/>
      </w:r>
    </w:p>
  </w:endnote>
  <w:endnote w:type="continuationSeparator" w:id="0">
    <w:p w14:paraId="754AAC0D" w14:textId="77777777" w:rsidR="00A502E5" w:rsidRDefault="00A502E5" w:rsidP="003D5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5A500" w14:textId="77777777" w:rsidR="00A502E5" w:rsidRDefault="00A502E5" w:rsidP="003D580B">
      <w:pPr>
        <w:spacing w:after="0" w:line="240" w:lineRule="auto"/>
      </w:pPr>
      <w:r>
        <w:separator/>
      </w:r>
    </w:p>
  </w:footnote>
  <w:footnote w:type="continuationSeparator" w:id="0">
    <w:p w14:paraId="56EB0A7B" w14:textId="77777777" w:rsidR="00A502E5" w:rsidRDefault="00A502E5" w:rsidP="003D5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26F31"/>
    <w:multiLevelType w:val="hybridMultilevel"/>
    <w:tmpl w:val="7256C070"/>
    <w:lvl w:ilvl="0" w:tplc="B7280E7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20300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D5"/>
    <w:rsid w:val="0000534A"/>
    <w:rsid w:val="000267E9"/>
    <w:rsid w:val="0004528E"/>
    <w:rsid w:val="00094D63"/>
    <w:rsid w:val="000C75FF"/>
    <w:rsid w:val="000D36F9"/>
    <w:rsid w:val="00123931"/>
    <w:rsid w:val="00123936"/>
    <w:rsid w:val="0014300E"/>
    <w:rsid w:val="0025415A"/>
    <w:rsid w:val="00266E60"/>
    <w:rsid w:val="002832D7"/>
    <w:rsid w:val="002A5C95"/>
    <w:rsid w:val="002C60FA"/>
    <w:rsid w:val="0037711D"/>
    <w:rsid w:val="00395502"/>
    <w:rsid w:val="003A3D2C"/>
    <w:rsid w:val="003B71AA"/>
    <w:rsid w:val="003C5303"/>
    <w:rsid w:val="003D580B"/>
    <w:rsid w:val="003F28DF"/>
    <w:rsid w:val="003F3649"/>
    <w:rsid w:val="0041354A"/>
    <w:rsid w:val="0042316D"/>
    <w:rsid w:val="004251C2"/>
    <w:rsid w:val="004354CB"/>
    <w:rsid w:val="004A3B54"/>
    <w:rsid w:val="004F4A1C"/>
    <w:rsid w:val="005249F2"/>
    <w:rsid w:val="00552F17"/>
    <w:rsid w:val="005555B7"/>
    <w:rsid w:val="005D55B0"/>
    <w:rsid w:val="005F2F84"/>
    <w:rsid w:val="0066188F"/>
    <w:rsid w:val="006C0EF2"/>
    <w:rsid w:val="0072022D"/>
    <w:rsid w:val="0072716F"/>
    <w:rsid w:val="007738B5"/>
    <w:rsid w:val="008711A6"/>
    <w:rsid w:val="008A1405"/>
    <w:rsid w:val="008B13C1"/>
    <w:rsid w:val="008E5701"/>
    <w:rsid w:val="00931E5E"/>
    <w:rsid w:val="00956A9C"/>
    <w:rsid w:val="009B1961"/>
    <w:rsid w:val="009D18DA"/>
    <w:rsid w:val="009D3051"/>
    <w:rsid w:val="009D52EE"/>
    <w:rsid w:val="00A502E5"/>
    <w:rsid w:val="00A62DFB"/>
    <w:rsid w:val="00A91EC5"/>
    <w:rsid w:val="00AA6481"/>
    <w:rsid w:val="00AF76DE"/>
    <w:rsid w:val="00B35926"/>
    <w:rsid w:val="00B421DB"/>
    <w:rsid w:val="00B87FD5"/>
    <w:rsid w:val="00B92343"/>
    <w:rsid w:val="00C17866"/>
    <w:rsid w:val="00C20D16"/>
    <w:rsid w:val="00C2420A"/>
    <w:rsid w:val="00C30DC4"/>
    <w:rsid w:val="00C428CF"/>
    <w:rsid w:val="00D32FA6"/>
    <w:rsid w:val="00DB573C"/>
    <w:rsid w:val="00DF76B2"/>
    <w:rsid w:val="00E1005D"/>
    <w:rsid w:val="00E12EFD"/>
    <w:rsid w:val="00E22FEF"/>
    <w:rsid w:val="00E23741"/>
    <w:rsid w:val="00E6736C"/>
    <w:rsid w:val="00E86E64"/>
    <w:rsid w:val="00F25E79"/>
    <w:rsid w:val="00F419F7"/>
    <w:rsid w:val="00F82310"/>
    <w:rsid w:val="00FB4496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BA696B"/>
  <w15:chartTrackingRefBased/>
  <w15:docId w15:val="{AB8E201B-EB4F-4940-8530-008B7B46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F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87F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FD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FD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D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D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D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D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7FD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87F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87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7FD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7FD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87FD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7F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7F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7FD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7F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7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7F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7F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7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7F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7F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7FD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7F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7FD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87FD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D580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D580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D580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D580B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6C0EF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xudong</dc:creator>
  <cp:keywords/>
  <dc:description/>
  <cp:lastModifiedBy>liu xudong</cp:lastModifiedBy>
  <cp:revision>17</cp:revision>
  <cp:lastPrinted>2025-10-16T08:32:00Z</cp:lastPrinted>
  <dcterms:created xsi:type="dcterms:W3CDTF">2025-10-16T07:34:00Z</dcterms:created>
  <dcterms:modified xsi:type="dcterms:W3CDTF">2025-10-17T00:54:00Z</dcterms:modified>
</cp:coreProperties>
</file>