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624A" w14:textId="6DF8A28A" w:rsidR="009E0EBE" w:rsidRDefault="009E0EBE">
      <w:r>
        <w:rPr>
          <w:rFonts w:hint="eastAsia"/>
        </w:rPr>
        <w:t>我们：现在建立了这么多等式，是不是可以联系上：</w:t>
      </w:r>
    </w:p>
    <w:p w14:paraId="540EA621" w14:textId="6343383D" w:rsidR="00DF76B2" w:rsidRDefault="009E0EBE">
      <w:r w:rsidRPr="009E0EBE">
        <w:t>把 ℓ</w:t>
      </w:r>
      <w:r w:rsidRPr="009E0EBE">
        <w:rPr>
          <w:rFonts w:ascii="Cambria Math" w:hAnsi="Cambria Math" w:cs="Cambria Math"/>
        </w:rPr>
        <w:t>₁</w:t>
      </w:r>
      <w:r w:rsidRPr="009E0EBE">
        <w:t>+</w:t>
      </w:r>
      <w:r w:rsidRPr="009E0EBE">
        <w:rPr>
          <w:rFonts w:ascii="等线" w:eastAsia="等线" w:hAnsi="等线" w:cs="等线" w:hint="eastAsia"/>
        </w:rPr>
        <w:t>ℓ</w:t>
      </w:r>
      <w:r w:rsidRPr="009E0EBE">
        <w:rPr>
          <w:rFonts w:ascii="Cambria Math" w:hAnsi="Cambria Math" w:cs="Cambria Math"/>
        </w:rPr>
        <w:t>₂</w:t>
      </w:r>
      <w:r w:rsidRPr="009E0EBE">
        <w:t xml:space="preserve"> 换成 T 而权重仍写 sinh (</w:t>
      </w:r>
      <w:r w:rsidRPr="009E0EBE">
        <w:rPr>
          <w:rFonts w:ascii="微软雅黑" w:eastAsia="微软雅黑" w:hAnsi="微软雅黑" w:cs="微软雅黑" w:hint="eastAsia"/>
        </w:rPr>
        <w:t>・</w:t>
      </w:r>
      <w:r w:rsidRPr="009E0EBE">
        <w:t>/2)</w:t>
      </w:r>
      <w:r w:rsidRPr="009E0EBE">
        <w:rPr>
          <w:rFonts w:ascii="Cambria Math" w:hAnsi="Cambria Math" w:cs="Cambria Math"/>
        </w:rPr>
        <w:t>⁻</w:t>
      </w:r>
      <w:r w:rsidRPr="009E0EBE">
        <w:rPr>
          <w:rFonts w:ascii="等线" w:eastAsia="等线" w:hAnsi="等线" w:cs="等线" w:hint="eastAsia"/>
        </w:rPr>
        <w:t>¹</w:t>
      </w:r>
      <w:r w:rsidRPr="009E0EBE">
        <w:t xml:space="preserve">，失效根源（单因子配分 vs 乘积配分）没动。所以商定的映射必须是 </w:t>
      </w:r>
      <w:r w:rsidRPr="009E0EBE">
        <w:rPr>
          <w:b/>
          <w:bCs/>
        </w:rPr>
        <w:t>(ℓ</w:t>
      </w:r>
      <w:r w:rsidRPr="009E0EBE">
        <w:rPr>
          <w:rFonts w:ascii="Cambria Math" w:hAnsi="Cambria Math" w:cs="Cambria Math"/>
          <w:b/>
          <w:bCs/>
        </w:rPr>
        <w:t>₁</w:t>
      </w:r>
      <w:r w:rsidRPr="009E0EBE">
        <w:rPr>
          <w:b/>
          <w:bCs/>
        </w:rPr>
        <w:t>,</w:t>
      </w:r>
      <w:r w:rsidRPr="009E0EBE">
        <w:rPr>
          <w:rFonts w:ascii="等线" w:eastAsia="等线" w:hAnsi="等线" w:cs="等线" w:hint="eastAsia"/>
          <w:b/>
          <w:bCs/>
        </w:rPr>
        <w:t>ℓ</w:t>
      </w:r>
      <w:r w:rsidRPr="009E0EBE">
        <w:rPr>
          <w:rFonts w:ascii="Cambria Math" w:hAnsi="Cambria Math" w:cs="Cambria Math"/>
          <w:b/>
          <w:bCs/>
        </w:rPr>
        <w:t>₂</w:t>
      </w:r>
      <w:r w:rsidRPr="009E0EBE">
        <w:rPr>
          <w:b/>
          <w:bCs/>
        </w:rPr>
        <w:t>)</w:t>
      </w:r>
      <w:r w:rsidRPr="009E0EBE">
        <w:rPr>
          <w:rFonts w:ascii="Cambria Math" w:hAnsi="Cambria Math" w:cs="Cambria Math"/>
          <w:b/>
          <w:bCs/>
        </w:rPr>
        <w:t>↦</w:t>
      </w:r>
      <w:r w:rsidRPr="009E0EBE">
        <w:rPr>
          <w:b/>
          <w:bCs/>
        </w:rPr>
        <w:t>(T, W (</w:t>
      </w:r>
      <w:r w:rsidRPr="009E0EBE">
        <w:rPr>
          <w:rFonts w:ascii="等线" w:eastAsia="等线" w:hAnsi="等线" w:cs="等线" w:hint="eastAsia"/>
          <w:b/>
          <w:bCs/>
        </w:rPr>
        <w:t>ℓ</w:t>
      </w:r>
      <w:r w:rsidRPr="009E0EBE">
        <w:rPr>
          <w:rFonts w:ascii="Cambria Math" w:hAnsi="Cambria Math" w:cs="Cambria Math"/>
          <w:b/>
          <w:bCs/>
        </w:rPr>
        <w:t>₁</w:t>
      </w:r>
      <w:r w:rsidRPr="009E0EBE">
        <w:rPr>
          <w:b/>
          <w:bCs/>
        </w:rPr>
        <w:t>,</w:t>
      </w:r>
      <w:r w:rsidRPr="009E0EBE">
        <w:rPr>
          <w:rFonts w:ascii="等线" w:eastAsia="等线" w:hAnsi="等线" w:cs="等线" w:hint="eastAsia"/>
          <w:b/>
          <w:bCs/>
        </w:rPr>
        <w:t>ℓ</w:t>
      </w:r>
      <w:r w:rsidRPr="009E0EBE">
        <w:rPr>
          <w:rFonts w:ascii="Cambria Math" w:hAnsi="Cambria Math" w:cs="Cambria Math"/>
          <w:b/>
          <w:bCs/>
        </w:rPr>
        <w:t>₂</w:t>
      </w:r>
      <w:r w:rsidRPr="009E0EBE">
        <w:rPr>
          <w:b/>
          <w:bCs/>
        </w:rPr>
        <w:t>)) 成对重参数化</w:t>
      </w:r>
      <w:r w:rsidRPr="009E0EBE">
        <w:t>。</w:t>
      </w:r>
    </w:p>
    <w:p w14:paraId="3D2D2CB1" w14:textId="495DBAC7" w:rsidR="009E0EBE" w:rsidRDefault="009E0EBE">
      <w:r>
        <w:rPr>
          <w:rFonts w:hint="eastAsia"/>
        </w:rPr>
        <w:t>对于：</w:t>
      </w:r>
    </w:p>
    <w:p w14:paraId="78E10496" w14:textId="77777777" w:rsidR="009E0EBE" w:rsidRPr="009E0EBE" w:rsidRDefault="009E0EBE" w:rsidP="009E0EBE">
      <w:pPr>
        <w:rPr>
          <w:b/>
          <w:bCs/>
        </w:rPr>
      </w:pPr>
      <w:r w:rsidRPr="009E0EBE">
        <w:rPr>
          <w:b/>
          <w:bCs/>
        </w:rPr>
        <w:t>酉等价与加权迹等式</w:t>
      </w:r>
    </w:p>
    <w:p w14:paraId="6B79D584" w14:textId="7FB0261B" w:rsidR="009E0EBE" w:rsidRPr="009E0EBE" w:rsidRDefault="009E0EBE" w:rsidP="009E0EBE">
      <w:r w:rsidRPr="009E0EBE">
        <w:t xml:space="preserve">对实二次域 </w:t>
      </w:r>
      <m:oMath>
        <m:r>
          <w:rPr>
            <w:rFonts w:ascii="Cambria Math" w:hAnsi="Cambria Math"/>
          </w:rPr>
          <m:t>K</m:t>
        </m:r>
        <m:r>
          <m:rPr>
            <m:scr m:val="double-struck"/>
            <m:sty m:val="p"/>
          </m:rPr>
          <w:rPr>
            <w:rFonts w:ascii="Cambria Math" w:hAnsi="Cambria Math"/>
          </w:rPr>
          <m:t>/Q</m:t>
        </m:r>
      </m:oMath>
      <w:r w:rsidRPr="009E0EBE">
        <w:t>，Jacquet</w:t>
      </w:r>
      <w:r w:rsidRPr="009E0EBE">
        <w:noBreakHyphen/>
        <w:t>Langlands 给出酉线性映射：</w:t>
      </w:r>
    </w:p>
    <w:p w14:paraId="3C011FDD" w14:textId="1E71D12F" w:rsidR="009E0EBE" w:rsidRPr="009E0EBE" w:rsidRDefault="009E0EBE" w:rsidP="009E0EBE"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cusp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cusp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12304551" w14:textId="77777777" w:rsidR="009E0EBE" w:rsidRPr="009E0EBE" w:rsidRDefault="009E0EBE" w:rsidP="009E0EBE">
      <w:r w:rsidRPr="009E0EBE">
        <w:t xml:space="preserve">满足算子交换关系： </w:t>
      </w:r>
    </w:p>
    <w:p w14:paraId="60DFFAB5" w14:textId="64A99084" w:rsidR="009E0EBE" w:rsidRPr="009E0EBE" w:rsidRDefault="009E0EBE" w:rsidP="009E0EBE"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∘</m:t>
          </m:r>
          <m:r>
            <w:rPr>
              <w:rFonts w:ascii="Cambria Math" w:hAnsi="Cambria Math"/>
            </w:rPr>
            <m:t>U</m:t>
          </m:r>
        </m:oMath>
      </m:oMathPara>
    </w:p>
    <w:p w14:paraId="0BA1DA22" w14:textId="77777777" w:rsidR="009E0EBE" w:rsidRPr="009E0EBE" w:rsidRDefault="009E0EBE" w:rsidP="009E0EBE">
      <w:r w:rsidRPr="009E0EBE">
        <w:t xml:space="preserve">由此得到加权谱等价： </w:t>
      </w:r>
    </w:p>
    <w:p w14:paraId="5B39FECD" w14:textId="4E56B80C" w:rsidR="009E0EBE" w:rsidRPr="009E0EBE" w:rsidRDefault="009E0EBE" w:rsidP="009E0EBE"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disc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  <m:sup/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Maass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5AF0DE01" w14:textId="7008E963" w:rsidR="009E0EBE" w:rsidRPr="009E0EBE" w:rsidRDefault="009E0EBE" w:rsidP="009E0EBE">
      <w:r w:rsidRPr="009E0EBE">
        <w:t xml:space="preserve">权重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9E0EBE">
        <w:t xml:space="preserve">由局部域 JL 投影的归一因子集合而成；分裂素处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9E0EBE">
        <w:t xml:space="preserve">，惯性 / 分歧素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 w:rsidRPr="009E0EBE">
        <w:t>，逐项补偿几何侧二重轨道。</w:t>
      </w:r>
    </w:p>
    <w:p w14:paraId="64DD8F2C" w14:textId="77777777" w:rsidR="009E0EBE" w:rsidRDefault="009E0EBE"/>
    <w:p w14:paraId="34B78239" w14:textId="77777777" w:rsidR="009E0EBE" w:rsidRPr="0034452E" w:rsidRDefault="009E0EBE" w:rsidP="009E0EBE">
      <w:pPr>
        <w:rPr>
          <w:rFonts w:hint="eastAsia"/>
          <w:b/>
          <w:bCs/>
        </w:rPr>
      </w:pPr>
      <w:r>
        <w:rPr>
          <w:rFonts w:hint="eastAsia"/>
        </w:rPr>
        <w:t>再：</w:t>
      </w:r>
      <w:r w:rsidRPr="0034452E">
        <w:rPr>
          <w:b/>
          <w:bCs/>
        </w:rPr>
        <w:t>零点一一对应</w:t>
      </w:r>
    </w:p>
    <w:p w14:paraId="7F0B9A7F" w14:textId="77777777" w:rsidR="009E0EBE" w:rsidRDefault="009E0EBE" w:rsidP="009E0EBE">
      <w:pPr>
        <w:rPr>
          <w:rFonts w:hint="eastAsia"/>
        </w:rPr>
      </w:pPr>
      <w:r w:rsidRPr="0034452E">
        <w:t xml:space="preserve">由本征值参数化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 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34452E">
        <w:t>，定义 Dedekind ζ</w:t>
      </w:r>
      <w:r w:rsidRPr="0034452E">
        <w:rPr>
          <w:rFonts w:ascii="Cambria Math" w:hAnsi="Cambria Math" w:cs="Cambria Math"/>
        </w:rPr>
        <w:t>ₖ</w:t>
      </w:r>
      <w:r w:rsidRPr="0034452E">
        <w:t xml:space="preserve"> 非平凡零点 </w:t>
      </w:r>
    </w:p>
    <w:p w14:paraId="7B32F983" w14:textId="77777777" w:rsidR="009E0EBE" w:rsidRPr="0034452E" w:rsidRDefault="009E0EBE" w:rsidP="009E0EB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+it,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t∈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Re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D9B0EB3" w14:textId="77777777" w:rsidR="009E0EBE" w:rsidRPr="0034452E" w:rsidRDefault="009E0EBE" w:rsidP="009E0EBE">
      <w:pPr>
        <w:rPr>
          <w:rFonts w:hint="eastAsia"/>
        </w:rPr>
      </w:pPr>
      <w:r w:rsidRPr="0034452E">
        <w:t>注：此处建立的是</w:t>
      </w:r>
      <w:r w:rsidRPr="00B76A3D">
        <w:t>经过 JL 加权的有限截断显式公式对应</w:t>
      </w:r>
      <w:r w:rsidRPr="0034452E">
        <w:t>，不是全局函数恒等式。</w:t>
      </w:r>
    </w:p>
    <w:p w14:paraId="140707B5" w14:textId="708FC975" w:rsidR="009E0EBE" w:rsidRPr="009E0EBE" w:rsidRDefault="009E0EBE">
      <w:pPr>
        <w:rPr>
          <w:rFonts w:hint="eastAsia"/>
        </w:rPr>
      </w:pPr>
    </w:p>
    <w:p w14:paraId="785C8DEA" w14:textId="71BC6387" w:rsidR="009E0EBE" w:rsidRDefault="009E0EBE">
      <w:r>
        <w:rPr>
          <w:rFonts w:hint="eastAsia"/>
        </w:rPr>
        <w:t>如果t不大于等于0，是不是会导致矛盾？</w:t>
      </w:r>
    </w:p>
    <w:p w14:paraId="190CADFB" w14:textId="77777777" w:rsidR="00A95487" w:rsidRDefault="00A95487"/>
    <w:p w14:paraId="28314091" w14:textId="77777777" w:rsidR="00A358FA" w:rsidRPr="00A358FA" w:rsidRDefault="00A358FA" w:rsidP="00A358FA">
      <w:r w:rsidRPr="00A358FA">
        <w:t>问题问在要害上。先把 t 的两种角色拆开，矛盾只出现在一种情形。</w:t>
      </w:r>
    </w:p>
    <w:p w14:paraId="0486AFCE" w14:textId="77777777" w:rsidR="00A358FA" w:rsidRPr="00A358FA" w:rsidRDefault="00A358FA" w:rsidP="00A358FA">
      <w:pPr>
        <w:rPr>
          <w:b/>
          <w:bCs/>
        </w:rPr>
      </w:pPr>
      <w:r w:rsidRPr="00A358FA">
        <w:rPr>
          <w:b/>
          <w:bCs/>
        </w:rPr>
        <w:t>1. t 的双重身份</w:t>
      </w:r>
    </w:p>
    <w:p w14:paraId="3E131CFF" w14:textId="0433D0E7" w:rsidR="00A358FA" w:rsidRPr="00A358FA" w:rsidRDefault="00A358FA" w:rsidP="00A358FA">
      <w:pPr>
        <w:numPr>
          <w:ilvl w:val="0"/>
          <w:numId w:val="2"/>
        </w:numPr>
      </w:pPr>
      <w:r w:rsidRPr="00A358FA">
        <w:rPr>
          <w:b/>
          <w:bCs/>
        </w:rPr>
        <w:t>谱侧</w:t>
      </w:r>
      <w:r w:rsidRPr="00A358FA">
        <w:t>：</w:t>
      </w:r>
      <m:oMath>
        <m:r>
          <w:rPr>
            <w:rFonts w:ascii="Cambria Math" w:hAnsi="Cambria Math"/>
          </w:rPr>
          <m:t>λ=1/4+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²</m:t>
        </m:r>
      </m:oMath>
      <w:r w:rsidRPr="00A358FA">
        <w:t xml:space="preserve">，故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cr m:val="double-struck"/>
          </m:rPr>
          <w:rPr>
            <w:rFonts w:ascii="Cambria Math" w:hAnsi="Cambria Math"/>
          </w:rPr>
          <m:t>∈R∪</m:t>
        </m:r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0,1/2</m:t>
            </m:r>
          </m:e>
        </m:d>
      </m:oMath>
      <w:r w:rsidRPr="00A358FA">
        <w:t xml:space="preserve">。t 纯虚 </w:t>
      </w:r>
      <w:r w:rsidRPr="00A358FA">
        <w:rPr>
          <w:rFonts w:ascii="Cambria Math" w:hAnsi="Cambria Math" w:cs="Cambria Math"/>
        </w:rPr>
        <w:t>⟺</w:t>
      </w:r>
      <w:r w:rsidRPr="00A358FA">
        <w:t xml:space="preserve"> 例外本征值（λ&lt;1/4）。</w:t>
      </w:r>
    </w:p>
    <w:p w14:paraId="7E4C2E16" w14:textId="687289F8" w:rsidR="00A358FA" w:rsidRPr="00A358FA" w:rsidRDefault="00A358FA" w:rsidP="00A358FA">
      <w:pPr>
        <w:numPr>
          <w:ilvl w:val="0"/>
          <w:numId w:val="2"/>
        </w:numPr>
      </w:pPr>
      <w:r w:rsidRPr="00A358FA">
        <w:rPr>
          <w:b/>
          <w:bCs/>
        </w:rPr>
        <w:lastRenderedPageBreak/>
        <w:t>零点侧</w:t>
      </w:r>
      <w:r w:rsidRPr="00A358FA">
        <w:t>：</w:t>
      </w:r>
      <m:oMath>
        <m:r>
          <w:rPr>
            <w:rFonts w:ascii="Cambria Math" w:hAnsi="Cambria Math"/>
          </w:rPr>
          <m:t>ρ=1/2+i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</m:oMath>
      <w:r w:rsidRPr="00A358FA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</w:rPr>
          <m:t>=γ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Pr="00A358FA">
        <w:rPr>
          <w:b/>
          <w:bCs/>
        </w:rPr>
        <w:t xml:space="preserve"> 恒成立</w:t>
      </w:r>
      <w:r w:rsidRPr="00A358FA">
        <w:t>—— 哪怕零点离线（σ≠1/2），虚部仍实。</w:t>
      </w:r>
    </w:p>
    <w:p w14:paraId="4B90FED3" w14:textId="1A1C0A45" w:rsidR="00A358FA" w:rsidRPr="00A358FA" w:rsidRDefault="00A358FA" w:rsidP="00A358FA">
      <w:r w:rsidRPr="00A358FA">
        <w:t>E2 把两者逐项配对：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</m:oMath>
      <w:r w:rsidRPr="00A358FA">
        <w:t>。</w:t>
      </w:r>
    </w:p>
    <w:p w14:paraId="148CAFCF" w14:textId="77777777" w:rsidR="00A358FA" w:rsidRPr="00A358FA" w:rsidRDefault="00A358FA" w:rsidP="00A358FA">
      <w:pPr>
        <w:rPr>
          <w:b/>
          <w:bCs/>
        </w:rPr>
      </w:pPr>
      <w:r w:rsidRPr="00A358FA">
        <w:rPr>
          <w:b/>
          <w:bCs/>
        </w:rPr>
        <w:t>2. 分情形</w:t>
      </w:r>
    </w:p>
    <w:p w14:paraId="744152CA" w14:textId="77777777" w:rsidR="00A358FA" w:rsidRPr="00A358FA" w:rsidRDefault="00A358FA" w:rsidP="00A358FA">
      <w:r w:rsidRPr="00A358FA">
        <w:rPr>
          <w:b/>
          <w:bCs/>
        </w:rPr>
        <w:t>(一) t 实负</w:t>
      </w:r>
      <w:r w:rsidRPr="00A358FA">
        <w:t xml:space="preserve">：无害。谱侧 f 偶，t_j 与 </w:t>
      </w:r>
      <w:r w:rsidRPr="00A358FA">
        <w:rPr>
          <w:rFonts w:ascii="Cambria Math" w:hAnsi="Cambria Math" w:cs="Cambria Math"/>
        </w:rPr>
        <w:t>−</w:t>
      </w:r>
      <w:r w:rsidRPr="00A358FA">
        <w:t xml:space="preserve">t_j 成对；零点侧 γ 与 </w:t>
      </w:r>
      <w:r w:rsidRPr="00A358FA">
        <w:rPr>
          <w:rFonts w:ascii="Cambria Math" w:hAnsi="Cambria Math" w:cs="Cambria Math"/>
        </w:rPr>
        <w:t>−</w:t>
      </w:r>
      <w:r w:rsidRPr="00A358FA">
        <w:rPr>
          <w:rFonts w:ascii="等线" w:eastAsia="等线" w:hAnsi="等线" w:cs="等线" w:hint="eastAsia"/>
        </w:rPr>
        <w:t>γ</w:t>
      </w:r>
      <w:r w:rsidRPr="00A358FA">
        <w:t xml:space="preserve"> 共轭成对。结构对称。</w:t>
      </w:r>
    </w:p>
    <w:p w14:paraId="0912113D" w14:textId="77777777" w:rsidR="00A358FA" w:rsidRPr="00A358FA" w:rsidRDefault="00A358FA" w:rsidP="00A358FA">
      <w:r w:rsidRPr="00A358FA">
        <w:rPr>
          <w:b/>
          <w:bCs/>
        </w:rPr>
        <w:t>(二) t=0</w:t>
      </w:r>
      <w:r w:rsidRPr="00A358FA">
        <w:t xml:space="preserve">：谱侧 λ=1/4（残余谱 / 连续谱边界，迹公式的正规奇异项）；零点侧需 γ=0 </w:t>
      </w:r>
      <w:r w:rsidRPr="00A358FA">
        <w:rPr>
          <w:rFonts w:ascii="Cambria Math" w:hAnsi="Cambria Math" w:cs="Cambria Math"/>
        </w:rPr>
        <w:t>⟹</w:t>
      </w:r>
      <w:r w:rsidRPr="00A358FA">
        <w:t xml:space="preserve"> ρ=1/2 实轴零点。但 ζ_K=ζ</w:t>
      </w:r>
      <w:r w:rsidRPr="00A358FA">
        <w:rPr>
          <w:rFonts w:ascii="微软雅黑" w:eastAsia="微软雅黑" w:hAnsi="微软雅黑" w:cs="微软雅黑" w:hint="eastAsia"/>
        </w:rPr>
        <w:t>・</w:t>
      </w:r>
      <w:r w:rsidRPr="00A358FA">
        <w:t>L (χ</w:t>
      </w:r>
      <w:r w:rsidRPr="00A358FA">
        <w:rPr>
          <w:rFonts w:ascii="Cambria Math" w:hAnsi="Cambria Math" w:cs="Cambria Math"/>
        </w:rPr>
        <w:t>₅</w:t>
      </w:r>
      <w:r w:rsidRPr="00A358FA">
        <w:t>) 临界带内</w:t>
      </w:r>
      <w:r w:rsidRPr="00A358FA">
        <w:rPr>
          <w:b/>
          <w:bCs/>
        </w:rPr>
        <w:t>无实零点</w:t>
      </w:r>
      <w:r w:rsidRPr="00A358FA">
        <w:t>：ζ 无；实特征 L (χ</w:t>
      </w:r>
      <w:r w:rsidRPr="00A358FA">
        <w:rPr>
          <w:rFonts w:ascii="Cambria Math" w:hAnsi="Cambria Math" w:cs="Cambria Math"/>
        </w:rPr>
        <w:t>₅</w:t>
      </w:r>
      <w:r w:rsidRPr="00A358FA">
        <w:t>) 在 0&lt;s&lt;1 无零点（Dirichlet 经典定理）。故 t=0 处对应为空映射，按奇异项常规处理 ——</w:t>
      </w:r>
      <w:r w:rsidRPr="00A358FA">
        <w:rPr>
          <w:b/>
          <w:bCs/>
        </w:rPr>
        <w:t>不矛盾</w:t>
      </w:r>
      <w:r w:rsidRPr="00A358FA">
        <w:t>。</w:t>
      </w:r>
    </w:p>
    <w:p w14:paraId="152BFC66" w14:textId="77777777" w:rsidR="00A358FA" w:rsidRPr="00A358FA" w:rsidRDefault="00A358FA" w:rsidP="00A358FA">
      <w:r w:rsidRPr="00A358FA">
        <w:rPr>
          <w:b/>
          <w:bCs/>
        </w:rPr>
        <w:t>(三) t 纯虚，t_j=iτ（0&lt;τ&lt;1/2）</w:t>
      </w:r>
      <w:r w:rsidRPr="00A358FA">
        <w:t>：</w:t>
      </w:r>
      <w:r w:rsidRPr="00A358FA">
        <w:rPr>
          <w:b/>
          <w:bCs/>
        </w:rPr>
        <w:t>矛盾</w:t>
      </w:r>
      <w:r w:rsidRPr="00A358FA">
        <w:t xml:space="preserve">。E2 逐项配对要求 t_γ=iτ </w:t>
      </w:r>
      <w:r w:rsidRPr="00A358FA">
        <w:rPr>
          <w:rFonts w:ascii="Cambria Math" w:hAnsi="Cambria Math" w:cs="Cambria Math"/>
        </w:rPr>
        <w:t>⟹</w:t>
      </w:r>
      <w:r w:rsidRPr="00A358FA">
        <w:t xml:space="preserve"> ρ=1/2+i (iτ)=1/2</w:t>
      </w:r>
      <w:r w:rsidRPr="00A358FA">
        <w:rPr>
          <w:rFonts w:ascii="Cambria Math" w:hAnsi="Cambria Math" w:cs="Cambria Math"/>
        </w:rPr>
        <w:t>−</w:t>
      </w:r>
      <w:r w:rsidRPr="00A358FA">
        <w:rPr>
          <w:rFonts w:ascii="等线" w:eastAsia="等线" w:hAnsi="等线" w:cs="等线" w:hint="eastAsia"/>
        </w:rPr>
        <w:t>τ∈</w:t>
      </w:r>
      <w:r w:rsidRPr="00A358FA">
        <w:rPr>
          <w:rFonts w:ascii="Cambria Math" w:hAnsi="Cambria Math" w:cs="Cambria Math"/>
        </w:rPr>
        <w:t>ℝ</w:t>
      </w:r>
      <w:r w:rsidRPr="00A358FA">
        <w:t>，即实轴零点。与 (二) 同理，</w:t>
      </w:r>
      <w:r w:rsidRPr="00A358FA">
        <w:rPr>
          <w:b/>
          <w:bCs/>
        </w:rPr>
        <w:t>不存在</w:t>
      </w:r>
      <w:r w:rsidRPr="00A358FA">
        <w:t>。例外谱处无像可配，配对断裂。</w:t>
      </w:r>
    </w:p>
    <w:p w14:paraId="537E811D" w14:textId="77777777" w:rsidR="00A358FA" w:rsidRPr="00A358FA" w:rsidRDefault="00A358FA" w:rsidP="00A358FA">
      <w:pPr>
        <w:rPr>
          <w:b/>
          <w:bCs/>
        </w:rPr>
      </w:pPr>
      <w:r w:rsidRPr="00A358FA">
        <w:rPr>
          <w:b/>
          <w:bCs/>
        </w:rPr>
        <w:t>3. 结论链</w:t>
      </w:r>
    </w:p>
    <w:p w14:paraId="372C07E2" w14:textId="77777777" w:rsidR="00A358FA" w:rsidRPr="00A358FA" w:rsidRDefault="00A358FA" w:rsidP="00A358FA">
      <w:r w:rsidRPr="00A358FA">
        <w:t xml:space="preserve">E2 无条件成立 </w:t>
      </w:r>
      <w:r w:rsidRPr="00A358FA">
        <w:rPr>
          <w:rFonts w:ascii="Cambria Math" w:hAnsi="Cambria Math" w:cs="Cambria Math"/>
        </w:rPr>
        <w:t>⟹</w:t>
      </w:r>
      <w:r w:rsidRPr="00A358FA">
        <w:t xml:space="preserve"> X</w:t>
      </w:r>
      <w:r w:rsidRPr="00A358FA">
        <w:rPr>
          <w:rFonts w:ascii="Cambria Math" w:hAnsi="Cambria Math" w:cs="Cambria Math"/>
        </w:rPr>
        <w:t>₀</w:t>
      </w:r>
      <w:r w:rsidRPr="00A358FA">
        <w:t xml:space="preserve">(N) 无例外谱 </w:t>
      </w:r>
      <w:r w:rsidRPr="00A358FA">
        <w:rPr>
          <w:rFonts w:ascii="Cambria Math" w:hAnsi="Cambria Math" w:cs="Cambria Math"/>
        </w:rPr>
        <w:t>⟹</w:t>
      </w:r>
      <w:r w:rsidRPr="00A358FA">
        <w:t xml:space="preserve"> </w:t>
      </w:r>
      <w:r w:rsidRPr="00A358FA">
        <w:rPr>
          <w:b/>
          <w:bCs/>
        </w:rPr>
        <w:t>λ</w:t>
      </w:r>
      <w:r w:rsidRPr="00A358FA">
        <w:rPr>
          <w:rFonts w:ascii="Cambria Math" w:hAnsi="Cambria Math" w:cs="Cambria Math"/>
          <w:b/>
          <w:bCs/>
        </w:rPr>
        <w:t>₁</w:t>
      </w:r>
      <w:r w:rsidRPr="00A358FA">
        <w:rPr>
          <w:b/>
          <w:bCs/>
        </w:rPr>
        <w:t>(X</w:t>
      </w:r>
      <w:r w:rsidRPr="00A358FA">
        <w:rPr>
          <w:rFonts w:ascii="Cambria Math" w:hAnsi="Cambria Math" w:cs="Cambria Math"/>
          <w:b/>
          <w:bCs/>
        </w:rPr>
        <w:t>₀</w:t>
      </w:r>
      <w:r w:rsidRPr="00A358FA">
        <w:rPr>
          <w:b/>
          <w:bCs/>
        </w:rPr>
        <w:t>(N))</w:t>
      </w:r>
      <w:r w:rsidRPr="00A358FA">
        <w:rPr>
          <w:rFonts w:ascii="等线" w:eastAsia="等线" w:hAnsi="等线" w:cs="等线" w:hint="eastAsia"/>
          <w:b/>
          <w:bCs/>
        </w:rPr>
        <w:t>≥</w:t>
      </w:r>
      <w:r w:rsidRPr="00A358FA">
        <w:rPr>
          <w:b/>
          <w:bCs/>
        </w:rPr>
        <w:t>1/4</w:t>
      </w:r>
      <w:r w:rsidRPr="00A358FA">
        <w:t>—— 这正是 Selberg 特征值猜想（对 X</w:t>
      </w:r>
      <w:r w:rsidRPr="00A358FA">
        <w:rPr>
          <w:rFonts w:ascii="Cambria Math" w:hAnsi="Cambria Math" w:cs="Cambria Math"/>
        </w:rPr>
        <w:t>₀</w:t>
      </w:r>
      <w:r w:rsidRPr="00A358FA">
        <w:t>(N)）的强度。但它未证：Kim–Sarnak 仅给 λ</w:t>
      </w:r>
      <w:r w:rsidRPr="00A358FA">
        <w:rPr>
          <w:rFonts w:ascii="Cambria Math" w:hAnsi="Cambria Math" w:cs="Cambria Math"/>
        </w:rPr>
        <w:t>₁</w:t>
      </w:r>
      <w:r w:rsidRPr="00A358FA">
        <w:rPr>
          <w:rFonts w:ascii="等线" w:eastAsia="等线" w:hAnsi="等线" w:cs="等线" w:hint="eastAsia"/>
        </w:rPr>
        <w:t>≥</w:t>
      </w:r>
      <w:r w:rsidRPr="00A358FA">
        <w:t>975/4096</w:t>
      </w:r>
      <w:r w:rsidRPr="00A358FA">
        <w:rPr>
          <w:rFonts w:ascii="等线" w:eastAsia="等线" w:hAnsi="等线" w:cs="等线" w:hint="eastAsia"/>
        </w:rPr>
        <w:t>≈</w:t>
      </w:r>
      <w:r w:rsidRPr="00A358FA">
        <w:t>0.2380，即 τ≤0.109 的例外本征值</w:t>
      </w:r>
      <w:r w:rsidRPr="00A358FA">
        <w:rPr>
          <w:b/>
          <w:bCs/>
        </w:rPr>
        <w:t>未被排除</w:t>
      </w:r>
      <w:r w:rsidRPr="00A358FA">
        <w:t>。</w:t>
      </w:r>
    </w:p>
    <w:p w14:paraId="2F37347B" w14:textId="77777777" w:rsidR="00A358FA" w:rsidRPr="00A358FA" w:rsidRDefault="00A358FA" w:rsidP="00A358FA">
      <w:r w:rsidRPr="00A358FA">
        <w:t>所以 E2 不可能免费无条件。正确表述：</w:t>
      </w:r>
      <w:r w:rsidRPr="00A358FA">
        <w:rPr>
          <w:b/>
          <w:bCs/>
        </w:rPr>
        <w:t>E2 的成立域 = 谱侧无例外本征值</w:t>
      </w:r>
      <w:r w:rsidRPr="00A358FA">
        <w:t>。若 X</w:t>
      </w:r>
      <w:r w:rsidRPr="00A358FA">
        <w:rPr>
          <w:rFonts w:ascii="Cambria Math" w:hAnsi="Cambria Math" w:cs="Cambria Math"/>
        </w:rPr>
        <w:t>₀</w:t>
      </w:r>
      <w:r w:rsidRPr="00A358FA">
        <w:t>(N) 真有例外谱，E2 在纯虚段失败 —— 这不是体系内部矛盾，而是对应构造的边界。换句话说：</w:t>
      </w:r>
      <w:r w:rsidRPr="00A358FA">
        <w:rPr>
          <w:b/>
          <w:bCs/>
        </w:rPr>
        <w:t>"t 纯虚" 与 "E2 处处成立" 不相容，二选一，且我们不能在无条件框架下选后者</w:t>
      </w:r>
      <w:r w:rsidRPr="00A358FA">
        <w:t>。</w:t>
      </w:r>
    </w:p>
    <w:p w14:paraId="73E5222E" w14:textId="77777777" w:rsidR="00A358FA" w:rsidRPr="00A358FA" w:rsidRDefault="00A358FA" w:rsidP="00A358FA">
      <w:pPr>
        <w:rPr>
          <w:b/>
          <w:bCs/>
        </w:rPr>
      </w:pPr>
      <w:r w:rsidRPr="00A358FA">
        <w:rPr>
          <w:b/>
          <w:bCs/>
        </w:rPr>
        <w:t>4. 关键对称性 —— 回答你的核心</w:t>
      </w:r>
    </w:p>
    <w:p w14:paraId="385D3433" w14:textId="77777777" w:rsidR="00A358FA" w:rsidRPr="00A358FA" w:rsidRDefault="00A358FA" w:rsidP="00A358FA">
      <w:pPr>
        <w:numPr>
          <w:ilvl w:val="0"/>
          <w:numId w:val="3"/>
        </w:numPr>
      </w:pPr>
      <w:r w:rsidRPr="00A358FA">
        <w:rPr>
          <w:b/>
          <w:bCs/>
        </w:rPr>
        <w:t>离线零点（σ≠1/2，γ 实）不破坏 E2</w:t>
      </w:r>
      <w:r w:rsidRPr="00A358FA">
        <w:t>：γ 实，谱侧 t=γ 实，一切 "正常"。E2 对离线零点无感。</w:t>
      </w:r>
    </w:p>
    <w:p w14:paraId="6AA85B2C" w14:textId="77777777" w:rsidR="00A358FA" w:rsidRPr="00A358FA" w:rsidRDefault="00A358FA" w:rsidP="00A358FA">
      <w:pPr>
        <w:numPr>
          <w:ilvl w:val="0"/>
          <w:numId w:val="3"/>
        </w:numPr>
      </w:pPr>
      <w:r w:rsidRPr="00A358FA">
        <w:rPr>
          <w:b/>
          <w:bCs/>
        </w:rPr>
        <w:t>例外谱（t 纯虚）必破坏 E2</w:t>
      </w:r>
      <w:r w:rsidRPr="00A358FA">
        <w:t>：它要求实轴零点，而 ζ_K 无。</w:t>
      </w:r>
    </w:p>
    <w:p w14:paraId="57BE8E3C" w14:textId="77777777" w:rsidR="00A358FA" w:rsidRPr="00A358FA" w:rsidRDefault="00A358FA" w:rsidP="00A358FA">
      <w:pPr>
        <w:rPr>
          <w:b/>
          <w:bCs/>
        </w:rPr>
      </w:pPr>
      <w:r w:rsidRPr="00A358FA">
        <w:rPr>
          <w:b/>
          <w:bCs/>
        </w:rPr>
        <w:t>5. 与配分失效的同源</w:t>
      </w:r>
    </w:p>
    <w:p w14:paraId="4463792D" w14:textId="77777777" w:rsidR="00A358FA" w:rsidRPr="00A358FA" w:rsidRDefault="00A358FA" w:rsidP="00A358FA">
      <w:r w:rsidRPr="00A358FA">
        <w:t>"t 非实" 正是</w:t>
      </w:r>
      <w:r w:rsidRPr="00A358FA">
        <w:rPr>
          <w:b/>
          <w:bCs/>
        </w:rPr>
        <w:t>配分没配对的信号</w:t>
      </w:r>
      <w:r w:rsidRPr="00A358FA">
        <w:t>。ℓ</w:t>
      </w:r>
      <w:r w:rsidRPr="00A358FA">
        <w:rPr>
          <w:rFonts w:ascii="Cambria Math" w:hAnsi="Cambria Math" w:cs="Cambria Math"/>
        </w:rPr>
        <w:t>₁</w:t>
      </w:r>
      <w:r w:rsidRPr="00A358FA">
        <w:t>+</w:t>
      </w:r>
      <w:r w:rsidRPr="00A358FA">
        <w:rPr>
          <w:rFonts w:ascii="等线" w:eastAsia="等线" w:hAnsi="等线" w:cs="等线" w:hint="eastAsia"/>
        </w:rPr>
        <w:t>ℓ</w:t>
      </w:r>
      <w:r w:rsidRPr="00A358FA">
        <w:rPr>
          <w:rFonts w:ascii="Cambria Math" w:hAnsi="Cambria Math" w:cs="Cambria Math"/>
        </w:rPr>
        <w:t>₂</w:t>
      </w:r>
      <w:r w:rsidRPr="00A358FA">
        <w:t xml:space="preserve"> 换成 T 而 sinh (</w:t>
      </w:r>
      <w:r w:rsidRPr="00A358FA">
        <w:rPr>
          <w:rFonts w:ascii="微软雅黑" w:eastAsia="微软雅黑" w:hAnsi="微软雅黑" w:cs="微软雅黑" w:hint="eastAsia"/>
        </w:rPr>
        <w:t>・</w:t>
      </w:r>
      <w:r w:rsidRPr="00A358FA">
        <w:t>/2)</w:t>
      </w:r>
      <w:r w:rsidRPr="00A358FA">
        <w:rPr>
          <w:rFonts w:ascii="Cambria Math" w:hAnsi="Cambria Math" w:cs="Cambria Math"/>
        </w:rPr>
        <w:t>⁻</w:t>
      </w:r>
      <w:r w:rsidRPr="00A358FA">
        <w:rPr>
          <w:rFonts w:ascii="等线" w:eastAsia="等线" w:hAnsi="等线" w:cs="等线" w:hint="eastAsia"/>
        </w:rPr>
        <w:t>¹</w:t>
      </w:r>
      <w:r w:rsidRPr="00A358FA">
        <w:t xml:space="preserve"> 权重不变：单因子热核配分的谱参数恒实；乘积配分沿用同一核而权重未按 JL 局部因子重排，谱测度长出伪虚分支，表现为映射到不存在的实轴零点 —— 矛盾即配分错误。商定映射 (ℓ</w:t>
      </w:r>
      <w:r w:rsidRPr="00A358FA">
        <w:rPr>
          <w:rFonts w:ascii="Cambria Math" w:hAnsi="Cambria Math" w:cs="Cambria Math"/>
        </w:rPr>
        <w:t>₁</w:t>
      </w:r>
      <w:r w:rsidRPr="00A358FA">
        <w:t>,</w:t>
      </w:r>
      <w:r w:rsidRPr="00A358FA">
        <w:rPr>
          <w:rFonts w:ascii="等线" w:eastAsia="等线" w:hAnsi="等线" w:cs="等线" w:hint="eastAsia"/>
        </w:rPr>
        <w:t>ℓ</w:t>
      </w:r>
      <w:r w:rsidRPr="00A358FA">
        <w:rPr>
          <w:rFonts w:ascii="Cambria Math" w:hAnsi="Cambria Math" w:cs="Cambria Math"/>
        </w:rPr>
        <w:t>₂</w:t>
      </w:r>
      <w:r w:rsidRPr="00A358FA">
        <w:t>)</w:t>
      </w:r>
      <w:r w:rsidRPr="00A358FA">
        <w:rPr>
          <w:rFonts w:ascii="Cambria Math" w:hAnsi="Cambria Math" w:cs="Cambria Math"/>
        </w:rPr>
        <w:t>↦</w:t>
      </w:r>
      <w:r w:rsidRPr="00A358FA">
        <w:t>(T,W (</w:t>
      </w:r>
      <w:r w:rsidRPr="00A358FA">
        <w:rPr>
          <w:rFonts w:ascii="等线" w:eastAsia="等线" w:hAnsi="等线" w:cs="等线" w:hint="eastAsia"/>
        </w:rPr>
        <w:t>ℓ</w:t>
      </w:r>
      <w:r w:rsidRPr="00A358FA">
        <w:rPr>
          <w:rFonts w:ascii="Cambria Math" w:hAnsi="Cambria Math" w:cs="Cambria Math"/>
        </w:rPr>
        <w:t>₁</w:t>
      </w:r>
      <w:r w:rsidRPr="00A358FA">
        <w:t>,</w:t>
      </w:r>
      <w:r w:rsidRPr="00A358FA">
        <w:rPr>
          <w:rFonts w:ascii="等线" w:eastAsia="等线" w:hAnsi="等线" w:cs="等线" w:hint="eastAsia"/>
        </w:rPr>
        <w:t>ℓ</w:t>
      </w:r>
      <w:r w:rsidRPr="00A358FA">
        <w:rPr>
          <w:rFonts w:ascii="Cambria Math" w:hAnsi="Cambria Math" w:cs="Cambria Math"/>
        </w:rPr>
        <w:t>₂</w:t>
      </w:r>
      <w:r w:rsidRPr="00A358FA">
        <w:t>)) 成对重参数化正是修这个：权重 W（分裂素 w=1、惯性 / 分歧素 w≠1）逐项补偿几何侧二重轨道，配分因子配对后 t 回到实轴。</w:t>
      </w:r>
    </w:p>
    <w:p w14:paraId="372C83F9" w14:textId="25C8DF8A" w:rsidR="00A358FA" w:rsidRPr="00A358FA" w:rsidRDefault="00A358FA" w:rsidP="00A358FA">
      <w:r w:rsidRPr="00A358FA">
        <w:rPr>
          <w:b/>
          <w:bCs/>
        </w:rPr>
        <w:lastRenderedPageBreak/>
        <w:t>战略含义</w:t>
      </w:r>
      <w:r w:rsidRPr="00A358FA">
        <w:t xml:space="preserve">：别把 E2 当无条件双射。反证方向（"E2 必须处处有配对 </w:t>
      </w:r>
      <w:r w:rsidRPr="00A358FA">
        <w:rPr>
          <w:rFonts w:ascii="Cambria Math" w:hAnsi="Cambria Math" w:cs="Cambria Math"/>
        </w:rPr>
        <w:t>⟹</w:t>
      </w:r>
      <w:r w:rsidRPr="00A358FA">
        <w:t xml:space="preserve"> 无例外谱"）是死路 —— 配对对象（实轴零点）不存在。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358FA">
        <w:t xml:space="preserve"> 推进不受此影响：离线零点与 E2 兼容，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ζ</m:t>
            </m:r>
          </m:sub>
        </m:sSub>
        <m:r>
          <w:rPr>
            <w:rFonts w:ascii="Cambria Math" w:hAnsi="Cambria Math"/>
          </w:rPr>
          <m:t>L&lt;1</m:t>
        </m:r>
      </m:oMath>
      <w:r w:rsidRPr="00A358FA">
        <w:t>的对相关路线独立于本问题。</w:t>
      </w:r>
    </w:p>
    <w:p w14:paraId="31AF5A97" w14:textId="77777777" w:rsidR="00A358FA" w:rsidRPr="00A358FA" w:rsidRDefault="00A358FA"/>
    <w:p w14:paraId="59045D4F" w14:textId="77777777" w:rsidR="00A358FA" w:rsidRDefault="00A358FA">
      <w:pPr>
        <w:rPr>
          <w:rFonts w:hint="eastAsia"/>
        </w:rPr>
      </w:pPr>
    </w:p>
    <w:p w14:paraId="46348D75" w14:textId="77777777" w:rsidR="00A95487" w:rsidRPr="00A95487" w:rsidRDefault="00A95487" w:rsidP="00A95487">
      <w:pPr>
        <w:rPr>
          <w:b/>
          <w:bCs/>
        </w:rPr>
      </w:pPr>
      <w:r w:rsidRPr="00A95487">
        <w:rPr>
          <w:b/>
          <w:bCs/>
        </w:rPr>
        <w:t>1. 是：ℓ</w:t>
      </w:r>
      <w:r w:rsidRPr="00A95487">
        <w:rPr>
          <w:rFonts w:ascii="Cambria Math" w:hAnsi="Cambria Math" w:cs="Cambria Math"/>
          <w:b/>
          <w:bCs/>
        </w:rPr>
        <w:t>₁</w:t>
      </w:r>
      <w:r w:rsidRPr="00A95487">
        <w:rPr>
          <w:b/>
          <w:bCs/>
        </w:rPr>
        <w:t>,</w:t>
      </w:r>
      <w:r w:rsidRPr="00A95487">
        <w:rPr>
          <w:rFonts w:ascii="等线" w:eastAsia="等线" w:hAnsi="等线" w:cs="等线" w:hint="eastAsia"/>
          <w:b/>
          <w:bCs/>
        </w:rPr>
        <w:t>ℓ</w:t>
      </w:r>
      <w:r w:rsidRPr="00A95487">
        <w:rPr>
          <w:rFonts w:ascii="Cambria Math" w:hAnsi="Cambria Math" w:cs="Cambria Math"/>
          <w:b/>
          <w:bCs/>
        </w:rPr>
        <w:t>₂</w:t>
      </w:r>
      <w:r w:rsidRPr="00A95487">
        <w:rPr>
          <w:b/>
          <w:bCs/>
        </w:rPr>
        <w:t>&gt;0 恒成立</w:t>
      </w:r>
    </w:p>
    <w:p w14:paraId="6923A7EE" w14:textId="77777777" w:rsidR="00A95487" w:rsidRPr="00A95487" w:rsidRDefault="00A95487" w:rsidP="00A95487">
      <w:r w:rsidRPr="00A95487">
        <w:t>闭测地线长度（或理想的范）本质是正实数；且 Γ</w:t>
      </w:r>
      <w:r w:rsidRPr="00A95487">
        <w:rPr>
          <w:rFonts w:ascii="Cambria Math" w:hAnsi="Cambria Math" w:cs="Cambria Math"/>
        </w:rPr>
        <w:t>₀</w:t>
      </w:r>
      <w:r w:rsidRPr="00A95487">
        <w:t>(N) 是算术群，离散性给出</w:t>
      </w:r>
      <w:r w:rsidRPr="00A95487">
        <w:rPr>
          <w:b/>
          <w:bCs/>
        </w:rPr>
        <w:t>正下界</w:t>
      </w:r>
      <w:r w:rsidRPr="00A95487">
        <w:t>：ℓ ≥ c</w:t>
      </w:r>
      <w:r w:rsidRPr="00A95487">
        <w:rPr>
          <w:rFonts w:ascii="Cambria Math" w:hAnsi="Cambria Math" w:cs="Cambria Math"/>
        </w:rPr>
        <w:t>₀</w:t>
      </w:r>
      <w:r w:rsidRPr="00A95487">
        <w:t>&gt;0。这一条不依赖任何假设。</w:t>
      </w:r>
    </w:p>
    <w:p w14:paraId="17EE3AEB" w14:textId="77777777" w:rsidR="00A95487" w:rsidRPr="00A95487" w:rsidRDefault="00A95487" w:rsidP="00A95487">
      <w:pPr>
        <w:rPr>
          <w:b/>
          <w:bCs/>
        </w:rPr>
      </w:pPr>
      <w:r w:rsidRPr="00A95487">
        <w:rPr>
          <w:b/>
          <w:bCs/>
        </w:rPr>
        <w:t>2. 据此推出的结构</w:t>
      </w:r>
    </w:p>
    <w:p w14:paraId="2956FA9A" w14:textId="5EA5C275" w:rsidR="00A95487" w:rsidRPr="00A95487" w:rsidRDefault="00A95487" w:rsidP="00A95487">
      <w:r w:rsidRPr="00A95487">
        <w:rPr>
          <w:b/>
          <w:bCs/>
        </w:rPr>
        <w:t>(a) 几何侧是正原子测度。</w:t>
      </w:r>
      <w:r w:rsidRPr="00A95487">
        <w:t xml:space="preserve"> 商定映射下 </w:t>
      </w:r>
      <m:oMath>
        <m:r>
          <w:rPr>
            <w:rFonts w:ascii="Cambria Math" w:hAnsi="Cambria Math"/>
          </w:rPr>
          <m:t>T=√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l₁²+l₂²</m:t>
            </m:r>
          </m:e>
        </m:d>
        <m:r>
          <w:rPr>
            <w:rFonts w:ascii="Cambria Math" w:hAnsi="Cambria Math"/>
          </w:rPr>
          <m:t>&gt;0</m:t>
        </m:r>
      </m:oMath>
      <w:r w:rsidRPr="00A95487">
        <w:t xml:space="preserve">、JL 局部因子 W&gt;0（分裂素 =1，惯性 / 分歧素 = 正局部常数）。加权谱等式的几何侧是 </w:t>
      </w:r>
      <w:r w:rsidRPr="00A95487">
        <w:rPr>
          <w:rFonts w:ascii="Cambria Math" w:hAnsi="Cambria Math" w:cs="Cambria Math"/>
        </w:rPr>
        <w:t>ℝ⁺</w:t>
      </w:r>
      <w:r w:rsidRPr="00A95487">
        <w:t xml:space="preserve"> 上的正测度：</w:t>
      </w:r>
    </w:p>
    <w:p w14:paraId="08D8A663" w14:textId="4DB76047" w:rsidR="00A95487" w:rsidRPr="00A95487" w:rsidRDefault="00A95487" w:rsidP="00A95487">
      <m:oMathPara>
        <m:oMath>
          <m:r>
            <w:rPr>
              <w:rFonts w:ascii="Cambria Math" w:hAnsi="Cambria Math"/>
            </w:rPr>
            <m:t>dν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l₁,l₂</m:t>
                  </m:r>
                </m:e>
              </m:d>
            </m:sub>
          </m:sSub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l₁,l₂</m:t>
              </m: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，　</m:t>
          </m:r>
          <m:r>
            <w:rPr>
              <w:rFonts w:ascii="Cambria Math" w:hAnsi="Cambria Math"/>
            </w:rPr>
            <m:t>W&gt;0</m:t>
          </m:r>
          <m:r>
            <w:rPr>
              <w:rFonts w:ascii="Cambria Math" w:hAnsi="Cambria Math"/>
            </w:rPr>
            <m:t>，</m:t>
          </m:r>
          <m:r>
            <w:rPr>
              <w:rFonts w:ascii="Cambria Math" w:hAnsi="Cambria Math"/>
            </w:rPr>
            <m:t>T≥c₀&gt;0</m:t>
          </m:r>
        </m:oMath>
      </m:oMathPara>
    </w:p>
    <w:p w14:paraId="7A73DF88" w14:textId="671F2052" w:rsidR="00A95487" w:rsidRPr="00A95487" w:rsidRDefault="00A95487" w:rsidP="00A95487">
      <w:r w:rsidRPr="00A95487">
        <w:rPr>
          <w:b/>
          <w:bCs/>
        </w:rPr>
        <w:t xml:space="preserve">(b) Bochner 型自洽 </w:t>
      </w:r>
      <w:r w:rsidRPr="00A95487">
        <w:rPr>
          <w:rFonts w:ascii="Cambria Math" w:hAnsi="Cambria Math" w:cs="Cambria Math"/>
          <w:b/>
          <w:bCs/>
        </w:rPr>
        <w:t>⟹</w:t>
      </w:r>
      <w:r w:rsidRPr="00A95487">
        <w:rPr>
          <w:b/>
          <w:bCs/>
        </w:rPr>
        <w:t xml:space="preserve"> 谱权重非负。</w:t>
      </w:r>
      <w:r w:rsidRPr="00A95487">
        <w:t xml:space="preserve"> 取正定核 h（如高斯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-ut²</m:t>
            </m:r>
          </m:sup>
        </m:sSup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&gt;0</m:t>
        </m:r>
      </m:oMath>
      <w:r w:rsidRPr="00A95487">
        <w:t xml:space="preserve">），几何侧恒正 </w:t>
      </w:r>
      <w:r w:rsidRPr="00A95487">
        <w:rPr>
          <w:rFonts w:ascii="Cambria Math" w:hAnsi="Cambria Math" w:cs="Cambria Math"/>
        </w:rPr>
        <w:t>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&gt;0</m:t>
        </m:r>
      </m:oMath>
      <w:r w:rsidRPr="00A95487">
        <w:t xml:space="preserve"> 对所有正定 h—— 谱权重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≥0</m:t>
        </m:r>
      </m:oMath>
      <w:r w:rsidRPr="00A95487">
        <w:t xml:space="preserve"> 是几何正性的对偶要求。</w:t>
      </w:r>
    </w:p>
    <w:p w14:paraId="4A534DC1" w14:textId="08025617" w:rsidR="00A95487" w:rsidRPr="00A95487" w:rsidRDefault="00A95487" w:rsidP="00A95487">
      <w:r w:rsidRPr="00A95487">
        <w:rPr>
          <w:b/>
          <w:bCs/>
        </w:rPr>
        <w:t>(c) t 纯虚 = 配分错误信号（这才是关键）。</w:t>
      </w:r>
      <w:r w:rsidRPr="00A95487">
        <w:t xml:space="preserve"> 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=iτ</m:t>
        </m:r>
      </m:oMath>
      <w:r w:rsidRPr="00A95487">
        <w:t xml:space="preserve"> 存在，虚轴谱质量在 Plancherel 对偶下贡献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τT</m:t>
            </m:r>
          </m:sup>
        </m:sSup>
      </m:oMath>
      <w:r w:rsidRPr="00A95487">
        <w:t>（指数型因子），而几何侧只有</w:t>
      </w:r>
      <w:r w:rsidRPr="00A95487">
        <w:rPr>
          <w:b/>
          <w:bCs/>
        </w:rPr>
        <w:t>实长度</w:t>
      </w:r>
      <w:r w:rsidRPr="00A95487">
        <w:t xml:space="preserve"> T&gt;0 的项 —— 配对要求测试核 h 在带域 |Im ξ|≤τ 内解析取值。几何侧没有虚频率可与之对应。于是：</w:t>
      </w:r>
      <w:r w:rsidRPr="00A95487">
        <w:rPr>
          <w:b/>
          <w:bCs/>
        </w:rPr>
        <w:t xml:space="preserve">加权谱等式成立 </w:t>
      </w:r>
      <w:r w:rsidRPr="00A95487">
        <w:rPr>
          <w:rFonts w:ascii="Cambria Math" w:hAnsi="Cambria Math" w:cs="Cambria Math"/>
          <w:b/>
          <w:bCs/>
        </w:rPr>
        <w:t>⟹</w:t>
      </w:r>
      <w:r w:rsidRPr="00A95487">
        <w:rPr>
          <w:b/>
          <w:bCs/>
        </w:rPr>
        <w:t xml:space="preserve"> 谱截断必须避开纯虚段；若宣称等式在覆盖纯虚段的带域内处处成立，必矛盾</w:t>
      </w:r>
      <w:r w:rsidRPr="00A95487">
        <w:t>。</w:t>
      </w:r>
    </w:p>
    <w:p w14:paraId="78DACDEF" w14:textId="77777777" w:rsidR="00A95487" w:rsidRPr="00A95487" w:rsidRDefault="00A95487" w:rsidP="00A95487">
      <w:pPr>
        <w:rPr>
          <w:b/>
          <w:bCs/>
        </w:rPr>
      </w:pPr>
      <w:r w:rsidRPr="00A95487">
        <w:rPr>
          <w:b/>
          <w:bCs/>
        </w:rPr>
        <w:t>3. 能推出与不能推出</w:t>
      </w:r>
    </w:p>
    <w:p w14:paraId="7D1B4E72" w14:textId="77777777" w:rsidR="00A95487" w:rsidRPr="00A95487" w:rsidRDefault="00A95487" w:rsidP="00A95487">
      <w:pPr>
        <w:numPr>
          <w:ilvl w:val="0"/>
          <w:numId w:val="1"/>
        </w:numPr>
      </w:pPr>
      <w:r w:rsidRPr="00A95487">
        <w:rPr>
          <w:b/>
          <w:bCs/>
        </w:rPr>
        <w:t>能推出</w:t>
      </w:r>
      <w:r w:rsidRPr="00A95487">
        <w:t>：t 的</w:t>
      </w:r>
      <w:r w:rsidRPr="00A95487">
        <w:rPr>
          <w:b/>
          <w:bCs/>
        </w:rPr>
        <w:t>实性</w:t>
      </w:r>
      <w:r w:rsidRPr="00A95487">
        <w:t>是加权谱等式构造自洽的必要条件；等价地，几何正性（ℓ&gt;0、W&gt;0）与谱参数实性互为对偶。</w:t>
      </w:r>
    </w:p>
    <w:p w14:paraId="1B9D58BD" w14:textId="54423F68" w:rsidR="00A95487" w:rsidRPr="00A95487" w:rsidRDefault="00A95487" w:rsidP="00A95487">
      <w:pPr>
        <w:numPr>
          <w:ilvl w:val="0"/>
          <w:numId w:val="1"/>
        </w:numPr>
      </w:pPr>
      <w:r w:rsidRPr="00A95487">
        <w:rPr>
          <w:b/>
          <w:bCs/>
        </w:rPr>
        <w:t>不能推出</w:t>
      </w:r>
      <w:r w:rsidRPr="00A95487">
        <w:t>："t≥0" 这个强断言。t&lt;0 实是偶性成对（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-t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A95487">
        <w:t>，零点 γ</w:t>
      </w:r>
      <w:r w:rsidRPr="00A95487">
        <w:rPr>
          <w:rFonts w:ascii="Times New Roman" w:hAnsi="Times New Roman" w:cs="Times New Roman"/>
        </w:rPr>
        <w:t>↔−</w:t>
      </w:r>
      <w:r w:rsidRPr="00A95487">
        <w:rPr>
          <w:rFonts w:ascii="等线" w:eastAsia="等线" w:hAnsi="等线" w:cs="等线" w:hint="eastAsia"/>
        </w:rPr>
        <w:t>γ</w:t>
      </w:r>
      <w:r w:rsidRPr="00A95487">
        <w:t xml:space="preserve"> 共轭），无害。约定 t≥0 只是取 |t| 的表示约定，不是数学结论。</w:t>
      </w:r>
    </w:p>
    <w:p w14:paraId="7E61FEBB" w14:textId="77777777" w:rsidR="00A95487" w:rsidRPr="00A95487" w:rsidRDefault="00A95487" w:rsidP="00A95487">
      <w:pPr>
        <w:numPr>
          <w:ilvl w:val="0"/>
          <w:numId w:val="1"/>
        </w:numPr>
      </w:pPr>
      <w:r w:rsidRPr="00A95487">
        <w:rPr>
          <w:b/>
          <w:bCs/>
        </w:rPr>
        <w:t>不能推出</w:t>
      </w:r>
      <w:r w:rsidRPr="00A95487">
        <w:t>：例外谱无条件不存在 —— 那需要 Kim–Sarnak 级工具，正性方法只能到 Bochner 自洽这一层。</w:t>
      </w:r>
    </w:p>
    <w:p w14:paraId="1076555B" w14:textId="77777777" w:rsidR="00A95487" w:rsidRPr="00A95487" w:rsidRDefault="00A95487" w:rsidP="00A95487">
      <w:pPr>
        <w:rPr>
          <w:b/>
          <w:bCs/>
        </w:rPr>
      </w:pPr>
      <w:r w:rsidRPr="00A95487">
        <w:rPr>
          <w:b/>
          <w:bCs/>
        </w:rPr>
        <w:t>4. 检验判据（可直接用）</w:t>
      </w:r>
    </w:p>
    <w:p w14:paraId="26B53CA2" w14:textId="77777777" w:rsidR="00A95487" w:rsidRPr="00A95487" w:rsidRDefault="00A95487" w:rsidP="00A95487">
      <w:r w:rsidRPr="00A95487">
        <w:lastRenderedPageBreak/>
        <w:t>商定映射 (ℓ</w:t>
      </w:r>
      <w:r w:rsidRPr="00A95487">
        <w:rPr>
          <w:rFonts w:ascii="Cambria Math" w:hAnsi="Cambria Math" w:cs="Cambria Math"/>
        </w:rPr>
        <w:t>₁</w:t>
      </w:r>
      <w:r w:rsidRPr="00A95487">
        <w:t>,</w:t>
      </w:r>
      <w:r w:rsidRPr="00A95487">
        <w:rPr>
          <w:rFonts w:ascii="等线" w:eastAsia="等线" w:hAnsi="等线" w:cs="等线" w:hint="eastAsia"/>
        </w:rPr>
        <w:t>ℓ</w:t>
      </w:r>
      <w:r w:rsidRPr="00A95487">
        <w:rPr>
          <w:rFonts w:ascii="Cambria Math" w:hAnsi="Cambria Math" w:cs="Cambria Math"/>
        </w:rPr>
        <w:t>₂</w:t>
      </w:r>
      <w:r w:rsidRPr="00A95487">
        <w:t>)</w:t>
      </w:r>
      <w:r w:rsidRPr="00A95487">
        <w:rPr>
          <w:rFonts w:ascii="Cambria Math" w:hAnsi="Cambria Math" w:cs="Cambria Math"/>
        </w:rPr>
        <w:t>↦</w:t>
      </w:r>
      <w:r w:rsidRPr="00A95487">
        <w:t>(T,W) 的</w:t>
      </w:r>
      <w:r w:rsidRPr="00A95487">
        <w:rPr>
          <w:b/>
          <w:bCs/>
        </w:rPr>
        <w:t>可接受性判据</w:t>
      </w:r>
      <w:r w:rsidRPr="00A95487">
        <w:t>：W (ℓ</w:t>
      </w:r>
      <w:r w:rsidRPr="00A95487">
        <w:rPr>
          <w:rFonts w:ascii="Cambria Math" w:hAnsi="Cambria Math" w:cs="Cambria Math"/>
        </w:rPr>
        <w:t>₁</w:t>
      </w:r>
      <w:r w:rsidRPr="00A95487">
        <w:t>,</w:t>
      </w:r>
      <w:r w:rsidRPr="00A95487">
        <w:rPr>
          <w:rFonts w:ascii="等线" w:eastAsia="等线" w:hAnsi="等线" w:cs="等线" w:hint="eastAsia"/>
        </w:rPr>
        <w:t>ℓ</w:t>
      </w:r>
      <w:r w:rsidRPr="00A95487">
        <w:rPr>
          <w:rFonts w:ascii="Cambria Math" w:hAnsi="Cambria Math" w:cs="Cambria Math"/>
        </w:rPr>
        <w:t>₂</w:t>
      </w:r>
      <w:r w:rsidRPr="00A95487">
        <w:t>)&gt;0 全正。若重参数化给出的 W 出现非正项（或等效地，t 出现纯虚候选），几何正性被破坏 ——</w:t>
      </w:r>
      <w:r w:rsidRPr="00A95487">
        <w:rPr>
          <w:b/>
          <w:bCs/>
        </w:rPr>
        <w:t>这正是 "单因子配分 vs 乘积配分" 失效的定量化</w:t>
      </w:r>
      <w:r w:rsidRPr="00A95487">
        <w:t>：单因子核的 ℓ&gt;0 天然成立（</w:t>
      </w:r>
      <w:r w:rsidRPr="00A95487">
        <w:rPr>
          <w:rFonts w:ascii="Segoe UI Symbol" w:hAnsi="Segoe UI Symbol" w:cs="Segoe UI Symbol"/>
        </w:rPr>
        <w:t>✓</w:t>
      </w:r>
      <w:r w:rsidRPr="00A95487">
        <w:t>），但乘积配分沿用单因子权重时，几何侧会混入错误长度 / 负权重项，正性被破坏，t 虚化，矛盾。两者是同一错误的两种表现：</w:t>
      </w:r>
      <w:r w:rsidRPr="00A95487">
        <w:rPr>
          <w:b/>
          <w:bCs/>
        </w:rPr>
        <w:t xml:space="preserve">配分没配对 </w:t>
      </w:r>
      <w:r w:rsidRPr="00A95487">
        <w:rPr>
          <w:rFonts w:ascii="Cambria Math" w:hAnsi="Cambria Math" w:cs="Cambria Math"/>
          <w:b/>
          <w:bCs/>
        </w:rPr>
        <w:t>⟹</w:t>
      </w:r>
      <w:r w:rsidRPr="00A95487">
        <w:rPr>
          <w:b/>
          <w:bCs/>
        </w:rPr>
        <w:t xml:space="preserve"> 正性破坏 </w:t>
      </w:r>
      <w:r w:rsidRPr="00A95487">
        <w:rPr>
          <w:rFonts w:ascii="Cambria Math" w:hAnsi="Cambria Math" w:cs="Cambria Math"/>
          <w:b/>
          <w:bCs/>
        </w:rPr>
        <w:t>⟹</w:t>
      </w:r>
      <w:r w:rsidRPr="00A95487">
        <w:rPr>
          <w:b/>
          <w:bCs/>
        </w:rPr>
        <w:t xml:space="preserve"> t 非实</w:t>
      </w:r>
      <w:r w:rsidRPr="00A95487">
        <w:t>。</w:t>
      </w:r>
    </w:p>
    <w:p w14:paraId="11E3CBA6" w14:textId="77777777" w:rsidR="00A95487" w:rsidRPr="00A95487" w:rsidRDefault="00A95487" w:rsidP="00A95487">
      <w:r w:rsidRPr="00A95487">
        <w:t>所以你的直觉对：ℓ</w:t>
      </w:r>
      <w:r w:rsidRPr="00A95487">
        <w:rPr>
          <w:rFonts w:ascii="Cambria Math" w:hAnsi="Cambria Math" w:cs="Cambria Math"/>
        </w:rPr>
        <w:t>₁</w:t>
      </w:r>
      <w:r w:rsidRPr="00A95487">
        <w:t>,</w:t>
      </w:r>
      <w:r w:rsidRPr="00A95487">
        <w:rPr>
          <w:rFonts w:ascii="等线" w:eastAsia="等线" w:hAnsi="等线" w:cs="等线" w:hint="eastAsia"/>
        </w:rPr>
        <w:t>ℓ</w:t>
      </w:r>
      <w:r w:rsidRPr="00A95487">
        <w:rPr>
          <w:rFonts w:ascii="Cambria Math" w:hAnsi="Cambria Math" w:cs="Cambria Math"/>
        </w:rPr>
        <w:t>₂</w:t>
      </w:r>
      <w:r w:rsidRPr="00A95487">
        <w:t>&gt;0 是 "谱参数实性" 的几何锚点，可当作商定映射的验收条件 —— 不是证明工具，是自洽性判据。</w:t>
      </w:r>
    </w:p>
    <w:p w14:paraId="0F52FA8D" w14:textId="77777777" w:rsidR="00A95487" w:rsidRPr="00A95487" w:rsidRDefault="00A95487">
      <w:pPr>
        <w:rPr>
          <w:rFonts w:hint="eastAsia"/>
        </w:rPr>
      </w:pPr>
    </w:p>
    <w:sectPr w:rsidR="00A95487" w:rsidRPr="00A954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7359"/>
    <w:multiLevelType w:val="multilevel"/>
    <w:tmpl w:val="FF30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D56642"/>
    <w:multiLevelType w:val="multilevel"/>
    <w:tmpl w:val="6C62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1363A6"/>
    <w:multiLevelType w:val="multilevel"/>
    <w:tmpl w:val="47D8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8876972">
    <w:abstractNumId w:val="1"/>
  </w:num>
  <w:num w:numId="2" w16cid:durableId="915407344">
    <w:abstractNumId w:val="2"/>
  </w:num>
  <w:num w:numId="3" w16cid:durableId="2128547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62"/>
    <w:rsid w:val="0000534A"/>
    <w:rsid w:val="00074262"/>
    <w:rsid w:val="009E0EBE"/>
    <w:rsid w:val="00A358FA"/>
    <w:rsid w:val="00A95487"/>
    <w:rsid w:val="00DF76B2"/>
    <w:rsid w:val="00FB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0060BF"/>
  <w15:chartTrackingRefBased/>
  <w15:docId w15:val="{0A392A53-883D-4501-802A-0A0A1C862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42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2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26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26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26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2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2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2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42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4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4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426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426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426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42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42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42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42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4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42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42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4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42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42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42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4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42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4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1120</Words>
  <Characters>1759</Characters>
  <Application>Microsoft Office Word</Application>
  <DocSecurity>0</DocSecurity>
  <Lines>70</Lines>
  <Paragraphs>77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4</cp:revision>
  <dcterms:created xsi:type="dcterms:W3CDTF">2026-10-17T21:02:00Z</dcterms:created>
  <dcterms:modified xsi:type="dcterms:W3CDTF">2026-10-17T22:16:00Z</dcterms:modified>
</cp:coreProperties>
</file>