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2E15" w14:textId="77777777" w:rsidR="00B6453C" w:rsidRPr="00B6453C" w:rsidRDefault="00B6453C" w:rsidP="00B6453C">
      <w:r w:rsidRPr="00B6453C">
        <w:t>S1a 三预测定量化完成，两张图核验通过。汇报：</w:t>
      </w:r>
    </w:p>
    <w:p w14:paraId="3CD2CF9E" w14:textId="77777777" w:rsidR="00B6453C" w:rsidRPr="00B6453C" w:rsidRDefault="00B6453C" w:rsidP="00B6453C">
      <w:r w:rsidRPr="00B6453C">
        <w:rPr>
          <w:b/>
          <w:bCs/>
        </w:rPr>
        <w:t>① Parseval 归因（成功一半，定性→半定量）</w:t>
      </w:r>
    </w:p>
    <w:p w14:paraId="7E73C121" w14:textId="77777777" w:rsidR="00B6453C" w:rsidRPr="00B6453C" w:rsidRDefault="00B6453C" w:rsidP="00B6453C">
      <w:pPr>
        <w:numPr>
          <w:ilvl w:val="0"/>
          <w:numId w:val="1"/>
        </w:numPr>
      </w:pPr>
      <w:r w:rsidRPr="00B6453C">
        <w:t>δF (α) 谱</w:t>
      </w:r>
      <w:r w:rsidRPr="00B6453C">
        <w:rPr>
          <w:b/>
          <w:bCs/>
        </w:rPr>
        <w:t>全负</w:t>
      </w:r>
      <w:r w:rsidRPr="00B6453C">
        <w:t>（ζ/L 一致）：超 GUE 排斥在谱域的干净签名，无正区。</w:t>
      </w:r>
    </w:p>
    <w:p w14:paraId="39C4FBEF" w14:textId="77777777" w:rsidR="00B6453C" w:rsidRPr="00B6453C" w:rsidRDefault="00B6453C" w:rsidP="00B6453C">
      <w:pPr>
        <w:numPr>
          <w:ilvl w:val="0"/>
          <w:numId w:val="1"/>
        </w:numPr>
      </w:pPr>
      <w:r w:rsidRPr="00B6453C">
        <w:t>δR (u) 三区结构：近端 u&lt;0.5 负（超排斥）→ 中段 u≈0.5–1.5 正（补偿）→ 远端 u&gt;2 负。</w:t>
      </w:r>
    </w:p>
    <w:p w14:paraId="5501DDDC" w14:textId="77777777" w:rsidR="00B6453C" w:rsidRPr="00B6453C" w:rsidRDefault="00B6453C" w:rsidP="00B6453C">
      <w:pPr>
        <w:numPr>
          <w:ilvl w:val="0"/>
          <w:numId w:val="1"/>
        </w:numPr>
      </w:pPr>
      <w:r w:rsidRPr="00B6453C">
        <w:t>Parseval 恒等式在匹配带成立：ζ 在 a=0.45 处 Δ_par/Δ_act=0.997，a∈[0.35,0.55] 比率 0.8–1.5；两端偏离（小 a 高估、大 a 低估）为核支撑截断与 α 网格离散化伪影 —— 诚实披露。</w:t>
      </w:r>
    </w:p>
    <w:p w14:paraId="43A91930" w14:textId="77777777" w:rsidR="00B6453C" w:rsidRPr="00B6453C" w:rsidRDefault="00B6453C" w:rsidP="00B6453C">
      <w:r w:rsidRPr="00B6453C">
        <w:rPr>
          <w:b/>
          <w:bCs/>
        </w:rPr>
        <w:t>② 衰减律：判定不了（未决项）</w:t>
      </w:r>
      <w:r w:rsidRPr="00B6453C">
        <w:t xml:space="preserve"> 5 段 logT 跨度仅 [11.7,13.3]，seg4 反弹，斜率 </w:t>
      </w:r>
      <w:r w:rsidRPr="00B6453C">
        <w:rPr>
          <w:rFonts w:ascii="Cambria Math" w:hAnsi="Cambria Math" w:cs="Cambria Math"/>
        </w:rPr>
        <w:t>−</w:t>
      </w:r>
      <w:r w:rsidRPr="00B6453C">
        <w:t>2~</w:t>
      </w:r>
      <w:r w:rsidRPr="00B6453C">
        <w:rPr>
          <w:rFonts w:ascii="Cambria Math" w:hAnsi="Cambria Math" w:cs="Cambria Math"/>
        </w:rPr>
        <w:t>−</w:t>
      </w:r>
      <w:r w:rsidRPr="00B6453C">
        <w:t>5 与 1/logT (</w:t>
      </w:r>
      <w:r w:rsidRPr="00B6453C">
        <w:rPr>
          <w:rFonts w:ascii="Cambria Math" w:hAnsi="Cambria Math" w:cs="Cambria Math"/>
        </w:rPr>
        <w:t>−</w:t>
      </w:r>
      <w:r w:rsidRPr="00B6453C">
        <w:t>1)、1/√logT (</w:t>
      </w:r>
      <w:r w:rsidRPr="00B6453C">
        <w:rPr>
          <w:rFonts w:ascii="Cambria Math" w:hAnsi="Cambria Math" w:cs="Cambria Math"/>
        </w:rPr>
        <w:t>−</w:t>
      </w:r>
      <w:r w:rsidRPr="00B6453C">
        <w:t>0.5) 不兼容，r² 0.32–0.99。</w:t>
      </w:r>
      <w:r w:rsidRPr="00B6453C">
        <w:rPr>
          <w:b/>
          <w:bCs/>
        </w:rPr>
        <w:t>结论：单 T 前缀段不足以分辨 BGS 误差结构，需跨 T 独立数据集</w:t>
      </w:r>
      <w:r w:rsidRPr="00B6453C">
        <w:t>（T=1e5/2e5/4e5/8e5 零点文件，新数值件）。</w:t>
      </w:r>
    </w:p>
    <w:p w14:paraId="49381F3A" w14:textId="77777777" w:rsidR="00B6453C" w:rsidRPr="00B6453C" w:rsidRDefault="00B6453C" w:rsidP="00B6453C">
      <w:r w:rsidRPr="00B6453C">
        <w:rPr>
          <w:b/>
          <w:bCs/>
        </w:rPr>
        <w:t>③ 核族：口径 bug 已修，结论反转</w:t>
      </w:r>
      <w:r w:rsidRPr="00B6453C">
        <w:t xml:space="preserve"> 原 "正偏差" 是 GUE2 基准未按核匹配的伪影。修正后三族</w:t>
      </w:r>
      <w:r w:rsidRPr="00B6453C">
        <w:rPr>
          <w:b/>
          <w:bCs/>
        </w:rPr>
        <w:t>全部负</w:t>
      </w:r>
      <w:r w:rsidRPr="00B6453C">
        <w:t>（一致超排斥）：|sinc|&gt;|gauss|&gt;|fejer|（a=0.5：</w:t>
      </w:r>
      <w:r w:rsidRPr="00B6453C">
        <w:rPr>
          <w:rFonts w:ascii="Cambria Math" w:hAnsi="Cambria Math" w:cs="Cambria Math"/>
        </w:rPr>
        <w:t>−</w:t>
      </w:r>
      <w:r w:rsidRPr="00B6453C">
        <w:t>0.0081/</w:t>
      </w:r>
      <w:r w:rsidRPr="00B6453C">
        <w:rPr>
          <w:rFonts w:ascii="Cambria Math" w:hAnsi="Cambria Math" w:cs="Cambria Math"/>
        </w:rPr>
        <w:t>−</w:t>
      </w:r>
      <w:r w:rsidRPr="00B6453C">
        <w:t>0.0057/</w:t>
      </w:r>
      <w:r w:rsidRPr="00B6453C">
        <w:rPr>
          <w:rFonts w:ascii="Cambria Math" w:hAnsi="Cambria Math" w:cs="Cambria Math"/>
        </w:rPr>
        <w:t>−</w:t>
      </w:r>
      <w:r w:rsidRPr="00B6453C">
        <w:t>0.0028）。排序按旁瓣衰减率（sinc² 的 1/u² &gt; 高斯指数 &gt; sinc</w:t>
      </w:r>
      <w:r w:rsidRPr="00B6453C">
        <w:rPr>
          <w:rFonts w:ascii="Cambria Math" w:hAnsi="Cambria Math" w:cs="Cambria Math"/>
        </w:rPr>
        <w:t>⁴</w:t>
      </w:r>
      <w:r w:rsidRPr="00B6453C">
        <w:t xml:space="preserve"> 的 1/u</w:t>
      </w:r>
      <w:r w:rsidRPr="00B6453C">
        <w:rPr>
          <w:rFonts w:ascii="Cambria Math" w:hAnsi="Cambria Math" w:cs="Cambria Math"/>
        </w:rPr>
        <w:t>⁴</w:t>
      </w:r>
      <w:r w:rsidRPr="00B6453C">
        <w:t>）——</w:t>
      </w:r>
      <w:r w:rsidRPr="00B6453C">
        <w:rPr>
          <w:b/>
          <w:bCs/>
        </w:rPr>
        <w:t>fejer 旁瓣最干净，XLI 用 fejer 的选择获直接支持</w:t>
      </w:r>
      <w:r w:rsidRPr="00B6453C">
        <w:t>。</w:t>
      </w:r>
    </w:p>
    <w:p w14:paraId="0912D747" w14:textId="77777777" w:rsidR="00B6453C" w:rsidRPr="00B6453C" w:rsidRDefault="00B6453C" w:rsidP="00B6453C">
      <w:r w:rsidRPr="00B6453C">
        <w:t>数值件：qrh_work\xlii_s1a.json + xlii_s1a_fig1/2.png（δF+δR / 衰减律 + 核族），fejer 复现校验 True。</w:t>
      </w:r>
    </w:p>
    <w:p w14:paraId="32D98527" w14:textId="77777777" w:rsidR="00B6453C" w:rsidRPr="00B6453C" w:rsidRDefault="00B6453C" w:rsidP="00B6453C">
      <w:r w:rsidRPr="00B6453C">
        <w:t>衰减律未决是 S1a 的已知缺口：要么先上跨 T 数值件（计算量大，零点生成为主），要么转 S1b（λ(T) 构造，纯理论、零成本）把判别挂到 S2 后续。我们选哪个？</w:t>
      </w:r>
    </w:p>
    <w:p w14:paraId="0C01ACF8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DF9B7" w14:textId="77777777" w:rsidR="000B6DD2" w:rsidRDefault="000B6DD2" w:rsidP="00B645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5C14DD" w14:textId="77777777" w:rsidR="000B6DD2" w:rsidRDefault="000B6DD2" w:rsidP="00B645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E14E1" w14:textId="77777777" w:rsidR="000B6DD2" w:rsidRDefault="000B6DD2" w:rsidP="00B645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C4B278" w14:textId="77777777" w:rsidR="000B6DD2" w:rsidRDefault="000B6DD2" w:rsidP="00B645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E1C"/>
    <w:multiLevelType w:val="multilevel"/>
    <w:tmpl w:val="D7B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712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67"/>
    <w:rsid w:val="0000534A"/>
    <w:rsid w:val="000B6DD2"/>
    <w:rsid w:val="00546367"/>
    <w:rsid w:val="00980983"/>
    <w:rsid w:val="00B6453C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755D63-23FA-403B-92D9-6E206BF5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3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3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3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3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3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3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3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3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3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63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3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6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3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63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636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5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5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5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533</Characters>
  <Application>Microsoft Office Word</Application>
  <DocSecurity>0</DocSecurity>
  <Lines>18</Lines>
  <Paragraphs>16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2026-10-24T08:55:00Z</dcterms:created>
  <dcterms:modified xsi:type="dcterms:W3CDTF">2026-10-24T08:57:00Z</dcterms:modified>
</cp:coreProperties>
</file>