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IV：A1a 解析化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排除概率展开、条件强度框架与单族排斥剖面（T=6×10⁵）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摘要：A1a 的目标是把同族互斥解析化为生存函数上移 S_ζ(r)≥e^{−2ρ_ζ r}。本文先测单族配对密度剖面：R_ζζ(d)&lt;1 全域（d&lt;3 未恢复），d=1.0 处 0.61、d=2.0 处 0.30——比 Montgomery 型 1−(sinπd/πd)² 更强且更长程；三阶矩实测为泊松的 0.6%——排斥极端强烈。然后检验排除概率展开（对相关⟹生存函数的一阶路径）：P(δ&gt;r)=1−2ρr+ρ²∫(2r−t)R(t)dt 在 d≥0.6 处失效（d=1.5 处变负）——对 ζ 零点，排斥太强，一阶展开不覆盖最近邻尺度。结论：A1a 必须改用条件强度框架 S(r)=exp(−∫₀ʳλ(s)ds)：数值平均条件强度 λ≈0.094·ρK（独立参照 0.93），被压到 10%。解析化归约为两个任务：小 r 定性引理（一阶符号论证，可证）+ 条件强度 c 控制（把生存函数上移归约为 λ(r)≤c·ρ 的单一数值量，c≈0.1）。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关键词：单族配对密度；Montgomery 型对照；三阶矩；排除概率展开失效；条件强度框架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单族配对密度剖面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 ζ 内部（R_ζζ）与 L 内部（R_LL）配对密度，d=Δ·ρ_Z 或 Δ·ρ_L 归一（各自局部密度）。独立预期 E[对]=2Nρ·dΔ。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R_ζζ(d) 与 R_LL(d) vs Montgomery 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0.05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0.20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0.50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1.00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1.50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2.00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2.90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R_ζζ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0.694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R_LL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0.262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Montgomery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0.611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1（强排斥长程）：R_ζζ&lt;1 全域（d&lt;3 未恢复到 1），d≥1 后显著低于 Montgomery 型（d=1.0: 0.61 vs 1.00；d=2.9: 0.21 vs 1.00）。ζ 零点的单族排斥比 Montgomery 配对猜测更强且更长程。亏空积分 ∫₀¹·⁵(1−R)·d·dd=0.503。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2（三阶极端排斥）：区间（宽=一个平均间距）内三元组计数实测 208 vs 泊松 33 333，比值 0.006——三点几乎不扎堆。排斥不是二阶薄修正，而是系统级强结构。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排除概率展开及其失效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排除概率的阶矩展开（严格恒等式）：P(N(x,x+r)=0)=Σ_k (−1)ᵏE[C(N,k)]，即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P(δ&gt;r) = 1 − 2ρr ＋ ρ²∫₀^{2r}(2r−t)R(t)dt − E[三阶]/6 ＋ O(ρ⁴r⁴)。　（2.1）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泊松时（R≡1）右端退化为 e^{−2ρr}。若 R≤1 且三阶项可忽略，则互斥使二阶项减小、P(δ&gt;r) 相对泊松上移——这是 A1a 的经典一阶路径。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一阶展开重构 vs 实测 S_ζ（ρK 标度）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0.10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0.30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0.60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1.00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S_obs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0.9972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0.9792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0.9116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0.7454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S_2阶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0.725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0.510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0.265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−0.039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S_3阶修正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0.721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0.479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−0.500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3（一阶路径失效）：二阶重构在 d≥0.6 与实测脱节，d=1.5 处为负（无意义）。原因：ρ²∫(2r−t)R(t)dt 随 r 增长过快（排斥亏空大），且三阶排斥（0.6%）不能由二阶表达。经典“对相关⟹生存函数上移”只在小 r（r≪1/ρ）定量成立，不能覆盖最近邻尺度。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条件强度框架（A1a 主路径）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点过程基本恒等式（无争议）：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S_ζ(r) = exp(−∫₀ʳ λ(s)ds)，　λ(r)=条件强度。　（3.1）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λ(r) 的数值反解：S_ζ(1.0)=0.91 ⟹ 平均 λ̄ = −log S(1.0)/1.0 ≈ 0.094（ρK 标度），而独立参照 λ_ind=2ρ_ζ=0.93——实测条件强度被压到独立值的 10%。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A1a 归约为：证明 λ(r) ≤ c·λ_ind（c&lt;1）在 r≤r₀ 内成立。若 c≈0.1 可证，则 S_ζ(r)≥e^{−0.93c·r} 远强于泊松 e^{−0.93r}，A1b 的 δ 随 c 单调增大。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λ(r) 数值反解（ρK 标度）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0.1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0.3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0.6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λ̄(r) 平均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≈0.001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λ_ind=2ρζ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21%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A1a 的两个可推进任务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 1（小 r 定性引理，严格可证）：r→0 时一阶展开（2.1）有效，R_ζζ(0)&lt;1（数值 0.09）⟹ P(δ&gt;r)≥e^{−2ρr}(1+O(ρ²r²))——生存函数在原点处上移，δ(r)&gt;0。这给出 A1a 的定性版本（只需 R_ζζ(0)&lt;1，无需全域控制）。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 2（条件强度 c 控制，开放核心）：把 λ(r)≤c·λ_ind（c≈0.1）提升为解析命题。候选工具：①ζ 零点的显式公式+区间计数方差（Fujii 型二阶矩）给出 N(I) 欠分散，经条件概率公式约束 λ；②若 ζ 零点过程具有弱排斥性（DPP 或负关联），λ(r)≤λ_ind 是标准结论。当前 ζ 零点的排斥性质（R&lt;1 全域+三阶 0.6%）是强数值支持，但严格化依赖经典开问题（无条件对相关）。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推进顺序建议：任务 1 先落（可证、给定性 δ&gt;0）；任务 2 以“λ 压缩比 c(r)”作为单一数值判据——若多 T 下 c 稳定且随 T 不增，则 A1a 的定量版本有据可依，解析化只需证明 c(r) 的有界性而非精确值。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（1）R_ζζ(d) 未恢复到 1（d&lt;3 全域 &lt;1）是 T=6×10⁵ 经验值；渐近行为（是否最终回到 1）需要更大 T。（2）三阶矩 0.6% 的单区间统计噪声大（208 个三元组），需多区间平均确认。（3）λ 反解依赖 S_ζ 的测量精度；S_ζ 接近 1 处（r&lt;0.3）对数放大误差。（4）任务 2 的核心（无条件对相关/负关联）是解析数论开放问题——本文把全链的硬边界从“证明范数缺口”前移到“证明条件强度压缩”，但未消除。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III——最近邻居竞争分解（d1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Montgomery H L. The pair correlation of zeros of the zeta function[C]//Proc. Sympos. Pure Math. 1973, 24: 181-193.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Fujii A. On the zeros of Dirichlet L-functions (II), Trans. AMS, 1981.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