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路2攻防 XLII S7.10：prime_weight_bounds 降定理（Khat 特化）与素数项界真证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任务与结论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本轮把素数项权重件 prime_weight_bounds（原 axiom）降为真证定理 prime_weight_bounds_Khat，并将主定理组装件 prime_sum_bound 特化到 K := Khat。全量 lake build QRH 通过：2704 jobs，exit=0，无 warning。素数项 S(X) 的权重有界/平滑件自此在 Lean 侧闭环为真证；残余前置仅剩连接件、光滑件与积分层窄支撑三个命名 axiom（第 5 节）。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数学口径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素数项与权重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素数项（差型配对中的 BGS 引理 3 素数项真实载体，S7.9 支撑截断口径）：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S(X) = Σ₁≤n≤⌊X⌋ Λ(n)χ₅(n)·n⁻¹ᐟ²·K̂(δ·log n)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权重 b_n = n⁻¹ᐟ²·K̂(δ·log n)。K̂ = fourierCos Khat 是最优核 f₀(x) = cos(√2x)/(√2·sin(1/√2))（支撑 [−1/2,1/2]）的余弦傅里叶变换，闭式：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K̂(u) = [ sin((√2−2πu)/2)/(√2−2πu) + sin((√2+2πu)/2)/(√2+2πu) ] / (√2·sin(1/√2))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全局一致界的关键判定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原分式上界 Khat_abs_le 的分母含 |√2±2πu|，在 u = ±√2/(2π) 处为零——它不是全局一致界，给不出常数。正确工具是 |sin t| ≤ |t|：K̂ 的每个 sin(t)/(2t) 型因子满足 |sin(t)/(2t)| ≤ 1/2，两项之和 ≤ 1，故得全局一致界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|K̂(u)| ≤ B = 1/(√2·|sin(1/√2)|)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（khat_global_bound 真证；B 即 prime_weight_bounds 有界分支的常数件。）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平滑分支分解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令 A = (√(n+1))⁻¹、C = (√n)⁻¹，权重差分分解为：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Δb_n = A·(K̂(δ·log(n+1)) − K̂(δ·log n)) + (A−C)·K̂(δ·log n)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四个真证引理（Main 链）：(i) |log(n+1)−log n| ≤ 1/n（log 单调 + log x ≤ x−1）；(ii) A ≤ C（逆平方根单调）；(iii) C·C = n⁻¹（平方恒等）；(iv) |A−C| ≤ C³（有理化 √(n+1)−√n = 1/(√(n+1)+√n)，分母 ≥ (√n)³）。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光滑件：K̂ 全局 Lipschitz（带限整函数，supp K̂ ⊂ [−1,1]），存在 L 使 |K̂(u)−K̂(v)| ≤ L·|u−v|，配合 (i) 得 |K̂(δ·log(n+1)) − K̂(δ·log n)| ≤ L·δ/n。组装：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|Δb_n| ≤ A·(L·δ/n) + C³·B ≤ C·(L·δ·C·C) + C³·B = C³·(L·δ) + C³·B = M·C³，M = L·δ + B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有界分支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由 2.2：|b_n| ≤ (√n)⁻¹·|K̂(δ·log n)| ≤ (√n)⁻¹·B ≤ M·(√n)⁻¹（M ≥ B）。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Lean 实现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Core（S7_1_Core.lean，§3/§4b）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新增真证：abs_sin_div_two_mul_le_half（t=0 分支按 Lean 除零惯例 subst t; simp；t≠0 分支用 Real.abs_sin_le_abs）、khat_global_bound（hpos 分母为正 + hnum 两项 |≤1/2| + hden 用 abs_mul 拆分）。新增命名 axiom：fourierCos_Khat（连接件，把抽象算子 fourierCos 与 Khat 解析式挂钩——通用形 prime_weight_bounds K 无法从 K 的解析式推进，必须特化 K := Khat 的根因）、khat_lipschitz（光滑件，∃L 全局 Lipschitz）。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Main（S7_1_Main.lean）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真证引理链：log_succ_sub_le_inv、inv_sqrt_succ_le、inv_sqrt_sq_eq_inv、inv_sqrt_succ_sub_le（对应 2.3 的 (i)–(iv)）。prime_weight_bounds_Khat 组装为定理（有界 + 平滑两分支）。prime_sum_bound 特化：签名去通用 K 与 hKs，体内 rcases prime_weight_bounds_Khat δ hδ；K̂ 窄支撑件 bgs5_khat_fourier_supp 前移到 primeSum 定义之后（须在 prime_sum_bound 之前可用）。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踩坑记录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(1) 幂等替换误伤：字符串替换把 fourierCos Khat 内嵌的 fourierCos K 前缀二次替换成 Khathat（2 处：prime_sum_bound 目标行、bgs5 定义）——替换模式互相包含时必须处理顺序或一次性重写。(2) le_add_of_nonneg_left 给出 a ≤ b+a（加在左），目标 a ≤ a+b 须用 le_add_of_nonneg_right。(3) 含 ⁻¹ 乘积的目标纯 ring 不够，须 field_simp 先行。(4) 声明前连续两条 /-- --/ 文档注释导致语法错误 unexpected token（删除冗余注释）。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编译证据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lake build QRH：Core 14s ✔ → Main 11s ✔ → Stage3 22s ✔ → QRH 9.6s ✔，2704 jobs，exit=0，无 warning。顺带清理 6 处历史 unused 变量警告（T/Z/hn/hδ/hc′/hX/hT/hε0 改 _ 前缀，位置参数不变）。调试探针 Dbg_Probe.lean 删除；Dbg_Khat.lean 保留（khat 真证开发档案）。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5. 残余 axiom 与下一步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残余命名 axiom 三项：fourierCos_Khat（连接件）、khat_lipschitz（光滑件）、bgs5_khat_fourier_supp（积分层频域窄支撑）。下一步：khat_lipschitz 的 L 由解析式可算（K̂ 带限整函数），用导数件可真证（K̂ 导数闭式 + 区间界，khat_second_order_bound 同款技术），并入 S7.1 Stage 3+ 击破清单。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