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实二次域 Dedekind ζₖ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尖点谱；谱对偶；局部广义黎曼假设；紧支磨光测试函数；Dedekind ζₖ</w:t>
      </w:r>
      <w:r w:rsidRPr="0034452E">
        <w:noBreakHyphen/>
        <w:t/>
      </w:r>
      <w:r w:rsidRPr="0034452E">
        <w:noBreakHyphen/>
        <w:t>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 Dedekind ζₖ(s) 的</w:t>
      </w:r>
      <w:r w:rsidRPr="0034452E">
        <w:noBreakHyphen/>
        <w:t/>
      </w:r>
      <w:r w:rsidRPr="0034452E">
        <w:noBreakHyphen/>
        <w:t>有限截断显式公式，建立与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的谱-零点加权对应；零点位置（K-GRH）的论证留待后续独立处理。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；论证链条无代数断层，范式可推广至一般实二次域，建立对应谱-素数对偶（零点位置论证留待后续）。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实二次域 K=Q(√5) 的局部广义黎曼假设（K-GRH）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 Dedekind ζₖ(s) 的</w:t>
      </w:r>
      <w:r w:rsidRPr="0034452E">
        <w:noBreakHyphen/>
        <w:t/>
      </w:r>
      <w:r w:rsidRPr="0034452E">
        <w:noBreakHyphen/>
        <w:t>有限截断显式公式，建立实二次域 K=Q(√5) 的谱-素数对偶（零点位置论证留待后续）；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 Dedekind ζₖ(s) 的有限截断显式公式；ζₖ 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对任意紧支光滑测试函数对 (f, g)（f 谱侧、g 几何侧），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给定紧支测试函数对 (f, g) 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。其中 f 为谱侧测试函数（作用于 Laplace 谱参数 λ = 1/4 + t²），g 为几何侧测试函数（作用于轨道长度 ℓ），二者由 Fourier 变换对联系 g(u) = (1/2π)∫ f(1/4 + t²)e^{-iut}dt，同一测试函数不能同时作用于谱变量与长度变量。多重轨道的效应由谱侧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 Dedekind ζₖ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g∈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。谱侧加权和与 ζₖ 显式公式逐项对应（经由 JL 加权）。临界线参数化：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，不是全局函数恒等式；临界线参数化 ρ=1/2+it 不构成对 ζₖ 非平凡零点位置（K-GRH）的证明，零点实部的论证需独立处理 ζₖ 的解析性质。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 Dedekind ζₖ(s)</w:t>
      </w:r>
      <w:r w:rsidRPr="0034452E">
        <w:noBreakHyphen/>
        <w:t/>
      </w:r>
      <w:r w:rsidRPr="0034452E">
        <w:noBreakHyphen/>
        <w:t> 显式公式，建立实二次域 K=Q(√5) 的谱-素数对偶；零点位置的 K-GRH 论证留待后续独立处理。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从迹公式到显式公式的映射关系，代入第3节权重化简结果，逐项匹配即得下式。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√N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 Dedekind ζₖ(s)</w:t>
      </w:r>
      <w:r w:rsidRPr="00611101">
        <w:rPr>
          <w:rFonts w:ascii="微软雅黑" w:eastAsia="微软雅黑" w:hAnsi="微软雅黑" w:cs="微软雅黑" w:hint="eastAsia"/>
          <w:b/>
          <w:bCs/>
        </w:rPr>
        <w:t/>
      </w:r>
      <w:r w:rsidRPr="00611101">
        <w:rPr>
          <w:rFonts w:ascii="等线" w:eastAsia="等线" w:hAnsi="等线" w:cs="等线" w:hint="eastAsia"/>
          <w:b/>
          <w:bCs/>
        </w:rPr>
        <w:t> 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。临界线参数化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；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，即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  <w:r w:rsidRPr="00611101">
        <w:t xml:space="preserve">该参数化是加权迹对偶的谱侧表述，不构成对 ζₖ 全部非平凡零点位置的证明。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，把素理想求和改写为按分裂、惯性、分歧分类的加权求和（附录 D 结论，不可合并为有理素单层求和），再借助磨光测试函数取极限手续，匹配 Dedekind ζₖ(s) 的</w:t>
      </w:r>
      <w:r w:rsidRPr="00D11C8F">
        <w:noBreakHyphen/>
        <w:t/>
      </w:r>
      <w:r w:rsidRPr="00D11C8F">
        <w:noBreakHyphen/>
        <w:t>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 K 的冯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611101">
        <w:t xml:space="preserve"> 与素计数的对数加权项，全程无近似、无截断误差，仅通过变量替换与代数恒等变形完成等价转换。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项在标准的截断显式公式中出现，但在本文的紧支测试函数框架下，该误差已通过 g 的支集选择吸收为有限求和控制，不影响零点的位置约束。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γ₀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 Dedekind ζₖ(s)</w:t>
      </w:r>
      <w:r w:rsidRPr="00D11C8F">
        <w:rPr>
          <w:rFonts w:ascii="微软雅黑" w:eastAsia="微软雅黑" w:hAnsi="微软雅黑" w:cs="微软雅黑" w:hint="eastAsia"/>
        </w:rPr>
        <w:t/>
      </w:r>
      <w:r w:rsidRPr="00D11C8F">
        <w:rPr>
          <w:rFonts w:ascii="等线" w:eastAsia="等线" w:hAnsi="等线" w:cs="等线" w:hint="eastAsia"/>
        </w:rPr>
        <w:t> 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