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为石家庄当地居民提供实时定位同城的理发店和发型设计师推荐，同时提供在线预约发型设计师的平台，帮助顾客节省无效等待时间，同时便于理发店把控顾客流量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石家庄本地的各个年龄段顾客</w:t>
      </w:r>
      <w:r>
        <w:rPr>
          <w:rFonts w:hint="eastAsia"/>
          <w:sz w:val="28"/>
          <w:szCs w:val="28"/>
        </w:rPr>
        <w:t>。消费群体足够大；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实时的预约信息</w:t>
      </w:r>
      <w:r>
        <w:rPr>
          <w:rFonts w:hint="eastAsia" w:ascii="仿宋" w:hAnsi="仿宋" w:eastAsia="仿宋"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实时更新发型设计师和理发店的营业时间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方便顾客、发型设计师和店家合理规划时间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后期服务：设立服务后的顾客论坛或群聊，顾客交流服务后感受，并可推荐知名设计师或护发产品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设计师和理发店铺入驻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理发店</w:t>
      </w:r>
      <w:r>
        <w:rPr>
          <w:rFonts w:hint="eastAsia"/>
          <w:sz w:val="28"/>
          <w:szCs w:val="28"/>
        </w:rPr>
        <w:t>店铺广告及商品推荐竞价排名；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F6E3FAC"/>
    <w:rsid w:val="5ED319F9"/>
    <w:rsid w:val="717C0DCE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6</TotalTime>
  <ScaleCrop>false</ScaleCrop>
  <LinksUpToDate>false</LinksUpToDate>
  <CharactersWithSpaces>253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kangrunfang</cp:lastModifiedBy>
  <dcterms:modified xsi:type="dcterms:W3CDTF">2019-06-17T06:44:42Z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