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李建辉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康润芳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刘雪晴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徐昌隆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徐利媛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有多年的</w:t>
            </w:r>
            <w:r>
              <w:rPr>
                <w:rFonts w:hint="eastAsia"/>
                <w:lang w:val="en-US" w:eastAsia="zh-CN"/>
              </w:rPr>
              <w:t>店铺经营</w:t>
            </w:r>
            <w:r>
              <w:rPr>
                <w:rFonts w:hint="eastAsia"/>
              </w:rPr>
              <w:t>经验，关注电子商务领域，迫切希望将自己的</w:t>
            </w:r>
            <w:r>
              <w:rPr>
                <w:rFonts w:hint="eastAsia"/>
                <w:lang w:val="en-US" w:eastAsia="zh-CN"/>
              </w:rPr>
              <w:t>店铺</w:t>
            </w:r>
            <w:r>
              <w:rPr>
                <w:rFonts w:hint="eastAsia"/>
              </w:rPr>
              <w:t>拓展到互联网上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顾客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学生，时尚、爱</w:t>
            </w:r>
            <w:r>
              <w:rPr>
                <w:rFonts w:hint="eastAsia"/>
                <w:lang w:val="en-US" w:eastAsia="zh-CN"/>
              </w:rPr>
              <w:t>上网</w:t>
            </w:r>
            <w:r>
              <w:rPr>
                <w:rFonts w:hint="eastAsia"/>
              </w:rPr>
              <w:t>，有丰富的网购经验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顾客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</w:rPr>
              <w:t>特点，在项目过程中多与其沟通和听取意见，发动其联系更多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顾客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58同城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5C21729"/>
    <w:rsid w:val="06CC7868"/>
    <w:rsid w:val="52440774"/>
    <w:rsid w:val="6A6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15</TotalTime>
  <ScaleCrop>false</ScaleCrop>
  <LinksUpToDate>false</LinksUpToDate>
  <CharactersWithSpaces>644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kangrunfang</cp:lastModifiedBy>
  <dcterms:modified xsi:type="dcterms:W3CDTF">2019-06-17T09:42:26Z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