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理发预约</w:t>
      </w:r>
      <w:r>
        <w:rPr>
          <w:rFonts w:hint="eastAsia"/>
          <w:sz w:val="28"/>
          <w:szCs w:val="28"/>
        </w:rPr>
        <w:t>模式的产品。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对生活品质追求较高，经常去做造型，有喜欢的理发师。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理发店的商家，希望有更多利益。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1E62"/>
    <w:rsid w:val="3CD90311"/>
    <w:rsid w:val="4C9E30B5"/>
    <w:rsid w:val="65F05E48"/>
    <w:rsid w:val="671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