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2BA2C7" w14:textId="77777777" w:rsidR="00EA54C3" w:rsidRDefault="00EA54C3" w:rsidP="00EA54C3">
      <w:pPr>
        <w:jc w:val="center"/>
        <w:rPr>
          <w:rFonts w:ascii="黑体" w:eastAsia="黑体"/>
          <w:sz w:val="36"/>
        </w:rPr>
      </w:pPr>
      <w:r>
        <w:rPr>
          <w:rFonts w:ascii="黑体" w:eastAsia="黑体" w:hint="eastAsia"/>
          <w:sz w:val="36"/>
        </w:rPr>
        <w:t>西 南 交 通 大 学</w:t>
      </w:r>
    </w:p>
    <w:p w14:paraId="1F2BA2C8" w14:textId="77777777" w:rsidR="00EA54C3" w:rsidRDefault="00EA54C3" w:rsidP="00EA54C3">
      <w:pPr>
        <w:tabs>
          <w:tab w:val="left" w:pos="3960"/>
          <w:tab w:val="left" w:pos="4140"/>
        </w:tabs>
        <w:jc w:val="center"/>
        <w:rPr>
          <w:rFonts w:ascii="黑体" w:eastAsia="黑体"/>
          <w:sz w:val="36"/>
        </w:rPr>
      </w:pPr>
      <w:r>
        <w:rPr>
          <w:rFonts w:ascii="黑体" w:eastAsia="黑体" w:hint="eastAsia"/>
          <w:sz w:val="36"/>
        </w:rPr>
        <w:t>本科毕业设计（论文）</w:t>
      </w:r>
    </w:p>
    <w:p w14:paraId="1F2BA2C9" w14:textId="77777777" w:rsidR="00EA54C3" w:rsidRDefault="00EA54C3" w:rsidP="00EA54C3"/>
    <w:p w14:paraId="1F2BA2CA" w14:textId="77777777" w:rsidR="00EA54C3" w:rsidRDefault="00EA54C3" w:rsidP="00EA54C3"/>
    <w:p w14:paraId="1F2BA2CB" w14:textId="77777777" w:rsidR="00EA54C3" w:rsidRDefault="00EA54C3" w:rsidP="00EA54C3"/>
    <w:p w14:paraId="1F2BA2CD" w14:textId="6236BF6C" w:rsidR="00EA54C3" w:rsidRDefault="006F6514" w:rsidP="006F6514">
      <w:pPr>
        <w:jc w:val="center"/>
      </w:pPr>
      <w:r w:rsidRPr="006F6514">
        <w:rPr>
          <w:rFonts w:ascii="黑体" w:eastAsia="黑体"/>
          <w:sz w:val="44"/>
        </w:rPr>
        <w:t>Research and Design of Embedded EIS Measurement System for Lithium-ion Batteries</w:t>
      </w:r>
    </w:p>
    <w:p w14:paraId="1F2BA2CE" w14:textId="77777777" w:rsidR="00EA54C3" w:rsidRDefault="00EA54C3" w:rsidP="00EA54C3"/>
    <w:p w14:paraId="1F2BA2CF" w14:textId="77777777" w:rsidR="00EA54C3" w:rsidRDefault="00EA54C3" w:rsidP="00EA54C3"/>
    <w:p w14:paraId="1F2BA2D0" w14:textId="77777777" w:rsidR="00EA54C3" w:rsidRDefault="00EA54C3" w:rsidP="00EA54C3"/>
    <w:p w14:paraId="1F2BA2D1" w14:textId="77777777" w:rsidR="00EA54C3" w:rsidRDefault="00EA54C3" w:rsidP="00EA54C3"/>
    <w:p w14:paraId="1F2BA2D2" w14:textId="77777777" w:rsidR="00EA54C3" w:rsidRDefault="00EA54C3" w:rsidP="00EA54C3"/>
    <w:p w14:paraId="1F2BA2D3" w14:textId="77777777" w:rsidR="00EA54C3" w:rsidRDefault="00EA54C3" w:rsidP="00EA54C3"/>
    <w:p w14:paraId="1F2BA2D4" w14:textId="77777777" w:rsidR="00EA54C3" w:rsidRDefault="00EA54C3" w:rsidP="00EA54C3"/>
    <w:p w14:paraId="1F2BA2D5" w14:textId="3C39C080" w:rsidR="00EA54C3" w:rsidRDefault="00EA54C3" w:rsidP="006B31DC">
      <w:pPr>
        <w:ind w:leftChars="600" w:left="1260" w:firstLineChars="900" w:firstLine="2160"/>
        <w:rPr>
          <w:rFonts w:ascii="黑体" w:eastAsia="黑体"/>
          <w:sz w:val="24"/>
        </w:rPr>
      </w:pPr>
      <w:r>
        <w:rPr>
          <w:rFonts w:ascii="黑体" w:eastAsia="黑体" w:hint="eastAsia"/>
          <w:sz w:val="24"/>
        </w:rPr>
        <w:t>年    级:</w:t>
      </w:r>
      <w:r w:rsidR="00B030AF" w:rsidRPr="00B030AF">
        <w:rPr>
          <w:rFonts w:hint="eastAsia"/>
        </w:rPr>
        <w:t xml:space="preserve"> </w:t>
      </w:r>
      <w:r w:rsidR="00B030AF" w:rsidRPr="00B030AF">
        <w:rPr>
          <w:rFonts w:ascii="黑体" w:eastAsia="黑体"/>
          <w:sz w:val="24"/>
        </w:rPr>
        <w:t>二〇二</w:t>
      </w:r>
      <w:r w:rsidR="00B030AF">
        <w:rPr>
          <w:rFonts w:ascii="黑体" w:eastAsia="黑体" w:hint="eastAsia"/>
          <w:sz w:val="24"/>
        </w:rPr>
        <w:t>二</w:t>
      </w:r>
      <w:r w:rsidR="00B030AF" w:rsidRPr="00B030AF">
        <w:rPr>
          <w:rFonts w:ascii="黑体" w:eastAsia="黑体"/>
          <w:sz w:val="24"/>
        </w:rPr>
        <w:t>级</w:t>
      </w:r>
    </w:p>
    <w:p w14:paraId="1F2BA2D6" w14:textId="4A4AE2AB" w:rsidR="00EA54C3" w:rsidRDefault="00EA54C3" w:rsidP="006B31DC">
      <w:pPr>
        <w:ind w:leftChars="600" w:left="1260" w:firstLineChars="900" w:firstLine="2160"/>
        <w:rPr>
          <w:rFonts w:ascii="黑体" w:eastAsia="黑体"/>
          <w:sz w:val="24"/>
        </w:rPr>
      </w:pPr>
      <w:r>
        <w:rPr>
          <w:rFonts w:ascii="黑体" w:eastAsia="黑体" w:hint="eastAsia"/>
          <w:sz w:val="24"/>
        </w:rPr>
        <w:t>学    号:</w:t>
      </w:r>
      <w:r w:rsidR="00807F07">
        <w:rPr>
          <w:rFonts w:ascii="黑体" w:eastAsia="黑体" w:hint="eastAsia"/>
          <w:sz w:val="24"/>
        </w:rPr>
        <w:t xml:space="preserve"> 2022115937</w:t>
      </w:r>
    </w:p>
    <w:p w14:paraId="1F2BA2D7" w14:textId="6845E75E" w:rsidR="00EA54C3" w:rsidRDefault="00EA54C3" w:rsidP="006B31DC">
      <w:pPr>
        <w:ind w:leftChars="600" w:left="1260" w:firstLineChars="900" w:firstLine="2160"/>
        <w:rPr>
          <w:rFonts w:ascii="黑体" w:eastAsia="黑体"/>
          <w:sz w:val="24"/>
        </w:rPr>
      </w:pPr>
      <w:r>
        <w:rPr>
          <w:rFonts w:ascii="黑体" w:eastAsia="黑体" w:hint="eastAsia"/>
          <w:sz w:val="24"/>
        </w:rPr>
        <w:t>姓    名:</w:t>
      </w:r>
      <w:r w:rsidR="00807F07">
        <w:rPr>
          <w:rFonts w:ascii="黑体" w:eastAsia="黑体" w:hint="eastAsia"/>
          <w:sz w:val="24"/>
        </w:rPr>
        <w:t xml:space="preserve"> 刘新哲</w:t>
      </w:r>
    </w:p>
    <w:p w14:paraId="1F2BA2D8" w14:textId="450A688F" w:rsidR="00EA54C3" w:rsidRDefault="00EA54C3" w:rsidP="006B31DC">
      <w:pPr>
        <w:ind w:leftChars="600" w:left="1260" w:firstLineChars="900" w:firstLine="2160"/>
        <w:rPr>
          <w:rFonts w:ascii="黑体" w:eastAsia="黑体"/>
          <w:sz w:val="24"/>
        </w:rPr>
      </w:pPr>
      <w:r>
        <w:rPr>
          <w:rFonts w:ascii="黑体" w:eastAsia="黑体" w:hint="eastAsia"/>
          <w:sz w:val="24"/>
        </w:rPr>
        <w:t>专    业:</w:t>
      </w:r>
      <w:r w:rsidR="0051173A">
        <w:rPr>
          <w:rFonts w:ascii="黑体" w:eastAsia="黑体" w:hint="eastAsia"/>
          <w:sz w:val="24"/>
        </w:rPr>
        <w:t xml:space="preserve"> 电子信息工程</w:t>
      </w:r>
    </w:p>
    <w:p w14:paraId="1F2BA2D9" w14:textId="77777777" w:rsidR="00EA54C3" w:rsidRDefault="00EA54C3" w:rsidP="00EA54C3">
      <w:pPr>
        <w:tabs>
          <w:tab w:val="left" w:pos="2520"/>
        </w:tabs>
        <w:ind w:firstLineChars="900" w:firstLine="2160"/>
        <w:rPr>
          <w:rFonts w:ascii="黑体" w:eastAsia="黑体"/>
          <w:sz w:val="24"/>
        </w:rPr>
      </w:pPr>
    </w:p>
    <w:p w14:paraId="1F2BA2DA" w14:textId="77777777" w:rsidR="00EA54C3" w:rsidRDefault="00EA54C3" w:rsidP="00EA54C3">
      <w:pPr>
        <w:tabs>
          <w:tab w:val="left" w:pos="2520"/>
        </w:tabs>
        <w:ind w:firstLineChars="900" w:firstLine="2160"/>
        <w:rPr>
          <w:rFonts w:ascii="黑体" w:eastAsia="黑体"/>
          <w:sz w:val="24"/>
        </w:rPr>
      </w:pPr>
    </w:p>
    <w:p w14:paraId="1F2BA2DB" w14:textId="77777777" w:rsidR="00EA54C3" w:rsidRDefault="00EA54C3" w:rsidP="00EA54C3">
      <w:pPr>
        <w:tabs>
          <w:tab w:val="left" w:pos="2520"/>
        </w:tabs>
        <w:ind w:firstLineChars="900" w:firstLine="2160"/>
        <w:rPr>
          <w:rFonts w:ascii="黑体" w:eastAsia="黑体"/>
          <w:sz w:val="24"/>
        </w:rPr>
      </w:pPr>
    </w:p>
    <w:p w14:paraId="1F2BA2DC" w14:textId="77777777" w:rsidR="00EA54C3" w:rsidRDefault="00EA54C3" w:rsidP="00EA54C3">
      <w:pPr>
        <w:tabs>
          <w:tab w:val="left" w:pos="2520"/>
        </w:tabs>
        <w:ind w:firstLineChars="900" w:firstLine="2160"/>
        <w:rPr>
          <w:rFonts w:ascii="黑体" w:eastAsia="黑体"/>
          <w:sz w:val="24"/>
        </w:rPr>
      </w:pPr>
    </w:p>
    <w:p w14:paraId="1F2BA2DD" w14:textId="77777777" w:rsidR="00EA54C3" w:rsidRDefault="00EA54C3" w:rsidP="00EA54C3">
      <w:pPr>
        <w:tabs>
          <w:tab w:val="left" w:pos="2520"/>
        </w:tabs>
        <w:ind w:firstLineChars="900" w:firstLine="2160"/>
        <w:rPr>
          <w:rFonts w:ascii="黑体" w:eastAsia="黑体"/>
          <w:sz w:val="24"/>
        </w:rPr>
      </w:pPr>
    </w:p>
    <w:p w14:paraId="1F2BA2DE" w14:textId="77777777" w:rsidR="00EA54C3" w:rsidRDefault="00EA54C3" w:rsidP="00EA54C3">
      <w:pPr>
        <w:tabs>
          <w:tab w:val="left" w:pos="2520"/>
        </w:tabs>
        <w:ind w:firstLineChars="900" w:firstLine="2160"/>
        <w:rPr>
          <w:rFonts w:ascii="黑体" w:eastAsia="黑体"/>
          <w:sz w:val="24"/>
        </w:rPr>
      </w:pPr>
    </w:p>
    <w:p w14:paraId="1F2BA2DF" w14:textId="77777777" w:rsidR="00EA54C3" w:rsidRDefault="00EA54C3" w:rsidP="00EA54C3">
      <w:pPr>
        <w:tabs>
          <w:tab w:val="left" w:pos="2520"/>
        </w:tabs>
        <w:ind w:firstLineChars="900" w:firstLine="2160"/>
        <w:rPr>
          <w:rFonts w:ascii="黑体" w:eastAsia="黑体"/>
          <w:sz w:val="24"/>
        </w:rPr>
      </w:pPr>
    </w:p>
    <w:p w14:paraId="1F2BA2E0" w14:textId="77777777" w:rsidR="00EA54C3" w:rsidRDefault="00EA54C3" w:rsidP="00EA54C3"/>
    <w:p w14:paraId="1F2BA2E1" w14:textId="77777777" w:rsidR="00EA54C3" w:rsidRDefault="00EA54C3" w:rsidP="00EA54C3"/>
    <w:p w14:paraId="1F2BA2E2" w14:textId="77777777" w:rsidR="00EA54C3" w:rsidRDefault="00EA54C3" w:rsidP="00EA54C3"/>
    <w:p w14:paraId="1F2BA2E3" w14:textId="77777777" w:rsidR="00EA54C3" w:rsidRDefault="00EA54C3" w:rsidP="00EA54C3"/>
    <w:p w14:paraId="1F2BA2E4" w14:textId="77777777" w:rsidR="00EA54C3" w:rsidRDefault="00EA54C3" w:rsidP="00EA54C3"/>
    <w:p w14:paraId="1F2BA2E5" w14:textId="77777777" w:rsidR="00EA54C3" w:rsidRDefault="00EA54C3" w:rsidP="00EA54C3"/>
    <w:p w14:paraId="1F2BA2E6" w14:textId="77777777" w:rsidR="00EA54C3" w:rsidRDefault="00EA54C3" w:rsidP="00EA54C3"/>
    <w:p w14:paraId="1F2BA2E7" w14:textId="77777777" w:rsidR="00EA54C3" w:rsidRDefault="00EA54C3" w:rsidP="00EA54C3"/>
    <w:p w14:paraId="1F2BA2E8" w14:textId="77777777" w:rsidR="00EA54C3" w:rsidRDefault="00EA54C3" w:rsidP="00EA54C3"/>
    <w:p w14:paraId="1F2BA2E9" w14:textId="77777777" w:rsidR="00EA54C3" w:rsidRDefault="00EA54C3" w:rsidP="00EA54C3"/>
    <w:p w14:paraId="1F2BA2EA" w14:textId="77777777" w:rsidR="00EA54C3" w:rsidRDefault="00EA54C3" w:rsidP="00EA54C3"/>
    <w:p w14:paraId="1F2BA2EB" w14:textId="14F6960E" w:rsidR="00EA54C3" w:rsidRDefault="00EA54C3" w:rsidP="001C346E">
      <w:pPr>
        <w:tabs>
          <w:tab w:val="left" w:pos="2520"/>
        </w:tabs>
        <w:wordWrap w:val="0"/>
        <w:ind w:right="960" w:firstLineChars="900" w:firstLine="2160"/>
        <w:jc w:val="right"/>
        <w:rPr>
          <w:rFonts w:ascii="黑体" w:eastAsia="黑体"/>
          <w:sz w:val="24"/>
        </w:rPr>
      </w:pPr>
      <w:r>
        <w:rPr>
          <w:rFonts w:ascii="黑体" w:eastAsia="黑体" w:hint="eastAsia"/>
          <w:sz w:val="24"/>
        </w:rPr>
        <w:t>指导老师（签字）:</w:t>
      </w:r>
      <w:r w:rsidR="001C346E">
        <w:rPr>
          <w:rFonts w:ascii="黑体" w:eastAsia="黑体" w:hint="eastAsia"/>
          <w:sz w:val="24"/>
        </w:rPr>
        <w:t xml:space="preserve"> </w:t>
      </w:r>
    </w:p>
    <w:p w14:paraId="1F2BA2EC" w14:textId="21FFEBD9" w:rsidR="00EA54C3" w:rsidRDefault="00EA54C3" w:rsidP="00EA54C3">
      <w:pPr>
        <w:tabs>
          <w:tab w:val="left" w:pos="2520"/>
        </w:tabs>
        <w:wordWrap w:val="0"/>
        <w:ind w:right="720" w:firstLineChars="900" w:firstLine="2160"/>
        <w:jc w:val="right"/>
        <w:rPr>
          <w:rFonts w:ascii="黑体" w:eastAsia="黑体"/>
          <w:sz w:val="24"/>
        </w:rPr>
      </w:pPr>
      <w:r>
        <w:rPr>
          <w:rFonts w:ascii="黑体" w:eastAsia="黑体"/>
          <w:sz w:val="24"/>
        </w:rPr>
        <w:t>时间：</w:t>
      </w:r>
      <w:r w:rsidR="0047110B" w:rsidRPr="00B030AF">
        <w:rPr>
          <w:rFonts w:ascii="黑体" w:eastAsia="黑体"/>
          <w:sz w:val="24"/>
        </w:rPr>
        <w:t>二〇二</w:t>
      </w:r>
      <w:r w:rsidR="0047110B">
        <w:rPr>
          <w:rFonts w:ascii="黑体" w:eastAsia="黑体" w:hint="eastAsia"/>
          <w:sz w:val="24"/>
        </w:rPr>
        <w:t>六</w:t>
      </w:r>
      <w:r>
        <w:rPr>
          <w:rFonts w:ascii="黑体" w:eastAsia="黑体"/>
          <w:sz w:val="24"/>
        </w:rPr>
        <w:t>年</w:t>
      </w:r>
      <w:r w:rsidR="0047110B">
        <w:rPr>
          <w:rFonts w:ascii="黑体" w:eastAsia="黑体" w:hint="eastAsia"/>
          <w:sz w:val="24"/>
        </w:rPr>
        <w:t>五</w:t>
      </w:r>
      <w:r>
        <w:rPr>
          <w:rFonts w:ascii="黑体" w:eastAsia="黑体"/>
          <w:sz w:val="24"/>
        </w:rPr>
        <w:t>月</w:t>
      </w:r>
    </w:p>
    <w:p w14:paraId="1F2BA2ED" w14:textId="7751B608" w:rsidR="00571524" w:rsidRDefault="00571524" w:rsidP="00EA54C3">
      <w:pPr>
        <w:tabs>
          <w:tab w:val="left" w:pos="3960"/>
          <w:tab w:val="left" w:pos="4140"/>
          <w:tab w:val="left" w:pos="4860"/>
          <w:tab w:val="left" w:pos="5040"/>
        </w:tabs>
        <w:jc w:val="right"/>
        <w:rPr>
          <w:rFonts w:ascii="黑体"/>
          <w:sz w:val="24"/>
        </w:rPr>
      </w:pPr>
    </w:p>
    <w:p w14:paraId="76E2D6A7" w14:textId="77777777" w:rsidR="00EA54C3" w:rsidRDefault="00EA54C3" w:rsidP="00EA54C3">
      <w:pPr>
        <w:tabs>
          <w:tab w:val="left" w:pos="3960"/>
          <w:tab w:val="left" w:pos="4140"/>
          <w:tab w:val="left" w:pos="4860"/>
          <w:tab w:val="left" w:pos="5040"/>
        </w:tabs>
        <w:jc w:val="right"/>
        <w:rPr>
          <w:rFonts w:eastAsia="黑体"/>
          <w:b/>
          <w:sz w:val="36"/>
        </w:rPr>
      </w:pPr>
    </w:p>
    <w:p w14:paraId="0A93FEEC" w14:textId="77777777" w:rsidR="001D1756" w:rsidRPr="00DB7CA3" w:rsidRDefault="001D1756" w:rsidP="00EA54C3">
      <w:pPr>
        <w:tabs>
          <w:tab w:val="left" w:pos="3960"/>
          <w:tab w:val="left" w:pos="4140"/>
          <w:tab w:val="left" w:pos="4860"/>
          <w:tab w:val="left" w:pos="5040"/>
        </w:tabs>
        <w:jc w:val="right"/>
        <w:rPr>
          <w:rFonts w:ascii="黑体" w:hint="eastAsia"/>
          <w:sz w:val="24"/>
        </w:rPr>
      </w:pPr>
    </w:p>
    <w:p w14:paraId="441B51B6" w14:textId="44997029" w:rsidR="00D40DD6" w:rsidRPr="003E4FBB" w:rsidRDefault="00D40DD6" w:rsidP="003E4FBB">
      <w:pPr>
        <w:tabs>
          <w:tab w:val="left" w:pos="3960"/>
          <w:tab w:val="left" w:pos="4140"/>
          <w:tab w:val="left" w:pos="4860"/>
          <w:tab w:val="left" w:pos="5040"/>
        </w:tabs>
        <w:jc w:val="right"/>
        <w:rPr>
          <w:rFonts w:ascii="黑体"/>
          <w:sz w:val="24"/>
        </w:rPr>
      </w:pPr>
    </w:p>
    <w:tbl>
      <w:tblPr>
        <w:tblW w:w="10207" w:type="dxa"/>
        <w:tblBorders>
          <w:top w:val="nil"/>
          <w:left w:val="nil"/>
          <w:bottom w:val="single" w:sz="8" w:space="0" w:color="000000"/>
          <w:right w:val="nil"/>
          <w:insideH w:val="nil"/>
          <w:insideV w:val="nil"/>
        </w:tblBorders>
        <w:tblLayout w:type="fixed"/>
        <w:tblLook w:val="0000" w:firstRow="0" w:lastRow="0" w:firstColumn="0" w:lastColumn="0" w:noHBand="0" w:noVBand="0"/>
      </w:tblPr>
      <w:tblGrid>
        <w:gridCol w:w="5103"/>
        <w:gridCol w:w="5104"/>
      </w:tblGrid>
      <w:tr w:rsidR="00D40DD6" w14:paraId="736E9E72" w14:textId="77777777" w:rsidTr="00321FC1">
        <w:tc>
          <w:tcPr>
            <w:tcW w:w="5103" w:type="dxa"/>
            <w:tcBorders>
              <w:top w:val="single" w:sz="4" w:space="0" w:color="auto"/>
              <w:bottom w:val="single" w:sz="12" w:space="0" w:color="000000"/>
            </w:tcBorders>
            <w:tcMar>
              <w:left w:w="57" w:type="dxa"/>
              <w:right w:w="57" w:type="dxa"/>
            </w:tcMar>
          </w:tcPr>
          <w:p w14:paraId="14108707" w14:textId="77777777" w:rsidR="00D40DD6" w:rsidRPr="003E4FBB" w:rsidRDefault="00D40DD6" w:rsidP="003E4FBB">
            <w:pPr>
              <w:snapToGrid w:val="0"/>
              <w:spacing w:line="1" w:lineRule="atLeast"/>
              <w:rPr>
                <w:rFonts w:ascii="Arial" w:eastAsiaTheme="minorEastAsia" w:hAnsi="Arial" w:cs="Arial"/>
                <w:sz w:val="20"/>
                <w:szCs w:val="20"/>
              </w:rPr>
            </w:pPr>
            <w:bookmarkStart w:id="0" w:name="_Toc100258107"/>
            <w:bookmarkStart w:id="1" w:name="_Toc100266475"/>
          </w:p>
          <w:p w14:paraId="5918DE0D" w14:textId="77777777" w:rsidR="00D40DD6" w:rsidRDefault="00D40DD6" w:rsidP="00947D10">
            <w:pPr>
              <w:snapToGrid w:val="0"/>
              <w:spacing w:line="1" w:lineRule="atLeast"/>
              <w:ind w:left="1" w:hanging="3"/>
              <w:rPr>
                <w:rFonts w:ascii="Arial" w:eastAsia="Arial" w:hAnsi="Arial" w:cs="Arial"/>
                <w:sz w:val="32"/>
                <w:szCs w:val="32"/>
              </w:rPr>
            </w:pPr>
            <w:r>
              <w:rPr>
                <w:rFonts w:ascii="Arial" w:eastAsia="Times New Roman"/>
                <w:b/>
                <w:sz w:val="32"/>
                <w:szCs w:val="32"/>
              </w:rPr>
              <w:t>School of Electronic and</w:t>
            </w:r>
          </w:p>
          <w:p w14:paraId="2A0B6FA4" w14:textId="77777777" w:rsidR="00D40DD6" w:rsidRDefault="00D40DD6" w:rsidP="00947D10">
            <w:pPr>
              <w:snapToGrid w:val="0"/>
              <w:spacing w:line="1" w:lineRule="atLeast"/>
              <w:ind w:left="1" w:hanging="3"/>
              <w:rPr>
                <w:rFonts w:ascii="Arial" w:eastAsia="Arial" w:hAnsi="Arial" w:cs="Arial"/>
                <w:sz w:val="32"/>
                <w:szCs w:val="32"/>
              </w:rPr>
            </w:pPr>
            <w:r>
              <w:rPr>
                <w:rFonts w:ascii="Arial" w:eastAsia="Times New Roman"/>
                <w:b/>
                <w:sz w:val="32"/>
                <w:szCs w:val="32"/>
              </w:rPr>
              <w:t>Electrical Engineering</w:t>
            </w:r>
            <w:r>
              <w:rPr>
                <w:rFonts w:eastAsia="Times New Roman"/>
                <w:sz w:val="32"/>
                <w:szCs w:val="32"/>
              </w:rPr>
              <w:t xml:space="preserve"> </w:t>
            </w:r>
          </w:p>
          <w:p w14:paraId="13C6B508" w14:textId="77777777" w:rsidR="00D40DD6" w:rsidRDefault="00D40DD6" w:rsidP="00947D10">
            <w:pPr>
              <w:snapToGrid w:val="0"/>
              <w:spacing w:line="1" w:lineRule="atLeast"/>
              <w:ind w:left="-2"/>
              <w:rPr>
                <w:rFonts w:ascii="Arial" w:eastAsia="Arial" w:hAnsi="Arial" w:cs="Arial"/>
                <w:sz w:val="4"/>
                <w:szCs w:val="4"/>
              </w:rPr>
            </w:pPr>
          </w:p>
          <w:p w14:paraId="491BAE33" w14:textId="77777777" w:rsidR="00D40DD6" w:rsidRDefault="00D40DD6" w:rsidP="00947D10">
            <w:pPr>
              <w:snapToGrid w:val="0"/>
              <w:spacing w:line="1" w:lineRule="atLeast"/>
              <w:ind w:hanging="2"/>
              <w:rPr>
                <w:rFonts w:ascii="Arial" w:eastAsia="Arial" w:hAnsi="Arial" w:cs="Arial"/>
                <w:sz w:val="20"/>
                <w:szCs w:val="20"/>
              </w:rPr>
            </w:pPr>
            <w:r>
              <w:rPr>
                <w:rFonts w:ascii="Arial" w:eastAsia="Times New Roman"/>
                <w:smallCaps/>
                <w:sz w:val="20"/>
                <w:szCs w:val="20"/>
              </w:rPr>
              <w:t xml:space="preserve">FACULTY OF ENGINEERING          </w:t>
            </w:r>
          </w:p>
          <w:p w14:paraId="45F6C081" w14:textId="77777777" w:rsidR="00D40DD6" w:rsidRDefault="00D40DD6" w:rsidP="00947D10">
            <w:pPr>
              <w:snapToGrid w:val="0"/>
              <w:spacing w:line="1" w:lineRule="atLeast"/>
              <w:ind w:hanging="2"/>
              <w:jc w:val="center"/>
              <w:rPr>
                <w:rFonts w:ascii="Arial" w:eastAsia="Arial" w:hAnsi="Arial" w:cs="Arial"/>
                <w:sz w:val="20"/>
                <w:szCs w:val="20"/>
              </w:rPr>
            </w:pPr>
          </w:p>
        </w:tc>
        <w:tc>
          <w:tcPr>
            <w:tcW w:w="5104" w:type="dxa"/>
            <w:tcBorders>
              <w:top w:val="single" w:sz="4" w:space="0" w:color="auto"/>
              <w:bottom w:val="single" w:sz="12" w:space="0" w:color="000000"/>
            </w:tcBorders>
          </w:tcPr>
          <w:p w14:paraId="2643F6DF" w14:textId="77777777" w:rsidR="00D40DD6" w:rsidRDefault="00D40DD6" w:rsidP="00947D10">
            <w:pPr>
              <w:snapToGrid w:val="0"/>
              <w:spacing w:line="1" w:lineRule="atLeast"/>
              <w:ind w:hanging="2"/>
              <w:rPr>
                <w:rFonts w:ascii="Arial" w:eastAsia="Arial" w:hAnsi="Arial" w:cs="Arial"/>
                <w:sz w:val="20"/>
                <w:szCs w:val="20"/>
              </w:rPr>
            </w:pPr>
          </w:p>
          <w:p w14:paraId="186292F8" w14:textId="77777777" w:rsidR="00D40DD6" w:rsidRDefault="00D40DD6" w:rsidP="00947D10">
            <w:pPr>
              <w:snapToGrid w:val="0"/>
              <w:spacing w:line="1" w:lineRule="atLeast"/>
              <w:ind w:hanging="2"/>
              <w:jc w:val="right"/>
            </w:pPr>
          </w:p>
          <w:p w14:paraId="18ACF249" w14:textId="77777777" w:rsidR="00D40DD6" w:rsidRDefault="00D40DD6" w:rsidP="00947D10">
            <w:pPr>
              <w:snapToGrid w:val="0"/>
              <w:spacing w:line="1" w:lineRule="atLeast"/>
              <w:ind w:hanging="2"/>
              <w:jc w:val="right"/>
            </w:pPr>
          </w:p>
          <w:p w14:paraId="3DD7AB38" w14:textId="77777777" w:rsidR="00D40DD6" w:rsidRDefault="00D40DD6" w:rsidP="00947D10">
            <w:pPr>
              <w:snapToGrid w:val="0"/>
              <w:spacing w:line="1" w:lineRule="atLeast"/>
              <w:ind w:hanging="2"/>
              <w:jc w:val="right"/>
            </w:pPr>
            <w:r>
              <w:rPr>
                <w:noProof/>
              </w:rPr>
              <w:drawing>
                <wp:inline distT="0" distB="0" distL="114300" distR="114300" wp14:anchorId="2D478E66" wp14:editId="2D2EB0F4">
                  <wp:extent cx="2566670" cy="718820"/>
                  <wp:effectExtent l="0" t="0" r="0" b="0"/>
                  <wp:docPr id="1026" name="image1.png" descr="uol_logo_reverse"/>
                  <wp:cNvGraphicFramePr/>
                  <a:graphic xmlns:a="http://schemas.openxmlformats.org/drawingml/2006/main">
                    <a:graphicData uri="http://schemas.openxmlformats.org/drawingml/2006/picture">
                      <pic:pic xmlns:pic="http://schemas.openxmlformats.org/drawingml/2006/picture">
                        <pic:nvPicPr>
                          <pic:cNvPr id="0" name="image1.png" descr="uol_logo_reverse"/>
                          <pic:cNvPicPr preferRelativeResize="0"/>
                        </pic:nvPicPr>
                        <pic:blipFill>
                          <a:blip r:embed="rId7"/>
                          <a:srcRect/>
                          <a:stretch>
                            <a:fillRect/>
                          </a:stretch>
                        </pic:blipFill>
                        <pic:spPr>
                          <a:xfrm>
                            <a:off x="0" y="0"/>
                            <a:ext cx="2566670" cy="718820"/>
                          </a:xfrm>
                          <a:prstGeom prst="rect">
                            <a:avLst/>
                          </a:prstGeom>
                          <a:ln/>
                        </pic:spPr>
                      </pic:pic>
                    </a:graphicData>
                  </a:graphic>
                </wp:inline>
              </w:drawing>
            </w:r>
          </w:p>
          <w:p w14:paraId="15D04EE0" w14:textId="77777777" w:rsidR="00D40DD6" w:rsidRDefault="00D40DD6" w:rsidP="00947D10">
            <w:pPr>
              <w:snapToGrid w:val="0"/>
              <w:spacing w:line="1" w:lineRule="atLeast"/>
              <w:ind w:hanging="2"/>
              <w:rPr>
                <w:rFonts w:ascii="Arial" w:eastAsia="Arial" w:hAnsi="Arial" w:cs="Arial"/>
                <w:sz w:val="20"/>
                <w:szCs w:val="20"/>
              </w:rPr>
            </w:pPr>
          </w:p>
        </w:tc>
      </w:tr>
    </w:tbl>
    <w:p w14:paraId="75C168A8" w14:textId="77777777" w:rsidR="00D40DD6" w:rsidRDefault="00D40DD6" w:rsidP="00D40DD6">
      <w:pPr>
        <w:snapToGrid w:val="0"/>
        <w:spacing w:line="1" w:lineRule="atLeast"/>
        <w:ind w:hanging="2"/>
        <w:jc w:val="center"/>
        <w:rPr>
          <w:rFonts w:ascii="Arial" w:eastAsia="Arial" w:hAnsi="Arial" w:cs="Arial"/>
          <w:sz w:val="20"/>
          <w:szCs w:val="20"/>
        </w:rPr>
      </w:pPr>
    </w:p>
    <w:p w14:paraId="17D8EEF1" w14:textId="77777777" w:rsidR="00D40DD6" w:rsidRDefault="00D40DD6" w:rsidP="00D40DD6">
      <w:pPr>
        <w:snapToGrid w:val="0"/>
        <w:spacing w:line="1" w:lineRule="atLeast"/>
        <w:ind w:hanging="2"/>
        <w:jc w:val="center"/>
        <w:rPr>
          <w:rFonts w:ascii="Arial" w:eastAsia="Arial" w:hAnsi="Arial" w:cs="Arial"/>
          <w:sz w:val="20"/>
          <w:szCs w:val="20"/>
        </w:rPr>
      </w:pPr>
    </w:p>
    <w:p w14:paraId="78535B67" w14:textId="77777777" w:rsidR="00D40DD6" w:rsidRDefault="00D40DD6" w:rsidP="00D40DD6">
      <w:pPr>
        <w:snapToGrid w:val="0"/>
        <w:spacing w:line="1" w:lineRule="atLeast"/>
        <w:ind w:hanging="2"/>
        <w:jc w:val="center"/>
        <w:rPr>
          <w:rFonts w:ascii="Arial" w:eastAsia="Arial" w:hAnsi="Arial" w:cs="Arial"/>
          <w:sz w:val="20"/>
          <w:szCs w:val="20"/>
        </w:rPr>
      </w:pPr>
    </w:p>
    <w:p w14:paraId="30E6860A" w14:textId="77777777" w:rsidR="00D40DD6" w:rsidRDefault="00D40DD6" w:rsidP="00D40DD6">
      <w:pPr>
        <w:snapToGrid w:val="0"/>
        <w:spacing w:line="1" w:lineRule="atLeast"/>
        <w:ind w:hanging="2"/>
        <w:jc w:val="center"/>
        <w:rPr>
          <w:rFonts w:ascii="Arial" w:eastAsia="Arial" w:hAnsi="Arial" w:cs="Arial"/>
          <w:sz w:val="20"/>
          <w:szCs w:val="20"/>
        </w:rPr>
      </w:pPr>
    </w:p>
    <w:p w14:paraId="16B0FEC8" w14:textId="77777777" w:rsidR="00D40DD6" w:rsidRDefault="00D40DD6" w:rsidP="00D40DD6">
      <w:pPr>
        <w:snapToGrid w:val="0"/>
        <w:spacing w:line="1" w:lineRule="atLeast"/>
        <w:ind w:hanging="2"/>
        <w:jc w:val="center"/>
        <w:rPr>
          <w:sz w:val="20"/>
          <w:szCs w:val="20"/>
        </w:rPr>
      </w:pPr>
    </w:p>
    <w:p w14:paraId="1F2B0DA2" w14:textId="77777777" w:rsidR="00D40DD6" w:rsidRDefault="00D40DD6" w:rsidP="00D40DD6">
      <w:pPr>
        <w:snapToGrid w:val="0"/>
        <w:spacing w:line="1" w:lineRule="atLeast"/>
        <w:ind w:hanging="2"/>
        <w:jc w:val="center"/>
        <w:rPr>
          <w:rFonts w:ascii="Arial" w:eastAsia="Arial" w:hAnsi="Arial" w:cs="Arial"/>
          <w:sz w:val="20"/>
          <w:szCs w:val="20"/>
        </w:rPr>
      </w:pPr>
    </w:p>
    <w:p w14:paraId="51B6C48F" w14:textId="77777777" w:rsidR="00D40DD6" w:rsidRDefault="00D40DD6" w:rsidP="00D40DD6">
      <w:pPr>
        <w:snapToGrid w:val="0"/>
        <w:spacing w:line="1" w:lineRule="atLeast"/>
        <w:ind w:hanging="2"/>
        <w:jc w:val="center"/>
        <w:rPr>
          <w:rFonts w:ascii="Arial" w:eastAsia="Arial" w:hAnsi="Arial" w:cs="Arial"/>
          <w:sz w:val="20"/>
          <w:szCs w:val="20"/>
        </w:rPr>
      </w:pPr>
    </w:p>
    <w:p w14:paraId="6B9F9171" w14:textId="77777777" w:rsidR="00D40DD6" w:rsidRDefault="00D40DD6" w:rsidP="00D40DD6">
      <w:pPr>
        <w:snapToGrid w:val="0"/>
        <w:spacing w:line="1" w:lineRule="atLeast"/>
        <w:ind w:hanging="2"/>
        <w:jc w:val="center"/>
        <w:rPr>
          <w:rFonts w:ascii="Arial" w:eastAsia="Arial" w:hAnsi="Arial" w:cs="Arial"/>
          <w:sz w:val="20"/>
          <w:szCs w:val="20"/>
        </w:rPr>
      </w:pPr>
    </w:p>
    <w:p w14:paraId="639B80AD" w14:textId="77777777" w:rsidR="00D40DD6" w:rsidRDefault="00D40DD6" w:rsidP="00D40DD6">
      <w:pPr>
        <w:snapToGrid w:val="0"/>
        <w:spacing w:line="1" w:lineRule="atLeast"/>
        <w:ind w:left="1" w:hanging="3"/>
        <w:jc w:val="center"/>
        <w:rPr>
          <w:rFonts w:ascii="Arial" w:eastAsia="Arial" w:hAnsi="Arial" w:cs="Arial"/>
          <w:sz w:val="32"/>
          <w:szCs w:val="32"/>
        </w:rPr>
      </w:pPr>
      <w:r>
        <w:rPr>
          <w:rFonts w:ascii="Arial" w:eastAsia="Times New Roman"/>
          <w:b/>
          <w:sz w:val="32"/>
          <w:szCs w:val="32"/>
        </w:rPr>
        <w:t xml:space="preserve">XJEL3875 </w:t>
      </w:r>
    </w:p>
    <w:p w14:paraId="5FA46AF3" w14:textId="77777777" w:rsidR="00D40DD6" w:rsidRDefault="00D40DD6" w:rsidP="00D40DD6">
      <w:pPr>
        <w:snapToGrid w:val="0"/>
        <w:spacing w:line="1" w:lineRule="atLeast"/>
        <w:ind w:left="1" w:hanging="3"/>
        <w:jc w:val="center"/>
        <w:rPr>
          <w:rFonts w:ascii="Arial" w:eastAsia="Arial" w:hAnsi="Arial" w:cs="Arial"/>
          <w:sz w:val="28"/>
          <w:szCs w:val="28"/>
        </w:rPr>
      </w:pPr>
    </w:p>
    <w:p w14:paraId="41A7E104" w14:textId="77777777" w:rsidR="00D40DD6" w:rsidRDefault="00D40DD6" w:rsidP="00D40DD6">
      <w:pPr>
        <w:snapToGrid w:val="0"/>
        <w:spacing w:line="1" w:lineRule="atLeast"/>
        <w:ind w:left="1" w:hanging="3"/>
        <w:jc w:val="center"/>
        <w:rPr>
          <w:rFonts w:ascii="Arial" w:eastAsia="Arial" w:hAnsi="Arial" w:cs="Arial"/>
          <w:sz w:val="28"/>
          <w:szCs w:val="28"/>
        </w:rPr>
      </w:pPr>
    </w:p>
    <w:p w14:paraId="60703024" w14:textId="77777777" w:rsidR="00D40DD6" w:rsidRDefault="00D40DD6" w:rsidP="00D40DD6">
      <w:pPr>
        <w:snapToGrid w:val="0"/>
        <w:spacing w:line="1" w:lineRule="atLeast"/>
        <w:ind w:left="2" w:hanging="4"/>
        <w:jc w:val="center"/>
        <w:rPr>
          <w:rFonts w:ascii="Arial" w:eastAsia="Arial" w:hAnsi="Arial" w:cs="Arial"/>
          <w:sz w:val="40"/>
          <w:szCs w:val="40"/>
        </w:rPr>
      </w:pPr>
      <w:r>
        <w:rPr>
          <w:rFonts w:ascii="Arial" w:eastAsia="Times New Roman"/>
          <w:sz w:val="40"/>
          <w:szCs w:val="40"/>
        </w:rPr>
        <w:t>Project Report</w:t>
      </w:r>
    </w:p>
    <w:p w14:paraId="4AF3BF2D" w14:textId="77777777" w:rsidR="00D40DD6" w:rsidRDefault="00D40DD6" w:rsidP="00D40DD6">
      <w:pPr>
        <w:snapToGrid w:val="0"/>
        <w:spacing w:line="1" w:lineRule="atLeast"/>
        <w:ind w:left="1" w:hanging="3"/>
        <w:jc w:val="center"/>
        <w:rPr>
          <w:rFonts w:ascii="Arial" w:eastAsia="Arial" w:hAnsi="Arial" w:cs="Arial"/>
          <w:sz w:val="28"/>
          <w:szCs w:val="28"/>
        </w:rPr>
      </w:pPr>
    </w:p>
    <w:p w14:paraId="03FA02FC" w14:textId="77777777" w:rsidR="00D40DD6" w:rsidRDefault="00D40DD6" w:rsidP="00D40DD6">
      <w:pPr>
        <w:snapToGrid w:val="0"/>
        <w:spacing w:line="1" w:lineRule="atLeast"/>
        <w:ind w:left="1" w:hanging="3"/>
        <w:jc w:val="center"/>
        <w:rPr>
          <w:rFonts w:ascii="Arial" w:eastAsia="Arial" w:hAnsi="Arial" w:cs="Arial"/>
          <w:sz w:val="28"/>
          <w:szCs w:val="28"/>
        </w:rPr>
      </w:pPr>
    </w:p>
    <w:p w14:paraId="295124A9" w14:textId="77777777" w:rsidR="00D40DD6" w:rsidRDefault="00D40DD6" w:rsidP="00D40DD6">
      <w:pPr>
        <w:snapToGrid w:val="0"/>
        <w:spacing w:line="1" w:lineRule="atLeast"/>
        <w:ind w:left="1" w:hanging="3"/>
        <w:jc w:val="center"/>
        <w:rPr>
          <w:rFonts w:ascii="Arial" w:eastAsia="Arial" w:hAnsi="Arial" w:cs="Arial"/>
          <w:sz w:val="28"/>
          <w:szCs w:val="28"/>
        </w:rPr>
      </w:pPr>
    </w:p>
    <w:p w14:paraId="28F83A31" w14:textId="77777777" w:rsidR="00D40DD6" w:rsidRDefault="00D40DD6" w:rsidP="00D40DD6">
      <w:pPr>
        <w:snapToGrid w:val="0"/>
        <w:spacing w:line="1" w:lineRule="atLeast"/>
        <w:ind w:left="1" w:hanging="3"/>
        <w:jc w:val="center"/>
        <w:rPr>
          <w:rFonts w:ascii="Arial" w:eastAsia="Arial" w:hAnsi="Arial" w:cs="Arial"/>
          <w:sz w:val="28"/>
          <w:szCs w:val="28"/>
        </w:rPr>
      </w:pPr>
    </w:p>
    <w:p w14:paraId="55DD38A0" w14:textId="77777777" w:rsidR="00D40DD6" w:rsidRDefault="00D40DD6" w:rsidP="00D40DD6">
      <w:pPr>
        <w:snapToGrid w:val="0"/>
        <w:spacing w:line="1" w:lineRule="atLeast"/>
        <w:ind w:left="1" w:hanging="3"/>
        <w:jc w:val="center"/>
        <w:rPr>
          <w:rFonts w:ascii="Arial" w:eastAsia="Arial" w:hAnsi="Arial" w:cs="Arial"/>
          <w:sz w:val="28"/>
          <w:szCs w:val="28"/>
        </w:rPr>
      </w:pPr>
      <w:bookmarkStart w:id="2" w:name="bookmark=id.gjdgxs" w:colFirst="0" w:colLast="0"/>
      <w:bookmarkEnd w:id="2"/>
    </w:p>
    <w:tbl>
      <w:tblPr>
        <w:tblW w:w="9968" w:type="dxa"/>
        <w:jc w:val="center"/>
        <w:tblLayout w:type="fixed"/>
        <w:tblLook w:val="0000" w:firstRow="0" w:lastRow="0" w:firstColumn="0" w:lastColumn="0" w:noHBand="0" w:noVBand="0"/>
      </w:tblPr>
      <w:tblGrid>
        <w:gridCol w:w="9968"/>
      </w:tblGrid>
      <w:tr w:rsidR="00D40DD6" w14:paraId="746BEEB6" w14:textId="77777777" w:rsidTr="00947D10">
        <w:trPr>
          <w:trHeight w:val="1474"/>
          <w:jc w:val="center"/>
        </w:trPr>
        <w:tc>
          <w:tcPr>
            <w:tcW w:w="9968" w:type="dxa"/>
            <w:vAlign w:val="center"/>
          </w:tcPr>
          <w:p w14:paraId="22D22F43" w14:textId="4C595B86" w:rsidR="00D40DD6" w:rsidRDefault="00321FC1" w:rsidP="00947D10">
            <w:pPr>
              <w:snapToGrid w:val="0"/>
              <w:spacing w:line="1" w:lineRule="atLeast"/>
              <w:ind w:left="1" w:hanging="3"/>
              <w:jc w:val="center"/>
              <w:rPr>
                <w:rFonts w:ascii="Arial" w:eastAsia="Arial" w:hAnsi="Arial" w:cs="Arial"/>
                <w:sz w:val="32"/>
                <w:szCs w:val="32"/>
              </w:rPr>
            </w:pPr>
            <w:r w:rsidRPr="00321FC1">
              <w:rPr>
                <w:rFonts w:ascii="Arial" w:eastAsia="Times New Roman"/>
                <w:b/>
                <w:sz w:val="32"/>
                <w:szCs w:val="32"/>
              </w:rPr>
              <w:t>Research and Design of Embedded EIS Measurement System for Lithium-ion Batteries</w:t>
            </w:r>
          </w:p>
        </w:tc>
      </w:tr>
      <w:tr w:rsidR="00D40DD6" w14:paraId="63A27888" w14:textId="77777777" w:rsidTr="00947D10">
        <w:trPr>
          <w:trHeight w:val="397"/>
          <w:jc w:val="center"/>
        </w:trPr>
        <w:tc>
          <w:tcPr>
            <w:tcW w:w="9968" w:type="dxa"/>
            <w:vAlign w:val="center"/>
          </w:tcPr>
          <w:p w14:paraId="6BB19FFF" w14:textId="77777777" w:rsidR="00D40DD6" w:rsidRDefault="00D40DD6" w:rsidP="00947D10">
            <w:pPr>
              <w:snapToGrid w:val="0"/>
              <w:spacing w:line="1" w:lineRule="atLeast"/>
              <w:ind w:left="1" w:hanging="3"/>
              <w:jc w:val="center"/>
              <w:rPr>
                <w:rFonts w:ascii="Arial" w:eastAsia="Arial" w:hAnsi="Arial" w:cs="Arial"/>
                <w:sz w:val="32"/>
                <w:szCs w:val="32"/>
              </w:rPr>
            </w:pPr>
            <w:bookmarkStart w:id="3" w:name="bookmark=id.30j0zll" w:colFirst="0" w:colLast="0"/>
            <w:bookmarkEnd w:id="3"/>
            <w:r w:rsidRPr="00DA0830">
              <w:rPr>
                <w:rFonts w:ascii="Arial" w:eastAsia="Times New Roman"/>
                <w:b/>
                <w:i/>
                <w:sz w:val="32"/>
                <w:szCs w:val="32"/>
              </w:rPr>
              <w:t>XINZHE LIU</w:t>
            </w:r>
            <w:r>
              <w:rPr>
                <w:rFonts w:ascii="Arial" w:eastAsia="Times New Roman"/>
                <w:b/>
                <w:i/>
                <w:sz w:val="32"/>
                <w:szCs w:val="32"/>
              </w:rPr>
              <w:br/>
            </w:r>
          </w:p>
          <w:p w14:paraId="1853D86C" w14:textId="77777777" w:rsidR="00D40DD6" w:rsidRDefault="00D40DD6" w:rsidP="00947D10">
            <w:pPr>
              <w:snapToGrid w:val="0"/>
              <w:spacing w:line="1" w:lineRule="atLeast"/>
              <w:ind w:left="1" w:hanging="3"/>
              <w:jc w:val="center"/>
              <w:rPr>
                <w:rFonts w:ascii="Arial" w:eastAsia="Arial" w:hAnsi="Arial" w:cs="Arial"/>
                <w:sz w:val="28"/>
                <w:szCs w:val="28"/>
              </w:rPr>
            </w:pPr>
          </w:p>
        </w:tc>
      </w:tr>
    </w:tbl>
    <w:p w14:paraId="6AF6D651" w14:textId="77777777" w:rsidR="00D40DD6" w:rsidRDefault="00D40DD6" w:rsidP="00D40DD6">
      <w:pPr>
        <w:snapToGrid w:val="0"/>
        <w:spacing w:line="1" w:lineRule="atLeast"/>
        <w:ind w:hanging="2"/>
        <w:jc w:val="center"/>
        <w:rPr>
          <w:rFonts w:ascii="Arial" w:eastAsia="Arial" w:hAnsi="Arial" w:cs="Arial"/>
          <w:sz w:val="20"/>
          <w:szCs w:val="20"/>
        </w:rPr>
      </w:pPr>
    </w:p>
    <w:p w14:paraId="1A88C442" w14:textId="77777777" w:rsidR="00D40DD6" w:rsidRDefault="00D40DD6" w:rsidP="00D40DD6">
      <w:pPr>
        <w:snapToGrid w:val="0"/>
        <w:spacing w:line="1" w:lineRule="atLeast"/>
        <w:ind w:hanging="2"/>
        <w:jc w:val="center"/>
        <w:rPr>
          <w:rFonts w:ascii="Arial" w:eastAsia="Arial" w:hAnsi="Arial" w:cs="Arial"/>
          <w:sz w:val="20"/>
          <w:szCs w:val="20"/>
        </w:rPr>
      </w:pPr>
    </w:p>
    <w:p w14:paraId="0BDDE1EF" w14:textId="77777777" w:rsidR="00D40DD6" w:rsidRDefault="00D40DD6" w:rsidP="00D40DD6">
      <w:pPr>
        <w:snapToGrid w:val="0"/>
        <w:spacing w:line="1" w:lineRule="atLeast"/>
        <w:ind w:hanging="2"/>
        <w:rPr>
          <w:sz w:val="20"/>
          <w:szCs w:val="20"/>
        </w:rPr>
      </w:pPr>
    </w:p>
    <w:p w14:paraId="5A314C03" w14:textId="77777777" w:rsidR="00D40DD6" w:rsidRDefault="00D40DD6" w:rsidP="00D40DD6">
      <w:pPr>
        <w:snapToGrid w:val="0"/>
        <w:spacing w:line="1" w:lineRule="atLeast"/>
        <w:ind w:hanging="2"/>
        <w:rPr>
          <w:sz w:val="20"/>
          <w:szCs w:val="20"/>
        </w:rPr>
      </w:pPr>
    </w:p>
    <w:p w14:paraId="303E0627" w14:textId="77777777" w:rsidR="00D40DD6" w:rsidRDefault="00D40DD6" w:rsidP="00D40DD6">
      <w:pPr>
        <w:snapToGrid w:val="0"/>
        <w:spacing w:line="1" w:lineRule="atLeast"/>
        <w:ind w:hanging="2"/>
        <w:rPr>
          <w:sz w:val="20"/>
          <w:szCs w:val="20"/>
        </w:rPr>
      </w:pPr>
    </w:p>
    <w:p w14:paraId="567ED1B2" w14:textId="77777777" w:rsidR="00D40DD6" w:rsidRDefault="00D40DD6" w:rsidP="00D40DD6">
      <w:pPr>
        <w:snapToGrid w:val="0"/>
        <w:spacing w:line="1" w:lineRule="atLeast"/>
        <w:ind w:hanging="2"/>
        <w:rPr>
          <w:sz w:val="20"/>
          <w:szCs w:val="20"/>
        </w:rPr>
      </w:pPr>
    </w:p>
    <w:p w14:paraId="5A3F7719" w14:textId="77777777" w:rsidR="00D40DD6" w:rsidRDefault="00D40DD6" w:rsidP="00D40DD6">
      <w:pPr>
        <w:snapToGrid w:val="0"/>
        <w:spacing w:line="1" w:lineRule="atLeast"/>
        <w:ind w:hanging="2"/>
        <w:rPr>
          <w:sz w:val="20"/>
          <w:szCs w:val="20"/>
        </w:rPr>
      </w:pPr>
    </w:p>
    <w:p w14:paraId="4FC8E754" w14:textId="77777777" w:rsidR="00D40DD6" w:rsidRDefault="00D40DD6" w:rsidP="00D40DD6">
      <w:pPr>
        <w:snapToGrid w:val="0"/>
        <w:spacing w:line="1" w:lineRule="atLeast"/>
        <w:ind w:hanging="2"/>
        <w:rPr>
          <w:sz w:val="20"/>
          <w:szCs w:val="20"/>
        </w:rPr>
      </w:pPr>
    </w:p>
    <w:p w14:paraId="695F54E9" w14:textId="77777777" w:rsidR="00D40DD6" w:rsidRDefault="00D40DD6" w:rsidP="00D40DD6">
      <w:pPr>
        <w:snapToGrid w:val="0"/>
        <w:spacing w:line="1" w:lineRule="atLeast"/>
        <w:rPr>
          <w:sz w:val="20"/>
          <w:szCs w:val="20"/>
        </w:rPr>
      </w:pPr>
    </w:p>
    <w:p w14:paraId="09494EDB" w14:textId="77777777" w:rsidR="00D40DD6" w:rsidRDefault="00D40DD6" w:rsidP="00D40DD6">
      <w:pPr>
        <w:snapToGrid w:val="0"/>
        <w:spacing w:line="1" w:lineRule="atLeast"/>
        <w:rPr>
          <w:sz w:val="20"/>
          <w:szCs w:val="20"/>
        </w:rPr>
      </w:pPr>
    </w:p>
    <w:p w14:paraId="5C62E3B9" w14:textId="77777777" w:rsidR="00D40DD6" w:rsidRDefault="00D40DD6" w:rsidP="00D40DD6">
      <w:pPr>
        <w:snapToGrid w:val="0"/>
        <w:spacing w:line="1" w:lineRule="atLeast"/>
        <w:rPr>
          <w:sz w:val="20"/>
          <w:szCs w:val="20"/>
        </w:rPr>
      </w:pPr>
    </w:p>
    <w:p w14:paraId="58C72AF0" w14:textId="77777777" w:rsidR="00D40DD6" w:rsidRDefault="00D40DD6" w:rsidP="00D40DD6">
      <w:pPr>
        <w:snapToGrid w:val="0"/>
        <w:spacing w:line="1" w:lineRule="atLeast"/>
        <w:rPr>
          <w:sz w:val="20"/>
          <w:szCs w:val="20"/>
        </w:rPr>
      </w:pPr>
    </w:p>
    <w:p w14:paraId="6BC72741" w14:textId="77777777" w:rsidR="00D40DD6" w:rsidRDefault="00D40DD6" w:rsidP="00D40DD6">
      <w:pPr>
        <w:snapToGrid w:val="0"/>
        <w:spacing w:line="1" w:lineRule="atLeast"/>
        <w:ind w:hanging="2"/>
        <w:rPr>
          <w:sz w:val="20"/>
          <w:szCs w:val="20"/>
        </w:rPr>
      </w:pPr>
    </w:p>
    <w:tbl>
      <w:tblPr>
        <w:tblW w:w="1020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5103"/>
        <w:gridCol w:w="5103"/>
      </w:tblGrid>
      <w:tr w:rsidR="00D40DD6" w14:paraId="752FA97B" w14:textId="77777777" w:rsidTr="00947D10">
        <w:trPr>
          <w:trHeight w:val="397"/>
        </w:trPr>
        <w:tc>
          <w:tcPr>
            <w:tcW w:w="5103" w:type="dxa"/>
            <w:tcMar>
              <w:top w:w="113" w:type="dxa"/>
              <w:bottom w:w="113" w:type="dxa"/>
            </w:tcMar>
          </w:tcPr>
          <w:p w14:paraId="5239E24C" w14:textId="77777777" w:rsidR="00D40DD6" w:rsidRPr="00AF3756" w:rsidRDefault="00D40DD6" w:rsidP="00947D10">
            <w:pPr>
              <w:snapToGrid w:val="0"/>
              <w:spacing w:line="1" w:lineRule="atLeast"/>
              <w:ind w:hanging="2"/>
              <w:rPr>
                <w:rFonts w:ascii="Arial" w:hAnsi="Arial" w:cs="Arial"/>
                <w:sz w:val="22"/>
              </w:rPr>
            </w:pPr>
            <w:r w:rsidRPr="00AF3756">
              <w:rPr>
                <w:rFonts w:ascii="Arial" w:eastAsia="Times New Roman" w:hAnsi="Arial" w:cs="Arial"/>
                <w:b/>
                <w:bCs/>
                <w:sz w:val="22"/>
              </w:rPr>
              <w:t>SID:</w:t>
            </w:r>
            <w:r w:rsidRPr="00AF3756">
              <w:rPr>
                <w:rFonts w:ascii="Arial" w:eastAsia="Times New Roman" w:hAnsi="Arial" w:cs="Arial"/>
                <w:sz w:val="22"/>
              </w:rPr>
              <w:t xml:space="preserve">  </w:t>
            </w:r>
            <w:bookmarkStart w:id="4" w:name="bookmark=id.1fob9te" w:colFirst="0" w:colLast="0"/>
            <w:bookmarkEnd w:id="4"/>
            <w:r w:rsidRPr="00AF3756">
              <w:rPr>
                <w:rFonts w:ascii="Arial" w:eastAsia="Times New Roman" w:hAnsi="Arial" w:cs="Arial"/>
                <w:sz w:val="22"/>
              </w:rPr>
              <w:t>     </w:t>
            </w:r>
            <w:r w:rsidRPr="00AF3756">
              <w:rPr>
                <w:rFonts w:ascii="Arial" w:hAnsi="Arial" w:cs="Arial"/>
                <w:sz w:val="22"/>
              </w:rPr>
              <w:t xml:space="preserve">        201691164</w:t>
            </w:r>
          </w:p>
        </w:tc>
        <w:tc>
          <w:tcPr>
            <w:tcW w:w="5103" w:type="dxa"/>
            <w:tcMar>
              <w:top w:w="113" w:type="dxa"/>
              <w:bottom w:w="113" w:type="dxa"/>
            </w:tcMar>
          </w:tcPr>
          <w:p w14:paraId="11AB56DA" w14:textId="77777777" w:rsidR="00D40DD6" w:rsidRPr="005B79E7" w:rsidRDefault="00D40DD6" w:rsidP="00947D10">
            <w:pPr>
              <w:snapToGrid w:val="0"/>
              <w:spacing w:line="1" w:lineRule="atLeast"/>
              <w:ind w:hanging="2"/>
              <w:rPr>
                <w:rFonts w:ascii="Arial" w:hAnsi="Arial" w:cs="Arial"/>
                <w:sz w:val="22"/>
              </w:rPr>
            </w:pPr>
            <w:r w:rsidRPr="00AF3756">
              <w:rPr>
                <w:rFonts w:ascii="Arial" w:eastAsia="Times New Roman"/>
                <w:b/>
                <w:bCs/>
                <w:sz w:val="22"/>
              </w:rPr>
              <w:t>Project No</w:t>
            </w:r>
            <w:r w:rsidRPr="00AF3756">
              <w:rPr>
                <w:rFonts w:ascii="Arial" w:hint="eastAsia"/>
                <w:b/>
                <w:bCs/>
                <w:sz w:val="22"/>
              </w:rPr>
              <w:t>:</w:t>
            </w:r>
            <w:r w:rsidRPr="00AF3756">
              <w:rPr>
                <w:rFonts w:ascii="Arial" w:eastAsia="Times New Roman"/>
                <w:b/>
                <w:bCs/>
                <w:sz w:val="22"/>
              </w:rPr>
              <w:t xml:space="preserve"> </w:t>
            </w:r>
            <w:bookmarkStart w:id="5" w:name="bookmark=id.3znysh7" w:colFirst="0" w:colLast="0"/>
            <w:bookmarkEnd w:id="5"/>
            <w:r>
              <w:rPr>
                <w:rFonts w:ascii="Arial" w:eastAsia="Times New Roman"/>
                <w:sz w:val="22"/>
              </w:rPr>
              <w:t>     </w:t>
            </w:r>
            <w:r>
              <w:rPr>
                <w:rFonts w:ascii="Arial" w:hint="eastAsia"/>
                <w:sz w:val="22"/>
              </w:rPr>
              <w:t xml:space="preserve"> 40</w:t>
            </w:r>
          </w:p>
        </w:tc>
      </w:tr>
      <w:tr w:rsidR="00D40DD6" w14:paraId="38421D81" w14:textId="77777777" w:rsidTr="00947D10">
        <w:trPr>
          <w:trHeight w:val="397"/>
        </w:trPr>
        <w:tc>
          <w:tcPr>
            <w:tcW w:w="5103" w:type="dxa"/>
            <w:tcMar>
              <w:top w:w="113" w:type="dxa"/>
              <w:bottom w:w="113" w:type="dxa"/>
            </w:tcMar>
          </w:tcPr>
          <w:p w14:paraId="4085CE0B" w14:textId="77777777" w:rsidR="00D40DD6" w:rsidRPr="00AF3756" w:rsidRDefault="00D40DD6" w:rsidP="00947D10">
            <w:pPr>
              <w:snapToGrid w:val="0"/>
              <w:spacing w:line="1" w:lineRule="atLeast"/>
              <w:ind w:hanging="2"/>
              <w:rPr>
                <w:rFonts w:ascii="Arial" w:eastAsia="Arial" w:hAnsi="Arial" w:cs="Arial"/>
                <w:sz w:val="22"/>
              </w:rPr>
            </w:pPr>
            <w:r w:rsidRPr="00AF3756">
              <w:rPr>
                <w:rFonts w:ascii="Arial" w:eastAsia="Times New Roman" w:hAnsi="Arial" w:cs="Arial"/>
                <w:b/>
                <w:sz w:val="22"/>
              </w:rPr>
              <w:t>Supervisor:</w:t>
            </w:r>
            <w:r w:rsidRPr="00AF3756">
              <w:rPr>
                <w:rFonts w:ascii="Arial" w:hAnsi="Arial" w:cs="Arial"/>
                <w:sz w:val="22"/>
              </w:rPr>
              <w:t xml:space="preserve">        </w:t>
            </w:r>
            <w:r w:rsidRPr="00AF3756">
              <w:rPr>
                <w:rFonts w:ascii="Arial" w:eastAsia="Times New Roman" w:hAnsi="Arial" w:cs="Arial"/>
                <w:sz w:val="22"/>
              </w:rPr>
              <w:t>JIN SHA</w:t>
            </w:r>
          </w:p>
        </w:tc>
        <w:tc>
          <w:tcPr>
            <w:tcW w:w="5103" w:type="dxa"/>
            <w:tcMar>
              <w:top w:w="113" w:type="dxa"/>
              <w:bottom w:w="113" w:type="dxa"/>
            </w:tcMar>
          </w:tcPr>
          <w:p w14:paraId="683E474C" w14:textId="77777777" w:rsidR="00D40DD6" w:rsidRPr="00C52513" w:rsidRDefault="00D40DD6" w:rsidP="00947D10">
            <w:pPr>
              <w:snapToGrid w:val="0"/>
              <w:spacing w:line="1" w:lineRule="atLeast"/>
              <w:ind w:hanging="2"/>
              <w:rPr>
                <w:rFonts w:ascii="Arial" w:hAnsi="Arial" w:cs="Arial"/>
                <w:sz w:val="22"/>
              </w:rPr>
            </w:pPr>
            <w:r>
              <w:rPr>
                <w:rFonts w:ascii="Arial" w:eastAsia="Times New Roman"/>
                <w:b/>
                <w:sz w:val="22"/>
              </w:rPr>
              <w:t>Assessor:</w:t>
            </w:r>
            <w:r>
              <w:rPr>
                <w:rFonts w:ascii="Arial" w:eastAsia="Times New Roman"/>
                <w:sz w:val="22"/>
              </w:rPr>
              <w:t xml:space="preserve">   </w:t>
            </w:r>
            <w:bookmarkStart w:id="6" w:name="bookmark=id.tyjcwt" w:colFirst="0" w:colLast="0"/>
            <w:bookmarkEnd w:id="6"/>
            <w:r>
              <w:rPr>
                <w:rFonts w:ascii="Arial" w:eastAsia="Times New Roman"/>
                <w:sz w:val="22"/>
              </w:rPr>
              <w:t>    </w:t>
            </w:r>
            <w:r>
              <w:rPr>
                <w:rFonts w:ascii="Arial" w:hint="eastAsia"/>
                <w:sz w:val="22"/>
              </w:rPr>
              <w:t xml:space="preserve"> SHUNFENG YANG</w:t>
            </w:r>
          </w:p>
        </w:tc>
      </w:tr>
    </w:tbl>
    <w:p w14:paraId="5B72B11B" w14:textId="77777777" w:rsidR="00D40DD6" w:rsidRDefault="00D40DD6" w:rsidP="00D40DD6">
      <w:pPr>
        <w:spacing w:after="156"/>
        <w:ind w:hanging="2"/>
      </w:pPr>
    </w:p>
    <w:p w14:paraId="5A015171" w14:textId="77777777" w:rsidR="00D40DD6" w:rsidRDefault="00D40DD6" w:rsidP="00D40DD6">
      <w:pPr>
        <w:snapToGrid w:val="0"/>
        <w:spacing w:line="1" w:lineRule="atLeast"/>
        <w:jc w:val="left"/>
        <w:rPr>
          <w:rFonts w:ascii="Arial" w:hAnsi="Arial" w:cs="Arial"/>
          <w:b/>
          <w:spacing w:val="-2"/>
          <w:sz w:val="22"/>
          <w:lang w:val="en-GB"/>
        </w:rPr>
        <w:sectPr w:rsidR="00D40DD6" w:rsidSect="00D40DD6">
          <w:headerReference w:type="even" r:id="rId8"/>
          <w:headerReference w:type="default" r:id="rId9"/>
          <w:footerReference w:type="even" r:id="rId10"/>
          <w:headerReference w:type="first" r:id="rId11"/>
          <w:footerReference w:type="first" r:id="rId12"/>
          <w:pgSz w:w="11906" w:h="16838" w:code="9"/>
          <w:pgMar w:top="1134" w:right="567" w:bottom="1134" w:left="1134" w:header="851" w:footer="454" w:gutter="0"/>
          <w:pgNumType w:fmt="upperRoman" w:start="1"/>
          <w:cols w:space="425"/>
          <w:docGrid w:type="lines" w:linePitch="312"/>
        </w:sectPr>
      </w:pPr>
    </w:p>
    <w:tbl>
      <w:tblPr>
        <w:tblW w:w="0" w:type="auto"/>
        <w:tblInd w:w="284"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709"/>
        <w:gridCol w:w="1128"/>
        <w:gridCol w:w="4099"/>
        <w:gridCol w:w="422"/>
        <w:gridCol w:w="992"/>
        <w:gridCol w:w="1842"/>
        <w:gridCol w:w="709"/>
      </w:tblGrid>
      <w:tr w:rsidR="00D40DD6" w:rsidRPr="001D478E" w14:paraId="4FD64A73" w14:textId="77777777" w:rsidTr="00947D10">
        <w:tc>
          <w:tcPr>
            <w:tcW w:w="6379" w:type="dxa"/>
            <w:gridSpan w:val="4"/>
            <w:tcBorders>
              <w:bottom w:val="nil"/>
              <w:right w:val="nil"/>
            </w:tcBorders>
            <w:tcMar>
              <w:left w:w="284" w:type="dxa"/>
              <w:right w:w="284" w:type="dxa"/>
            </w:tcMar>
          </w:tcPr>
          <w:p w14:paraId="7F9E46D2" w14:textId="77777777" w:rsidR="00D40DD6" w:rsidRDefault="00D40DD6" w:rsidP="00947D10">
            <w:pPr>
              <w:snapToGrid w:val="0"/>
              <w:spacing w:line="1" w:lineRule="atLeast"/>
              <w:jc w:val="left"/>
              <w:rPr>
                <w:rFonts w:ascii="Arial" w:hAnsi="Arial" w:cs="Arial"/>
                <w:b/>
                <w:spacing w:val="-2"/>
                <w:sz w:val="22"/>
                <w:lang w:val="en-GB"/>
              </w:rPr>
            </w:pPr>
          </w:p>
          <w:p w14:paraId="760FE045" w14:textId="77777777" w:rsidR="00D40DD6" w:rsidRDefault="00D40DD6" w:rsidP="00947D10">
            <w:pPr>
              <w:snapToGrid w:val="0"/>
              <w:spacing w:line="1" w:lineRule="atLeast"/>
              <w:jc w:val="left"/>
              <w:rPr>
                <w:rFonts w:ascii="Arial" w:hAnsi="Arial" w:cs="Arial"/>
                <w:b/>
                <w:spacing w:val="-2"/>
                <w:sz w:val="22"/>
                <w:lang w:val="en-GB"/>
              </w:rPr>
            </w:pPr>
          </w:p>
          <w:p w14:paraId="5A1BAC2E" w14:textId="77777777" w:rsidR="00D40DD6" w:rsidRDefault="00D40DD6" w:rsidP="00947D10">
            <w:pPr>
              <w:snapToGrid w:val="0"/>
              <w:spacing w:line="1" w:lineRule="atLeast"/>
              <w:jc w:val="left"/>
              <w:rPr>
                <w:rFonts w:ascii="Arial" w:hAnsi="Arial" w:cs="Arial"/>
                <w:b/>
                <w:spacing w:val="-2"/>
                <w:sz w:val="22"/>
                <w:lang w:val="en-GB"/>
              </w:rPr>
            </w:pPr>
          </w:p>
          <w:p w14:paraId="72A936F3" w14:textId="77777777" w:rsidR="00D40DD6" w:rsidRPr="007667D2" w:rsidRDefault="00D40DD6" w:rsidP="00947D10">
            <w:pPr>
              <w:snapToGrid w:val="0"/>
              <w:spacing w:line="1" w:lineRule="atLeast"/>
              <w:jc w:val="left"/>
              <w:rPr>
                <w:rFonts w:ascii="Arial" w:hAnsi="Arial" w:cs="Arial"/>
                <w:b/>
                <w:spacing w:val="-2"/>
                <w:sz w:val="28"/>
                <w:szCs w:val="28"/>
                <w:lang w:val="en-GB"/>
              </w:rPr>
            </w:pPr>
            <w:r w:rsidRPr="007667D2">
              <w:rPr>
                <w:rFonts w:ascii="Arial" w:eastAsia="Times New Roman"/>
                <w:b/>
                <w:spacing w:val="-2"/>
                <w:sz w:val="28"/>
                <w:szCs w:val="28"/>
                <w:lang w:val="en-GB"/>
              </w:rPr>
              <w:t>School of Electronic and</w:t>
            </w:r>
          </w:p>
          <w:p w14:paraId="60AE0B1A" w14:textId="77777777" w:rsidR="00D40DD6" w:rsidRDefault="00D40DD6" w:rsidP="00947D10">
            <w:pPr>
              <w:snapToGrid w:val="0"/>
              <w:spacing w:line="1" w:lineRule="atLeast"/>
              <w:jc w:val="left"/>
              <w:rPr>
                <w:sz w:val="22"/>
                <w:lang w:val="en-GB"/>
              </w:rPr>
            </w:pPr>
            <w:r w:rsidRPr="007667D2">
              <w:rPr>
                <w:rFonts w:ascii="Arial" w:eastAsia="Times New Roman"/>
                <w:b/>
                <w:spacing w:val="-2"/>
                <w:sz w:val="28"/>
                <w:szCs w:val="28"/>
                <w:lang w:val="en-GB"/>
              </w:rPr>
              <w:t>Electrical Engineering</w:t>
            </w:r>
          </w:p>
          <w:p w14:paraId="0FECC3FB" w14:textId="77777777" w:rsidR="00D40DD6" w:rsidRPr="007667D2" w:rsidRDefault="00D40DD6" w:rsidP="00947D10">
            <w:pPr>
              <w:snapToGrid w:val="0"/>
              <w:spacing w:line="1" w:lineRule="atLeast"/>
              <w:jc w:val="left"/>
              <w:rPr>
                <w:rFonts w:ascii="Arial" w:hAnsi="Arial" w:cs="Arial"/>
                <w:smallCaps/>
                <w:sz w:val="4"/>
                <w:szCs w:val="4"/>
                <w:lang w:val="en-GB"/>
              </w:rPr>
            </w:pPr>
          </w:p>
          <w:p w14:paraId="09273E5E" w14:textId="77777777" w:rsidR="00D40DD6" w:rsidRPr="007667D2" w:rsidRDefault="00D40DD6" w:rsidP="00947D10">
            <w:pPr>
              <w:snapToGrid w:val="0"/>
              <w:spacing w:line="1" w:lineRule="atLeast"/>
              <w:jc w:val="left"/>
              <w:rPr>
                <w:rFonts w:ascii="Arial" w:hAnsi="Arial" w:cs="Arial"/>
                <w:smallCaps/>
                <w:sz w:val="17"/>
                <w:szCs w:val="17"/>
                <w:lang w:val="en-GB"/>
              </w:rPr>
            </w:pPr>
            <w:r w:rsidRPr="007667D2">
              <w:rPr>
                <w:rFonts w:ascii="Arial" w:eastAsia="Times New Roman"/>
                <w:smallCaps/>
                <w:sz w:val="17"/>
                <w:szCs w:val="17"/>
                <w:lang w:val="en-GB"/>
              </w:rPr>
              <w:t>FACULTY OF ENGINEERING</w:t>
            </w:r>
          </w:p>
          <w:p w14:paraId="419048E2" w14:textId="77777777" w:rsidR="00D40DD6" w:rsidRPr="001D478E" w:rsidRDefault="00D40DD6" w:rsidP="00947D10">
            <w:pPr>
              <w:snapToGrid w:val="0"/>
              <w:spacing w:line="1" w:lineRule="atLeast"/>
              <w:jc w:val="left"/>
              <w:rPr>
                <w:rFonts w:ascii="Arial" w:hAnsi="Arial" w:cs="Arial"/>
                <w:b/>
                <w:spacing w:val="-2"/>
                <w:sz w:val="22"/>
                <w:lang w:val="en-GB"/>
              </w:rPr>
            </w:pPr>
          </w:p>
          <w:p w14:paraId="5748CA6F" w14:textId="77777777" w:rsidR="00D40DD6" w:rsidRPr="001D478E" w:rsidRDefault="00D40DD6" w:rsidP="00947D10">
            <w:pPr>
              <w:snapToGrid w:val="0"/>
              <w:spacing w:line="1" w:lineRule="atLeast"/>
              <w:jc w:val="center"/>
              <w:rPr>
                <w:rFonts w:ascii="Arial" w:hAnsi="Arial" w:cs="Arial"/>
                <w:sz w:val="4"/>
                <w:szCs w:val="4"/>
                <w:lang w:val="en-GB"/>
              </w:rPr>
            </w:pPr>
          </w:p>
        </w:tc>
        <w:tc>
          <w:tcPr>
            <w:tcW w:w="3544" w:type="dxa"/>
            <w:gridSpan w:val="3"/>
            <w:tcBorders>
              <w:left w:val="nil"/>
              <w:bottom w:val="nil"/>
            </w:tcBorders>
          </w:tcPr>
          <w:p w14:paraId="1E8AF757" w14:textId="77777777" w:rsidR="00D40DD6" w:rsidRDefault="00D40DD6" w:rsidP="00947D10">
            <w:pPr>
              <w:snapToGrid w:val="0"/>
              <w:spacing w:line="1" w:lineRule="atLeast"/>
              <w:jc w:val="center"/>
              <w:rPr>
                <w:sz w:val="22"/>
                <w:lang w:val="en-GB"/>
              </w:rPr>
            </w:pPr>
          </w:p>
          <w:p w14:paraId="543F977A" w14:textId="77777777" w:rsidR="00D40DD6" w:rsidRPr="005A2C14" w:rsidRDefault="00D40DD6" w:rsidP="00947D10">
            <w:pPr>
              <w:snapToGrid w:val="0"/>
              <w:spacing w:line="1" w:lineRule="atLeast"/>
              <w:jc w:val="center"/>
              <w:rPr>
                <w:sz w:val="22"/>
                <w:lang w:val="en-GB"/>
              </w:rPr>
            </w:pPr>
          </w:p>
          <w:p w14:paraId="26A2F91D" w14:textId="77777777" w:rsidR="00D40DD6" w:rsidRPr="00EB26DA" w:rsidRDefault="00D40DD6" w:rsidP="00947D10">
            <w:pPr>
              <w:snapToGrid w:val="0"/>
              <w:spacing w:line="1" w:lineRule="atLeast"/>
              <w:jc w:val="center"/>
              <w:rPr>
                <w:sz w:val="20"/>
                <w:szCs w:val="20"/>
                <w:lang w:val="en-GB"/>
              </w:rPr>
            </w:pPr>
          </w:p>
          <w:p w14:paraId="553BA68D" w14:textId="77777777" w:rsidR="00D40DD6" w:rsidRDefault="00D40DD6" w:rsidP="00947D10">
            <w:pPr>
              <w:snapToGrid w:val="0"/>
              <w:spacing w:line="1" w:lineRule="atLeast"/>
              <w:jc w:val="center"/>
              <w:rPr>
                <w:lang w:val="en-GB"/>
              </w:rPr>
            </w:pPr>
            <w:r w:rsidRPr="00B90445">
              <w:rPr>
                <w:noProof/>
                <w:lang w:val="en-GB"/>
              </w:rPr>
              <w:drawing>
                <wp:inline distT="0" distB="0" distL="0" distR="0" wp14:anchorId="73474892" wp14:editId="10B7F144">
                  <wp:extent cx="1993900" cy="570865"/>
                  <wp:effectExtent l="0" t="0" r="0" b="0"/>
                  <wp:docPr id="6" name="图片 6" descr="uol_logo_revers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uol_logo_reverse"/>
                          <pic:cNvPicPr>
                            <a:picLocks/>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93900" cy="570865"/>
                          </a:xfrm>
                          <a:prstGeom prst="rect">
                            <a:avLst/>
                          </a:prstGeom>
                          <a:noFill/>
                          <a:ln>
                            <a:noFill/>
                          </a:ln>
                        </pic:spPr>
                      </pic:pic>
                    </a:graphicData>
                  </a:graphic>
                </wp:inline>
              </w:drawing>
            </w:r>
          </w:p>
          <w:p w14:paraId="6C7140F8" w14:textId="77777777" w:rsidR="00D40DD6" w:rsidRDefault="00D40DD6" w:rsidP="00947D10">
            <w:pPr>
              <w:snapToGrid w:val="0"/>
              <w:spacing w:line="1" w:lineRule="atLeast"/>
              <w:jc w:val="center"/>
              <w:rPr>
                <w:i/>
                <w:iCs/>
              </w:rPr>
            </w:pPr>
          </w:p>
        </w:tc>
      </w:tr>
      <w:tr w:rsidR="00D40DD6" w:rsidRPr="001D478E" w14:paraId="58C6740E" w14:textId="77777777" w:rsidTr="00947D10">
        <w:tc>
          <w:tcPr>
            <w:tcW w:w="709" w:type="dxa"/>
            <w:tcBorders>
              <w:top w:val="nil"/>
              <w:bottom w:val="nil"/>
              <w:right w:val="nil"/>
            </w:tcBorders>
            <w:tcMar>
              <w:left w:w="284" w:type="dxa"/>
              <w:right w:w="284" w:type="dxa"/>
            </w:tcMar>
          </w:tcPr>
          <w:p w14:paraId="6AF30E64" w14:textId="77777777" w:rsidR="00D40DD6" w:rsidRPr="001D478E" w:rsidRDefault="00D40DD6" w:rsidP="00947D10">
            <w:pPr>
              <w:pStyle w:val="affffb"/>
              <w:snapToGrid w:val="0"/>
              <w:spacing w:afterLines="0" w:after="0" w:line="1" w:lineRule="atLeast"/>
              <w:jc w:val="center"/>
              <w:rPr>
                <w:rFonts w:ascii="Arial" w:hAnsi="Arial" w:cs="Arial"/>
                <w:i/>
                <w:iCs/>
              </w:rPr>
            </w:pPr>
          </w:p>
        </w:tc>
        <w:tc>
          <w:tcPr>
            <w:tcW w:w="8505" w:type="dxa"/>
            <w:gridSpan w:val="5"/>
            <w:tcBorders>
              <w:top w:val="nil"/>
              <w:left w:val="nil"/>
              <w:bottom w:val="nil"/>
              <w:right w:val="nil"/>
            </w:tcBorders>
          </w:tcPr>
          <w:p w14:paraId="097C12C2" w14:textId="77777777" w:rsidR="00D40DD6" w:rsidRDefault="00D40DD6" w:rsidP="00947D10">
            <w:pPr>
              <w:pStyle w:val="affffb"/>
              <w:snapToGrid w:val="0"/>
              <w:spacing w:afterLines="0" w:after="0" w:line="1" w:lineRule="atLeast"/>
              <w:jc w:val="center"/>
              <w:rPr>
                <w:i/>
                <w:iCs/>
              </w:rPr>
            </w:pPr>
          </w:p>
          <w:p w14:paraId="77E85CD6" w14:textId="77777777" w:rsidR="00D40DD6" w:rsidRDefault="00D40DD6" w:rsidP="00947D10">
            <w:pPr>
              <w:pStyle w:val="affffb"/>
              <w:snapToGrid w:val="0"/>
              <w:spacing w:afterLines="0" w:after="0" w:line="1" w:lineRule="atLeast"/>
              <w:jc w:val="center"/>
              <w:rPr>
                <w:i/>
                <w:iCs/>
              </w:rPr>
            </w:pPr>
          </w:p>
          <w:p w14:paraId="283E7F12" w14:textId="77777777" w:rsidR="00D40DD6" w:rsidRDefault="00D40DD6" w:rsidP="00947D10">
            <w:pPr>
              <w:pStyle w:val="affffb"/>
              <w:snapToGrid w:val="0"/>
              <w:spacing w:afterLines="0" w:after="0" w:line="1" w:lineRule="atLeast"/>
              <w:jc w:val="center"/>
              <w:rPr>
                <w:i/>
                <w:iCs/>
              </w:rPr>
            </w:pPr>
          </w:p>
          <w:p w14:paraId="009D9CCD" w14:textId="77777777" w:rsidR="00D40DD6" w:rsidRDefault="00D40DD6" w:rsidP="00947D10">
            <w:pPr>
              <w:pStyle w:val="affffb"/>
              <w:snapToGrid w:val="0"/>
              <w:spacing w:afterLines="0" w:after="0" w:line="1" w:lineRule="atLeast"/>
              <w:jc w:val="center"/>
              <w:rPr>
                <w:i/>
                <w:iCs/>
              </w:rPr>
            </w:pPr>
          </w:p>
          <w:p w14:paraId="39950DFC" w14:textId="77777777" w:rsidR="00D40DD6" w:rsidRDefault="00D40DD6" w:rsidP="00947D10">
            <w:pPr>
              <w:pStyle w:val="affffb"/>
              <w:snapToGrid w:val="0"/>
              <w:spacing w:afterLines="0" w:after="0" w:line="1" w:lineRule="atLeast"/>
              <w:jc w:val="center"/>
              <w:rPr>
                <w:i/>
                <w:iCs/>
              </w:rPr>
            </w:pPr>
          </w:p>
          <w:p w14:paraId="26464827" w14:textId="77777777" w:rsidR="00D40DD6" w:rsidRDefault="00D40DD6" w:rsidP="00947D10">
            <w:pPr>
              <w:pStyle w:val="affffb"/>
              <w:snapToGrid w:val="0"/>
              <w:spacing w:afterLines="0" w:after="0" w:line="1" w:lineRule="atLeast"/>
              <w:jc w:val="center"/>
              <w:rPr>
                <w:i/>
                <w:iCs/>
              </w:rPr>
            </w:pPr>
          </w:p>
          <w:p w14:paraId="714AC9AC" w14:textId="77777777" w:rsidR="00D40DD6" w:rsidRDefault="00D40DD6" w:rsidP="00947D10">
            <w:pPr>
              <w:snapToGrid w:val="0"/>
              <w:spacing w:line="1" w:lineRule="atLeast"/>
              <w:jc w:val="center"/>
              <w:rPr>
                <w:lang w:val="en-GB" w:eastAsia="en-GB"/>
              </w:rPr>
            </w:pPr>
            <w:r>
              <w:rPr>
                <w:rFonts w:ascii="Arial" w:eastAsia="Times New Roman"/>
                <w:b/>
                <w:sz w:val="28"/>
                <w:szCs w:val="28"/>
                <w:lang w:val="en-GB"/>
              </w:rPr>
              <w:t>XJEL</w:t>
            </w:r>
            <w:r w:rsidRPr="001D478E">
              <w:rPr>
                <w:rFonts w:ascii="Arial" w:eastAsia="Times New Roman"/>
                <w:b/>
                <w:sz w:val="28"/>
                <w:szCs w:val="28"/>
                <w:lang w:val="en-GB"/>
              </w:rPr>
              <w:t>38</w:t>
            </w:r>
            <w:r>
              <w:rPr>
                <w:rFonts w:ascii="Arial" w:eastAsia="Times New Roman"/>
                <w:b/>
                <w:sz w:val="28"/>
                <w:szCs w:val="28"/>
                <w:lang w:val="en-GB"/>
              </w:rPr>
              <w:t>75</w:t>
            </w:r>
            <w:r w:rsidRPr="001D478E">
              <w:rPr>
                <w:rFonts w:ascii="Arial" w:eastAsia="Times New Roman"/>
                <w:b/>
                <w:sz w:val="28"/>
                <w:szCs w:val="28"/>
                <w:lang w:val="en-GB"/>
              </w:rPr>
              <w:t xml:space="preserve"> </w:t>
            </w:r>
            <w:r w:rsidRPr="008C206A">
              <w:rPr>
                <w:rFonts w:ascii="Arial" w:eastAsia="Times New Roman"/>
                <w:b/>
                <w:sz w:val="28"/>
                <w:szCs w:val="28"/>
                <w:lang w:val="en-GB"/>
              </w:rPr>
              <w:t>Individual Engineering project</w:t>
            </w:r>
          </w:p>
          <w:p w14:paraId="5D27AC97" w14:textId="77777777" w:rsidR="00D40DD6" w:rsidRPr="001D478E" w:rsidRDefault="00D40DD6" w:rsidP="00947D10">
            <w:pPr>
              <w:snapToGrid w:val="0"/>
              <w:spacing w:line="1" w:lineRule="atLeast"/>
              <w:jc w:val="center"/>
              <w:rPr>
                <w:rFonts w:ascii="Arial" w:hAnsi="Arial" w:cs="Arial"/>
                <w:spacing w:val="-2"/>
                <w:sz w:val="28"/>
                <w:szCs w:val="28"/>
                <w:lang w:val="en-GB"/>
              </w:rPr>
            </w:pPr>
          </w:p>
          <w:p w14:paraId="56150647" w14:textId="77777777" w:rsidR="00D40DD6" w:rsidRDefault="00D40DD6" w:rsidP="00947D10">
            <w:pPr>
              <w:snapToGrid w:val="0"/>
              <w:spacing w:line="1" w:lineRule="atLeast"/>
              <w:jc w:val="center"/>
              <w:rPr>
                <w:rFonts w:ascii="Arial" w:hAnsi="Arial" w:cs="Arial"/>
                <w:spacing w:val="-2"/>
                <w:sz w:val="28"/>
                <w:szCs w:val="28"/>
                <w:lang w:val="en-GB"/>
              </w:rPr>
            </w:pPr>
          </w:p>
          <w:p w14:paraId="7F9EC16F" w14:textId="77777777" w:rsidR="00D40DD6" w:rsidRPr="001D478E" w:rsidRDefault="00D40DD6" w:rsidP="00947D10">
            <w:pPr>
              <w:snapToGrid w:val="0"/>
              <w:spacing w:line="1" w:lineRule="atLeast"/>
              <w:jc w:val="center"/>
              <w:rPr>
                <w:rFonts w:ascii="Arial" w:hAnsi="Arial" w:cs="Arial"/>
                <w:spacing w:val="-2"/>
                <w:sz w:val="28"/>
                <w:szCs w:val="28"/>
                <w:lang w:val="en-GB"/>
              </w:rPr>
            </w:pPr>
          </w:p>
          <w:p w14:paraId="086FB1E5" w14:textId="77777777" w:rsidR="00D40DD6" w:rsidRPr="007667D2" w:rsidRDefault="00D40DD6" w:rsidP="00947D10">
            <w:pPr>
              <w:pStyle w:val="31"/>
              <w:rPr>
                <w:rFonts w:hAnsi="Arial" w:cs="Arial"/>
              </w:rPr>
            </w:pPr>
            <w:bookmarkStart w:id="7" w:name="_Toc229445161"/>
            <w:r w:rsidRPr="007667D2">
              <w:t>Declaration of Academic Integrity</w:t>
            </w:r>
            <w:bookmarkEnd w:id="7"/>
          </w:p>
          <w:p w14:paraId="40084754" w14:textId="77777777" w:rsidR="00D40DD6" w:rsidRDefault="00D40DD6" w:rsidP="00947D10">
            <w:pPr>
              <w:pStyle w:val="affffb"/>
              <w:snapToGrid w:val="0"/>
              <w:spacing w:afterLines="0" w:after="0" w:line="1" w:lineRule="atLeast"/>
              <w:jc w:val="center"/>
              <w:rPr>
                <w:i/>
                <w:iCs/>
              </w:rPr>
            </w:pPr>
          </w:p>
          <w:p w14:paraId="18A530A5" w14:textId="77777777" w:rsidR="00D40DD6" w:rsidRPr="001D478E" w:rsidRDefault="00D40DD6" w:rsidP="00947D10">
            <w:pPr>
              <w:pStyle w:val="affffb"/>
              <w:snapToGrid w:val="0"/>
              <w:spacing w:afterLines="0" w:after="0" w:line="1" w:lineRule="atLeast"/>
              <w:jc w:val="center"/>
              <w:rPr>
                <w:i/>
                <w:iCs/>
              </w:rPr>
            </w:pPr>
          </w:p>
          <w:p w14:paraId="1447D63A" w14:textId="77777777" w:rsidR="00D40DD6" w:rsidRPr="00C3229A" w:rsidRDefault="00D40DD6" w:rsidP="00947D10">
            <w:pPr>
              <w:pStyle w:val="affffb"/>
              <w:snapToGrid w:val="0"/>
              <w:spacing w:afterLines="0" w:after="0" w:line="1" w:lineRule="atLeast"/>
              <w:jc w:val="center"/>
              <w:rPr>
                <w:rFonts w:ascii="Arial" w:hAnsi="Arial" w:cs="Arial"/>
                <w:b/>
                <w:bCs/>
                <w:i/>
                <w:iCs/>
              </w:rPr>
            </w:pPr>
            <w:r w:rsidRPr="00C3229A">
              <w:rPr>
                <w:rFonts w:ascii="Arial" w:eastAsia="Times New Roman" w:cs="Times New Roman"/>
                <w:b/>
                <w:bCs/>
                <w:i/>
                <w:iCs/>
              </w:rPr>
              <w:t>Plagiarism in University Assessments</w:t>
            </w:r>
          </w:p>
          <w:p w14:paraId="22F22FF6" w14:textId="77777777" w:rsidR="00D40DD6" w:rsidRPr="00C3229A" w:rsidRDefault="00D40DD6" w:rsidP="00947D10">
            <w:pPr>
              <w:pStyle w:val="affffb"/>
              <w:snapToGrid w:val="0"/>
              <w:spacing w:afterLines="0" w:after="0" w:line="1" w:lineRule="atLeast"/>
              <w:jc w:val="center"/>
              <w:rPr>
                <w:rFonts w:ascii="Arial" w:hAnsi="Arial" w:cs="Arial"/>
                <w:b/>
                <w:bCs/>
                <w:i/>
                <w:iCs/>
              </w:rPr>
            </w:pPr>
            <w:r w:rsidRPr="00C3229A">
              <w:rPr>
                <w:rFonts w:ascii="Arial" w:eastAsia="Times New Roman" w:cs="Times New Roman"/>
                <w:b/>
                <w:bCs/>
                <w:i/>
                <w:iCs/>
              </w:rPr>
              <w:t>and the Presentation of Fraudulent or Fabricated Coursework</w:t>
            </w:r>
          </w:p>
          <w:p w14:paraId="4026AF62" w14:textId="77777777" w:rsidR="00D40DD6" w:rsidRDefault="00D40DD6" w:rsidP="00947D10">
            <w:pPr>
              <w:pStyle w:val="affffb"/>
              <w:snapToGrid w:val="0"/>
              <w:spacing w:afterLines="0" w:after="0" w:line="1" w:lineRule="atLeast"/>
              <w:jc w:val="center"/>
              <w:rPr>
                <w:rFonts w:ascii="Arial" w:hAnsi="Arial" w:cs="Arial"/>
                <w:i/>
                <w:iCs/>
              </w:rPr>
            </w:pPr>
          </w:p>
          <w:p w14:paraId="2723133A" w14:textId="77777777" w:rsidR="00D40DD6" w:rsidRPr="001D478E" w:rsidRDefault="00D40DD6" w:rsidP="00947D10">
            <w:pPr>
              <w:pStyle w:val="affffb"/>
              <w:snapToGrid w:val="0"/>
              <w:spacing w:afterLines="0" w:after="0" w:line="1" w:lineRule="atLeast"/>
              <w:jc w:val="center"/>
              <w:rPr>
                <w:rFonts w:ascii="Arial" w:hAnsi="Arial" w:cs="Arial"/>
                <w:i/>
                <w:iCs/>
              </w:rPr>
            </w:pPr>
          </w:p>
          <w:p w14:paraId="07A55CA2" w14:textId="77777777" w:rsidR="00D40DD6" w:rsidRDefault="00D40DD6" w:rsidP="00947D10">
            <w:pPr>
              <w:snapToGrid w:val="0"/>
              <w:spacing w:line="1" w:lineRule="atLeast"/>
              <w:jc w:val="left"/>
              <w:rPr>
                <w:rFonts w:ascii="Arial" w:hAnsi="Arial" w:cs="Arial"/>
                <w:sz w:val="20"/>
                <w:szCs w:val="20"/>
                <w:lang w:val="en-GB"/>
              </w:rPr>
            </w:pPr>
            <w:r w:rsidRPr="00EC308D">
              <w:rPr>
                <w:rFonts w:ascii="Arial" w:eastAsia="Times New Roman"/>
                <w:b/>
                <w:i/>
                <w:sz w:val="20"/>
                <w:szCs w:val="20"/>
                <w:lang w:val="en-GB"/>
              </w:rPr>
              <w:t>Plagiarism</w:t>
            </w:r>
            <w:r w:rsidRPr="001D478E">
              <w:rPr>
                <w:rFonts w:ascii="Arial" w:eastAsia="Times New Roman"/>
                <w:sz w:val="20"/>
                <w:szCs w:val="20"/>
                <w:lang w:val="en-GB"/>
              </w:rPr>
              <w:t xml:space="preserve"> is defined as presenting someone else</w:t>
            </w:r>
            <w:r w:rsidRPr="001D478E">
              <w:rPr>
                <w:rFonts w:ascii="Arial" w:eastAsia="Times New Roman"/>
                <w:sz w:val="20"/>
                <w:szCs w:val="20"/>
                <w:lang w:val="en-GB"/>
              </w:rPr>
              <w:t>’</w:t>
            </w:r>
            <w:r w:rsidRPr="001D478E">
              <w:rPr>
                <w:rFonts w:ascii="Arial" w:eastAsia="Times New Roman"/>
                <w:sz w:val="20"/>
                <w:szCs w:val="20"/>
                <w:lang w:val="en-GB"/>
              </w:rPr>
              <w:t>s work as your own. Work means any intellectual output, and typically includes text, data, images, sound or performance.</w:t>
            </w:r>
          </w:p>
          <w:p w14:paraId="6DDF6E0B" w14:textId="77777777" w:rsidR="00D40DD6" w:rsidRPr="005E0DC2" w:rsidRDefault="00D40DD6" w:rsidP="00947D10">
            <w:pPr>
              <w:snapToGrid w:val="0"/>
              <w:spacing w:line="1" w:lineRule="atLeast"/>
              <w:jc w:val="left"/>
              <w:rPr>
                <w:rFonts w:ascii="Arial" w:hAnsi="Arial" w:cs="Arial"/>
                <w:sz w:val="16"/>
                <w:szCs w:val="16"/>
                <w:lang w:val="en-GB"/>
              </w:rPr>
            </w:pPr>
          </w:p>
          <w:p w14:paraId="2F8D88DE" w14:textId="77777777" w:rsidR="00D40DD6" w:rsidRPr="001D478E" w:rsidRDefault="00D40DD6" w:rsidP="00947D10">
            <w:pPr>
              <w:snapToGrid w:val="0"/>
              <w:spacing w:line="1" w:lineRule="atLeast"/>
              <w:jc w:val="left"/>
              <w:rPr>
                <w:rFonts w:ascii="Arial" w:hAnsi="Arial" w:cs="Arial"/>
                <w:sz w:val="20"/>
                <w:szCs w:val="20"/>
                <w:lang w:val="en-GB"/>
              </w:rPr>
            </w:pPr>
            <w:r w:rsidRPr="00EC308D">
              <w:rPr>
                <w:rFonts w:ascii="Arial" w:eastAsia="Times New Roman"/>
                <w:b/>
                <w:i/>
                <w:sz w:val="20"/>
                <w:szCs w:val="20"/>
                <w:lang w:val="en-GB"/>
              </w:rPr>
              <w:t>Fraudulent or fabricated coursework</w:t>
            </w:r>
            <w:r w:rsidRPr="001D478E">
              <w:rPr>
                <w:rFonts w:ascii="Arial" w:eastAsia="Times New Roman"/>
                <w:sz w:val="20"/>
                <w:szCs w:val="20"/>
                <w:lang w:val="en-GB"/>
              </w:rPr>
              <w:t xml:space="preserve"> is defined as work, particularly reports of laboratory or practical work that is untrue and/or made up, submitted to satisfy th</w:t>
            </w:r>
            <w:r>
              <w:rPr>
                <w:rFonts w:ascii="Arial" w:eastAsia="Times New Roman"/>
                <w:sz w:val="20"/>
                <w:szCs w:val="20"/>
                <w:lang w:val="en-GB"/>
              </w:rPr>
              <w:t xml:space="preserve">e requirements of a </w:t>
            </w:r>
            <w:proofErr w:type="gramStart"/>
            <w:r>
              <w:rPr>
                <w:rFonts w:ascii="Arial" w:eastAsia="Times New Roman"/>
                <w:sz w:val="20"/>
                <w:szCs w:val="20"/>
                <w:lang w:val="en-GB"/>
              </w:rPr>
              <w:t>University</w:t>
            </w:r>
            <w:proofErr w:type="gramEnd"/>
            <w:r>
              <w:rPr>
                <w:rFonts w:ascii="Arial" w:eastAsia="Times New Roman"/>
                <w:sz w:val="20"/>
                <w:szCs w:val="20"/>
                <w:lang w:val="en-GB"/>
              </w:rPr>
              <w:t xml:space="preserve"> a</w:t>
            </w:r>
            <w:r w:rsidRPr="001D478E">
              <w:rPr>
                <w:rFonts w:ascii="Arial" w:eastAsia="Times New Roman"/>
                <w:sz w:val="20"/>
                <w:szCs w:val="20"/>
                <w:lang w:val="en-GB"/>
              </w:rPr>
              <w:t>ssessment</w:t>
            </w:r>
            <w:r>
              <w:rPr>
                <w:rFonts w:ascii="Arial" w:eastAsia="Times New Roman"/>
                <w:sz w:val="20"/>
                <w:szCs w:val="20"/>
                <w:lang w:val="en-GB"/>
              </w:rPr>
              <w:t>,</w:t>
            </w:r>
            <w:r w:rsidRPr="001D478E">
              <w:rPr>
                <w:rFonts w:ascii="Arial" w:eastAsia="Times New Roman"/>
                <w:sz w:val="20"/>
                <w:szCs w:val="20"/>
                <w:lang w:val="en-GB"/>
              </w:rPr>
              <w:t xml:space="preserve"> in whole or in part.</w:t>
            </w:r>
          </w:p>
          <w:p w14:paraId="63C883A3" w14:textId="77777777" w:rsidR="00D40DD6" w:rsidRPr="001D478E" w:rsidRDefault="00D40DD6" w:rsidP="00947D10">
            <w:pPr>
              <w:snapToGrid w:val="0"/>
              <w:spacing w:line="1" w:lineRule="atLeast"/>
              <w:jc w:val="left"/>
              <w:rPr>
                <w:rFonts w:ascii="Arial" w:hAnsi="Arial" w:cs="Arial"/>
                <w:sz w:val="20"/>
                <w:szCs w:val="20"/>
                <w:lang w:val="en-GB"/>
              </w:rPr>
            </w:pPr>
          </w:p>
          <w:p w14:paraId="1E6F0000" w14:textId="77777777" w:rsidR="00D40DD6" w:rsidRPr="001D478E" w:rsidRDefault="00D40DD6" w:rsidP="00947D10">
            <w:pPr>
              <w:snapToGrid w:val="0"/>
              <w:spacing w:line="1" w:lineRule="atLeast"/>
              <w:jc w:val="left"/>
              <w:rPr>
                <w:rFonts w:ascii="Arial" w:hAnsi="Arial" w:cs="Arial"/>
                <w:b/>
                <w:lang w:val="en-GB"/>
              </w:rPr>
            </w:pPr>
            <w:r w:rsidRPr="001D478E">
              <w:rPr>
                <w:rFonts w:ascii="Arial" w:eastAsia="Times New Roman"/>
                <w:b/>
                <w:lang w:val="en-GB"/>
              </w:rPr>
              <w:t>Declaration:</w:t>
            </w:r>
          </w:p>
          <w:p w14:paraId="235FB62D" w14:textId="77777777" w:rsidR="00D40DD6" w:rsidRPr="001D478E" w:rsidRDefault="00D40DD6" w:rsidP="00947D10">
            <w:pPr>
              <w:snapToGrid w:val="0"/>
              <w:spacing w:line="1" w:lineRule="atLeast"/>
              <w:jc w:val="left"/>
              <w:rPr>
                <w:rFonts w:ascii="Arial" w:hAnsi="Arial" w:cs="Arial"/>
                <w:iCs/>
                <w:sz w:val="20"/>
                <w:szCs w:val="20"/>
                <w:lang w:val="en-GB"/>
              </w:rPr>
            </w:pPr>
          </w:p>
          <w:p w14:paraId="29DC9C57" w14:textId="77777777" w:rsidR="00D40DD6" w:rsidRPr="001D478E" w:rsidRDefault="00D40DD6" w:rsidP="00947D10">
            <w:pPr>
              <w:widowControl/>
              <w:numPr>
                <w:ilvl w:val="0"/>
                <w:numId w:val="40"/>
              </w:numPr>
              <w:snapToGrid w:val="0"/>
              <w:spacing w:line="1" w:lineRule="atLeast"/>
              <w:jc w:val="left"/>
              <w:rPr>
                <w:rFonts w:ascii="Arial" w:hAnsi="Arial" w:cs="Arial"/>
                <w:iCs/>
                <w:sz w:val="20"/>
                <w:szCs w:val="20"/>
                <w:lang w:val="en-GB"/>
              </w:rPr>
            </w:pPr>
            <w:r w:rsidRPr="001D478E">
              <w:rPr>
                <w:rFonts w:ascii="Arial" w:eastAsia="Times New Roman"/>
                <w:iCs/>
                <w:sz w:val="20"/>
                <w:szCs w:val="20"/>
                <w:lang w:val="en-GB"/>
              </w:rPr>
              <w:t xml:space="preserve">I have read the University Regulations on Plagiarism </w:t>
            </w:r>
            <w:r w:rsidRPr="00EC308D">
              <w:rPr>
                <w:rFonts w:ascii="Arial" w:eastAsia="Times New Roman"/>
                <w:iCs/>
                <w:sz w:val="20"/>
                <w:szCs w:val="20"/>
                <w:vertAlign w:val="superscript"/>
                <w:lang w:val="en-GB"/>
              </w:rPr>
              <w:t>[1]</w:t>
            </w:r>
            <w:r w:rsidRPr="001D478E">
              <w:rPr>
                <w:rFonts w:ascii="Arial" w:eastAsia="Times New Roman"/>
                <w:iCs/>
                <w:sz w:val="20"/>
                <w:szCs w:val="20"/>
                <w:lang w:val="en-GB"/>
              </w:rPr>
              <w:t xml:space="preserve"> and state that the work covered by this declaration is my own and does not contain any unacknowledged work from other sources.</w:t>
            </w:r>
          </w:p>
          <w:p w14:paraId="0F666DBB" w14:textId="77777777" w:rsidR="00D40DD6" w:rsidRPr="001D478E" w:rsidRDefault="00D40DD6" w:rsidP="00947D10">
            <w:pPr>
              <w:widowControl/>
              <w:numPr>
                <w:ilvl w:val="0"/>
                <w:numId w:val="40"/>
              </w:numPr>
              <w:autoSpaceDE w:val="0"/>
              <w:autoSpaceDN w:val="0"/>
              <w:adjustRightInd w:val="0"/>
              <w:snapToGrid w:val="0"/>
              <w:spacing w:line="1" w:lineRule="atLeast"/>
              <w:jc w:val="left"/>
              <w:rPr>
                <w:rFonts w:ascii="Arial" w:hAnsi="Arial" w:cs="Arial"/>
                <w:sz w:val="20"/>
                <w:szCs w:val="20"/>
                <w:lang w:val="en-GB"/>
              </w:rPr>
            </w:pPr>
            <w:r w:rsidRPr="001D478E">
              <w:rPr>
                <w:rFonts w:ascii="Arial" w:eastAsia="Times New Roman"/>
                <w:sz w:val="20"/>
                <w:szCs w:val="20"/>
                <w:lang w:val="en-GB"/>
              </w:rPr>
              <w:t xml:space="preserve">I confirm my consent to the University copying and distributing any or </w:t>
            </w:r>
            <w:proofErr w:type="gramStart"/>
            <w:r w:rsidRPr="001D478E">
              <w:rPr>
                <w:rFonts w:ascii="Arial" w:eastAsia="Times New Roman"/>
                <w:sz w:val="20"/>
                <w:szCs w:val="20"/>
                <w:lang w:val="en-GB"/>
              </w:rPr>
              <w:t>all of</w:t>
            </w:r>
            <w:proofErr w:type="gramEnd"/>
            <w:r w:rsidRPr="001D478E">
              <w:rPr>
                <w:rFonts w:ascii="Arial" w:eastAsia="Times New Roman"/>
                <w:sz w:val="20"/>
                <w:szCs w:val="20"/>
                <w:lang w:val="en-GB"/>
              </w:rPr>
              <w:t xml:space="preserve"> my work in any form and using third parties (who may be based outside the EU/EEA) to monitor breaches of regulations, to verify whether my work contains plagiarised material, and for quality assurance purposes.</w:t>
            </w:r>
          </w:p>
          <w:p w14:paraId="678C5448" w14:textId="77777777" w:rsidR="00D40DD6" w:rsidRPr="005E0DC2" w:rsidRDefault="00D40DD6" w:rsidP="00947D10">
            <w:pPr>
              <w:widowControl/>
              <w:numPr>
                <w:ilvl w:val="0"/>
                <w:numId w:val="40"/>
              </w:numPr>
              <w:autoSpaceDE w:val="0"/>
              <w:autoSpaceDN w:val="0"/>
              <w:adjustRightInd w:val="0"/>
              <w:snapToGrid w:val="0"/>
              <w:spacing w:line="1" w:lineRule="atLeast"/>
              <w:jc w:val="left"/>
              <w:rPr>
                <w:rFonts w:ascii="Arial" w:hAnsi="Arial" w:cs="Arial"/>
                <w:sz w:val="20"/>
                <w:szCs w:val="20"/>
                <w:lang w:val="en-GB"/>
              </w:rPr>
            </w:pPr>
            <w:r w:rsidRPr="005E0DC2">
              <w:rPr>
                <w:rFonts w:ascii="Arial" w:eastAsia="Times New Roman"/>
                <w:iCs/>
                <w:sz w:val="20"/>
                <w:szCs w:val="20"/>
                <w:lang w:val="en-GB"/>
              </w:rPr>
              <w:t>I confirm that details of any mitigating circumstances or other matters which might have affected my performance and which I wish to bring to the attention of the examiners, have been submitte</w:t>
            </w:r>
            <w:r>
              <w:rPr>
                <w:rFonts w:ascii="Arial" w:eastAsia="Times New Roman"/>
                <w:iCs/>
                <w:sz w:val="20"/>
                <w:szCs w:val="20"/>
                <w:lang w:val="en-GB"/>
              </w:rPr>
              <w:t>d to the Student Support Office</w:t>
            </w:r>
            <w:r w:rsidRPr="005E0DC2">
              <w:rPr>
                <w:rFonts w:ascii="Arial" w:eastAsia="Times New Roman"/>
                <w:iCs/>
                <w:sz w:val="20"/>
                <w:szCs w:val="20"/>
                <w:lang w:val="en-GB"/>
              </w:rPr>
              <w:t>.</w:t>
            </w:r>
            <w:r w:rsidRPr="005E0DC2">
              <w:rPr>
                <w:rFonts w:eastAsia="Times New Roman"/>
                <w:i/>
                <w:iCs/>
                <w:lang w:val="en-GB"/>
              </w:rPr>
              <w:br/>
            </w:r>
          </w:p>
          <w:p w14:paraId="0D8A3496" w14:textId="77777777" w:rsidR="00D40DD6" w:rsidRPr="001D478E" w:rsidRDefault="00D40DD6" w:rsidP="00947D10">
            <w:pPr>
              <w:snapToGrid w:val="0"/>
              <w:spacing w:line="1" w:lineRule="atLeast"/>
              <w:jc w:val="right"/>
              <w:rPr>
                <w:rFonts w:ascii="Arial" w:hAnsi="Arial" w:cs="Arial"/>
                <w:spacing w:val="-2"/>
                <w:sz w:val="16"/>
                <w:szCs w:val="16"/>
                <w:lang w:val="en-GB"/>
              </w:rPr>
            </w:pPr>
            <w:r w:rsidRPr="001D478E">
              <w:rPr>
                <w:rFonts w:ascii="Arial" w:eastAsia="Times New Roman"/>
                <w:spacing w:val="-2"/>
                <w:sz w:val="16"/>
                <w:szCs w:val="16"/>
                <w:lang w:val="en-GB"/>
              </w:rPr>
              <w:t>[1] Available on the School Student Intranet</w:t>
            </w:r>
          </w:p>
          <w:p w14:paraId="0A101D96" w14:textId="77777777" w:rsidR="00D40DD6" w:rsidRDefault="00D40DD6" w:rsidP="00947D10">
            <w:pPr>
              <w:snapToGrid w:val="0"/>
              <w:spacing w:line="1" w:lineRule="atLeast"/>
              <w:jc w:val="center"/>
              <w:rPr>
                <w:b/>
                <w:bCs/>
                <w:sz w:val="20"/>
                <w:szCs w:val="20"/>
                <w:lang w:val="en-GB"/>
              </w:rPr>
            </w:pPr>
          </w:p>
          <w:p w14:paraId="274BB4B9" w14:textId="77777777" w:rsidR="00D40DD6" w:rsidRPr="00EC308D" w:rsidRDefault="00D40DD6" w:rsidP="00947D10">
            <w:pPr>
              <w:snapToGrid w:val="0"/>
              <w:spacing w:line="1" w:lineRule="atLeast"/>
              <w:jc w:val="center"/>
              <w:rPr>
                <w:b/>
                <w:bCs/>
                <w:sz w:val="20"/>
                <w:szCs w:val="20"/>
                <w:lang w:val="en-GB"/>
              </w:rPr>
            </w:pPr>
          </w:p>
          <w:p w14:paraId="1E60DDA6" w14:textId="77777777" w:rsidR="00D40DD6" w:rsidRDefault="00D40DD6" w:rsidP="00947D10">
            <w:pPr>
              <w:snapToGrid w:val="0"/>
              <w:spacing w:line="1" w:lineRule="atLeast"/>
              <w:jc w:val="center"/>
              <w:rPr>
                <w:b/>
                <w:bCs/>
                <w:sz w:val="20"/>
                <w:szCs w:val="20"/>
                <w:lang w:val="en-GB"/>
              </w:rPr>
            </w:pPr>
          </w:p>
          <w:p w14:paraId="0523E4E0" w14:textId="77777777" w:rsidR="00D40DD6" w:rsidRPr="005E0DC2" w:rsidRDefault="00D40DD6" w:rsidP="00947D10">
            <w:pPr>
              <w:snapToGrid w:val="0"/>
              <w:spacing w:line="1" w:lineRule="atLeast"/>
              <w:jc w:val="center"/>
              <w:rPr>
                <w:b/>
                <w:bCs/>
                <w:sz w:val="20"/>
                <w:szCs w:val="20"/>
                <w:lang w:val="en-GB"/>
              </w:rPr>
            </w:pPr>
          </w:p>
        </w:tc>
        <w:tc>
          <w:tcPr>
            <w:tcW w:w="709" w:type="dxa"/>
            <w:tcBorders>
              <w:top w:val="nil"/>
              <w:left w:val="nil"/>
              <w:bottom w:val="nil"/>
            </w:tcBorders>
          </w:tcPr>
          <w:p w14:paraId="4D10285C" w14:textId="77777777" w:rsidR="00D40DD6" w:rsidRPr="001D478E" w:rsidRDefault="00D40DD6" w:rsidP="00947D10">
            <w:pPr>
              <w:snapToGrid w:val="0"/>
              <w:spacing w:line="1" w:lineRule="atLeast"/>
              <w:jc w:val="center"/>
              <w:rPr>
                <w:b/>
                <w:bCs/>
                <w:sz w:val="20"/>
                <w:szCs w:val="20"/>
                <w:lang w:val="en-GB"/>
              </w:rPr>
            </w:pPr>
          </w:p>
          <w:p w14:paraId="7FE93A18" w14:textId="77777777" w:rsidR="00D40DD6" w:rsidRDefault="00D40DD6" w:rsidP="00947D10">
            <w:pPr>
              <w:snapToGrid w:val="0"/>
              <w:spacing w:line="1" w:lineRule="atLeast"/>
              <w:jc w:val="center"/>
              <w:rPr>
                <w:i/>
                <w:iCs/>
              </w:rPr>
            </w:pPr>
          </w:p>
          <w:p w14:paraId="3166A168" w14:textId="77777777" w:rsidR="00D40DD6" w:rsidRDefault="00D40DD6" w:rsidP="00947D10">
            <w:pPr>
              <w:snapToGrid w:val="0"/>
              <w:spacing w:line="1" w:lineRule="atLeast"/>
              <w:jc w:val="center"/>
              <w:rPr>
                <w:i/>
                <w:iCs/>
              </w:rPr>
            </w:pPr>
          </w:p>
          <w:p w14:paraId="494AE1D5" w14:textId="77777777" w:rsidR="00D40DD6" w:rsidRPr="001D478E" w:rsidRDefault="00D40DD6" w:rsidP="00947D10">
            <w:pPr>
              <w:snapToGrid w:val="0"/>
              <w:spacing w:line="1" w:lineRule="atLeast"/>
              <w:jc w:val="center"/>
              <w:rPr>
                <w:i/>
                <w:iCs/>
              </w:rPr>
            </w:pPr>
          </w:p>
        </w:tc>
      </w:tr>
      <w:tr w:rsidR="00D40DD6" w:rsidRPr="001D478E" w14:paraId="1715E5CD" w14:textId="77777777" w:rsidTr="00947D10">
        <w:trPr>
          <w:trHeight w:val="657"/>
        </w:trPr>
        <w:tc>
          <w:tcPr>
            <w:tcW w:w="1843" w:type="dxa"/>
            <w:gridSpan w:val="2"/>
            <w:tcBorders>
              <w:top w:val="nil"/>
              <w:bottom w:val="nil"/>
              <w:right w:val="nil"/>
            </w:tcBorders>
          </w:tcPr>
          <w:p w14:paraId="505F2875" w14:textId="77777777" w:rsidR="00D40DD6" w:rsidRDefault="00D40DD6" w:rsidP="00947D10">
            <w:pPr>
              <w:pStyle w:val="affffb"/>
              <w:snapToGrid w:val="0"/>
              <w:spacing w:afterLines="0" w:after="0" w:line="1" w:lineRule="atLeast"/>
              <w:jc w:val="right"/>
              <w:rPr>
                <w:rFonts w:ascii="Arial" w:hAnsi="Arial" w:cs="Arial"/>
                <w:b/>
                <w:sz w:val="22"/>
              </w:rPr>
            </w:pPr>
          </w:p>
          <w:p w14:paraId="6D9FF581" w14:textId="77777777" w:rsidR="00D40DD6" w:rsidRPr="00C3229A" w:rsidRDefault="00D40DD6" w:rsidP="00947D10">
            <w:pPr>
              <w:snapToGrid w:val="0"/>
              <w:spacing w:line="1" w:lineRule="atLeast"/>
              <w:jc w:val="right"/>
              <w:rPr>
                <w:rFonts w:ascii="Arial" w:hAnsi="Arial" w:cs="Arial"/>
                <w:sz w:val="22"/>
                <w:lang w:val="en-GB"/>
              </w:rPr>
            </w:pPr>
            <w:r w:rsidRPr="00C3229A">
              <w:rPr>
                <w:rFonts w:ascii="Arial" w:eastAsia="Times New Roman"/>
                <w:sz w:val="22"/>
                <w:lang w:val="en-GB"/>
              </w:rPr>
              <w:t>Student Name:</w:t>
            </w:r>
          </w:p>
          <w:p w14:paraId="2C9A505F" w14:textId="77777777" w:rsidR="00D40DD6" w:rsidRPr="00990E2C" w:rsidRDefault="00D40DD6" w:rsidP="00947D10">
            <w:pPr>
              <w:pStyle w:val="affffb"/>
              <w:snapToGrid w:val="0"/>
              <w:spacing w:afterLines="0" w:after="0" w:line="1" w:lineRule="atLeast"/>
              <w:jc w:val="right"/>
              <w:rPr>
                <w:rFonts w:ascii="Arial" w:hAnsi="Arial" w:cs="Arial"/>
                <w:b/>
                <w:sz w:val="16"/>
                <w:szCs w:val="16"/>
              </w:rPr>
            </w:pPr>
          </w:p>
        </w:tc>
        <w:tc>
          <w:tcPr>
            <w:tcW w:w="4111" w:type="dxa"/>
            <w:tcBorders>
              <w:top w:val="nil"/>
              <w:left w:val="nil"/>
              <w:bottom w:val="nil"/>
              <w:right w:val="nil"/>
            </w:tcBorders>
          </w:tcPr>
          <w:p w14:paraId="370A25C1" w14:textId="77777777" w:rsidR="00D40DD6" w:rsidRDefault="00D40DD6" w:rsidP="00947D10">
            <w:pPr>
              <w:pStyle w:val="affffb"/>
              <w:snapToGrid w:val="0"/>
              <w:spacing w:afterLines="0" w:after="0" w:line="1" w:lineRule="atLeast"/>
              <w:jc w:val="center"/>
              <w:rPr>
                <w:rFonts w:ascii="Arial" w:hAnsi="Arial" w:cs="Arial"/>
                <w:b/>
                <w:sz w:val="22"/>
              </w:rPr>
            </w:pPr>
          </w:p>
          <w:p w14:paraId="1B571D68" w14:textId="77777777" w:rsidR="00D40DD6" w:rsidRPr="00FF6E8B" w:rsidRDefault="00D40DD6" w:rsidP="00947D10">
            <w:pPr>
              <w:pStyle w:val="affffb"/>
              <w:snapToGrid w:val="0"/>
              <w:spacing w:afterLines="0" w:after="0" w:line="1" w:lineRule="atLeast"/>
              <w:ind w:firstLineChars="400" w:firstLine="883"/>
              <w:rPr>
                <w:b/>
                <w:i/>
                <w:iCs/>
              </w:rPr>
            </w:pPr>
            <w:r>
              <w:rPr>
                <w:rFonts w:ascii="Arial" w:hAnsi="Arial" w:cs="Arial"/>
                <w:b/>
                <w:noProof/>
                <w:sz w:val="22"/>
                <w:lang w:eastAsia="en-GB"/>
              </w:rPr>
              <mc:AlternateContent>
                <mc:Choice Requires="wps">
                  <w:drawing>
                    <wp:anchor distT="0" distB="0" distL="114300" distR="114300" simplePos="0" relativeHeight="251659264" behindDoc="0" locked="0" layoutInCell="1" allowOverlap="1" wp14:anchorId="7BAF8AA7" wp14:editId="1867176A">
                      <wp:simplePos x="0" y="0"/>
                      <wp:positionH relativeFrom="column">
                        <wp:posOffset>22225</wp:posOffset>
                      </wp:positionH>
                      <wp:positionV relativeFrom="paragraph">
                        <wp:posOffset>165735</wp:posOffset>
                      </wp:positionV>
                      <wp:extent cx="2402205" cy="1270"/>
                      <wp:effectExtent l="0" t="0" r="10795" b="11430"/>
                      <wp:wrapNone/>
                      <wp:docPr id="5"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2402205" cy="1270"/>
                              </a:xfrm>
                              <a:prstGeom prst="straightConnector1">
                                <a:avLst/>
                              </a:prstGeom>
                              <a:noFill/>
                              <a:ln w="12700">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472D823" id="_x0000_t32" coordsize="21600,21600" o:spt="32" o:oned="t" path="m,l21600,21600e" filled="f">
                      <v:path arrowok="t" fillok="f" o:connecttype="none"/>
                      <o:lock v:ext="edit" shapetype="t"/>
                    </v:shapetype>
                    <v:shape id="AutoShape 5" o:spid="_x0000_s1026" type="#_x0000_t32" style="position:absolute;margin-left:1.75pt;margin-top:13.05pt;width:189.15pt;height:.1pt;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" strokeweight="1pt">
                      <v:stroke dashstyle="1 1"/>
                      <o:lock v:ext="edit" shapetype="f"/>
                    </v:shape>
                  </w:pict>
                </mc:Fallback>
              </mc:AlternateContent>
            </w:r>
            <w:r>
              <w:rPr>
                <w:rFonts w:hint="eastAsia"/>
                <w:b/>
                <w:i/>
                <w:iCs/>
              </w:rPr>
              <w:t>XINZHE LIU</w:t>
            </w:r>
          </w:p>
        </w:tc>
        <w:tc>
          <w:tcPr>
            <w:tcW w:w="1417" w:type="dxa"/>
            <w:gridSpan w:val="2"/>
            <w:tcBorders>
              <w:top w:val="nil"/>
              <w:left w:val="nil"/>
              <w:bottom w:val="nil"/>
              <w:right w:val="nil"/>
            </w:tcBorders>
          </w:tcPr>
          <w:p w14:paraId="780FCC69" w14:textId="77777777" w:rsidR="00D40DD6" w:rsidRDefault="00D40DD6" w:rsidP="00947D10">
            <w:pPr>
              <w:pStyle w:val="affffb"/>
              <w:snapToGrid w:val="0"/>
              <w:spacing w:afterLines="0" w:after="0" w:line="1" w:lineRule="atLeast"/>
              <w:jc w:val="right"/>
              <w:rPr>
                <w:rFonts w:ascii="Arial" w:hAnsi="Arial" w:cs="Arial"/>
                <w:b/>
                <w:sz w:val="22"/>
              </w:rPr>
            </w:pPr>
          </w:p>
          <w:p w14:paraId="1121C9BD" w14:textId="77777777" w:rsidR="00D40DD6" w:rsidRPr="00FF6E8B" w:rsidRDefault="00D40DD6" w:rsidP="00947D10">
            <w:pPr>
              <w:snapToGrid w:val="0"/>
              <w:spacing w:line="1" w:lineRule="atLeast"/>
              <w:jc w:val="right"/>
              <w:rPr>
                <w:b/>
                <w:i/>
                <w:iCs/>
              </w:rPr>
            </w:pPr>
            <w:r w:rsidRPr="00C3229A">
              <w:rPr>
                <w:rFonts w:ascii="Arial" w:eastAsia="Times New Roman"/>
                <w:sz w:val="22"/>
                <w:lang w:val="en-GB"/>
              </w:rPr>
              <w:t>Project No.</w:t>
            </w:r>
          </w:p>
        </w:tc>
        <w:tc>
          <w:tcPr>
            <w:tcW w:w="2552" w:type="dxa"/>
            <w:gridSpan w:val="2"/>
            <w:tcBorders>
              <w:top w:val="nil"/>
              <w:left w:val="nil"/>
              <w:bottom w:val="nil"/>
            </w:tcBorders>
          </w:tcPr>
          <w:p w14:paraId="58451939" w14:textId="77777777" w:rsidR="00D40DD6" w:rsidRDefault="00D40DD6" w:rsidP="00947D10">
            <w:pPr>
              <w:pStyle w:val="affffb"/>
              <w:snapToGrid w:val="0"/>
              <w:spacing w:afterLines="0" w:after="0" w:line="1" w:lineRule="atLeast"/>
              <w:jc w:val="center"/>
              <w:rPr>
                <w:b/>
                <w:i/>
                <w:iCs/>
              </w:rPr>
            </w:pPr>
            <w:r>
              <w:rPr>
                <w:i/>
                <w:iCs/>
                <w:noProof/>
                <w:lang w:eastAsia="en-GB"/>
              </w:rPr>
              <mc:AlternateContent>
                <mc:Choice Requires="wps">
                  <w:drawing>
                    <wp:anchor distT="0" distB="0" distL="114300" distR="114300" simplePos="0" relativeHeight="251661312" behindDoc="0" locked="0" layoutInCell="1" allowOverlap="1" wp14:anchorId="45FA02F7" wp14:editId="2350A62F">
                      <wp:simplePos x="0" y="0"/>
                      <wp:positionH relativeFrom="column">
                        <wp:posOffset>-27305</wp:posOffset>
                      </wp:positionH>
                      <wp:positionV relativeFrom="paragraph">
                        <wp:posOffset>326390</wp:posOffset>
                      </wp:positionV>
                      <wp:extent cx="1292225" cy="635"/>
                      <wp:effectExtent l="0" t="0" r="0" b="0"/>
                      <wp:wrapNone/>
                      <wp:docPr id="4"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292225" cy="635"/>
                              </a:xfrm>
                              <a:prstGeom prst="straightConnector1">
                                <a:avLst/>
                              </a:prstGeom>
                              <a:noFill/>
                              <a:ln w="12700">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C622EA0" id="AutoShape 4" o:spid="_x0000_s1026" type="#_x0000_t32" style="position:absolute;margin-left:-2.15pt;margin-top:25.7pt;width:101.75pt;height:.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" strokeweight="1pt">
                      <v:stroke dashstyle="1 1"/>
                      <o:lock v:ext="edit" shapetype="f"/>
                    </v:shape>
                  </w:pict>
                </mc:Fallback>
              </mc:AlternateContent>
            </w:r>
          </w:p>
          <w:p w14:paraId="6DE57712" w14:textId="77777777" w:rsidR="00D40DD6" w:rsidRPr="000C70AF" w:rsidRDefault="00D40DD6" w:rsidP="00947D10">
            <w:pPr>
              <w:spacing w:after="156"/>
              <w:ind w:firstLineChars="400" w:firstLine="840"/>
            </w:pPr>
            <w:r>
              <w:rPr>
                <w:rFonts w:hint="eastAsia"/>
              </w:rPr>
              <w:t>40</w:t>
            </w:r>
          </w:p>
        </w:tc>
      </w:tr>
      <w:tr w:rsidR="00D40DD6" w:rsidRPr="001D478E" w14:paraId="25C9A48F" w14:textId="77777777" w:rsidTr="00947D10">
        <w:tc>
          <w:tcPr>
            <w:tcW w:w="1843" w:type="dxa"/>
            <w:gridSpan w:val="2"/>
            <w:tcBorders>
              <w:top w:val="nil"/>
              <w:right w:val="nil"/>
            </w:tcBorders>
          </w:tcPr>
          <w:p w14:paraId="3E1DB17B" w14:textId="77777777" w:rsidR="00D40DD6" w:rsidRDefault="00D40DD6" w:rsidP="00947D10">
            <w:pPr>
              <w:snapToGrid w:val="0"/>
              <w:spacing w:line="1" w:lineRule="atLeast"/>
              <w:jc w:val="right"/>
              <w:rPr>
                <w:rFonts w:ascii="Arial" w:hAnsi="Arial" w:cs="Arial"/>
                <w:sz w:val="22"/>
                <w:lang w:val="en-GB"/>
              </w:rPr>
            </w:pPr>
          </w:p>
          <w:p w14:paraId="142E8484" w14:textId="77777777" w:rsidR="00D40DD6" w:rsidRDefault="00D40DD6" w:rsidP="00947D10">
            <w:pPr>
              <w:snapToGrid w:val="0"/>
              <w:spacing w:line="1" w:lineRule="atLeast"/>
              <w:jc w:val="right"/>
              <w:rPr>
                <w:rFonts w:ascii="Arial" w:hAnsi="Arial" w:cs="Arial"/>
                <w:sz w:val="22"/>
                <w:lang w:val="en-GB"/>
              </w:rPr>
            </w:pPr>
            <w:r w:rsidRPr="00FF6E8B">
              <w:rPr>
                <w:rFonts w:ascii="Arial" w:eastAsia="Times New Roman"/>
                <w:sz w:val="22"/>
                <w:lang w:val="en-GB"/>
              </w:rPr>
              <w:t>Signed:</w:t>
            </w:r>
          </w:p>
          <w:p w14:paraId="579E84B5" w14:textId="77777777" w:rsidR="00D40DD6" w:rsidRDefault="00D40DD6" w:rsidP="00947D10">
            <w:pPr>
              <w:snapToGrid w:val="0"/>
              <w:spacing w:line="1" w:lineRule="atLeast"/>
              <w:jc w:val="right"/>
              <w:rPr>
                <w:rFonts w:ascii="Arial" w:hAnsi="Arial" w:cs="Arial"/>
                <w:sz w:val="22"/>
                <w:lang w:val="en-GB"/>
              </w:rPr>
            </w:pPr>
          </w:p>
          <w:p w14:paraId="7755FBE7" w14:textId="77777777" w:rsidR="00D40DD6" w:rsidRPr="00990E2C" w:rsidRDefault="00D40DD6" w:rsidP="00947D10">
            <w:pPr>
              <w:snapToGrid w:val="0"/>
              <w:spacing w:line="1" w:lineRule="atLeast"/>
              <w:jc w:val="right"/>
              <w:rPr>
                <w:rFonts w:ascii="Arial" w:hAnsi="Arial" w:cs="Arial"/>
                <w:sz w:val="16"/>
                <w:szCs w:val="16"/>
                <w:lang w:val="en-GB"/>
              </w:rPr>
            </w:pPr>
          </w:p>
        </w:tc>
        <w:tc>
          <w:tcPr>
            <w:tcW w:w="4111" w:type="dxa"/>
            <w:tcBorders>
              <w:top w:val="nil"/>
              <w:left w:val="nil"/>
              <w:right w:val="nil"/>
            </w:tcBorders>
          </w:tcPr>
          <w:p w14:paraId="38ADB931" w14:textId="77777777" w:rsidR="00D40DD6" w:rsidRDefault="00D40DD6" w:rsidP="00947D10">
            <w:pPr>
              <w:snapToGrid w:val="0"/>
              <w:spacing w:line="1" w:lineRule="atLeast"/>
              <w:jc w:val="center"/>
              <w:rPr>
                <w:rFonts w:ascii="Arial" w:hAnsi="Arial" w:cs="Arial"/>
                <w:sz w:val="22"/>
                <w:lang w:val="en-GB"/>
              </w:rPr>
            </w:pPr>
          </w:p>
          <w:p w14:paraId="7BA65268" w14:textId="77777777" w:rsidR="00D40DD6" w:rsidRPr="00FF6E8B" w:rsidRDefault="00D40DD6" w:rsidP="00947D10">
            <w:pPr>
              <w:snapToGrid w:val="0"/>
              <w:spacing w:line="1" w:lineRule="atLeast"/>
              <w:jc w:val="center"/>
              <w:rPr>
                <w:rFonts w:ascii="Arial" w:hAnsi="Arial" w:cs="Arial"/>
                <w:sz w:val="22"/>
                <w:lang w:val="en-GB"/>
              </w:rPr>
            </w:pPr>
            <w:r>
              <w:rPr>
                <w:rFonts w:ascii="Arial" w:eastAsia="Arial" w:hAnsi="Arial" w:cs="Arial"/>
                <w:noProof/>
                <w:sz w:val="20"/>
                <w:szCs w:val="20"/>
              </w:rPr>
              <w:drawing>
                <wp:inline distT="0" distB="0" distL="0" distR="0" wp14:anchorId="6804147E" wp14:editId="7F93012F">
                  <wp:extent cx="609600" cy="228600"/>
                  <wp:effectExtent l="0" t="0" r="0" b="0"/>
                  <wp:docPr id="209830160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09600" cy="228600"/>
                          </a:xfrm>
                          <a:prstGeom prst="rect">
                            <a:avLst/>
                          </a:prstGeom>
                          <a:noFill/>
                          <a:ln>
                            <a:noFill/>
                          </a:ln>
                        </pic:spPr>
                      </pic:pic>
                    </a:graphicData>
                  </a:graphic>
                </wp:inline>
              </w:drawing>
            </w:r>
            <w:r>
              <w:rPr>
                <w:rFonts w:ascii="Arial" w:hAnsi="Arial" w:cs="Arial"/>
                <w:b/>
                <w:noProof/>
                <w:sz w:val="22"/>
                <w:lang w:eastAsia="en-GB"/>
              </w:rPr>
              <mc:AlternateContent>
                <mc:Choice Requires="wps">
                  <w:drawing>
                    <wp:anchor distT="0" distB="0" distL="114300" distR="114300" simplePos="0" relativeHeight="251660288" behindDoc="0" locked="0" layoutInCell="1" allowOverlap="1" wp14:anchorId="45A158FE" wp14:editId="59DFD7EC">
                      <wp:simplePos x="0" y="0"/>
                      <wp:positionH relativeFrom="column">
                        <wp:posOffset>22225</wp:posOffset>
                      </wp:positionH>
                      <wp:positionV relativeFrom="paragraph">
                        <wp:posOffset>311785</wp:posOffset>
                      </wp:positionV>
                      <wp:extent cx="2402205" cy="0"/>
                      <wp:effectExtent l="0" t="0" r="0" b="0"/>
                      <wp:wrapNone/>
                      <wp:docPr id="3"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402205" cy="0"/>
                              </a:xfrm>
                              <a:prstGeom prst="straightConnector1">
                                <a:avLst/>
                              </a:prstGeom>
                              <a:noFill/>
                              <a:ln w="12700">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0A1F8ED" id="AutoShape 3" o:spid="_x0000_s1026" type="#_x0000_t32" style="position:absolute;margin-left:1.75pt;margin-top:24.55pt;width:189.1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" strokeweight="1pt">
                      <v:stroke dashstyle="1 1"/>
                      <o:lock v:ext="edit" shapetype="f"/>
                    </v:shape>
                  </w:pict>
                </mc:Fallback>
              </mc:AlternateContent>
            </w:r>
          </w:p>
        </w:tc>
        <w:tc>
          <w:tcPr>
            <w:tcW w:w="1417" w:type="dxa"/>
            <w:gridSpan w:val="2"/>
            <w:tcBorders>
              <w:top w:val="nil"/>
              <w:left w:val="nil"/>
              <w:right w:val="nil"/>
            </w:tcBorders>
          </w:tcPr>
          <w:p w14:paraId="36B4562B" w14:textId="77777777" w:rsidR="00D40DD6" w:rsidRPr="00C3229A" w:rsidRDefault="00D40DD6" w:rsidP="00947D10">
            <w:pPr>
              <w:snapToGrid w:val="0"/>
              <w:spacing w:line="1" w:lineRule="atLeast"/>
              <w:jc w:val="right"/>
              <w:rPr>
                <w:rFonts w:ascii="Arial" w:hAnsi="Arial" w:cs="Arial"/>
                <w:sz w:val="22"/>
                <w:lang w:val="en-GB"/>
              </w:rPr>
            </w:pPr>
          </w:p>
          <w:p w14:paraId="3F5A8929" w14:textId="77777777" w:rsidR="00D40DD6" w:rsidRPr="00C3229A" w:rsidRDefault="00D40DD6" w:rsidP="00947D10">
            <w:pPr>
              <w:snapToGrid w:val="0"/>
              <w:spacing w:line="1" w:lineRule="atLeast"/>
              <w:jc w:val="right"/>
              <w:rPr>
                <w:rFonts w:ascii="Arial" w:hAnsi="Arial" w:cs="Arial"/>
                <w:sz w:val="22"/>
                <w:lang w:val="en-GB"/>
              </w:rPr>
            </w:pPr>
            <w:r w:rsidRPr="00C3229A">
              <w:rPr>
                <w:rFonts w:ascii="Arial" w:eastAsia="Times New Roman"/>
                <w:sz w:val="22"/>
                <w:lang w:val="en-GB"/>
              </w:rPr>
              <w:t>Date:</w:t>
            </w:r>
          </w:p>
        </w:tc>
        <w:tc>
          <w:tcPr>
            <w:tcW w:w="2552" w:type="dxa"/>
            <w:gridSpan w:val="2"/>
            <w:tcBorders>
              <w:top w:val="nil"/>
              <w:left w:val="nil"/>
            </w:tcBorders>
          </w:tcPr>
          <w:p w14:paraId="0F4CC60F" w14:textId="77777777" w:rsidR="00D40DD6" w:rsidRDefault="00D40DD6" w:rsidP="00947D10">
            <w:pPr>
              <w:pStyle w:val="affffb"/>
              <w:snapToGrid w:val="0"/>
              <w:spacing w:afterLines="0" w:after="0" w:line="1" w:lineRule="atLeast"/>
              <w:jc w:val="center"/>
              <w:rPr>
                <w:b/>
                <w:i/>
                <w:iCs/>
              </w:rPr>
            </w:pPr>
          </w:p>
          <w:p w14:paraId="0F56F0F7" w14:textId="77777777" w:rsidR="00D40DD6" w:rsidRDefault="00D40DD6" w:rsidP="00947D10">
            <w:pPr>
              <w:pStyle w:val="affffb"/>
              <w:snapToGrid w:val="0"/>
              <w:spacing w:afterLines="0" w:after="0" w:line="1" w:lineRule="atLeast"/>
              <w:jc w:val="center"/>
              <w:rPr>
                <w:b/>
                <w:i/>
                <w:iCs/>
              </w:rPr>
            </w:pPr>
            <w:r>
              <w:rPr>
                <w:i/>
                <w:iCs/>
                <w:noProof/>
                <w:lang w:eastAsia="en-GB"/>
              </w:rPr>
              <mc:AlternateContent>
                <mc:Choice Requires="wps">
                  <w:drawing>
                    <wp:anchor distT="0" distB="0" distL="114300" distR="114300" simplePos="0" relativeHeight="251662336" behindDoc="0" locked="0" layoutInCell="1" allowOverlap="1" wp14:anchorId="7B6B55CB" wp14:editId="5FC73D83">
                      <wp:simplePos x="0" y="0"/>
                      <wp:positionH relativeFrom="column">
                        <wp:posOffset>-27305</wp:posOffset>
                      </wp:positionH>
                      <wp:positionV relativeFrom="paragraph">
                        <wp:posOffset>310515</wp:posOffset>
                      </wp:positionV>
                      <wp:extent cx="1292225" cy="635"/>
                      <wp:effectExtent l="0" t="0" r="0" b="0"/>
                      <wp:wrapNone/>
                      <wp:docPr id="2"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292225" cy="635"/>
                              </a:xfrm>
                              <a:prstGeom prst="straightConnector1">
                                <a:avLst/>
                              </a:prstGeom>
                              <a:noFill/>
                              <a:ln w="12700">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0E1C515" id="AutoShape 2" o:spid="_x0000_s1026" type="#_x0000_t32" style="position:absolute;margin-left:-2.15pt;margin-top:24.45pt;width:101.75pt;height:.0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" strokeweight="1pt">
                      <v:stroke dashstyle="1 1"/>
                      <o:lock v:ext="edit" shapetype="f"/>
                    </v:shape>
                  </w:pict>
                </mc:Fallback>
              </mc:AlternateContent>
            </w:r>
          </w:p>
          <w:p w14:paraId="1566DA19" w14:textId="77777777" w:rsidR="00D40DD6" w:rsidRPr="00BD0763" w:rsidRDefault="00D40DD6" w:rsidP="00947D10">
            <w:pPr>
              <w:spacing w:after="156"/>
              <w:ind w:firstLineChars="300" w:firstLine="630"/>
            </w:pPr>
            <w:r>
              <w:rPr>
                <w:rFonts w:hint="eastAsia"/>
              </w:rPr>
              <w:t>2026.4.22</w:t>
            </w:r>
          </w:p>
        </w:tc>
      </w:tr>
    </w:tbl>
    <w:p w14:paraId="43BAD39F" w14:textId="77777777" w:rsidR="00D40DD6" w:rsidRPr="001D478E" w:rsidRDefault="00D40DD6" w:rsidP="00D40DD6">
      <w:pPr>
        <w:spacing w:after="156"/>
        <w:rPr>
          <w:rFonts w:ascii="Arial" w:hAnsi="Arial" w:cs="Arial"/>
          <w:spacing w:val="-2"/>
          <w:sz w:val="28"/>
          <w:szCs w:val="28"/>
          <w:lang w:val="en-GB"/>
        </w:rPr>
      </w:pPr>
    </w:p>
    <w:p w14:paraId="71555426" w14:textId="77777777" w:rsidR="00D40DD6" w:rsidRDefault="00D40DD6" w:rsidP="00D40DD6">
      <w:pPr>
        <w:spacing w:after="156"/>
      </w:pPr>
    </w:p>
    <w:p w14:paraId="718A2A64" w14:textId="77777777" w:rsidR="00D40DD6" w:rsidRDefault="00D40DD6" w:rsidP="00D40DD6">
      <w:pPr>
        <w:spacing w:after="156"/>
      </w:pPr>
    </w:p>
    <w:p w14:paraId="5C893071" w14:textId="77777777" w:rsidR="00D40DD6" w:rsidRDefault="00D40DD6" w:rsidP="00D40DD6">
      <w:pPr>
        <w:spacing w:after="156"/>
        <w:ind w:hanging="2"/>
      </w:pPr>
    </w:p>
    <w:tbl>
      <w:tblPr>
        <w:tblpPr w:leftFromText="180" w:rightFromText="180" w:tblpY="581"/>
        <w:tblW w:w="9345" w:type="dxa"/>
        <w:tblBorders>
          <w:top w:val="nil"/>
          <w:left w:val="nil"/>
          <w:bottom w:val="nil"/>
          <w:right w:val="nil"/>
          <w:insideH w:val="nil"/>
          <w:insideV w:val="nil"/>
        </w:tblBorders>
        <w:tblLayout w:type="fixed"/>
        <w:tblLook w:val="0600" w:firstRow="0" w:lastRow="0" w:firstColumn="0" w:lastColumn="0" w:noHBand="1" w:noVBand="1"/>
      </w:tblPr>
      <w:tblGrid>
        <w:gridCol w:w="4560"/>
        <w:gridCol w:w="4785"/>
      </w:tblGrid>
      <w:tr w:rsidR="00D40DD6" w14:paraId="4A093807" w14:textId="77777777" w:rsidTr="00947D10">
        <w:trPr>
          <w:trHeight w:val="1515"/>
        </w:trPr>
        <w:tc>
          <w:tcPr>
            <w:tcW w:w="456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6145178" w14:textId="77777777" w:rsidR="00D40DD6" w:rsidRDefault="00D40DD6" w:rsidP="00947D10">
            <w:pPr>
              <w:pBdr>
                <w:top w:val="nil"/>
                <w:left w:val="nil"/>
                <w:bottom w:val="nil"/>
                <w:right w:val="nil"/>
                <w:between w:val="nil"/>
              </w:pBdr>
              <w:spacing w:after="156"/>
              <w:ind w:hanging="2"/>
              <w:rPr>
                <w:rFonts w:ascii="Arial" w:eastAsia="Arial" w:hAnsi="Arial" w:cs="Arial"/>
                <w:sz w:val="22"/>
              </w:rPr>
            </w:pPr>
            <w:r>
              <w:rPr>
                <w:rFonts w:ascii="Arial" w:eastAsia="Arial" w:hAnsi="Arial" w:cs="Arial"/>
                <w:b/>
                <w:sz w:val="22"/>
              </w:rPr>
              <w:t>Project Report Wordcount:</w:t>
            </w:r>
            <w:r>
              <w:rPr>
                <w:rFonts w:ascii="Arial" w:eastAsia="Arial" w:hAnsi="Arial" w:cs="Arial"/>
                <w:sz w:val="22"/>
              </w:rPr>
              <w:t xml:space="preserve"> (introduction, technical chapters, conclusion and reflection, which excludes abstract and list of references) </w:t>
            </w:r>
          </w:p>
        </w:tc>
        <w:tc>
          <w:tcPr>
            <w:tcW w:w="4785"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14:paraId="24862A15" w14:textId="4C556889" w:rsidR="00D40DD6" w:rsidRDefault="00D27BB7" w:rsidP="00947D10">
            <w:pPr>
              <w:spacing w:before="240" w:after="156" w:line="276" w:lineRule="auto"/>
              <w:ind w:right="140" w:hanging="2"/>
              <w:rPr>
                <w:rFonts w:hint="eastAsia"/>
              </w:rPr>
            </w:pPr>
            <w:r>
              <w:rPr>
                <w:rFonts w:hint="eastAsia"/>
              </w:rPr>
              <w:t>20</w:t>
            </w:r>
            <w:r w:rsidR="0085650D">
              <w:rPr>
                <w:rFonts w:hint="eastAsia"/>
              </w:rPr>
              <w:t>262</w:t>
            </w:r>
          </w:p>
        </w:tc>
      </w:tr>
      <w:tr w:rsidR="00D40DD6" w14:paraId="79D9C964" w14:textId="77777777" w:rsidTr="00947D10">
        <w:trPr>
          <w:trHeight w:val="1200"/>
        </w:trPr>
        <w:tc>
          <w:tcPr>
            <w:tcW w:w="9345" w:type="dxa"/>
            <w:gridSpan w:val="2"/>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5EB73A8F" w14:textId="77777777" w:rsidR="00D40DD6" w:rsidRDefault="00D40DD6" w:rsidP="00947D10">
            <w:pPr>
              <w:pBdr>
                <w:top w:val="nil"/>
                <w:left w:val="nil"/>
                <w:bottom w:val="nil"/>
                <w:right w:val="nil"/>
                <w:between w:val="nil"/>
              </w:pBdr>
              <w:spacing w:after="156"/>
              <w:ind w:hanging="2"/>
              <w:rPr>
                <w:rFonts w:ascii="Arial" w:eastAsia="Arial" w:hAnsi="Arial" w:cs="Arial"/>
                <w:b/>
                <w:sz w:val="22"/>
              </w:rPr>
            </w:pPr>
            <w:r>
              <w:rPr>
                <w:rFonts w:ascii="Arial" w:eastAsia="Arial" w:hAnsi="Arial" w:cs="Arial"/>
                <w:b/>
                <w:sz w:val="22"/>
              </w:rPr>
              <w:t xml:space="preserve">OneDrive Link to Video Demonstration: </w:t>
            </w:r>
          </w:p>
          <w:p w14:paraId="364E6DDF" w14:textId="77777777" w:rsidR="00D40DD6" w:rsidRDefault="00D40DD6" w:rsidP="00947D10">
            <w:pPr>
              <w:pBdr>
                <w:top w:val="nil"/>
                <w:left w:val="nil"/>
                <w:bottom w:val="nil"/>
                <w:right w:val="nil"/>
                <w:between w:val="nil"/>
              </w:pBdr>
              <w:spacing w:after="156"/>
              <w:ind w:hanging="2"/>
              <w:rPr>
                <w:rFonts w:ascii="Arial" w:eastAsia="Arial" w:hAnsi="Arial" w:cs="Arial"/>
                <w:sz w:val="22"/>
              </w:rPr>
            </w:pPr>
            <w:r w:rsidRPr="003866FE">
              <w:rPr>
                <w:rFonts w:ascii="Arial" w:eastAsia="Arial" w:hAnsi="Arial" w:cs="Arial"/>
                <w:sz w:val="22"/>
              </w:rPr>
              <w:t>https://leeds365-my.sharepoint.com/:v:/g/personal/el22xl2_leeds_ac_uk/IQCRTZ_ONT3hQoQi0UQoVVOiAWNDsQX8mr9iafrWQpg16ik?nav=eyJyZWZlcnJhbEluZm8iOnsicmVmZXJyYWxBcHAiOiJPbmVEcml2ZUZvckJ1c2luZXNzIiwicmVmZXJyYWxBcHBQbGF0Zm9ybSI6IldlYiIsInJlZmVycmFsTW9kZSI6InZpZXciLCJyZWZlcnJhbFZpZXciOiJNeUZpbGVzTGlua0NvcHkifX0&amp;e=2707L4</w:t>
            </w:r>
          </w:p>
        </w:tc>
      </w:tr>
    </w:tbl>
    <w:p w14:paraId="3310092D" w14:textId="77777777" w:rsidR="00D40DD6" w:rsidRDefault="00D40DD6" w:rsidP="00D40DD6">
      <w:pPr>
        <w:spacing w:after="156"/>
        <w:ind w:hanging="2"/>
      </w:pPr>
    </w:p>
    <w:p w14:paraId="093CC2F7" w14:textId="77777777" w:rsidR="00D40DD6" w:rsidRDefault="00D40DD6" w:rsidP="00D40DD6">
      <w:pPr>
        <w:spacing w:after="156"/>
        <w:ind w:hanging="2"/>
      </w:pPr>
    </w:p>
    <w:p w14:paraId="7B10395F" w14:textId="77777777" w:rsidR="00D40DD6" w:rsidRDefault="00D40DD6" w:rsidP="00D40DD6">
      <w:pPr>
        <w:spacing w:after="156"/>
        <w:ind w:hanging="2"/>
      </w:pPr>
    </w:p>
    <w:p w14:paraId="3875E1D4" w14:textId="77777777" w:rsidR="00D40DD6" w:rsidRDefault="00D40DD6" w:rsidP="00D40DD6">
      <w:pPr>
        <w:spacing w:after="156"/>
        <w:ind w:hanging="2"/>
      </w:pPr>
    </w:p>
    <w:p w14:paraId="1D6566A6" w14:textId="77777777" w:rsidR="00D40DD6" w:rsidRDefault="00D40DD6" w:rsidP="00D40DD6">
      <w:pPr>
        <w:spacing w:after="156"/>
        <w:ind w:hanging="2"/>
      </w:pPr>
    </w:p>
    <w:p w14:paraId="561F9F9B" w14:textId="77777777" w:rsidR="00D40DD6" w:rsidRDefault="00D40DD6" w:rsidP="00D40DD6">
      <w:pPr>
        <w:spacing w:after="156"/>
        <w:ind w:hanging="2"/>
      </w:pPr>
    </w:p>
    <w:p w14:paraId="163AEB15" w14:textId="77777777" w:rsidR="00D40DD6" w:rsidRDefault="00D40DD6" w:rsidP="00D40DD6">
      <w:pPr>
        <w:spacing w:after="156"/>
        <w:ind w:hanging="2"/>
      </w:pPr>
    </w:p>
    <w:tbl>
      <w:tblPr>
        <w:tblW w:w="9405" w:type="dxa"/>
        <w:tblBorders>
          <w:top w:val="nil"/>
          <w:left w:val="nil"/>
          <w:bottom w:val="nil"/>
          <w:right w:val="nil"/>
          <w:insideH w:val="nil"/>
          <w:insideV w:val="nil"/>
        </w:tblBorders>
        <w:tblLayout w:type="fixed"/>
        <w:tblLook w:val="0600" w:firstRow="0" w:lastRow="0" w:firstColumn="0" w:lastColumn="0" w:noHBand="1" w:noVBand="1"/>
      </w:tblPr>
      <w:tblGrid>
        <w:gridCol w:w="4515"/>
        <w:gridCol w:w="4890"/>
      </w:tblGrid>
      <w:tr w:rsidR="001014F4" w14:paraId="7C0A7EF4" w14:textId="77777777" w:rsidTr="00DE5CC2">
        <w:trPr>
          <w:trHeight w:val="420"/>
        </w:trPr>
        <w:tc>
          <w:tcPr>
            <w:tcW w:w="451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33047B4" w14:textId="77777777" w:rsidR="001014F4" w:rsidRDefault="001014F4" w:rsidP="00DE5CC2">
            <w:pPr>
              <w:spacing w:before="240" w:after="120" w:line="276" w:lineRule="auto"/>
              <w:ind w:right="140" w:hanging="2"/>
              <w:rPr>
                <w:rFonts w:ascii="Arial" w:eastAsia="Arial" w:hAnsi="Arial" w:cs="Arial"/>
                <w:b/>
                <w:sz w:val="22"/>
              </w:rPr>
            </w:pPr>
            <w:r>
              <w:rPr>
                <w:rFonts w:ascii="Arial" w:eastAsia="Arial" w:hAnsi="Arial" w:cs="Arial"/>
                <w:b/>
                <w:sz w:val="22"/>
              </w:rPr>
              <w:t>Document Name</w:t>
            </w:r>
          </w:p>
        </w:tc>
        <w:tc>
          <w:tcPr>
            <w:tcW w:w="4890"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14:paraId="6E3B8281" w14:textId="77777777" w:rsidR="001014F4" w:rsidRDefault="001014F4" w:rsidP="00DE5CC2">
            <w:pPr>
              <w:spacing w:before="240" w:after="156" w:line="276" w:lineRule="auto"/>
              <w:ind w:right="140" w:hanging="2"/>
              <w:rPr>
                <w:rFonts w:ascii="Arial" w:eastAsia="Arial" w:hAnsi="Arial" w:cs="Arial"/>
                <w:b/>
                <w:sz w:val="22"/>
              </w:rPr>
            </w:pPr>
            <w:r>
              <w:rPr>
                <w:rFonts w:ascii="Arial" w:eastAsia="Arial" w:hAnsi="Arial" w:cs="Arial"/>
                <w:b/>
                <w:sz w:val="22"/>
              </w:rPr>
              <w:t>Date and Means of Approval</w:t>
            </w:r>
          </w:p>
        </w:tc>
      </w:tr>
      <w:tr w:rsidR="001014F4" w14:paraId="20CD3989" w14:textId="77777777" w:rsidTr="00DE5CC2">
        <w:trPr>
          <w:trHeight w:val="420"/>
        </w:trPr>
        <w:tc>
          <w:tcPr>
            <w:tcW w:w="451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39B563BB" w14:textId="77777777" w:rsidR="001014F4" w:rsidRDefault="001014F4" w:rsidP="00DE5CC2">
            <w:pPr>
              <w:spacing w:before="240" w:after="156" w:line="276" w:lineRule="auto"/>
              <w:ind w:right="140" w:hanging="2"/>
              <w:rPr>
                <w:rFonts w:ascii="Arial" w:eastAsia="Arial" w:hAnsi="Arial" w:cs="Arial"/>
                <w:sz w:val="22"/>
              </w:rPr>
            </w:pPr>
            <w:r>
              <w:rPr>
                <w:rFonts w:ascii="Arial" w:eastAsia="Arial" w:hAnsi="Arial" w:cs="Arial"/>
                <w:sz w:val="22"/>
              </w:rPr>
              <w:t>Review Document 1</w:t>
            </w:r>
          </w:p>
        </w:tc>
        <w:tc>
          <w:tcPr>
            <w:tcW w:w="4890" w:type="dxa"/>
            <w:tcBorders>
              <w:top w:val="nil"/>
              <w:left w:val="nil"/>
              <w:bottom w:val="single" w:sz="4" w:space="0" w:color="000000"/>
              <w:right w:val="single" w:sz="4" w:space="0" w:color="000000"/>
            </w:tcBorders>
            <w:tcMar>
              <w:top w:w="0" w:type="dxa"/>
              <w:left w:w="100" w:type="dxa"/>
              <w:bottom w:w="0" w:type="dxa"/>
              <w:right w:w="100" w:type="dxa"/>
            </w:tcMar>
          </w:tcPr>
          <w:p w14:paraId="7EBFD7F8" w14:textId="77777777" w:rsidR="001014F4" w:rsidRPr="009A4243" w:rsidRDefault="001014F4" w:rsidP="00DE5CC2">
            <w:pPr>
              <w:spacing w:before="240" w:after="156" w:line="276" w:lineRule="auto"/>
              <w:ind w:right="140" w:hanging="2"/>
              <w:rPr>
                <w:rFonts w:ascii="Arial" w:hAnsi="Arial" w:cs="Arial"/>
                <w:b/>
                <w:sz w:val="22"/>
              </w:rPr>
            </w:pPr>
            <w:r>
              <w:rPr>
                <w:rFonts w:ascii="Arial" w:eastAsia="Arial" w:hAnsi="Arial" w:cs="Arial"/>
                <w:b/>
                <w:sz w:val="22"/>
              </w:rPr>
              <w:t xml:space="preserve"> </w:t>
            </w:r>
            <w:r>
              <w:rPr>
                <w:rFonts w:ascii="Arial" w:hAnsi="Arial" w:cs="Arial" w:hint="eastAsia"/>
                <w:b/>
                <w:sz w:val="22"/>
              </w:rPr>
              <w:t>2025.10.20, X10838, Offline Meeting</w:t>
            </w:r>
          </w:p>
        </w:tc>
      </w:tr>
      <w:tr w:rsidR="001014F4" w14:paraId="5CB69A2E" w14:textId="77777777" w:rsidTr="00DE5CC2">
        <w:trPr>
          <w:trHeight w:val="435"/>
        </w:trPr>
        <w:tc>
          <w:tcPr>
            <w:tcW w:w="451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7C24FABB" w14:textId="77777777" w:rsidR="001014F4" w:rsidRDefault="001014F4" w:rsidP="00DE5CC2">
            <w:pPr>
              <w:spacing w:before="240" w:after="156" w:line="276" w:lineRule="auto"/>
              <w:ind w:right="140" w:hanging="2"/>
              <w:rPr>
                <w:rFonts w:ascii="Arial" w:eastAsia="Arial" w:hAnsi="Arial" w:cs="Arial"/>
                <w:sz w:val="22"/>
              </w:rPr>
            </w:pPr>
            <w:r>
              <w:rPr>
                <w:rFonts w:ascii="Arial" w:eastAsia="Arial" w:hAnsi="Arial" w:cs="Arial"/>
                <w:sz w:val="22"/>
              </w:rPr>
              <w:t>Review Document 2</w:t>
            </w:r>
          </w:p>
        </w:tc>
        <w:tc>
          <w:tcPr>
            <w:tcW w:w="4890" w:type="dxa"/>
            <w:tcBorders>
              <w:top w:val="nil"/>
              <w:left w:val="nil"/>
              <w:bottom w:val="single" w:sz="4" w:space="0" w:color="000000"/>
              <w:right w:val="single" w:sz="4" w:space="0" w:color="000000"/>
            </w:tcBorders>
            <w:tcMar>
              <w:top w:w="0" w:type="dxa"/>
              <w:left w:w="100" w:type="dxa"/>
              <w:bottom w:w="0" w:type="dxa"/>
              <w:right w:w="100" w:type="dxa"/>
            </w:tcMar>
          </w:tcPr>
          <w:p w14:paraId="31B3E074" w14:textId="77777777" w:rsidR="001014F4" w:rsidRPr="00762D88" w:rsidRDefault="001014F4" w:rsidP="00DE5CC2">
            <w:pPr>
              <w:spacing w:before="240" w:after="156" w:line="276" w:lineRule="auto"/>
              <w:ind w:right="140" w:hanging="2"/>
              <w:rPr>
                <w:rFonts w:ascii="Arial" w:hAnsi="Arial" w:cs="Arial"/>
                <w:b/>
                <w:sz w:val="22"/>
              </w:rPr>
            </w:pPr>
            <w:r>
              <w:rPr>
                <w:rFonts w:ascii="Arial" w:eastAsia="Arial" w:hAnsi="Arial" w:cs="Arial"/>
                <w:b/>
                <w:sz w:val="22"/>
              </w:rPr>
              <w:t xml:space="preserve"> </w:t>
            </w:r>
            <w:r>
              <w:rPr>
                <w:rFonts w:ascii="Arial" w:hAnsi="Arial" w:cs="Arial" w:hint="eastAsia"/>
                <w:b/>
                <w:sz w:val="22"/>
              </w:rPr>
              <w:t>2025.10.27, Online</w:t>
            </w:r>
          </w:p>
        </w:tc>
      </w:tr>
      <w:tr w:rsidR="001014F4" w14:paraId="5453DAA3" w14:textId="77777777" w:rsidTr="00DE5CC2">
        <w:trPr>
          <w:trHeight w:val="420"/>
        </w:trPr>
        <w:tc>
          <w:tcPr>
            <w:tcW w:w="451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6445C0F5" w14:textId="77777777" w:rsidR="001014F4" w:rsidRDefault="001014F4" w:rsidP="00DE5CC2">
            <w:pPr>
              <w:spacing w:before="240" w:after="156" w:line="276" w:lineRule="auto"/>
              <w:ind w:right="140" w:hanging="2"/>
              <w:rPr>
                <w:rFonts w:ascii="Arial" w:eastAsia="Arial" w:hAnsi="Arial" w:cs="Arial"/>
                <w:sz w:val="22"/>
              </w:rPr>
            </w:pPr>
            <w:r>
              <w:rPr>
                <w:rFonts w:ascii="Arial" w:eastAsia="Arial" w:hAnsi="Arial" w:cs="Arial"/>
                <w:sz w:val="22"/>
              </w:rPr>
              <w:t>Review Document 3</w:t>
            </w:r>
          </w:p>
        </w:tc>
        <w:tc>
          <w:tcPr>
            <w:tcW w:w="4890" w:type="dxa"/>
            <w:tcBorders>
              <w:top w:val="nil"/>
              <w:left w:val="nil"/>
              <w:bottom w:val="single" w:sz="4" w:space="0" w:color="000000"/>
              <w:right w:val="single" w:sz="4" w:space="0" w:color="000000"/>
            </w:tcBorders>
            <w:tcMar>
              <w:top w:w="0" w:type="dxa"/>
              <w:left w:w="100" w:type="dxa"/>
              <w:bottom w:w="0" w:type="dxa"/>
              <w:right w:w="100" w:type="dxa"/>
            </w:tcMar>
          </w:tcPr>
          <w:p w14:paraId="63086692" w14:textId="77777777" w:rsidR="001014F4" w:rsidRPr="00762D88" w:rsidRDefault="001014F4" w:rsidP="00DE5CC2">
            <w:pPr>
              <w:spacing w:before="240" w:after="156" w:line="276" w:lineRule="auto"/>
              <w:ind w:right="140" w:hanging="2"/>
              <w:rPr>
                <w:rFonts w:ascii="Arial" w:hAnsi="Arial" w:cs="Arial"/>
                <w:b/>
                <w:sz w:val="22"/>
              </w:rPr>
            </w:pPr>
            <w:r>
              <w:rPr>
                <w:rFonts w:ascii="Arial" w:eastAsia="Arial" w:hAnsi="Arial" w:cs="Arial"/>
                <w:b/>
                <w:sz w:val="22"/>
              </w:rPr>
              <w:t xml:space="preserve"> </w:t>
            </w:r>
            <w:r>
              <w:rPr>
                <w:rFonts w:ascii="Arial" w:hAnsi="Arial" w:cs="Arial" w:hint="eastAsia"/>
                <w:b/>
                <w:sz w:val="22"/>
              </w:rPr>
              <w:t>2025.11.10, Online</w:t>
            </w:r>
          </w:p>
        </w:tc>
      </w:tr>
      <w:tr w:rsidR="001014F4" w14:paraId="1BD9300E" w14:textId="77777777" w:rsidTr="00DE5CC2">
        <w:trPr>
          <w:trHeight w:val="420"/>
        </w:trPr>
        <w:tc>
          <w:tcPr>
            <w:tcW w:w="451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2FF772C3" w14:textId="77777777" w:rsidR="001014F4" w:rsidRDefault="001014F4" w:rsidP="00DE5CC2">
            <w:pPr>
              <w:pBdr>
                <w:top w:val="nil"/>
                <w:left w:val="nil"/>
                <w:bottom w:val="nil"/>
                <w:right w:val="nil"/>
                <w:between w:val="nil"/>
              </w:pBdr>
              <w:spacing w:before="240" w:after="156" w:line="276" w:lineRule="auto"/>
              <w:ind w:right="140" w:hanging="2"/>
              <w:rPr>
                <w:rFonts w:ascii="Arial" w:eastAsia="Arial" w:hAnsi="Arial" w:cs="Arial"/>
                <w:b/>
                <w:sz w:val="22"/>
              </w:rPr>
            </w:pPr>
            <w:r>
              <w:rPr>
                <w:rFonts w:ascii="Arial" w:eastAsia="Arial" w:hAnsi="Arial" w:cs="Arial"/>
                <w:sz w:val="22"/>
              </w:rPr>
              <w:t>Review Document 4</w:t>
            </w:r>
          </w:p>
        </w:tc>
        <w:tc>
          <w:tcPr>
            <w:tcW w:w="4890" w:type="dxa"/>
            <w:tcBorders>
              <w:top w:val="nil"/>
              <w:left w:val="nil"/>
              <w:bottom w:val="single" w:sz="4" w:space="0" w:color="000000"/>
              <w:right w:val="single" w:sz="4" w:space="0" w:color="000000"/>
            </w:tcBorders>
            <w:tcMar>
              <w:top w:w="0" w:type="dxa"/>
              <w:left w:w="100" w:type="dxa"/>
              <w:bottom w:w="0" w:type="dxa"/>
              <w:right w:w="100" w:type="dxa"/>
            </w:tcMar>
          </w:tcPr>
          <w:p w14:paraId="42FA6A9F" w14:textId="77777777" w:rsidR="001014F4" w:rsidRPr="00762D88" w:rsidRDefault="001014F4" w:rsidP="00DE5CC2">
            <w:pPr>
              <w:spacing w:before="240" w:after="156" w:line="276" w:lineRule="auto"/>
              <w:ind w:right="140" w:hanging="2"/>
              <w:rPr>
                <w:rFonts w:ascii="Arial" w:hAnsi="Arial" w:cs="Arial"/>
                <w:b/>
                <w:sz w:val="22"/>
              </w:rPr>
            </w:pPr>
            <w:r>
              <w:rPr>
                <w:rFonts w:ascii="Arial" w:eastAsia="Arial" w:hAnsi="Arial" w:cs="Arial"/>
                <w:b/>
                <w:sz w:val="22"/>
              </w:rPr>
              <w:t xml:space="preserve"> </w:t>
            </w:r>
            <w:r>
              <w:rPr>
                <w:rFonts w:ascii="Arial" w:hAnsi="Arial" w:cs="Arial" w:hint="eastAsia"/>
                <w:b/>
                <w:sz w:val="22"/>
              </w:rPr>
              <w:t>2025.11.18, Online</w:t>
            </w:r>
          </w:p>
        </w:tc>
      </w:tr>
      <w:tr w:rsidR="001014F4" w14:paraId="16535AE7" w14:textId="77777777" w:rsidTr="00DE5CC2">
        <w:trPr>
          <w:trHeight w:val="420"/>
        </w:trPr>
        <w:tc>
          <w:tcPr>
            <w:tcW w:w="451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761537D7" w14:textId="77777777" w:rsidR="001014F4" w:rsidRDefault="001014F4" w:rsidP="00DE5CC2">
            <w:pPr>
              <w:spacing w:before="240" w:after="156" w:line="276" w:lineRule="auto"/>
              <w:ind w:right="140" w:hanging="2"/>
              <w:rPr>
                <w:rFonts w:ascii="Arial" w:eastAsia="Arial" w:hAnsi="Arial" w:cs="Arial"/>
                <w:sz w:val="22"/>
              </w:rPr>
            </w:pPr>
            <w:r>
              <w:rPr>
                <w:rFonts w:ascii="Arial" w:eastAsia="Arial" w:hAnsi="Arial" w:cs="Arial"/>
                <w:sz w:val="22"/>
              </w:rPr>
              <w:t>Review Document 5</w:t>
            </w:r>
          </w:p>
        </w:tc>
        <w:tc>
          <w:tcPr>
            <w:tcW w:w="4890" w:type="dxa"/>
            <w:tcBorders>
              <w:top w:val="nil"/>
              <w:left w:val="nil"/>
              <w:bottom w:val="single" w:sz="4" w:space="0" w:color="000000"/>
              <w:right w:val="single" w:sz="4" w:space="0" w:color="000000"/>
            </w:tcBorders>
            <w:tcMar>
              <w:top w:w="0" w:type="dxa"/>
              <w:left w:w="100" w:type="dxa"/>
              <w:bottom w:w="0" w:type="dxa"/>
              <w:right w:w="100" w:type="dxa"/>
            </w:tcMar>
          </w:tcPr>
          <w:p w14:paraId="270C1A22" w14:textId="77777777" w:rsidR="001014F4" w:rsidRPr="007F0B7F" w:rsidRDefault="001014F4" w:rsidP="00DE5CC2">
            <w:pPr>
              <w:spacing w:before="240" w:after="156" w:line="276" w:lineRule="auto"/>
              <w:ind w:right="140" w:hanging="2"/>
              <w:rPr>
                <w:rFonts w:ascii="Arial" w:hAnsi="Arial" w:cs="Arial"/>
                <w:b/>
                <w:sz w:val="22"/>
              </w:rPr>
            </w:pPr>
            <w:r>
              <w:rPr>
                <w:rFonts w:ascii="Arial" w:eastAsia="Arial" w:hAnsi="Arial" w:cs="Arial"/>
                <w:b/>
                <w:sz w:val="22"/>
              </w:rPr>
              <w:t xml:space="preserve"> </w:t>
            </w:r>
            <w:r>
              <w:rPr>
                <w:rFonts w:ascii="Arial" w:hAnsi="Arial" w:cs="Arial" w:hint="eastAsia"/>
                <w:b/>
                <w:sz w:val="22"/>
              </w:rPr>
              <w:t>2025.11.24, Online</w:t>
            </w:r>
          </w:p>
        </w:tc>
      </w:tr>
      <w:tr w:rsidR="001014F4" w14:paraId="33809F6A" w14:textId="77777777" w:rsidTr="00DE5CC2">
        <w:trPr>
          <w:trHeight w:val="435"/>
        </w:trPr>
        <w:tc>
          <w:tcPr>
            <w:tcW w:w="451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16D30D83" w14:textId="77777777" w:rsidR="001014F4" w:rsidRDefault="001014F4" w:rsidP="00DE5CC2">
            <w:pPr>
              <w:spacing w:before="240" w:after="156" w:line="276" w:lineRule="auto"/>
              <w:ind w:right="140" w:hanging="2"/>
              <w:rPr>
                <w:rFonts w:ascii="Arial" w:eastAsia="Arial" w:hAnsi="Arial" w:cs="Arial"/>
                <w:sz w:val="22"/>
              </w:rPr>
            </w:pPr>
            <w:r>
              <w:rPr>
                <w:rFonts w:ascii="Arial" w:eastAsia="Arial" w:hAnsi="Arial" w:cs="Arial"/>
                <w:sz w:val="22"/>
              </w:rPr>
              <w:t>Review Document 6</w:t>
            </w:r>
          </w:p>
        </w:tc>
        <w:tc>
          <w:tcPr>
            <w:tcW w:w="4890" w:type="dxa"/>
            <w:tcBorders>
              <w:top w:val="nil"/>
              <w:left w:val="nil"/>
              <w:bottom w:val="single" w:sz="4" w:space="0" w:color="000000"/>
              <w:right w:val="single" w:sz="4" w:space="0" w:color="000000"/>
            </w:tcBorders>
            <w:tcMar>
              <w:top w:w="0" w:type="dxa"/>
              <w:left w:w="100" w:type="dxa"/>
              <w:bottom w:w="0" w:type="dxa"/>
              <w:right w:w="100" w:type="dxa"/>
            </w:tcMar>
          </w:tcPr>
          <w:p w14:paraId="39BA19E8" w14:textId="77777777" w:rsidR="001014F4" w:rsidRPr="007F0B7F" w:rsidRDefault="001014F4" w:rsidP="00DE5CC2">
            <w:pPr>
              <w:spacing w:before="240" w:after="156" w:line="276" w:lineRule="auto"/>
              <w:ind w:right="140" w:hanging="2"/>
              <w:rPr>
                <w:rFonts w:ascii="Arial" w:hAnsi="Arial" w:cs="Arial"/>
                <w:b/>
                <w:sz w:val="22"/>
              </w:rPr>
            </w:pPr>
            <w:r>
              <w:rPr>
                <w:rFonts w:ascii="Arial" w:eastAsia="Arial" w:hAnsi="Arial" w:cs="Arial"/>
                <w:b/>
                <w:sz w:val="22"/>
              </w:rPr>
              <w:t xml:space="preserve"> </w:t>
            </w:r>
            <w:r>
              <w:rPr>
                <w:rFonts w:ascii="Arial" w:hAnsi="Arial" w:cs="Arial" w:hint="eastAsia"/>
                <w:b/>
                <w:sz w:val="22"/>
              </w:rPr>
              <w:t>2025.12.01, Online</w:t>
            </w:r>
          </w:p>
        </w:tc>
      </w:tr>
      <w:tr w:rsidR="001014F4" w14:paraId="16C78DE2" w14:textId="77777777" w:rsidTr="00DE5CC2">
        <w:trPr>
          <w:trHeight w:val="420"/>
        </w:trPr>
        <w:tc>
          <w:tcPr>
            <w:tcW w:w="451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68707FF2" w14:textId="77777777" w:rsidR="001014F4" w:rsidRDefault="001014F4" w:rsidP="00DE5CC2">
            <w:pPr>
              <w:spacing w:before="240" w:after="156" w:line="276" w:lineRule="auto"/>
              <w:ind w:right="140" w:hanging="2"/>
              <w:rPr>
                <w:rFonts w:ascii="Arial" w:eastAsia="Arial" w:hAnsi="Arial" w:cs="Arial"/>
                <w:sz w:val="22"/>
              </w:rPr>
            </w:pPr>
            <w:r>
              <w:rPr>
                <w:rFonts w:ascii="Arial" w:eastAsia="Arial" w:hAnsi="Arial" w:cs="Arial"/>
                <w:sz w:val="22"/>
              </w:rPr>
              <w:t>Review Document 7</w:t>
            </w:r>
          </w:p>
        </w:tc>
        <w:tc>
          <w:tcPr>
            <w:tcW w:w="4890" w:type="dxa"/>
            <w:tcBorders>
              <w:top w:val="nil"/>
              <w:left w:val="nil"/>
              <w:bottom w:val="single" w:sz="4" w:space="0" w:color="000000"/>
              <w:right w:val="single" w:sz="4" w:space="0" w:color="000000"/>
            </w:tcBorders>
            <w:tcMar>
              <w:top w:w="0" w:type="dxa"/>
              <w:left w:w="100" w:type="dxa"/>
              <w:bottom w:w="0" w:type="dxa"/>
              <w:right w:w="100" w:type="dxa"/>
            </w:tcMar>
          </w:tcPr>
          <w:p w14:paraId="3EE949F8" w14:textId="77777777" w:rsidR="001014F4" w:rsidRPr="00B03591" w:rsidRDefault="001014F4" w:rsidP="00DE5CC2">
            <w:pPr>
              <w:spacing w:before="240" w:after="156" w:line="276" w:lineRule="auto"/>
              <w:ind w:right="140" w:hanging="2"/>
              <w:rPr>
                <w:rFonts w:ascii="Arial" w:hAnsi="Arial" w:cs="Arial"/>
                <w:b/>
                <w:sz w:val="22"/>
              </w:rPr>
            </w:pPr>
            <w:r>
              <w:rPr>
                <w:rFonts w:ascii="Arial" w:eastAsia="Arial" w:hAnsi="Arial" w:cs="Arial"/>
                <w:b/>
                <w:sz w:val="22"/>
              </w:rPr>
              <w:t xml:space="preserve"> </w:t>
            </w:r>
            <w:r>
              <w:rPr>
                <w:rFonts w:ascii="Arial" w:hAnsi="Arial" w:cs="Arial" w:hint="eastAsia"/>
                <w:b/>
                <w:sz w:val="22"/>
              </w:rPr>
              <w:t>2025.12.08, Online</w:t>
            </w:r>
          </w:p>
        </w:tc>
      </w:tr>
      <w:tr w:rsidR="001014F4" w14:paraId="15B74DA8" w14:textId="77777777" w:rsidTr="00DE5CC2">
        <w:trPr>
          <w:trHeight w:val="420"/>
        </w:trPr>
        <w:tc>
          <w:tcPr>
            <w:tcW w:w="451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09AC1F7" w14:textId="77777777" w:rsidR="001014F4" w:rsidRDefault="001014F4" w:rsidP="00DE5CC2">
            <w:pPr>
              <w:spacing w:before="240" w:after="156" w:line="276" w:lineRule="auto"/>
              <w:ind w:right="140" w:hanging="2"/>
              <w:rPr>
                <w:rFonts w:ascii="Arial" w:eastAsia="Arial" w:hAnsi="Arial" w:cs="Arial"/>
                <w:sz w:val="22"/>
              </w:rPr>
            </w:pPr>
            <w:r>
              <w:rPr>
                <w:rFonts w:ascii="Arial" w:eastAsia="Arial" w:hAnsi="Arial" w:cs="Arial"/>
                <w:sz w:val="22"/>
              </w:rPr>
              <w:t>Review Document 8</w:t>
            </w:r>
          </w:p>
        </w:tc>
        <w:tc>
          <w:tcPr>
            <w:tcW w:w="4890" w:type="dxa"/>
            <w:tcBorders>
              <w:top w:val="nil"/>
              <w:left w:val="nil"/>
              <w:bottom w:val="single" w:sz="4" w:space="0" w:color="000000"/>
              <w:right w:val="single" w:sz="4" w:space="0" w:color="000000"/>
            </w:tcBorders>
            <w:tcMar>
              <w:top w:w="0" w:type="dxa"/>
              <w:left w:w="100" w:type="dxa"/>
              <w:bottom w:w="0" w:type="dxa"/>
              <w:right w:w="100" w:type="dxa"/>
            </w:tcMar>
          </w:tcPr>
          <w:p w14:paraId="4C0FD04F" w14:textId="77777777" w:rsidR="001014F4" w:rsidRPr="00B03591" w:rsidRDefault="001014F4" w:rsidP="00DE5CC2">
            <w:pPr>
              <w:spacing w:before="240" w:after="156" w:line="276" w:lineRule="auto"/>
              <w:ind w:right="140" w:hanging="2"/>
              <w:rPr>
                <w:rFonts w:ascii="Arial" w:hAnsi="Arial" w:cs="Arial"/>
                <w:b/>
                <w:sz w:val="22"/>
              </w:rPr>
            </w:pPr>
            <w:r>
              <w:rPr>
                <w:rFonts w:ascii="Arial" w:eastAsia="Arial" w:hAnsi="Arial" w:cs="Arial"/>
                <w:b/>
                <w:sz w:val="22"/>
              </w:rPr>
              <w:t xml:space="preserve"> </w:t>
            </w:r>
            <w:r>
              <w:rPr>
                <w:rFonts w:ascii="Arial" w:hAnsi="Arial" w:cs="Arial" w:hint="eastAsia"/>
                <w:b/>
                <w:sz w:val="22"/>
              </w:rPr>
              <w:t>2026.03.01, Online</w:t>
            </w:r>
          </w:p>
        </w:tc>
      </w:tr>
      <w:tr w:rsidR="001014F4" w14:paraId="402B6B0D" w14:textId="77777777" w:rsidTr="00DE5CC2">
        <w:trPr>
          <w:trHeight w:val="495"/>
        </w:trPr>
        <w:tc>
          <w:tcPr>
            <w:tcW w:w="451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342AD4A3" w14:textId="77777777" w:rsidR="001014F4" w:rsidRDefault="001014F4" w:rsidP="00DE5CC2">
            <w:pPr>
              <w:spacing w:before="240" w:after="156" w:line="276" w:lineRule="auto"/>
              <w:ind w:right="140" w:hanging="2"/>
              <w:rPr>
                <w:rFonts w:ascii="Arial" w:eastAsia="Arial" w:hAnsi="Arial" w:cs="Arial"/>
                <w:sz w:val="22"/>
              </w:rPr>
            </w:pPr>
            <w:r>
              <w:rPr>
                <w:rFonts w:ascii="Arial" w:eastAsia="Arial" w:hAnsi="Arial" w:cs="Arial"/>
                <w:sz w:val="22"/>
              </w:rPr>
              <w:t>Review Document 9</w:t>
            </w:r>
          </w:p>
        </w:tc>
        <w:tc>
          <w:tcPr>
            <w:tcW w:w="4890" w:type="dxa"/>
            <w:tcBorders>
              <w:top w:val="nil"/>
              <w:left w:val="nil"/>
              <w:bottom w:val="single" w:sz="4" w:space="0" w:color="000000"/>
              <w:right w:val="single" w:sz="4" w:space="0" w:color="000000"/>
            </w:tcBorders>
            <w:tcMar>
              <w:top w:w="0" w:type="dxa"/>
              <w:left w:w="100" w:type="dxa"/>
              <w:bottom w:w="0" w:type="dxa"/>
              <w:right w:w="100" w:type="dxa"/>
            </w:tcMar>
          </w:tcPr>
          <w:p w14:paraId="6A2C4A4D" w14:textId="77777777" w:rsidR="001014F4" w:rsidRPr="00E0535B" w:rsidRDefault="001014F4" w:rsidP="00DE5CC2">
            <w:pPr>
              <w:spacing w:before="240" w:after="156" w:line="276" w:lineRule="auto"/>
              <w:ind w:right="140" w:hanging="2"/>
              <w:rPr>
                <w:rFonts w:ascii="Arial" w:hAnsi="Arial" w:cs="Arial"/>
                <w:b/>
                <w:sz w:val="22"/>
              </w:rPr>
            </w:pPr>
            <w:r>
              <w:rPr>
                <w:rFonts w:ascii="Arial" w:eastAsia="Arial" w:hAnsi="Arial" w:cs="Arial"/>
                <w:b/>
                <w:sz w:val="22"/>
              </w:rPr>
              <w:t xml:space="preserve"> </w:t>
            </w:r>
            <w:r>
              <w:rPr>
                <w:rFonts w:ascii="Arial" w:hAnsi="Arial" w:cs="Arial" w:hint="eastAsia"/>
                <w:b/>
                <w:sz w:val="22"/>
              </w:rPr>
              <w:t>2026.03.15, Online</w:t>
            </w:r>
          </w:p>
        </w:tc>
      </w:tr>
      <w:tr w:rsidR="001014F4" w14:paraId="1727CD71" w14:textId="77777777" w:rsidTr="00DE5CC2">
        <w:trPr>
          <w:trHeight w:val="540"/>
        </w:trPr>
        <w:tc>
          <w:tcPr>
            <w:tcW w:w="451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5CB6ADF5" w14:textId="77777777" w:rsidR="001014F4" w:rsidRDefault="001014F4" w:rsidP="00DE5CC2">
            <w:pPr>
              <w:spacing w:before="240" w:after="156" w:line="276" w:lineRule="auto"/>
              <w:ind w:right="140" w:hanging="2"/>
              <w:rPr>
                <w:rFonts w:ascii="Arial" w:eastAsia="Arial" w:hAnsi="Arial" w:cs="Arial"/>
                <w:sz w:val="22"/>
              </w:rPr>
            </w:pPr>
            <w:r>
              <w:rPr>
                <w:rFonts w:ascii="Arial" w:eastAsia="Arial" w:hAnsi="Arial" w:cs="Arial"/>
                <w:sz w:val="22"/>
              </w:rPr>
              <w:t>Review Document 10</w:t>
            </w:r>
          </w:p>
        </w:tc>
        <w:tc>
          <w:tcPr>
            <w:tcW w:w="4890" w:type="dxa"/>
            <w:tcBorders>
              <w:top w:val="nil"/>
              <w:left w:val="nil"/>
              <w:bottom w:val="single" w:sz="4" w:space="0" w:color="000000"/>
              <w:right w:val="single" w:sz="4" w:space="0" w:color="000000"/>
            </w:tcBorders>
            <w:tcMar>
              <w:top w:w="0" w:type="dxa"/>
              <w:left w:w="100" w:type="dxa"/>
              <w:bottom w:w="0" w:type="dxa"/>
              <w:right w:w="100" w:type="dxa"/>
            </w:tcMar>
          </w:tcPr>
          <w:p w14:paraId="673C80D8" w14:textId="77777777" w:rsidR="001014F4" w:rsidRPr="00E0535B" w:rsidRDefault="001014F4" w:rsidP="00DE5CC2">
            <w:pPr>
              <w:spacing w:before="240" w:after="156" w:line="276" w:lineRule="auto"/>
              <w:ind w:right="140" w:hanging="2"/>
              <w:rPr>
                <w:rFonts w:ascii="Arial" w:hAnsi="Arial" w:cs="Arial"/>
                <w:b/>
                <w:sz w:val="22"/>
              </w:rPr>
            </w:pPr>
            <w:r>
              <w:rPr>
                <w:rFonts w:ascii="Arial" w:eastAsia="Arial" w:hAnsi="Arial" w:cs="Arial"/>
                <w:b/>
                <w:sz w:val="22"/>
              </w:rPr>
              <w:t xml:space="preserve"> </w:t>
            </w:r>
            <w:r>
              <w:rPr>
                <w:rFonts w:ascii="Arial" w:hAnsi="Arial" w:cs="Arial" w:hint="eastAsia"/>
                <w:b/>
                <w:sz w:val="22"/>
              </w:rPr>
              <w:t>2016.04.01, Online</w:t>
            </w:r>
          </w:p>
        </w:tc>
      </w:tr>
    </w:tbl>
    <w:p w14:paraId="6D593C13" w14:textId="77777777" w:rsidR="00D40DD6" w:rsidRDefault="00D40DD6" w:rsidP="00D40DD6">
      <w:pPr>
        <w:snapToGrid w:val="0"/>
        <w:spacing w:line="1" w:lineRule="atLeast"/>
        <w:jc w:val="left"/>
        <w:rPr>
          <w:rFonts w:ascii="Arial" w:hAnsi="Arial" w:cs="Arial"/>
          <w:b/>
          <w:spacing w:val="-2"/>
          <w:sz w:val="22"/>
          <w:lang w:val="en-GB"/>
        </w:rPr>
      </w:pPr>
    </w:p>
    <w:p w14:paraId="13628EA1" w14:textId="77777777" w:rsidR="00D40DD6" w:rsidRDefault="00D40DD6" w:rsidP="00D40DD6">
      <w:pPr>
        <w:snapToGrid w:val="0"/>
        <w:spacing w:line="1" w:lineRule="atLeast"/>
        <w:jc w:val="left"/>
        <w:rPr>
          <w:rFonts w:ascii="Arial" w:hAnsi="Arial" w:cs="Arial"/>
          <w:b/>
          <w:spacing w:val="-2"/>
          <w:sz w:val="22"/>
          <w:lang w:val="en-GB"/>
        </w:rPr>
      </w:pPr>
    </w:p>
    <w:p w14:paraId="4706755A" w14:textId="77777777" w:rsidR="00D40DD6" w:rsidRDefault="00D40DD6" w:rsidP="00D40DD6">
      <w:pPr>
        <w:snapToGrid w:val="0"/>
        <w:spacing w:line="1" w:lineRule="atLeast"/>
        <w:jc w:val="left"/>
        <w:rPr>
          <w:rFonts w:ascii="Arial" w:hAnsi="Arial" w:cs="Arial"/>
          <w:b/>
          <w:spacing w:val="-2"/>
          <w:sz w:val="22"/>
          <w:lang w:val="en-GB"/>
        </w:rPr>
      </w:pPr>
    </w:p>
    <w:p w14:paraId="5DD0E6BE" w14:textId="77777777" w:rsidR="00D40DD6" w:rsidRDefault="00D40DD6" w:rsidP="00D40DD6">
      <w:pPr>
        <w:snapToGrid w:val="0"/>
        <w:spacing w:line="1" w:lineRule="atLeast"/>
        <w:jc w:val="left"/>
        <w:rPr>
          <w:rFonts w:ascii="Arial" w:hAnsi="Arial" w:cs="Arial"/>
          <w:b/>
          <w:spacing w:val="-2"/>
          <w:sz w:val="22"/>
          <w:lang w:val="en-GB"/>
        </w:rPr>
      </w:pPr>
    </w:p>
    <w:p w14:paraId="3230FA30" w14:textId="2AD9C35A" w:rsidR="00321FC1" w:rsidRDefault="00321FC1" w:rsidP="00D40DD6">
      <w:pPr>
        <w:spacing w:after="156"/>
      </w:pPr>
    </w:p>
    <w:p w14:paraId="7F281C4C" w14:textId="77777777" w:rsidR="00321FC1" w:rsidRDefault="00321FC1">
      <w:pPr>
        <w:widowControl/>
        <w:jc w:val="left"/>
      </w:pPr>
      <w:r>
        <w:br w:type="page"/>
      </w:r>
    </w:p>
    <w:p w14:paraId="6AA74A05" w14:textId="77777777" w:rsidR="001D1756" w:rsidRDefault="001D1756" w:rsidP="001D1756">
      <w:pPr>
        <w:spacing w:line="360" w:lineRule="auto"/>
        <w:jc w:val="center"/>
        <w:rPr>
          <w:rFonts w:eastAsia="黑体"/>
          <w:b/>
          <w:sz w:val="36"/>
        </w:rPr>
      </w:pPr>
      <w:r>
        <w:rPr>
          <w:rFonts w:eastAsia="黑体" w:hint="eastAsia"/>
          <w:b/>
          <w:sz w:val="36"/>
        </w:rPr>
        <w:lastRenderedPageBreak/>
        <w:t>西南交通大学</w:t>
      </w:r>
    </w:p>
    <w:p w14:paraId="19DEC52D" w14:textId="77777777" w:rsidR="00321FC1" w:rsidRDefault="00321FC1" w:rsidP="00321FC1">
      <w:pPr>
        <w:spacing w:line="360" w:lineRule="auto"/>
        <w:jc w:val="center"/>
        <w:rPr>
          <w:rFonts w:eastAsia="黑体"/>
          <w:b/>
          <w:sz w:val="36"/>
        </w:rPr>
      </w:pPr>
      <w:r>
        <w:rPr>
          <w:rFonts w:eastAsia="黑体" w:hint="eastAsia"/>
          <w:b/>
          <w:sz w:val="36"/>
        </w:rPr>
        <w:t>本科毕业设计（论文）版权使用授权书</w:t>
      </w:r>
    </w:p>
    <w:p w14:paraId="123F1795" w14:textId="77777777" w:rsidR="00321FC1" w:rsidRDefault="00321FC1" w:rsidP="00321FC1">
      <w:pPr>
        <w:spacing w:line="360" w:lineRule="auto"/>
        <w:jc w:val="center"/>
        <w:rPr>
          <w:rFonts w:eastAsia="黑体"/>
          <w:b/>
          <w:sz w:val="32"/>
        </w:rPr>
      </w:pPr>
    </w:p>
    <w:p w14:paraId="19787201" w14:textId="77777777" w:rsidR="00321FC1" w:rsidRDefault="00321FC1" w:rsidP="00321FC1">
      <w:pPr>
        <w:pStyle w:val="2b"/>
        <w:spacing w:after="156" w:line="360" w:lineRule="auto"/>
      </w:pPr>
      <w:r>
        <w:rPr>
          <w:rFonts w:hint="eastAsia"/>
        </w:rPr>
        <w:t>本毕业设计（论文）作者同意学校保留并向国家有关部门或机构送交论文的复印件和电子版，允许论文被查阅和借阅。本人授权西南交通大学可以将本毕业设计（论文）的全部或部分内容编入有关数据库进行检索，可以采用影印、缩印或扫描等复制手段保存和汇编本毕业设计（论文）。</w:t>
      </w:r>
    </w:p>
    <w:p w14:paraId="3CBA5B68" w14:textId="77777777" w:rsidR="00321FC1" w:rsidRDefault="00321FC1" w:rsidP="00321FC1">
      <w:pPr>
        <w:ind w:firstLine="629"/>
        <w:rPr>
          <w:rFonts w:ascii="宋体"/>
          <w:sz w:val="28"/>
        </w:rPr>
      </w:pPr>
      <w:r>
        <w:rPr>
          <w:rFonts w:hint="eastAsia"/>
          <w:sz w:val="28"/>
        </w:rPr>
        <w:t xml:space="preserve">             </w:t>
      </w:r>
      <w:r>
        <w:rPr>
          <w:rFonts w:hint="eastAsia"/>
          <w:b/>
          <w:sz w:val="28"/>
        </w:rPr>
        <w:t xml:space="preserve"> </w:t>
      </w:r>
      <w:r>
        <w:rPr>
          <w:rFonts w:hint="eastAsia"/>
          <w:b/>
          <w:sz w:val="28"/>
        </w:rPr>
        <w:t>保密</w:t>
      </w:r>
      <w:r>
        <w:rPr>
          <w:rFonts w:ascii="宋体" w:hint="eastAsia"/>
          <w:sz w:val="28"/>
        </w:rPr>
        <w:t>□，在</w:t>
      </w:r>
      <w:r>
        <w:rPr>
          <w:rFonts w:ascii="宋体" w:hint="eastAsia"/>
          <w:sz w:val="28"/>
          <w:u w:val="single"/>
        </w:rPr>
        <w:t xml:space="preserve">   </w:t>
      </w:r>
      <w:r>
        <w:rPr>
          <w:rFonts w:ascii="宋体" w:hint="eastAsia"/>
          <w:sz w:val="28"/>
        </w:rPr>
        <w:t>年解密后适用本授权书。</w:t>
      </w:r>
    </w:p>
    <w:p w14:paraId="5451681A" w14:textId="77777777" w:rsidR="00321FC1" w:rsidRDefault="00321FC1" w:rsidP="00321FC1">
      <w:pPr>
        <w:ind w:firstLine="629"/>
        <w:rPr>
          <w:rFonts w:ascii="宋体"/>
          <w:b/>
          <w:sz w:val="28"/>
        </w:rPr>
      </w:pPr>
      <w:r>
        <w:rPr>
          <w:rFonts w:hint="eastAsia"/>
          <w:sz w:val="28"/>
        </w:rPr>
        <w:t>本论文属于</w:t>
      </w:r>
    </w:p>
    <w:p w14:paraId="5213A255" w14:textId="77777777" w:rsidR="00321FC1" w:rsidRDefault="00321FC1" w:rsidP="00321FC1">
      <w:pPr>
        <w:spacing w:line="360" w:lineRule="auto"/>
        <w:ind w:firstLine="629"/>
        <w:rPr>
          <w:rFonts w:ascii="宋体"/>
          <w:sz w:val="28"/>
        </w:rPr>
      </w:pPr>
      <w:r>
        <w:rPr>
          <w:rFonts w:ascii="宋体" w:hint="eastAsia"/>
          <w:b/>
          <w:sz w:val="28"/>
        </w:rPr>
        <w:t xml:space="preserve">              </w:t>
      </w:r>
      <w:r>
        <w:rPr>
          <w:rFonts w:hint="eastAsia"/>
          <w:b/>
          <w:sz w:val="28"/>
        </w:rPr>
        <w:t>不保密</w:t>
      </w:r>
      <w:r w:rsidRPr="007425F8">
        <w:rPr>
          <w:rFonts w:ascii="Segoe UI Symbol" w:hAnsi="Segoe UI Symbol" w:cs="Segoe UI Symbol"/>
          <w:sz w:val="28"/>
        </w:rPr>
        <w:t>☑</w:t>
      </w:r>
      <w:r>
        <w:rPr>
          <w:rFonts w:ascii="宋体" w:hint="eastAsia"/>
          <w:sz w:val="28"/>
        </w:rPr>
        <w:t>。</w:t>
      </w:r>
    </w:p>
    <w:p w14:paraId="56477E81" w14:textId="77777777" w:rsidR="00321FC1" w:rsidRDefault="00321FC1" w:rsidP="00321FC1">
      <w:pPr>
        <w:spacing w:line="360" w:lineRule="auto"/>
        <w:ind w:firstLine="630"/>
        <w:rPr>
          <w:rFonts w:ascii="宋体"/>
          <w:sz w:val="28"/>
        </w:rPr>
      </w:pPr>
      <w:r>
        <w:rPr>
          <w:rFonts w:ascii="宋体" w:hint="eastAsia"/>
          <w:sz w:val="28"/>
        </w:rPr>
        <w:t>（请在以上方框内打“</w:t>
      </w:r>
      <w:r>
        <w:rPr>
          <w:rFonts w:ascii="宋体" w:hint="eastAsia"/>
          <w:b/>
          <w:sz w:val="28"/>
        </w:rPr>
        <w:t>√</w:t>
      </w:r>
      <w:r>
        <w:rPr>
          <w:rFonts w:ascii="宋体" w:hint="eastAsia"/>
          <w:sz w:val="28"/>
        </w:rPr>
        <w:t>”）</w:t>
      </w:r>
    </w:p>
    <w:p w14:paraId="0FCCFCB9" w14:textId="77777777" w:rsidR="00321FC1" w:rsidRDefault="00321FC1" w:rsidP="00321FC1">
      <w:pPr>
        <w:spacing w:line="360" w:lineRule="auto"/>
        <w:rPr>
          <w:rFonts w:ascii="宋体"/>
          <w:sz w:val="28"/>
        </w:rPr>
      </w:pPr>
    </w:p>
    <w:p w14:paraId="46080139" w14:textId="77777777" w:rsidR="00321FC1" w:rsidRDefault="00321FC1" w:rsidP="00321FC1">
      <w:pPr>
        <w:spacing w:line="360" w:lineRule="auto"/>
        <w:rPr>
          <w:rFonts w:ascii="宋体"/>
          <w:sz w:val="28"/>
        </w:rPr>
      </w:pPr>
    </w:p>
    <w:p w14:paraId="3C23D481" w14:textId="77777777" w:rsidR="00321FC1" w:rsidRDefault="00321FC1" w:rsidP="00321FC1">
      <w:pPr>
        <w:spacing w:line="360" w:lineRule="auto"/>
        <w:rPr>
          <w:rFonts w:ascii="宋体"/>
          <w:sz w:val="28"/>
        </w:rPr>
      </w:pPr>
    </w:p>
    <w:p w14:paraId="459C28D0" w14:textId="0CDADC7B" w:rsidR="00321FC1" w:rsidRDefault="00321FC1" w:rsidP="00321FC1">
      <w:pPr>
        <w:spacing w:line="360" w:lineRule="auto"/>
        <w:rPr>
          <w:rFonts w:ascii="宋体"/>
          <w:sz w:val="28"/>
        </w:rPr>
      </w:pPr>
      <w:r>
        <w:rPr>
          <w:rFonts w:ascii="宋体" w:hint="eastAsia"/>
          <w:sz w:val="28"/>
        </w:rPr>
        <w:t xml:space="preserve">作者签名： </w:t>
      </w:r>
      <w:r w:rsidR="00BA25B8">
        <w:rPr>
          <w:rFonts w:ascii="Arial" w:eastAsia="Arial" w:hAnsi="Arial" w:cs="Arial"/>
          <w:noProof/>
          <w:sz w:val="20"/>
          <w:szCs w:val="20"/>
        </w:rPr>
        <w:drawing>
          <wp:inline distT="0" distB="0" distL="0" distR="0" wp14:anchorId="77250654" wp14:editId="0E527839">
            <wp:extent cx="609600" cy="228600"/>
            <wp:effectExtent l="0" t="0" r="0" b="0"/>
            <wp:docPr id="89361890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09600" cy="228600"/>
                    </a:xfrm>
                    <a:prstGeom prst="rect">
                      <a:avLst/>
                    </a:prstGeom>
                    <a:noFill/>
                    <a:ln>
                      <a:noFill/>
                    </a:ln>
                  </pic:spPr>
                </pic:pic>
              </a:graphicData>
            </a:graphic>
          </wp:inline>
        </w:drawing>
      </w:r>
      <w:r>
        <w:rPr>
          <w:rFonts w:ascii="宋体" w:hint="eastAsia"/>
          <w:sz w:val="28"/>
        </w:rPr>
        <w:t xml:space="preserve">                              指导教师签名：</w:t>
      </w:r>
    </w:p>
    <w:p w14:paraId="12D68623" w14:textId="77777777" w:rsidR="00321FC1" w:rsidRDefault="00321FC1" w:rsidP="00321FC1">
      <w:pPr>
        <w:spacing w:line="360" w:lineRule="auto"/>
        <w:rPr>
          <w:rFonts w:ascii="宋体"/>
          <w:sz w:val="28"/>
        </w:rPr>
      </w:pPr>
    </w:p>
    <w:p w14:paraId="4AE4A6A2" w14:textId="77777777" w:rsidR="00321FC1" w:rsidRDefault="00321FC1" w:rsidP="00321FC1">
      <w:pPr>
        <w:spacing w:line="360" w:lineRule="auto"/>
        <w:rPr>
          <w:rFonts w:ascii="宋体"/>
          <w:sz w:val="28"/>
        </w:rPr>
      </w:pPr>
      <w:r>
        <w:rPr>
          <w:rFonts w:ascii="宋体" w:hint="eastAsia"/>
          <w:sz w:val="28"/>
        </w:rPr>
        <w:t xml:space="preserve">日期：    年   月   日                   日期：    年   月   </w:t>
      </w:r>
    </w:p>
    <w:p w14:paraId="40D97E5A" w14:textId="77777777" w:rsidR="00321FC1" w:rsidRDefault="00321FC1" w:rsidP="00321FC1"/>
    <w:p w14:paraId="72D112F1" w14:textId="77777777" w:rsidR="00321FC1" w:rsidRDefault="00321FC1" w:rsidP="00321FC1"/>
    <w:p w14:paraId="59D095FE" w14:textId="77777777" w:rsidR="00321FC1" w:rsidRDefault="00321FC1" w:rsidP="00321FC1"/>
    <w:p w14:paraId="32172796" w14:textId="77777777" w:rsidR="00321FC1" w:rsidRDefault="00321FC1" w:rsidP="00321FC1"/>
    <w:p w14:paraId="3D567810" w14:textId="77777777" w:rsidR="00321FC1" w:rsidRDefault="00321FC1" w:rsidP="00321FC1"/>
    <w:p w14:paraId="3948DE19" w14:textId="77777777" w:rsidR="00321FC1" w:rsidRDefault="00321FC1" w:rsidP="00321FC1"/>
    <w:p w14:paraId="3B7D2838" w14:textId="77777777" w:rsidR="00321FC1" w:rsidRDefault="00321FC1" w:rsidP="00321FC1"/>
    <w:p w14:paraId="4B7CBC97" w14:textId="77777777" w:rsidR="00321FC1" w:rsidRDefault="00321FC1" w:rsidP="00321FC1"/>
    <w:p w14:paraId="0B5BDB4E" w14:textId="77777777" w:rsidR="00321FC1" w:rsidRDefault="00321FC1" w:rsidP="00321FC1"/>
    <w:p w14:paraId="5DF8E8C5" w14:textId="77777777" w:rsidR="00321FC1" w:rsidRDefault="00321FC1" w:rsidP="00321FC1"/>
    <w:p w14:paraId="3106B891" w14:textId="77777777" w:rsidR="00321FC1" w:rsidRDefault="00321FC1" w:rsidP="00321FC1"/>
    <w:p w14:paraId="69E354D6" w14:textId="77777777" w:rsidR="00321FC1" w:rsidRDefault="00321FC1" w:rsidP="00321FC1"/>
    <w:p w14:paraId="22FE7A1B" w14:textId="77777777" w:rsidR="00321FC1" w:rsidRDefault="00321FC1" w:rsidP="00321FC1"/>
    <w:p w14:paraId="179F29DD" w14:textId="77777777" w:rsidR="00321FC1" w:rsidRDefault="00321FC1" w:rsidP="00321FC1">
      <w:pPr>
        <w:rPr>
          <w:rFonts w:hint="eastAsia"/>
        </w:rPr>
      </w:pPr>
    </w:p>
    <w:p w14:paraId="1B01B06B" w14:textId="77777777" w:rsidR="00321FC1" w:rsidRPr="00321FC1" w:rsidRDefault="00321FC1" w:rsidP="00D40DD6">
      <w:pPr>
        <w:spacing w:after="156"/>
      </w:pPr>
    </w:p>
    <w:p w14:paraId="04413A97" w14:textId="77777777" w:rsidR="00321FC1" w:rsidRDefault="00321FC1">
      <w:pPr>
        <w:widowControl/>
        <w:jc w:val="left"/>
      </w:pPr>
      <w:r>
        <w:br w:type="page"/>
      </w:r>
    </w:p>
    <w:p w14:paraId="4B9A8C4E" w14:textId="77777777" w:rsidR="00D40DD6" w:rsidRPr="00C3229A" w:rsidRDefault="00D40DD6" w:rsidP="00D40DD6">
      <w:pPr>
        <w:spacing w:after="156"/>
        <w:sectPr w:rsidR="00D40DD6" w:rsidRPr="00C3229A" w:rsidSect="00D40DD6">
          <w:pgSz w:w="11906" w:h="16838" w:code="9"/>
          <w:pgMar w:top="1134" w:right="567" w:bottom="567" w:left="1134" w:header="851" w:footer="454" w:gutter="0"/>
          <w:pgNumType w:fmt="upperRoman" w:start="1"/>
          <w:cols w:space="425"/>
          <w:docGrid w:type="lines" w:linePitch="312"/>
        </w:sectPr>
      </w:pPr>
    </w:p>
    <w:p w14:paraId="1BFAE43F" w14:textId="77777777" w:rsidR="00D40DD6" w:rsidRPr="00B51236" w:rsidRDefault="00D40DD6" w:rsidP="00D40DD6">
      <w:pPr>
        <w:pStyle w:val="1"/>
        <w:rPr>
          <w:rFonts w:eastAsiaTheme="minorEastAsia"/>
        </w:rPr>
      </w:pPr>
      <w:bookmarkStart w:id="8" w:name="_Toc229445162"/>
      <w:r>
        <w:rPr>
          <w:rFonts w:cs="Times New Roman" w:hint="eastAsia"/>
        </w:rPr>
        <w:lastRenderedPageBreak/>
        <w:t>A</w:t>
      </w:r>
      <w:r>
        <w:rPr>
          <w:rFonts w:cs="Times New Roman"/>
        </w:rPr>
        <w:t>bstract</w:t>
      </w:r>
      <w:bookmarkEnd w:id="0"/>
      <w:bookmarkEnd w:id="1"/>
      <w:bookmarkEnd w:id="8"/>
    </w:p>
    <w:p w14:paraId="0DB72C74" w14:textId="520B80C3" w:rsidR="00D40DD6" w:rsidRDefault="00EB5F89" w:rsidP="00D40DD6">
      <w:pPr>
        <w:spacing w:after="156"/>
        <w:rPr>
          <w:rFonts w:eastAsiaTheme="minorEastAsia"/>
        </w:rPr>
      </w:pPr>
      <w:r w:rsidRPr="00EB5F89">
        <w:rPr>
          <w:rFonts w:eastAsia="Times New Roman"/>
        </w:rPr>
        <w:t>In recent years, lithium-ion batteries have been widely used in electric vehicles and small electronic devices. The battery management system (BMS) of lithium-ion batteries can accurately monitor the state of charge (SoC) and state of health (</w:t>
      </w:r>
      <w:proofErr w:type="spellStart"/>
      <w:r w:rsidRPr="00EB5F89">
        <w:rPr>
          <w:rFonts w:eastAsia="Times New Roman"/>
        </w:rPr>
        <w:t>SoH</w:t>
      </w:r>
      <w:proofErr w:type="spellEnd"/>
      <w:r w:rsidRPr="00EB5F89">
        <w:rPr>
          <w:rFonts w:eastAsia="Times New Roman"/>
        </w:rPr>
        <w:t>) of the battery in real time, which is crucial for ensuring battery safety and extending its service life. [2][3][8][9] Traditional battery state monitoring methods, such as coulomb counting, open-circuit voltage (OCV), and model-based filter estimation, have many limitations, such as error accumulation, long waiting time, sensitivity to model component mismatch or aging, and difficulty in maintaining high accuracy over long periods under dynamic conditions. [2][9][14][19] Electrochemical impedance spectroscopy (EIS) testing can obtain broadband impedance information through millivolt-level small signals. Since the impedance values of lithium batteries at different frequencies are related to the internal electrochemical reactions of the battery, impedance spectra can provide more abundant "battery fingerprint" information and can be used for online monitoring. [1][5][6][7] This paper proposes an online EIS measurement and SoC estimation scheme for built-in BMS based on a single-chip microcomputer: using an embedded system to inject small signals into lithium batteries, collecting voltage/current signals in the 5Hz-2kHz frequency band, and extracting complex impedance shapes and key parts through the FFT algorithm.</w:t>
      </w:r>
      <w:r>
        <w:rPr>
          <w:rFonts w:eastAsiaTheme="minorEastAsia" w:hint="eastAsia"/>
        </w:rPr>
        <w:t xml:space="preserve"> </w:t>
      </w:r>
      <w:r w:rsidRPr="00EB5F89">
        <w:rPr>
          <w:rFonts w:eastAsia="Times New Roman"/>
        </w:rPr>
        <w:t>[3][4][10][11] A battery and small signal injection/measurement chain model was established in MATLAB/Simulink to verify key parameters such as impedance, response amplitude, frequency, and phase. The goal is to achieve observable measurement of milliohm-level impedance changes with a small fluctuation of about 4mW. [3][6] The expected results include a replicable EIS test platform, impedance-SoC mapping, and detection steps, providing a feasible method for low-cost online battery state perception and charging strategy control. [1][9][13]</w:t>
      </w:r>
      <w:r w:rsidR="0046506A">
        <w:rPr>
          <w:rFonts w:eastAsiaTheme="minorEastAsia" w:hint="eastAsia"/>
        </w:rPr>
        <w:t xml:space="preserve"> </w:t>
      </w:r>
    </w:p>
    <w:p w14:paraId="6963362C" w14:textId="77777777" w:rsidR="004C1EE0" w:rsidRPr="0046506A" w:rsidRDefault="004C1EE0" w:rsidP="00D40DD6">
      <w:pPr>
        <w:spacing w:after="156"/>
        <w:rPr>
          <w:rFonts w:eastAsiaTheme="minorEastAsia"/>
        </w:rPr>
      </w:pPr>
    </w:p>
    <w:p w14:paraId="473128D9" w14:textId="77777777" w:rsidR="00D40DD6" w:rsidRPr="00CD2994" w:rsidRDefault="00D40DD6" w:rsidP="00D40DD6">
      <w:pPr>
        <w:spacing w:after="156"/>
        <w:rPr>
          <w:b/>
          <w:bCs/>
        </w:rPr>
      </w:pPr>
      <w:r w:rsidRPr="00CD2994">
        <w:rPr>
          <w:rFonts w:eastAsia="Times New Roman" w:hint="eastAsia"/>
          <w:b/>
          <w:bCs/>
        </w:rPr>
        <w:t>K</w:t>
      </w:r>
      <w:r w:rsidRPr="00CD2994">
        <w:rPr>
          <w:rFonts w:eastAsia="Times New Roman"/>
          <w:b/>
          <w:bCs/>
        </w:rPr>
        <w:t>eywords:</w:t>
      </w:r>
      <w:r w:rsidRPr="00CD2994">
        <w:rPr>
          <w:rFonts w:eastAsia="Times New Roman" w:hint="eastAsia"/>
          <w:b/>
          <w:bCs/>
        </w:rPr>
        <w:t xml:space="preserve"> </w:t>
      </w:r>
      <w:r w:rsidRPr="00B93EA2">
        <w:rPr>
          <w:rFonts w:eastAsia="Times New Roman"/>
          <w:b/>
          <w:bCs/>
        </w:rPr>
        <w:t>Lithium-ion battery</w:t>
      </w:r>
      <w:r>
        <w:rPr>
          <w:rFonts w:hint="eastAsia"/>
          <w:b/>
          <w:bCs/>
        </w:rPr>
        <w:t>,</w:t>
      </w:r>
      <w:r w:rsidRPr="00B93EA2">
        <w:rPr>
          <w:rFonts w:eastAsia="Times New Roman"/>
          <w:b/>
          <w:bCs/>
        </w:rPr>
        <w:t xml:space="preserve"> Electrochemical impedance spectroscopy</w:t>
      </w:r>
      <w:r>
        <w:rPr>
          <w:rFonts w:hint="eastAsia"/>
          <w:b/>
          <w:bCs/>
        </w:rPr>
        <w:t>,</w:t>
      </w:r>
      <w:r w:rsidRPr="00B93EA2">
        <w:rPr>
          <w:rFonts w:eastAsia="Times New Roman"/>
          <w:b/>
          <w:bCs/>
        </w:rPr>
        <w:t xml:space="preserve"> Embedded measurement</w:t>
      </w:r>
      <w:r>
        <w:rPr>
          <w:rFonts w:hint="eastAsia"/>
          <w:b/>
          <w:bCs/>
        </w:rPr>
        <w:t>,</w:t>
      </w:r>
      <w:r w:rsidRPr="00B93EA2">
        <w:rPr>
          <w:rFonts w:eastAsia="Times New Roman"/>
          <w:b/>
          <w:bCs/>
        </w:rPr>
        <w:t xml:space="preserve"> SoC estimation</w:t>
      </w:r>
      <w:r>
        <w:rPr>
          <w:rFonts w:hint="eastAsia"/>
          <w:b/>
          <w:bCs/>
        </w:rPr>
        <w:t>,</w:t>
      </w:r>
      <w:r w:rsidRPr="00B93EA2">
        <w:rPr>
          <w:rFonts w:eastAsia="Times New Roman"/>
          <w:b/>
          <w:bCs/>
        </w:rPr>
        <w:t xml:space="preserve"> Equalization control</w:t>
      </w:r>
    </w:p>
    <w:p w14:paraId="43F8DAFB" w14:textId="77777777" w:rsidR="00D40DD6" w:rsidRDefault="00D40DD6" w:rsidP="00D40DD6">
      <w:pPr>
        <w:spacing w:after="156"/>
      </w:pPr>
    </w:p>
    <w:p w14:paraId="3CF5BA55" w14:textId="77777777" w:rsidR="00D40DD6" w:rsidRPr="001B56CD" w:rsidRDefault="00D40DD6" w:rsidP="00D40DD6">
      <w:pPr>
        <w:spacing w:after="156"/>
        <w:sectPr w:rsidR="00D40DD6" w:rsidRPr="001B56CD" w:rsidSect="00D40DD6">
          <w:footerReference w:type="default" r:id="rId15"/>
          <w:pgSz w:w="11906" w:h="16838" w:code="9"/>
          <w:pgMar w:top="1474" w:right="1531" w:bottom="1474" w:left="1531" w:header="851" w:footer="454" w:gutter="0"/>
          <w:pgNumType w:fmt="upperRoman" w:start="1"/>
          <w:cols w:space="425"/>
          <w:docGrid w:type="lines" w:linePitch="312"/>
        </w:sectPr>
      </w:pPr>
    </w:p>
    <w:p w14:paraId="39FA1EFA" w14:textId="77777777" w:rsidR="00D40DD6" w:rsidRPr="00285509" w:rsidRDefault="00D40DD6" w:rsidP="00D40DD6">
      <w:pPr>
        <w:pStyle w:val="1"/>
        <w:rPr>
          <w:rFonts w:eastAsiaTheme="minorEastAsia"/>
        </w:rPr>
      </w:pPr>
      <w:bookmarkStart w:id="9" w:name="_Toc100258108"/>
      <w:bookmarkStart w:id="10" w:name="_Toc100266476"/>
      <w:bookmarkStart w:id="11" w:name="_Toc229445163"/>
      <w:r>
        <w:rPr>
          <w:rFonts w:cs="Times New Roman" w:hint="eastAsia"/>
        </w:rPr>
        <w:lastRenderedPageBreak/>
        <w:t>A</w:t>
      </w:r>
      <w:r>
        <w:rPr>
          <w:rFonts w:cs="Times New Roman"/>
        </w:rPr>
        <w:t>cknowledgements</w:t>
      </w:r>
      <w:bookmarkEnd w:id="9"/>
      <w:bookmarkEnd w:id="10"/>
      <w:bookmarkEnd w:id="11"/>
    </w:p>
    <w:p w14:paraId="4B833D54" w14:textId="77777777" w:rsidR="00D40DD6" w:rsidRDefault="00D40DD6" w:rsidP="00D40DD6">
      <w:pPr>
        <w:spacing w:after="156"/>
      </w:pPr>
      <w:bookmarkStart w:id="12" w:name="_Toc100258109"/>
      <w:bookmarkStart w:id="13" w:name="_Toc100266477"/>
      <w:r w:rsidRPr="00C15F4B">
        <w:t>I would like to express my sincere gratitude to my supervisor, M</w:t>
      </w:r>
      <w:r>
        <w:rPr>
          <w:rFonts w:hint="eastAsia"/>
        </w:rPr>
        <w:t>s</w:t>
      </w:r>
      <w:r w:rsidRPr="00C15F4B">
        <w:t>. Jin Sha, for h</w:t>
      </w:r>
      <w:r>
        <w:rPr>
          <w:rFonts w:hint="eastAsia"/>
        </w:rPr>
        <w:t>er</w:t>
      </w:r>
      <w:r w:rsidRPr="00C15F4B">
        <w:t xml:space="preserve"> continuous guidance, support, and encouragement throughout this individual engineering project. From the initial selection of the research topic to the later stages of modelling, simulation, result analysis, and report writing, h</w:t>
      </w:r>
      <w:r>
        <w:rPr>
          <w:rFonts w:hint="eastAsia"/>
        </w:rPr>
        <w:t>er</w:t>
      </w:r>
      <w:r w:rsidRPr="00C15F4B">
        <w:t xml:space="preserve"> advice helped me gradually clarify the technical direction of this project and improve the overall structure of my work. H</w:t>
      </w:r>
      <w:r>
        <w:rPr>
          <w:rFonts w:hint="eastAsia"/>
        </w:rPr>
        <w:t>er</w:t>
      </w:r>
      <w:r w:rsidRPr="00C15F4B">
        <w:t xml:space="preserve"> suggestions not only helped me better understand the relationship between embedded EIS measurement, lithium-ion battery modelling, and control strategy design, but also encouraged me to think more carefully about the engineering feasibility and limitations of the proposed system.</w:t>
      </w:r>
    </w:p>
    <w:p w14:paraId="04D4978F" w14:textId="77777777" w:rsidR="00D40DD6" w:rsidRDefault="00D40DD6" w:rsidP="00D40DD6">
      <w:pPr>
        <w:spacing w:after="156"/>
      </w:pPr>
      <w:r w:rsidRPr="00E61D49">
        <w:t xml:space="preserve">I would also like to thank Mr. </w:t>
      </w:r>
      <w:proofErr w:type="spellStart"/>
      <w:r w:rsidRPr="00E61D49">
        <w:t>Shunfeng</w:t>
      </w:r>
      <w:proofErr w:type="spellEnd"/>
      <w:r w:rsidRPr="00E61D49">
        <w:t xml:space="preserve"> Yang, the assessor of this project, for his time, careful review, and constructive feedback. His comments provided useful perspectives for improving the quality, clarity, and academic presentation of this report. The feedback received during the project process helped me identify areas that required further explanation and refinement, especially in relation to the simulation results and the interpretation of system performance.</w:t>
      </w:r>
    </w:p>
    <w:p w14:paraId="6AC70CD5" w14:textId="77777777" w:rsidR="00D40DD6" w:rsidRPr="00F94D14" w:rsidRDefault="00D40DD6" w:rsidP="00D40DD6">
      <w:pPr>
        <w:spacing w:after="156"/>
      </w:pPr>
      <w:r w:rsidRPr="00F94D14">
        <w:t>In addition, I am grateful to the School of Electronic and Electrical Engineering at the University of Leeds</w:t>
      </w:r>
      <w:r>
        <w:rPr>
          <w:rFonts w:hint="eastAsia"/>
        </w:rPr>
        <w:t xml:space="preserve"> and Southwest </w:t>
      </w:r>
      <w:proofErr w:type="spellStart"/>
      <w:r>
        <w:rPr>
          <w:rFonts w:hint="eastAsia"/>
        </w:rPr>
        <w:t>Jiaotong</w:t>
      </w:r>
      <w:proofErr w:type="spellEnd"/>
      <w:r>
        <w:rPr>
          <w:rFonts w:hint="eastAsia"/>
        </w:rPr>
        <w:t xml:space="preserve"> </w:t>
      </w:r>
      <w:r w:rsidRPr="00F94D14">
        <w:t>University for providing the academic environment, learning resources, and project framework that supported the completion of this work. The knowledge gained from previous modules in electronics, control systems, signal processing, and embedded systems provided an important foundation for carrying out this project. Through this process, I was able to connect theoretical knowledge with practical engineering analysis and develop a deeper understanding of battery management systems and impedance-based state estimation methods.</w:t>
      </w:r>
    </w:p>
    <w:p w14:paraId="714436F2" w14:textId="77777777" w:rsidR="00D40DD6" w:rsidRPr="00F94D14" w:rsidRDefault="00D40DD6" w:rsidP="00D40DD6">
      <w:pPr>
        <w:spacing w:after="156"/>
      </w:pPr>
      <w:r w:rsidRPr="00F94D14">
        <w:t>I would also like to thank my classmates and friends who offered useful discussions, suggestions, and encouragement during the project. Their support helped me maintain motivation when facing difficulties in simulation modelling, debugging, and report preparation. Finally, I would like to express my deepest appreciation to my family for their constant support, patience, and understanding throughout my studies. Their encouragement has always been an important source of confidence for me.</w:t>
      </w:r>
    </w:p>
    <w:p w14:paraId="60FCCD96" w14:textId="77777777" w:rsidR="00D40DD6" w:rsidRPr="00F94D14" w:rsidRDefault="00D40DD6" w:rsidP="00D40DD6">
      <w:pPr>
        <w:spacing w:after="156"/>
        <w:sectPr w:rsidR="00D40DD6" w:rsidRPr="00F94D14" w:rsidSect="00D40DD6">
          <w:pgSz w:w="11906" w:h="16838" w:code="9"/>
          <w:pgMar w:top="1474" w:right="1531" w:bottom="1474" w:left="1531" w:header="851" w:footer="454" w:gutter="0"/>
          <w:pgNumType w:fmt="upperRoman"/>
          <w:cols w:space="425"/>
          <w:docGrid w:type="lines" w:linePitch="312"/>
        </w:sectPr>
      </w:pPr>
      <w:r w:rsidRPr="00F94D14">
        <w:t xml:space="preserve">This project has been a valuable learning experience. It has improved my ability to conduct independent research, </w:t>
      </w:r>
      <w:proofErr w:type="spellStart"/>
      <w:r w:rsidRPr="00F94D14">
        <w:t>analyse</w:t>
      </w:r>
      <w:proofErr w:type="spellEnd"/>
      <w:r w:rsidRPr="00F94D14">
        <w:t xml:space="preserve"> engineering problems, and present technical work in a structured manner. I am sincerely grateful to everyone who has supported me during this project.</w:t>
      </w:r>
    </w:p>
    <w:p w14:paraId="5D67CE14" w14:textId="77777777" w:rsidR="00D40DD6" w:rsidRDefault="00D40DD6" w:rsidP="00D40DD6">
      <w:pPr>
        <w:pStyle w:val="1"/>
        <w:rPr>
          <w:rFonts w:cs="Times New Roman"/>
        </w:rPr>
      </w:pPr>
      <w:bookmarkStart w:id="14" w:name="_Toc229445164"/>
      <w:r>
        <w:rPr>
          <w:rFonts w:cs="Times New Roman"/>
        </w:rPr>
        <w:lastRenderedPageBreak/>
        <w:t xml:space="preserve">Table of </w:t>
      </w:r>
      <w:r>
        <w:rPr>
          <w:rFonts w:cs="Times New Roman" w:hint="eastAsia"/>
        </w:rPr>
        <w:t>C</w:t>
      </w:r>
      <w:r>
        <w:rPr>
          <w:rFonts w:cs="Times New Roman"/>
        </w:rPr>
        <w:t>ontents</w:t>
      </w:r>
      <w:bookmarkEnd w:id="12"/>
      <w:bookmarkEnd w:id="13"/>
      <w:bookmarkEnd w:id="14"/>
    </w:p>
    <w:sdt>
      <w:sdtPr>
        <w:rPr>
          <w:rFonts w:asciiTheme="minorHAnsi" w:eastAsiaTheme="minorEastAsia" w:hAnsiTheme="minorHAnsi"/>
          <w:kern w:val="0"/>
          <w:sz w:val="22"/>
          <w:szCs w:val="22"/>
          <w:lang w:val="zh-CN"/>
        </w:rPr>
        <w:id w:val="1287156764"/>
        <w:docPartObj>
          <w:docPartGallery w:val="Table of Contents"/>
          <w:docPartUnique/>
        </w:docPartObj>
      </w:sdtPr>
      <w:sdtEndPr>
        <w:rPr>
          <w:rFonts w:ascii="Times New Roman" w:hAnsi="Times New Roman"/>
          <w:b/>
        </w:rPr>
      </w:sdtEndPr>
      <w:sdtContent>
        <w:p w14:paraId="7259C641" w14:textId="77777777" w:rsidR="00D40DD6" w:rsidRPr="00503A15" w:rsidRDefault="00D40DD6" w:rsidP="00D40DD6">
          <w:pPr>
            <w:snapToGrid w:val="0"/>
            <w:contextualSpacing/>
          </w:pPr>
          <w:r w:rsidRPr="00916110">
            <w:rPr>
              <w:rFonts w:eastAsia="Times New Roman"/>
            </w:rPr>
            <w:t xml:space="preserve"> </w:t>
          </w:r>
        </w:p>
        <w:p w14:paraId="31F26D0E" w14:textId="52AECC2F" w:rsidR="00D91207" w:rsidRDefault="00D40DD6" w:rsidP="00321FC1">
          <w:pPr>
            <w:pStyle w:val="TOC3"/>
            <w:tabs>
              <w:tab w:val="right" w:leader="dot" w:pos="8296"/>
            </w:tabs>
            <w:spacing w:after="156"/>
            <w:ind w:left="0"/>
            <w:rPr>
              <w:rFonts w:asciiTheme="minorHAnsi" w:hAnsiTheme="minorHAnsi" w:cstheme="minorBidi"/>
              <w:noProof/>
              <w:kern w:val="2"/>
              <w:szCs w:val="24"/>
              <w14:ligatures w14:val="standardContextual"/>
            </w:rPr>
          </w:pPr>
          <w:r w:rsidRPr="001670B3">
            <w:rPr>
              <w:bCs/>
              <w:noProof/>
              <w:szCs w:val="21"/>
            </w:rPr>
            <w:fldChar w:fldCharType="begin"/>
          </w:r>
          <w:r w:rsidRPr="001670B3">
            <w:instrText xml:space="preserve"> TOC \o "1-3" \h \z \u </w:instrText>
          </w:r>
          <w:r w:rsidRPr="001670B3">
            <w:rPr>
              <w:bCs/>
              <w:noProof/>
              <w:szCs w:val="21"/>
            </w:rPr>
            <w:fldChar w:fldCharType="separate"/>
          </w:r>
          <w:hyperlink w:anchor="_Toc229445161" w:history="1">
            <w:r w:rsidR="00D91207" w:rsidRPr="00D8737F">
              <w:rPr>
                <w:rStyle w:val="af"/>
                <w:noProof/>
              </w:rPr>
              <w:t>Declaration of Academic Integrity</w:t>
            </w:r>
            <w:r w:rsidR="00D91207">
              <w:rPr>
                <w:rFonts w:hint="eastAsia"/>
                <w:noProof/>
                <w:webHidden/>
              </w:rPr>
              <w:tab/>
            </w:r>
            <w:r w:rsidR="00D91207">
              <w:rPr>
                <w:rFonts w:hint="eastAsia"/>
                <w:noProof/>
                <w:webHidden/>
              </w:rPr>
              <w:fldChar w:fldCharType="begin"/>
            </w:r>
            <w:r w:rsidR="00D91207">
              <w:rPr>
                <w:rFonts w:hint="eastAsia"/>
                <w:noProof/>
                <w:webHidden/>
              </w:rPr>
              <w:instrText xml:space="preserve"> </w:instrText>
            </w:r>
            <w:r w:rsidR="00D91207">
              <w:rPr>
                <w:noProof/>
                <w:webHidden/>
              </w:rPr>
              <w:instrText>PAGEREF _Toc229445161 \h</w:instrText>
            </w:r>
            <w:r w:rsidR="00D91207">
              <w:rPr>
                <w:rFonts w:hint="eastAsia"/>
                <w:noProof/>
                <w:webHidden/>
              </w:rPr>
              <w:instrText xml:space="preserve"> </w:instrText>
            </w:r>
            <w:r w:rsidR="00D91207">
              <w:rPr>
                <w:rFonts w:hint="eastAsia"/>
                <w:noProof/>
                <w:webHidden/>
              </w:rPr>
            </w:r>
            <w:r w:rsidR="00D91207">
              <w:rPr>
                <w:rFonts w:hint="eastAsia"/>
                <w:noProof/>
                <w:webHidden/>
              </w:rPr>
              <w:fldChar w:fldCharType="separate"/>
            </w:r>
            <w:r w:rsidR="000F13C3">
              <w:rPr>
                <w:noProof/>
                <w:webHidden/>
              </w:rPr>
              <w:t>I</w:t>
            </w:r>
            <w:r w:rsidR="00D91207">
              <w:rPr>
                <w:rFonts w:hint="eastAsia"/>
                <w:noProof/>
                <w:webHidden/>
              </w:rPr>
              <w:fldChar w:fldCharType="end"/>
            </w:r>
          </w:hyperlink>
        </w:p>
        <w:p w14:paraId="3C4E8362" w14:textId="10F6845D" w:rsidR="00D91207" w:rsidRDefault="00D91207">
          <w:pPr>
            <w:pStyle w:val="TOC1"/>
            <w:spacing w:after="156"/>
            <w:rPr>
              <w:rFonts w:asciiTheme="minorHAnsi" w:hAnsiTheme="minorHAnsi" w:cstheme="minorBidi"/>
              <w:b w:val="0"/>
              <w:bCs w:val="0"/>
              <w:kern w:val="2"/>
              <w:sz w:val="22"/>
              <w:szCs w:val="24"/>
              <w14:ligatures w14:val="standardContextual"/>
            </w:rPr>
          </w:pPr>
          <w:hyperlink w:anchor="_Toc229445162" w:history="1">
            <w:r w:rsidRPr="00D8737F">
              <w:rPr>
                <w:rStyle w:val="af"/>
              </w:rPr>
              <w:t>Abstract</w:t>
            </w:r>
            <w:r>
              <w:rPr>
                <w:rFonts w:hint="eastAsia"/>
                <w:webHidden/>
              </w:rPr>
              <w:tab/>
            </w:r>
            <w:r>
              <w:rPr>
                <w:rFonts w:hint="eastAsia"/>
                <w:webHidden/>
              </w:rPr>
              <w:fldChar w:fldCharType="begin"/>
            </w:r>
            <w:r>
              <w:rPr>
                <w:rFonts w:hint="eastAsia"/>
                <w:webHidden/>
              </w:rPr>
              <w:instrText xml:space="preserve"> </w:instrText>
            </w:r>
            <w:r>
              <w:rPr>
                <w:webHidden/>
              </w:rPr>
              <w:instrText>PAGEREF _Toc229445162 \h</w:instrText>
            </w:r>
            <w:r>
              <w:rPr>
                <w:rFonts w:hint="eastAsia"/>
                <w:webHidden/>
              </w:rPr>
              <w:instrText xml:space="preserve"> </w:instrText>
            </w:r>
            <w:r>
              <w:rPr>
                <w:rFonts w:hint="eastAsia"/>
                <w:webHidden/>
              </w:rPr>
            </w:r>
            <w:r>
              <w:rPr>
                <w:rFonts w:hint="eastAsia"/>
                <w:webHidden/>
              </w:rPr>
              <w:fldChar w:fldCharType="separate"/>
            </w:r>
            <w:r w:rsidR="000F13C3">
              <w:rPr>
                <w:webHidden/>
              </w:rPr>
              <w:t>I</w:t>
            </w:r>
            <w:r>
              <w:rPr>
                <w:rFonts w:hint="eastAsia"/>
                <w:webHidden/>
              </w:rPr>
              <w:fldChar w:fldCharType="end"/>
            </w:r>
          </w:hyperlink>
        </w:p>
        <w:p w14:paraId="2B132384" w14:textId="372DFD89" w:rsidR="00D91207" w:rsidRDefault="00D91207">
          <w:pPr>
            <w:pStyle w:val="TOC1"/>
            <w:spacing w:after="156"/>
            <w:rPr>
              <w:rFonts w:asciiTheme="minorHAnsi" w:hAnsiTheme="minorHAnsi" w:cstheme="minorBidi"/>
              <w:b w:val="0"/>
              <w:bCs w:val="0"/>
              <w:kern w:val="2"/>
              <w:sz w:val="22"/>
              <w:szCs w:val="24"/>
              <w14:ligatures w14:val="standardContextual"/>
            </w:rPr>
          </w:pPr>
          <w:hyperlink w:anchor="_Toc229445163" w:history="1">
            <w:r w:rsidRPr="00D8737F">
              <w:rPr>
                <w:rStyle w:val="af"/>
              </w:rPr>
              <w:t>Acknowledgements</w:t>
            </w:r>
            <w:r>
              <w:rPr>
                <w:rFonts w:hint="eastAsia"/>
                <w:webHidden/>
              </w:rPr>
              <w:tab/>
            </w:r>
            <w:r>
              <w:rPr>
                <w:rFonts w:hint="eastAsia"/>
                <w:webHidden/>
              </w:rPr>
              <w:fldChar w:fldCharType="begin"/>
            </w:r>
            <w:r>
              <w:rPr>
                <w:rFonts w:hint="eastAsia"/>
                <w:webHidden/>
              </w:rPr>
              <w:instrText xml:space="preserve"> </w:instrText>
            </w:r>
            <w:r>
              <w:rPr>
                <w:webHidden/>
              </w:rPr>
              <w:instrText>PAGEREF _Toc229445163 \h</w:instrText>
            </w:r>
            <w:r>
              <w:rPr>
                <w:rFonts w:hint="eastAsia"/>
                <w:webHidden/>
              </w:rPr>
              <w:instrText xml:space="preserve"> </w:instrText>
            </w:r>
            <w:r>
              <w:rPr>
                <w:rFonts w:hint="eastAsia"/>
                <w:webHidden/>
              </w:rPr>
            </w:r>
            <w:r>
              <w:rPr>
                <w:rFonts w:hint="eastAsia"/>
                <w:webHidden/>
              </w:rPr>
              <w:fldChar w:fldCharType="separate"/>
            </w:r>
            <w:r w:rsidR="000F13C3">
              <w:rPr>
                <w:webHidden/>
              </w:rPr>
              <w:t>II</w:t>
            </w:r>
            <w:r>
              <w:rPr>
                <w:rFonts w:hint="eastAsia"/>
                <w:webHidden/>
              </w:rPr>
              <w:fldChar w:fldCharType="end"/>
            </w:r>
          </w:hyperlink>
        </w:p>
        <w:p w14:paraId="18463B6C" w14:textId="738F3FDA" w:rsidR="00D91207" w:rsidRDefault="00D91207">
          <w:pPr>
            <w:pStyle w:val="TOC1"/>
            <w:spacing w:after="156"/>
            <w:rPr>
              <w:rFonts w:asciiTheme="minorHAnsi" w:hAnsiTheme="minorHAnsi" w:cstheme="minorBidi"/>
              <w:b w:val="0"/>
              <w:bCs w:val="0"/>
              <w:kern w:val="2"/>
              <w:sz w:val="22"/>
              <w:szCs w:val="24"/>
              <w14:ligatures w14:val="standardContextual"/>
            </w:rPr>
          </w:pPr>
          <w:hyperlink w:anchor="_Toc229445164" w:history="1">
            <w:r w:rsidRPr="00D8737F">
              <w:rPr>
                <w:rStyle w:val="af"/>
              </w:rPr>
              <w:t>Table of Contents</w:t>
            </w:r>
            <w:r>
              <w:rPr>
                <w:rFonts w:hint="eastAsia"/>
                <w:webHidden/>
              </w:rPr>
              <w:tab/>
            </w:r>
            <w:r>
              <w:rPr>
                <w:rFonts w:hint="eastAsia"/>
                <w:webHidden/>
              </w:rPr>
              <w:fldChar w:fldCharType="begin"/>
            </w:r>
            <w:r>
              <w:rPr>
                <w:rFonts w:hint="eastAsia"/>
                <w:webHidden/>
              </w:rPr>
              <w:instrText xml:space="preserve"> </w:instrText>
            </w:r>
            <w:r>
              <w:rPr>
                <w:webHidden/>
              </w:rPr>
              <w:instrText>PAGEREF _Toc229445164 \h</w:instrText>
            </w:r>
            <w:r>
              <w:rPr>
                <w:rFonts w:hint="eastAsia"/>
                <w:webHidden/>
              </w:rPr>
              <w:instrText xml:space="preserve"> </w:instrText>
            </w:r>
            <w:r>
              <w:rPr>
                <w:rFonts w:hint="eastAsia"/>
                <w:webHidden/>
              </w:rPr>
            </w:r>
            <w:r>
              <w:rPr>
                <w:rFonts w:hint="eastAsia"/>
                <w:webHidden/>
              </w:rPr>
              <w:fldChar w:fldCharType="separate"/>
            </w:r>
            <w:r w:rsidR="000F13C3">
              <w:rPr>
                <w:webHidden/>
              </w:rPr>
              <w:t>III</w:t>
            </w:r>
            <w:r>
              <w:rPr>
                <w:rFonts w:hint="eastAsia"/>
                <w:webHidden/>
              </w:rPr>
              <w:fldChar w:fldCharType="end"/>
            </w:r>
          </w:hyperlink>
        </w:p>
        <w:p w14:paraId="5962681D" w14:textId="3D7B8E8C" w:rsidR="00D91207" w:rsidRDefault="00D91207">
          <w:pPr>
            <w:pStyle w:val="TOC1"/>
            <w:spacing w:after="156"/>
            <w:rPr>
              <w:rFonts w:asciiTheme="minorHAnsi" w:hAnsiTheme="minorHAnsi" w:cstheme="minorBidi"/>
              <w:b w:val="0"/>
              <w:bCs w:val="0"/>
              <w:kern w:val="2"/>
              <w:sz w:val="22"/>
              <w:szCs w:val="24"/>
              <w14:ligatures w14:val="standardContextual"/>
            </w:rPr>
          </w:pPr>
          <w:hyperlink w:anchor="_Toc229445165" w:history="1">
            <w:r w:rsidRPr="00D8737F">
              <w:rPr>
                <w:rStyle w:val="af"/>
              </w:rPr>
              <w:t>List of Figures</w:t>
            </w:r>
            <w:r>
              <w:rPr>
                <w:rFonts w:hint="eastAsia"/>
                <w:webHidden/>
              </w:rPr>
              <w:tab/>
            </w:r>
            <w:r>
              <w:rPr>
                <w:rFonts w:hint="eastAsia"/>
                <w:webHidden/>
              </w:rPr>
              <w:fldChar w:fldCharType="begin"/>
            </w:r>
            <w:r>
              <w:rPr>
                <w:rFonts w:hint="eastAsia"/>
                <w:webHidden/>
              </w:rPr>
              <w:instrText xml:space="preserve"> </w:instrText>
            </w:r>
            <w:r>
              <w:rPr>
                <w:webHidden/>
              </w:rPr>
              <w:instrText>PAGEREF _Toc229445165 \h</w:instrText>
            </w:r>
            <w:r>
              <w:rPr>
                <w:rFonts w:hint="eastAsia"/>
                <w:webHidden/>
              </w:rPr>
              <w:instrText xml:space="preserve"> </w:instrText>
            </w:r>
            <w:r>
              <w:rPr>
                <w:rFonts w:hint="eastAsia"/>
                <w:webHidden/>
              </w:rPr>
            </w:r>
            <w:r>
              <w:rPr>
                <w:rFonts w:hint="eastAsia"/>
                <w:webHidden/>
              </w:rPr>
              <w:fldChar w:fldCharType="separate"/>
            </w:r>
            <w:r w:rsidR="000F13C3">
              <w:rPr>
                <w:webHidden/>
              </w:rPr>
              <w:t>V</w:t>
            </w:r>
            <w:r>
              <w:rPr>
                <w:rFonts w:hint="eastAsia"/>
                <w:webHidden/>
              </w:rPr>
              <w:fldChar w:fldCharType="end"/>
            </w:r>
          </w:hyperlink>
        </w:p>
        <w:p w14:paraId="2F40FE1F" w14:textId="6B0D0ED8" w:rsidR="00D91207" w:rsidRDefault="00D91207">
          <w:pPr>
            <w:pStyle w:val="TOC1"/>
            <w:spacing w:after="156"/>
            <w:rPr>
              <w:rFonts w:asciiTheme="minorHAnsi" w:hAnsiTheme="minorHAnsi" w:cstheme="minorBidi"/>
              <w:b w:val="0"/>
              <w:bCs w:val="0"/>
              <w:kern w:val="2"/>
              <w:sz w:val="22"/>
              <w:szCs w:val="24"/>
              <w14:ligatures w14:val="standardContextual"/>
            </w:rPr>
          </w:pPr>
          <w:hyperlink w:anchor="_Toc229445166" w:history="1">
            <w:r w:rsidRPr="00D8737F">
              <w:rPr>
                <w:rStyle w:val="af"/>
              </w:rPr>
              <w:t>List of Tables</w:t>
            </w:r>
            <w:r>
              <w:rPr>
                <w:rFonts w:hint="eastAsia"/>
                <w:webHidden/>
              </w:rPr>
              <w:tab/>
            </w:r>
            <w:r>
              <w:rPr>
                <w:rFonts w:hint="eastAsia"/>
                <w:webHidden/>
              </w:rPr>
              <w:fldChar w:fldCharType="begin"/>
            </w:r>
            <w:r>
              <w:rPr>
                <w:rFonts w:hint="eastAsia"/>
                <w:webHidden/>
              </w:rPr>
              <w:instrText xml:space="preserve"> </w:instrText>
            </w:r>
            <w:r>
              <w:rPr>
                <w:webHidden/>
              </w:rPr>
              <w:instrText>PAGEREF _Toc229445166 \h</w:instrText>
            </w:r>
            <w:r>
              <w:rPr>
                <w:rFonts w:hint="eastAsia"/>
                <w:webHidden/>
              </w:rPr>
              <w:instrText xml:space="preserve"> </w:instrText>
            </w:r>
            <w:r>
              <w:rPr>
                <w:rFonts w:hint="eastAsia"/>
                <w:webHidden/>
              </w:rPr>
            </w:r>
            <w:r>
              <w:rPr>
                <w:rFonts w:hint="eastAsia"/>
                <w:webHidden/>
              </w:rPr>
              <w:fldChar w:fldCharType="separate"/>
            </w:r>
            <w:r w:rsidR="000F13C3">
              <w:rPr>
                <w:webHidden/>
              </w:rPr>
              <w:t>VI</w:t>
            </w:r>
            <w:r>
              <w:rPr>
                <w:rFonts w:hint="eastAsia"/>
                <w:webHidden/>
              </w:rPr>
              <w:fldChar w:fldCharType="end"/>
            </w:r>
          </w:hyperlink>
        </w:p>
        <w:p w14:paraId="6B61C014" w14:textId="57C46C78" w:rsidR="00D91207" w:rsidRDefault="00D91207">
          <w:pPr>
            <w:pStyle w:val="TOC1"/>
            <w:spacing w:after="156"/>
            <w:rPr>
              <w:rFonts w:asciiTheme="minorHAnsi" w:hAnsiTheme="minorHAnsi" w:cstheme="minorBidi"/>
              <w:b w:val="0"/>
              <w:bCs w:val="0"/>
              <w:kern w:val="2"/>
              <w:sz w:val="22"/>
              <w:szCs w:val="24"/>
              <w14:ligatures w14:val="standardContextual"/>
            </w:rPr>
          </w:pPr>
          <w:hyperlink w:anchor="_Toc229445167" w:history="1">
            <w:r w:rsidRPr="00D8737F">
              <w:rPr>
                <w:rStyle w:val="af"/>
              </w:rPr>
              <w:t>Chapter 1 Introduction</w:t>
            </w:r>
            <w:r>
              <w:rPr>
                <w:rFonts w:hint="eastAsia"/>
                <w:webHidden/>
              </w:rPr>
              <w:tab/>
            </w:r>
            <w:r>
              <w:rPr>
                <w:rFonts w:hint="eastAsia"/>
                <w:webHidden/>
              </w:rPr>
              <w:fldChar w:fldCharType="begin"/>
            </w:r>
            <w:r>
              <w:rPr>
                <w:rFonts w:hint="eastAsia"/>
                <w:webHidden/>
              </w:rPr>
              <w:instrText xml:space="preserve"> </w:instrText>
            </w:r>
            <w:r>
              <w:rPr>
                <w:webHidden/>
              </w:rPr>
              <w:instrText>PAGEREF _Toc229445167 \h</w:instrText>
            </w:r>
            <w:r>
              <w:rPr>
                <w:rFonts w:hint="eastAsia"/>
                <w:webHidden/>
              </w:rPr>
              <w:instrText xml:space="preserve"> </w:instrText>
            </w:r>
            <w:r>
              <w:rPr>
                <w:rFonts w:hint="eastAsia"/>
                <w:webHidden/>
              </w:rPr>
            </w:r>
            <w:r>
              <w:rPr>
                <w:rFonts w:hint="eastAsia"/>
                <w:webHidden/>
              </w:rPr>
              <w:fldChar w:fldCharType="separate"/>
            </w:r>
            <w:r w:rsidR="000F13C3">
              <w:rPr>
                <w:webHidden/>
              </w:rPr>
              <w:t>1</w:t>
            </w:r>
            <w:r>
              <w:rPr>
                <w:rFonts w:hint="eastAsia"/>
                <w:webHidden/>
              </w:rPr>
              <w:fldChar w:fldCharType="end"/>
            </w:r>
          </w:hyperlink>
        </w:p>
        <w:p w14:paraId="2012B0C9" w14:textId="0E616D45" w:rsidR="00D91207" w:rsidRDefault="00D91207">
          <w:pPr>
            <w:pStyle w:val="TOC2"/>
            <w:tabs>
              <w:tab w:val="right" w:leader="dot" w:pos="8296"/>
            </w:tabs>
            <w:spacing w:after="156"/>
            <w:rPr>
              <w:rFonts w:asciiTheme="minorHAnsi" w:hAnsiTheme="minorHAnsi" w:cstheme="minorBidi"/>
              <w:noProof/>
              <w:kern w:val="2"/>
              <w:szCs w:val="24"/>
              <w14:ligatures w14:val="standardContextual"/>
            </w:rPr>
          </w:pPr>
          <w:hyperlink w:anchor="_Toc229445168" w:history="1">
            <w:r w:rsidRPr="00D8737F">
              <w:rPr>
                <w:rStyle w:val="af"/>
                <w:noProof/>
              </w:rPr>
              <w:t>1.1 Background</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_Toc229445168 \h</w:instrText>
            </w:r>
            <w:r>
              <w:rPr>
                <w:rFonts w:hint="eastAsia"/>
                <w:noProof/>
                <w:webHidden/>
              </w:rPr>
              <w:instrText xml:space="preserve"> </w:instrText>
            </w:r>
            <w:r>
              <w:rPr>
                <w:rFonts w:hint="eastAsia"/>
                <w:noProof/>
                <w:webHidden/>
              </w:rPr>
            </w:r>
            <w:r>
              <w:rPr>
                <w:rFonts w:hint="eastAsia"/>
                <w:noProof/>
                <w:webHidden/>
              </w:rPr>
              <w:fldChar w:fldCharType="separate"/>
            </w:r>
            <w:r w:rsidR="000F13C3">
              <w:rPr>
                <w:noProof/>
                <w:webHidden/>
              </w:rPr>
              <w:t>1</w:t>
            </w:r>
            <w:r>
              <w:rPr>
                <w:rFonts w:hint="eastAsia"/>
                <w:noProof/>
                <w:webHidden/>
              </w:rPr>
              <w:fldChar w:fldCharType="end"/>
            </w:r>
          </w:hyperlink>
        </w:p>
        <w:p w14:paraId="0814C9B1" w14:textId="69109BDF" w:rsidR="00D91207" w:rsidRDefault="00D91207">
          <w:pPr>
            <w:pStyle w:val="TOC2"/>
            <w:tabs>
              <w:tab w:val="right" w:leader="dot" w:pos="8296"/>
            </w:tabs>
            <w:spacing w:after="156"/>
            <w:rPr>
              <w:rFonts w:asciiTheme="minorHAnsi" w:hAnsiTheme="minorHAnsi" w:cstheme="minorBidi"/>
              <w:noProof/>
              <w:kern w:val="2"/>
              <w:szCs w:val="24"/>
              <w14:ligatures w14:val="standardContextual"/>
            </w:rPr>
          </w:pPr>
          <w:hyperlink w:anchor="_Toc229445169" w:history="1">
            <w:r w:rsidRPr="00D8737F">
              <w:rPr>
                <w:rStyle w:val="af"/>
                <w:noProof/>
              </w:rPr>
              <w:t>1.2 Literature Review</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_Toc229445169 \h</w:instrText>
            </w:r>
            <w:r>
              <w:rPr>
                <w:rFonts w:hint="eastAsia"/>
                <w:noProof/>
                <w:webHidden/>
              </w:rPr>
              <w:instrText xml:space="preserve"> </w:instrText>
            </w:r>
            <w:r>
              <w:rPr>
                <w:rFonts w:hint="eastAsia"/>
                <w:noProof/>
                <w:webHidden/>
              </w:rPr>
            </w:r>
            <w:r>
              <w:rPr>
                <w:rFonts w:hint="eastAsia"/>
                <w:noProof/>
                <w:webHidden/>
              </w:rPr>
              <w:fldChar w:fldCharType="separate"/>
            </w:r>
            <w:r w:rsidR="000F13C3">
              <w:rPr>
                <w:noProof/>
                <w:webHidden/>
              </w:rPr>
              <w:t>2</w:t>
            </w:r>
            <w:r>
              <w:rPr>
                <w:rFonts w:hint="eastAsia"/>
                <w:noProof/>
                <w:webHidden/>
              </w:rPr>
              <w:fldChar w:fldCharType="end"/>
            </w:r>
          </w:hyperlink>
        </w:p>
        <w:p w14:paraId="208A4765" w14:textId="43CE2758" w:rsidR="00D91207" w:rsidRDefault="00D91207">
          <w:pPr>
            <w:pStyle w:val="TOC3"/>
            <w:tabs>
              <w:tab w:val="right" w:leader="dot" w:pos="8296"/>
            </w:tabs>
            <w:spacing w:after="156"/>
            <w:rPr>
              <w:rFonts w:asciiTheme="minorHAnsi" w:hAnsiTheme="minorHAnsi" w:cstheme="minorBidi"/>
              <w:noProof/>
              <w:kern w:val="2"/>
              <w:szCs w:val="24"/>
              <w14:ligatures w14:val="standardContextual"/>
            </w:rPr>
          </w:pPr>
          <w:hyperlink w:anchor="_Toc229445170" w:history="1">
            <w:r w:rsidRPr="00D8737F">
              <w:rPr>
                <w:rStyle w:val="af"/>
                <w:noProof/>
              </w:rPr>
              <w:t>1.2.1 Background and Significance of Lithium-Ion Battery Application Research</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_Toc229445170 \h</w:instrText>
            </w:r>
            <w:r>
              <w:rPr>
                <w:rFonts w:hint="eastAsia"/>
                <w:noProof/>
                <w:webHidden/>
              </w:rPr>
              <w:instrText xml:space="preserve"> </w:instrText>
            </w:r>
            <w:r>
              <w:rPr>
                <w:rFonts w:hint="eastAsia"/>
                <w:noProof/>
                <w:webHidden/>
              </w:rPr>
            </w:r>
            <w:r>
              <w:rPr>
                <w:rFonts w:hint="eastAsia"/>
                <w:noProof/>
                <w:webHidden/>
              </w:rPr>
              <w:fldChar w:fldCharType="separate"/>
            </w:r>
            <w:r w:rsidR="000F13C3">
              <w:rPr>
                <w:noProof/>
                <w:webHidden/>
              </w:rPr>
              <w:t>2</w:t>
            </w:r>
            <w:r>
              <w:rPr>
                <w:rFonts w:hint="eastAsia"/>
                <w:noProof/>
                <w:webHidden/>
              </w:rPr>
              <w:fldChar w:fldCharType="end"/>
            </w:r>
          </w:hyperlink>
        </w:p>
        <w:p w14:paraId="73E1BB17" w14:textId="57FB0DC0" w:rsidR="00D91207" w:rsidRDefault="00D91207">
          <w:pPr>
            <w:pStyle w:val="TOC3"/>
            <w:tabs>
              <w:tab w:val="right" w:leader="dot" w:pos="8296"/>
            </w:tabs>
            <w:spacing w:after="156"/>
            <w:rPr>
              <w:rFonts w:asciiTheme="minorHAnsi" w:hAnsiTheme="minorHAnsi" w:cstheme="minorBidi"/>
              <w:noProof/>
              <w:kern w:val="2"/>
              <w:szCs w:val="24"/>
              <w14:ligatures w14:val="standardContextual"/>
            </w:rPr>
          </w:pPr>
          <w:hyperlink w:anchor="_Toc229445171" w:history="1">
            <w:r w:rsidRPr="00D8737F">
              <w:rPr>
                <w:rStyle w:val="af"/>
                <w:noProof/>
              </w:rPr>
              <w:t>1.2.2 State-Aware and Online Measurement Techniques Based on Impedance Spectra</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_Toc229445171 \h</w:instrText>
            </w:r>
            <w:r>
              <w:rPr>
                <w:rFonts w:hint="eastAsia"/>
                <w:noProof/>
                <w:webHidden/>
              </w:rPr>
              <w:instrText xml:space="preserve"> </w:instrText>
            </w:r>
            <w:r>
              <w:rPr>
                <w:rFonts w:hint="eastAsia"/>
                <w:noProof/>
                <w:webHidden/>
              </w:rPr>
            </w:r>
            <w:r>
              <w:rPr>
                <w:rFonts w:hint="eastAsia"/>
                <w:noProof/>
                <w:webHidden/>
              </w:rPr>
              <w:fldChar w:fldCharType="separate"/>
            </w:r>
            <w:r w:rsidR="000F13C3">
              <w:rPr>
                <w:noProof/>
                <w:webHidden/>
              </w:rPr>
              <w:t>2</w:t>
            </w:r>
            <w:r>
              <w:rPr>
                <w:rFonts w:hint="eastAsia"/>
                <w:noProof/>
                <w:webHidden/>
              </w:rPr>
              <w:fldChar w:fldCharType="end"/>
            </w:r>
          </w:hyperlink>
        </w:p>
        <w:p w14:paraId="35D3538C" w14:textId="4A6F3E0A" w:rsidR="00D91207" w:rsidRDefault="00D91207">
          <w:pPr>
            <w:pStyle w:val="TOC3"/>
            <w:tabs>
              <w:tab w:val="right" w:leader="dot" w:pos="8296"/>
            </w:tabs>
            <w:spacing w:after="156"/>
            <w:rPr>
              <w:rFonts w:asciiTheme="minorHAnsi" w:hAnsiTheme="minorHAnsi" w:cstheme="minorBidi"/>
              <w:noProof/>
              <w:kern w:val="2"/>
              <w:szCs w:val="24"/>
              <w14:ligatures w14:val="standardContextual"/>
            </w:rPr>
          </w:pPr>
          <w:hyperlink w:anchor="_Toc229445172" w:history="1">
            <w:r w:rsidRPr="00D8737F">
              <w:rPr>
                <w:rStyle w:val="af"/>
                <w:noProof/>
              </w:rPr>
              <w:t>1.2.3 SoC/SoH Estimation Methods Development: From Model-Driven to Data-Driven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_Toc229445172 \h</w:instrText>
            </w:r>
            <w:r>
              <w:rPr>
                <w:rFonts w:hint="eastAsia"/>
                <w:noProof/>
                <w:webHidden/>
              </w:rPr>
              <w:instrText xml:space="preserve"> </w:instrText>
            </w:r>
            <w:r>
              <w:rPr>
                <w:rFonts w:hint="eastAsia"/>
                <w:noProof/>
                <w:webHidden/>
              </w:rPr>
            </w:r>
            <w:r>
              <w:rPr>
                <w:rFonts w:hint="eastAsia"/>
                <w:noProof/>
                <w:webHidden/>
              </w:rPr>
              <w:fldChar w:fldCharType="separate"/>
            </w:r>
            <w:r w:rsidR="000F13C3">
              <w:rPr>
                <w:noProof/>
                <w:webHidden/>
              </w:rPr>
              <w:t>4</w:t>
            </w:r>
            <w:r>
              <w:rPr>
                <w:rFonts w:hint="eastAsia"/>
                <w:noProof/>
                <w:webHidden/>
              </w:rPr>
              <w:fldChar w:fldCharType="end"/>
            </w:r>
          </w:hyperlink>
        </w:p>
        <w:p w14:paraId="0738F4CF" w14:textId="64DCB44D" w:rsidR="00D91207" w:rsidRDefault="00D91207">
          <w:pPr>
            <w:pStyle w:val="TOC2"/>
            <w:tabs>
              <w:tab w:val="right" w:leader="dot" w:pos="8296"/>
            </w:tabs>
            <w:spacing w:after="156"/>
            <w:rPr>
              <w:rFonts w:asciiTheme="minorHAnsi" w:hAnsiTheme="minorHAnsi" w:cstheme="minorBidi"/>
              <w:noProof/>
              <w:kern w:val="2"/>
              <w:szCs w:val="24"/>
              <w14:ligatures w14:val="standardContextual"/>
            </w:rPr>
          </w:pPr>
          <w:hyperlink w:anchor="_Toc229445173" w:history="1">
            <w:r w:rsidRPr="00D8737F">
              <w:rPr>
                <w:rStyle w:val="af"/>
                <w:noProof/>
              </w:rPr>
              <w:t>1.3 Problem Definition and Objectives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_Toc229445173 \h</w:instrText>
            </w:r>
            <w:r>
              <w:rPr>
                <w:rFonts w:hint="eastAsia"/>
                <w:noProof/>
                <w:webHidden/>
              </w:rPr>
              <w:instrText xml:space="preserve"> </w:instrText>
            </w:r>
            <w:r>
              <w:rPr>
                <w:rFonts w:hint="eastAsia"/>
                <w:noProof/>
                <w:webHidden/>
              </w:rPr>
            </w:r>
            <w:r>
              <w:rPr>
                <w:rFonts w:hint="eastAsia"/>
                <w:noProof/>
                <w:webHidden/>
              </w:rPr>
              <w:fldChar w:fldCharType="separate"/>
            </w:r>
            <w:r w:rsidR="000F13C3">
              <w:rPr>
                <w:noProof/>
                <w:webHidden/>
              </w:rPr>
              <w:t>5</w:t>
            </w:r>
            <w:r>
              <w:rPr>
                <w:rFonts w:hint="eastAsia"/>
                <w:noProof/>
                <w:webHidden/>
              </w:rPr>
              <w:fldChar w:fldCharType="end"/>
            </w:r>
          </w:hyperlink>
        </w:p>
        <w:p w14:paraId="2F145F99" w14:textId="0037C49E" w:rsidR="00D91207" w:rsidRDefault="00D91207">
          <w:pPr>
            <w:pStyle w:val="TOC1"/>
            <w:spacing w:after="156"/>
            <w:rPr>
              <w:rFonts w:asciiTheme="minorHAnsi" w:hAnsiTheme="minorHAnsi" w:cstheme="minorBidi"/>
              <w:b w:val="0"/>
              <w:bCs w:val="0"/>
              <w:kern w:val="2"/>
              <w:sz w:val="22"/>
              <w:szCs w:val="24"/>
              <w14:ligatures w14:val="standardContextual"/>
            </w:rPr>
          </w:pPr>
          <w:hyperlink w:anchor="_Toc229445174" w:history="1">
            <w:r w:rsidRPr="00D8737F">
              <w:rPr>
                <w:rStyle w:val="af"/>
              </w:rPr>
              <w:t>Chapter 2 Embedded Lithium Battery EIS</w:t>
            </w:r>
            <w:r w:rsidRPr="00D8737F">
              <w:rPr>
                <w:rStyle w:val="af"/>
                <w:rFonts w:ascii="宋体"/>
              </w:rPr>
              <w:t xml:space="preserve"> </w:t>
            </w:r>
            <w:r w:rsidRPr="00D8737F">
              <w:rPr>
                <w:rStyle w:val="af"/>
              </w:rPr>
              <w:t>Measurement System Architecture</w:t>
            </w:r>
            <w:r>
              <w:rPr>
                <w:rFonts w:hint="eastAsia"/>
                <w:webHidden/>
              </w:rPr>
              <w:tab/>
            </w:r>
            <w:r>
              <w:rPr>
                <w:rFonts w:hint="eastAsia"/>
                <w:webHidden/>
              </w:rPr>
              <w:fldChar w:fldCharType="begin"/>
            </w:r>
            <w:r>
              <w:rPr>
                <w:rFonts w:hint="eastAsia"/>
                <w:webHidden/>
              </w:rPr>
              <w:instrText xml:space="preserve"> </w:instrText>
            </w:r>
            <w:r>
              <w:rPr>
                <w:webHidden/>
              </w:rPr>
              <w:instrText>PAGEREF _Toc229445174 \h</w:instrText>
            </w:r>
            <w:r>
              <w:rPr>
                <w:rFonts w:hint="eastAsia"/>
                <w:webHidden/>
              </w:rPr>
              <w:instrText xml:space="preserve"> </w:instrText>
            </w:r>
            <w:r>
              <w:rPr>
                <w:rFonts w:hint="eastAsia"/>
                <w:webHidden/>
              </w:rPr>
            </w:r>
            <w:r>
              <w:rPr>
                <w:rFonts w:hint="eastAsia"/>
                <w:webHidden/>
              </w:rPr>
              <w:fldChar w:fldCharType="separate"/>
            </w:r>
            <w:r w:rsidR="000F13C3">
              <w:rPr>
                <w:webHidden/>
              </w:rPr>
              <w:t>8</w:t>
            </w:r>
            <w:r>
              <w:rPr>
                <w:rFonts w:hint="eastAsia"/>
                <w:webHidden/>
              </w:rPr>
              <w:fldChar w:fldCharType="end"/>
            </w:r>
          </w:hyperlink>
        </w:p>
        <w:p w14:paraId="3BA4457A" w14:textId="71057F56" w:rsidR="00D91207" w:rsidRDefault="00D91207">
          <w:pPr>
            <w:pStyle w:val="TOC2"/>
            <w:tabs>
              <w:tab w:val="right" w:leader="dot" w:pos="8296"/>
            </w:tabs>
            <w:spacing w:after="156"/>
            <w:rPr>
              <w:rFonts w:asciiTheme="minorHAnsi" w:hAnsiTheme="minorHAnsi" w:cstheme="minorBidi"/>
              <w:noProof/>
              <w:kern w:val="2"/>
              <w:szCs w:val="24"/>
              <w14:ligatures w14:val="standardContextual"/>
            </w:rPr>
          </w:pPr>
          <w:hyperlink w:anchor="_Toc229445175" w:history="1">
            <w:r w:rsidRPr="00D8737F">
              <w:rPr>
                <w:rStyle w:val="af"/>
                <w:noProof/>
              </w:rPr>
              <w:t>2.1 DC-DC Buck Converter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_Toc229445175 \h</w:instrText>
            </w:r>
            <w:r>
              <w:rPr>
                <w:rFonts w:hint="eastAsia"/>
                <w:noProof/>
                <w:webHidden/>
              </w:rPr>
              <w:instrText xml:space="preserve"> </w:instrText>
            </w:r>
            <w:r>
              <w:rPr>
                <w:rFonts w:hint="eastAsia"/>
                <w:noProof/>
                <w:webHidden/>
              </w:rPr>
            </w:r>
            <w:r>
              <w:rPr>
                <w:rFonts w:hint="eastAsia"/>
                <w:noProof/>
                <w:webHidden/>
              </w:rPr>
              <w:fldChar w:fldCharType="separate"/>
            </w:r>
            <w:r w:rsidR="000F13C3">
              <w:rPr>
                <w:noProof/>
                <w:webHidden/>
              </w:rPr>
              <w:t>8</w:t>
            </w:r>
            <w:r>
              <w:rPr>
                <w:rFonts w:hint="eastAsia"/>
                <w:noProof/>
                <w:webHidden/>
              </w:rPr>
              <w:fldChar w:fldCharType="end"/>
            </w:r>
          </w:hyperlink>
        </w:p>
        <w:p w14:paraId="280A2B72" w14:textId="54E13C7A" w:rsidR="00D91207" w:rsidRDefault="00D91207">
          <w:pPr>
            <w:pStyle w:val="TOC3"/>
            <w:tabs>
              <w:tab w:val="right" w:leader="dot" w:pos="8296"/>
            </w:tabs>
            <w:spacing w:after="156"/>
            <w:rPr>
              <w:rFonts w:asciiTheme="minorHAnsi" w:hAnsiTheme="minorHAnsi" w:cstheme="minorBidi"/>
              <w:noProof/>
              <w:kern w:val="2"/>
              <w:szCs w:val="24"/>
              <w14:ligatures w14:val="standardContextual"/>
            </w:rPr>
          </w:pPr>
          <w:hyperlink w:anchor="_Toc229445176" w:history="1">
            <w:r w:rsidRPr="00D8737F">
              <w:rPr>
                <w:rStyle w:val="af"/>
                <w:noProof/>
              </w:rPr>
              <w:t>2.1.1 Buck Converter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_Toc229445176 \h</w:instrText>
            </w:r>
            <w:r>
              <w:rPr>
                <w:rFonts w:hint="eastAsia"/>
                <w:noProof/>
                <w:webHidden/>
              </w:rPr>
              <w:instrText xml:space="preserve"> </w:instrText>
            </w:r>
            <w:r>
              <w:rPr>
                <w:rFonts w:hint="eastAsia"/>
                <w:noProof/>
                <w:webHidden/>
              </w:rPr>
            </w:r>
            <w:r>
              <w:rPr>
                <w:rFonts w:hint="eastAsia"/>
                <w:noProof/>
                <w:webHidden/>
              </w:rPr>
              <w:fldChar w:fldCharType="separate"/>
            </w:r>
            <w:r w:rsidR="000F13C3">
              <w:rPr>
                <w:noProof/>
                <w:webHidden/>
              </w:rPr>
              <w:t>8</w:t>
            </w:r>
            <w:r>
              <w:rPr>
                <w:rFonts w:hint="eastAsia"/>
                <w:noProof/>
                <w:webHidden/>
              </w:rPr>
              <w:fldChar w:fldCharType="end"/>
            </w:r>
          </w:hyperlink>
        </w:p>
        <w:p w14:paraId="29316AE3" w14:textId="459577F2" w:rsidR="00D91207" w:rsidRDefault="00D91207">
          <w:pPr>
            <w:pStyle w:val="TOC3"/>
            <w:tabs>
              <w:tab w:val="right" w:leader="dot" w:pos="8296"/>
            </w:tabs>
            <w:spacing w:after="156"/>
            <w:rPr>
              <w:rFonts w:asciiTheme="minorHAnsi" w:hAnsiTheme="minorHAnsi" w:cstheme="minorBidi"/>
              <w:noProof/>
              <w:kern w:val="2"/>
              <w:szCs w:val="24"/>
              <w14:ligatures w14:val="standardContextual"/>
            </w:rPr>
          </w:pPr>
          <w:hyperlink w:anchor="_Toc229445177" w:history="1">
            <w:r w:rsidRPr="00D8737F">
              <w:rPr>
                <w:rStyle w:val="af"/>
                <w:noProof/>
              </w:rPr>
              <w:t>2.1.2 Closed-Loop Control of the Buck Interface Converter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_Toc229445177 \h</w:instrText>
            </w:r>
            <w:r>
              <w:rPr>
                <w:rFonts w:hint="eastAsia"/>
                <w:noProof/>
                <w:webHidden/>
              </w:rPr>
              <w:instrText xml:space="preserve"> </w:instrText>
            </w:r>
            <w:r>
              <w:rPr>
                <w:rFonts w:hint="eastAsia"/>
                <w:noProof/>
                <w:webHidden/>
              </w:rPr>
            </w:r>
            <w:r>
              <w:rPr>
                <w:rFonts w:hint="eastAsia"/>
                <w:noProof/>
                <w:webHidden/>
              </w:rPr>
              <w:fldChar w:fldCharType="separate"/>
            </w:r>
            <w:r w:rsidR="000F13C3">
              <w:rPr>
                <w:noProof/>
                <w:webHidden/>
              </w:rPr>
              <w:t>9</w:t>
            </w:r>
            <w:r>
              <w:rPr>
                <w:rFonts w:hint="eastAsia"/>
                <w:noProof/>
                <w:webHidden/>
              </w:rPr>
              <w:fldChar w:fldCharType="end"/>
            </w:r>
          </w:hyperlink>
        </w:p>
        <w:p w14:paraId="67DE6253" w14:textId="0D0E5890" w:rsidR="00D91207" w:rsidRDefault="00D91207">
          <w:pPr>
            <w:pStyle w:val="TOC2"/>
            <w:tabs>
              <w:tab w:val="right" w:leader="dot" w:pos="8296"/>
            </w:tabs>
            <w:spacing w:after="156"/>
            <w:rPr>
              <w:rFonts w:asciiTheme="minorHAnsi" w:hAnsiTheme="minorHAnsi" w:cstheme="minorBidi"/>
              <w:noProof/>
              <w:kern w:val="2"/>
              <w:szCs w:val="24"/>
              <w14:ligatures w14:val="standardContextual"/>
            </w:rPr>
          </w:pPr>
          <w:hyperlink w:anchor="_Toc229445178" w:history="1">
            <w:r w:rsidRPr="00D8737F">
              <w:rPr>
                <w:rStyle w:val="af"/>
                <w:noProof/>
              </w:rPr>
              <w:t>2.2 Architecture of the Embedded Lithium Battery EIS Measurement System</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_Toc229445178 \h</w:instrText>
            </w:r>
            <w:r>
              <w:rPr>
                <w:rFonts w:hint="eastAsia"/>
                <w:noProof/>
                <w:webHidden/>
              </w:rPr>
              <w:instrText xml:space="preserve"> </w:instrText>
            </w:r>
            <w:r>
              <w:rPr>
                <w:rFonts w:hint="eastAsia"/>
                <w:noProof/>
                <w:webHidden/>
              </w:rPr>
            </w:r>
            <w:r>
              <w:rPr>
                <w:rFonts w:hint="eastAsia"/>
                <w:noProof/>
                <w:webHidden/>
              </w:rPr>
              <w:fldChar w:fldCharType="separate"/>
            </w:r>
            <w:r w:rsidR="000F13C3">
              <w:rPr>
                <w:noProof/>
                <w:webHidden/>
              </w:rPr>
              <w:t>15</w:t>
            </w:r>
            <w:r>
              <w:rPr>
                <w:rFonts w:hint="eastAsia"/>
                <w:noProof/>
                <w:webHidden/>
              </w:rPr>
              <w:fldChar w:fldCharType="end"/>
            </w:r>
          </w:hyperlink>
        </w:p>
        <w:p w14:paraId="596EFE84" w14:textId="0ABA8D33" w:rsidR="00D91207" w:rsidRDefault="00D91207">
          <w:pPr>
            <w:pStyle w:val="TOC2"/>
            <w:tabs>
              <w:tab w:val="right" w:leader="dot" w:pos="8296"/>
            </w:tabs>
            <w:spacing w:after="156"/>
            <w:rPr>
              <w:rFonts w:asciiTheme="minorHAnsi" w:hAnsiTheme="minorHAnsi" w:cstheme="minorBidi"/>
              <w:noProof/>
              <w:kern w:val="2"/>
              <w:szCs w:val="24"/>
              <w14:ligatures w14:val="standardContextual"/>
            </w:rPr>
          </w:pPr>
          <w:hyperlink w:anchor="_Toc229445179" w:history="1">
            <w:r w:rsidRPr="00D8737F">
              <w:rPr>
                <w:rStyle w:val="af"/>
                <w:noProof/>
              </w:rPr>
              <w:t>2.3 Control Strategy for the Embedded Lithium Battery EIS Measurement System</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_Toc229445179 \h</w:instrText>
            </w:r>
            <w:r>
              <w:rPr>
                <w:rFonts w:hint="eastAsia"/>
                <w:noProof/>
                <w:webHidden/>
              </w:rPr>
              <w:instrText xml:space="preserve"> </w:instrText>
            </w:r>
            <w:r>
              <w:rPr>
                <w:rFonts w:hint="eastAsia"/>
                <w:noProof/>
                <w:webHidden/>
              </w:rPr>
            </w:r>
            <w:r>
              <w:rPr>
                <w:rFonts w:hint="eastAsia"/>
                <w:noProof/>
                <w:webHidden/>
              </w:rPr>
              <w:fldChar w:fldCharType="separate"/>
            </w:r>
            <w:r w:rsidR="000F13C3">
              <w:rPr>
                <w:noProof/>
                <w:webHidden/>
              </w:rPr>
              <w:t>17</w:t>
            </w:r>
            <w:r>
              <w:rPr>
                <w:rFonts w:hint="eastAsia"/>
                <w:noProof/>
                <w:webHidden/>
              </w:rPr>
              <w:fldChar w:fldCharType="end"/>
            </w:r>
          </w:hyperlink>
        </w:p>
        <w:p w14:paraId="1226EB2B" w14:textId="4F71AC47" w:rsidR="00D91207" w:rsidRDefault="00D91207">
          <w:pPr>
            <w:pStyle w:val="TOC1"/>
            <w:spacing w:after="156"/>
            <w:rPr>
              <w:rFonts w:asciiTheme="minorHAnsi" w:hAnsiTheme="minorHAnsi" w:cstheme="minorBidi"/>
              <w:b w:val="0"/>
              <w:bCs w:val="0"/>
              <w:kern w:val="2"/>
              <w:sz w:val="22"/>
              <w:szCs w:val="24"/>
              <w14:ligatures w14:val="standardContextual"/>
            </w:rPr>
          </w:pPr>
          <w:hyperlink w:anchor="_Toc229445180" w:history="1">
            <w:r w:rsidRPr="00D8737F">
              <w:rPr>
                <w:rStyle w:val="af"/>
              </w:rPr>
              <w:t>Chapter 3 Achievement and Simulation</w:t>
            </w:r>
            <w:r>
              <w:rPr>
                <w:rFonts w:hint="eastAsia"/>
                <w:webHidden/>
              </w:rPr>
              <w:tab/>
            </w:r>
            <w:r>
              <w:rPr>
                <w:rFonts w:hint="eastAsia"/>
                <w:webHidden/>
              </w:rPr>
              <w:fldChar w:fldCharType="begin"/>
            </w:r>
            <w:r>
              <w:rPr>
                <w:rFonts w:hint="eastAsia"/>
                <w:webHidden/>
              </w:rPr>
              <w:instrText xml:space="preserve"> </w:instrText>
            </w:r>
            <w:r>
              <w:rPr>
                <w:webHidden/>
              </w:rPr>
              <w:instrText>PAGEREF _Toc229445180 \h</w:instrText>
            </w:r>
            <w:r>
              <w:rPr>
                <w:rFonts w:hint="eastAsia"/>
                <w:webHidden/>
              </w:rPr>
              <w:instrText xml:space="preserve"> </w:instrText>
            </w:r>
            <w:r>
              <w:rPr>
                <w:rFonts w:hint="eastAsia"/>
                <w:webHidden/>
              </w:rPr>
            </w:r>
            <w:r>
              <w:rPr>
                <w:rFonts w:hint="eastAsia"/>
                <w:webHidden/>
              </w:rPr>
              <w:fldChar w:fldCharType="separate"/>
            </w:r>
            <w:r w:rsidR="000F13C3">
              <w:rPr>
                <w:webHidden/>
              </w:rPr>
              <w:t>20</w:t>
            </w:r>
            <w:r>
              <w:rPr>
                <w:rFonts w:hint="eastAsia"/>
                <w:webHidden/>
              </w:rPr>
              <w:fldChar w:fldCharType="end"/>
            </w:r>
          </w:hyperlink>
        </w:p>
        <w:p w14:paraId="7A188298" w14:textId="0F7D4D45" w:rsidR="00D91207" w:rsidRDefault="00D91207">
          <w:pPr>
            <w:pStyle w:val="TOC2"/>
            <w:tabs>
              <w:tab w:val="right" w:leader="dot" w:pos="8296"/>
            </w:tabs>
            <w:spacing w:after="156"/>
            <w:rPr>
              <w:rFonts w:asciiTheme="minorHAnsi" w:hAnsiTheme="minorHAnsi" w:cstheme="minorBidi"/>
              <w:noProof/>
              <w:kern w:val="2"/>
              <w:szCs w:val="24"/>
              <w14:ligatures w14:val="standardContextual"/>
            </w:rPr>
          </w:pPr>
          <w:hyperlink w:anchor="_Toc229445181" w:history="1">
            <w:r w:rsidRPr="00D8737F">
              <w:rPr>
                <w:rStyle w:val="af"/>
                <w:noProof/>
              </w:rPr>
              <w:t>3.1 Design of Parameters for the Embedded Lithium Battery EIS Measurement System</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_Toc229445181 \h</w:instrText>
            </w:r>
            <w:r>
              <w:rPr>
                <w:rFonts w:hint="eastAsia"/>
                <w:noProof/>
                <w:webHidden/>
              </w:rPr>
              <w:instrText xml:space="preserve"> </w:instrText>
            </w:r>
            <w:r>
              <w:rPr>
                <w:rFonts w:hint="eastAsia"/>
                <w:noProof/>
                <w:webHidden/>
              </w:rPr>
            </w:r>
            <w:r>
              <w:rPr>
                <w:rFonts w:hint="eastAsia"/>
                <w:noProof/>
                <w:webHidden/>
              </w:rPr>
              <w:fldChar w:fldCharType="separate"/>
            </w:r>
            <w:r w:rsidR="000F13C3">
              <w:rPr>
                <w:noProof/>
                <w:webHidden/>
              </w:rPr>
              <w:t>20</w:t>
            </w:r>
            <w:r>
              <w:rPr>
                <w:rFonts w:hint="eastAsia"/>
                <w:noProof/>
                <w:webHidden/>
              </w:rPr>
              <w:fldChar w:fldCharType="end"/>
            </w:r>
          </w:hyperlink>
        </w:p>
        <w:p w14:paraId="19570758" w14:textId="7AE94C2B" w:rsidR="00D91207" w:rsidRDefault="00D91207">
          <w:pPr>
            <w:pStyle w:val="TOC3"/>
            <w:tabs>
              <w:tab w:val="right" w:leader="dot" w:pos="8296"/>
            </w:tabs>
            <w:spacing w:after="156"/>
            <w:rPr>
              <w:rFonts w:asciiTheme="minorHAnsi" w:hAnsiTheme="minorHAnsi" w:cstheme="minorBidi"/>
              <w:noProof/>
              <w:kern w:val="2"/>
              <w:szCs w:val="24"/>
              <w14:ligatures w14:val="standardContextual"/>
            </w:rPr>
          </w:pPr>
          <w:hyperlink w:anchor="_Toc229445182" w:history="1">
            <w:r w:rsidRPr="00D8737F">
              <w:rPr>
                <w:rStyle w:val="af"/>
                <w:noProof/>
              </w:rPr>
              <w:t>3.1.1 Switching Frequency and Sampling Frequency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_Toc229445182 \h</w:instrText>
            </w:r>
            <w:r>
              <w:rPr>
                <w:rFonts w:hint="eastAsia"/>
                <w:noProof/>
                <w:webHidden/>
              </w:rPr>
              <w:instrText xml:space="preserve"> </w:instrText>
            </w:r>
            <w:r>
              <w:rPr>
                <w:rFonts w:hint="eastAsia"/>
                <w:noProof/>
                <w:webHidden/>
              </w:rPr>
            </w:r>
            <w:r>
              <w:rPr>
                <w:rFonts w:hint="eastAsia"/>
                <w:noProof/>
                <w:webHidden/>
              </w:rPr>
              <w:fldChar w:fldCharType="separate"/>
            </w:r>
            <w:r w:rsidR="000F13C3">
              <w:rPr>
                <w:noProof/>
                <w:webHidden/>
              </w:rPr>
              <w:t>20</w:t>
            </w:r>
            <w:r>
              <w:rPr>
                <w:rFonts w:hint="eastAsia"/>
                <w:noProof/>
                <w:webHidden/>
              </w:rPr>
              <w:fldChar w:fldCharType="end"/>
            </w:r>
          </w:hyperlink>
        </w:p>
        <w:p w14:paraId="3AC173D7" w14:textId="43208DDE" w:rsidR="00D91207" w:rsidRDefault="00D91207">
          <w:pPr>
            <w:pStyle w:val="TOC3"/>
            <w:tabs>
              <w:tab w:val="right" w:leader="dot" w:pos="8296"/>
            </w:tabs>
            <w:spacing w:after="156"/>
            <w:rPr>
              <w:rFonts w:asciiTheme="minorHAnsi" w:hAnsiTheme="minorHAnsi" w:cstheme="minorBidi"/>
              <w:noProof/>
              <w:kern w:val="2"/>
              <w:szCs w:val="24"/>
              <w14:ligatures w14:val="standardContextual"/>
            </w:rPr>
          </w:pPr>
          <w:hyperlink w:anchor="_Toc229445183" w:history="1">
            <w:r w:rsidRPr="00D8737F">
              <w:rPr>
                <w:rStyle w:val="af"/>
                <w:noProof/>
              </w:rPr>
              <w:t>3.1.2 Model Parameters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_Toc229445183 \h</w:instrText>
            </w:r>
            <w:r>
              <w:rPr>
                <w:rFonts w:hint="eastAsia"/>
                <w:noProof/>
                <w:webHidden/>
              </w:rPr>
              <w:instrText xml:space="preserve"> </w:instrText>
            </w:r>
            <w:r>
              <w:rPr>
                <w:rFonts w:hint="eastAsia"/>
                <w:noProof/>
                <w:webHidden/>
              </w:rPr>
            </w:r>
            <w:r>
              <w:rPr>
                <w:rFonts w:hint="eastAsia"/>
                <w:noProof/>
                <w:webHidden/>
              </w:rPr>
              <w:fldChar w:fldCharType="separate"/>
            </w:r>
            <w:r w:rsidR="000F13C3">
              <w:rPr>
                <w:noProof/>
                <w:webHidden/>
              </w:rPr>
              <w:t>21</w:t>
            </w:r>
            <w:r>
              <w:rPr>
                <w:rFonts w:hint="eastAsia"/>
                <w:noProof/>
                <w:webHidden/>
              </w:rPr>
              <w:fldChar w:fldCharType="end"/>
            </w:r>
          </w:hyperlink>
        </w:p>
        <w:p w14:paraId="2A85D3C7" w14:textId="45A5696F" w:rsidR="00D91207" w:rsidRDefault="00D91207">
          <w:pPr>
            <w:pStyle w:val="TOC2"/>
            <w:tabs>
              <w:tab w:val="right" w:leader="dot" w:pos="8296"/>
            </w:tabs>
            <w:spacing w:after="156"/>
            <w:rPr>
              <w:rFonts w:asciiTheme="minorHAnsi" w:hAnsiTheme="minorHAnsi" w:cstheme="minorBidi"/>
              <w:noProof/>
              <w:kern w:val="2"/>
              <w:szCs w:val="24"/>
              <w14:ligatures w14:val="standardContextual"/>
            </w:rPr>
          </w:pPr>
          <w:hyperlink w:anchor="_Toc229445184" w:history="1">
            <w:r w:rsidRPr="00D8737F">
              <w:rPr>
                <w:rStyle w:val="af"/>
                <w:noProof/>
              </w:rPr>
              <w:t>3.2 Simulation Model</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_Toc229445184 \h</w:instrText>
            </w:r>
            <w:r>
              <w:rPr>
                <w:rFonts w:hint="eastAsia"/>
                <w:noProof/>
                <w:webHidden/>
              </w:rPr>
              <w:instrText xml:space="preserve"> </w:instrText>
            </w:r>
            <w:r>
              <w:rPr>
                <w:rFonts w:hint="eastAsia"/>
                <w:noProof/>
                <w:webHidden/>
              </w:rPr>
            </w:r>
            <w:r>
              <w:rPr>
                <w:rFonts w:hint="eastAsia"/>
                <w:noProof/>
                <w:webHidden/>
              </w:rPr>
              <w:fldChar w:fldCharType="separate"/>
            </w:r>
            <w:r w:rsidR="000F13C3">
              <w:rPr>
                <w:noProof/>
                <w:webHidden/>
              </w:rPr>
              <w:t>25</w:t>
            </w:r>
            <w:r>
              <w:rPr>
                <w:rFonts w:hint="eastAsia"/>
                <w:noProof/>
                <w:webHidden/>
              </w:rPr>
              <w:fldChar w:fldCharType="end"/>
            </w:r>
          </w:hyperlink>
        </w:p>
        <w:p w14:paraId="6B1A3682" w14:textId="76E0D918" w:rsidR="00D91207" w:rsidRDefault="00D91207">
          <w:pPr>
            <w:pStyle w:val="TOC3"/>
            <w:tabs>
              <w:tab w:val="right" w:leader="dot" w:pos="8296"/>
            </w:tabs>
            <w:spacing w:after="156"/>
            <w:rPr>
              <w:rFonts w:asciiTheme="minorHAnsi" w:hAnsiTheme="minorHAnsi" w:cstheme="minorBidi"/>
              <w:noProof/>
              <w:kern w:val="2"/>
              <w:szCs w:val="24"/>
              <w14:ligatures w14:val="standardContextual"/>
            </w:rPr>
          </w:pPr>
          <w:hyperlink w:anchor="_Toc229445185" w:history="1">
            <w:r w:rsidRPr="00D8737F">
              <w:rPr>
                <w:rStyle w:val="af"/>
                <w:noProof/>
              </w:rPr>
              <w:t>3.2.1 Main Circuit Module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_Toc229445185 \h</w:instrText>
            </w:r>
            <w:r>
              <w:rPr>
                <w:rFonts w:hint="eastAsia"/>
                <w:noProof/>
                <w:webHidden/>
              </w:rPr>
              <w:instrText xml:space="preserve"> </w:instrText>
            </w:r>
            <w:r>
              <w:rPr>
                <w:rFonts w:hint="eastAsia"/>
                <w:noProof/>
                <w:webHidden/>
              </w:rPr>
            </w:r>
            <w:r>
              <w:rPr>
                <w:rFonts w:hint="eastAsia"/>
                <w:noProof/>
                <w:webHidden/>
              </w:rPr>
              <w:fldChar w:fldCharType="separate"/>
            </w:r>
            <w:r w:rsidR="000F13C3">
              <w:rPr>
                <w:noProof/>
                <w:webHidden/>
              </w:rPr>
              <w:t>26</w:t>
            </w:r>
            <w:r>
              <w:rPr>
                <w:rFonts w:hint="eastAsia"/>
                <w:noProof/>
                <w:webHidden/>
              </w:rPr>
              <w:fldChar w:fldCharType="end"/>
            </w:r>
          </w:hyperlink>
        </w:p>
        <w:p w14:paraId="67AA026C" w14:textId="23D49080" w:rsidR="00D91207" w:rsidRDefault="00D91207">
          <w:pPr>
            <w:pStyle w:val="TOC3"/>
            <w:tabs>
              <w:tab w:val="right" w:leader="dot" w:pos="8296"/>
            </w:tabs>
            <w:spacing w:after="156"/>
            <w:rPr>
              <w:rFonts w:asciiTheme="minorHAnsi" w:hAnsiTheme="minorHAnsi" w:cstheme="minorBidi"/>
              <w:noProof/>
              <w:kern w:val="2"/>
              <w:szCs w:val="24"/>
              <w14:ligatures w14:val="standardContextual"/>
            </w:rPr>
          </w:pPr>
          <w:hyperlink w:anchor="_Toc229445186" w:history="1">
            <w:r w:rsidRPr="00D8737F">
              <w:rPr>
                <w:rStyle w:val="af"/>
                <w:noProof/>
              </w:rPr>
              <w:t>3.2.2 System Control Module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_Toc229445186 \h</w:instrText>
            </w:r>
            <w:r>
              <w:rPr>
                <w:rFonts w:hint="eastAsia"/>
                <w:noProof/>
                <w:webHidden/>
              </w:rPr>
              <w:instrText xml:space="preserve"> </w:instrText>
            </w:r>
            <w:r>
              <w:rPr>
                <w:rFonts w:hint="eastAsia"/>
                <w:noProof/>
                <w:webHidden/>
              </w:rPr>
            </w:r>
            <w:r>
              <w:rPr>
                <w:rFonts w:hint="eastAsia"/>
                <w:noProof/>
                <w:webHidden/>
              </w:rPr>
              <w:fldChar w:fldCharType="separate"/>
            </w:r>
            <w:r w:rsidR="000F13C3">
              <w:rPr>
                <w:noProof/>
                <w:webHidden/>
              </w:rPr>
              <w:t>27</w:t>
            </w:r>
            <w:r>
              <w:rPr>
                <w:rFonts w:hint="eastAsia"/>
                <w:noProof/>
                <w:webHidden/>
              </w:rPr>
              <w:fldChar w:fldCharType="end"/>
            </w:r>
          </w:hyperlink>
        </w:p>
        <w:p w14:paraId="002BEA57" w14:textId="3627BE88" w:rsidR="00D91207" w:rsidRDefault="00D91207">
          <w:pPr>
            <w:pStyle w:val="TOC3"/>
            <w:tabs>
              <w:tab w:val="right" w:leader="dot" w:pos="8296"/>
            </w:tabs>
            <w:spacing w:after="156"/>
            <w:rPr>
              <w:rFonts w:asciiTheme="minorHAnsi" w:hAnsiTheme="minorHAnsi" w:cstheme="minorBidi"/>
              <w:noProof/>
              <w:kern w:val="2"/>
              <w:szCs w:val="24"/>
              <w14:ligatures w14:val="standardContextual"/>
            </w:rPr>
          </w:pPr>
          <w:hyperlink w:anchor="_Toc229445187" w:history="1">
            <w:r w:rsidRPr="00D8737F">
              <w:rPr>
                <w:rStyle w:val="af"/>
                <w:noProof/>
              </w:rPr>
              <w:t>3.2.3 AC Excitation Current Frequency and Related Parameter Generation Module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_Toc229445187 \h</w:instrText>
            </w:r>
            <w:r>
              <w:rPr>
                <w:rFonts w:hint="eastAsia"/>
                <w:noProof/>
                <w:webHidden/>
              </w:rPr>
              <w:instrText xml:space="preserve"> </w:instrText>
            </w:r>
            <w:r>
              <w:rPr>
                <w:rFonts w:hint="eastAsia"/>
                <w:noProof/>
                <w:webHidden/>
              </w:rPr>
            </w:r>
            <w:r>
              <w:rPr>
                <w:rFonts w:hint="eastAsia"/>
                <w:noProof/>
                <w:webHidden/>
              </w:rPr>
              <w:fldChar w:fldCharType="separate"/>
            </w:r>
            <w:r w:rsidR="000F13C3">
              <w:rPr>
                <w:noProof/>
                <w:webHidden/>
              </w:rPr>
              <w:t>28</w:t>
            </w:r>
            <w:r>
              <w:rPr>
                <w:rFonts w:hint="eastAsia"/>
                <w:noProof/>
                <w:webHidden/>
              </w:rPr>
              <w:fldChar w:fldCharType="end"/>
            </w:r>
          </w:hyperlink>
        </w:p>
        <w:p w14:paraId="2FC9BDCF" w14:textId="7F90ABA8" w:rsidR="00D91207" w:rsidRDefault="00D91207">
          <w:pPr>
            <w:pStyle w:val="TOC3"/>
            <w:tabs>
              <w:tab w:val="right" w:leader="dot" w:pos="8296"/>
            </w:tabs>
            <w:spacing w:after="156"/>
            <w:rPr>
              <w:rFonts w:asciiTheme="minorHAnsi" w:hAnsiTheme="minorHAnsi" w:cstheme="minorBidi"/>
              <w:noProof/>
              <w:kern w:val="2"/>
              <w:szCs w:val="24"/>
              <w14:ligatures w14:val="standardContextual"/>
            </w:rPr>
          </w:pPr>
          <w:hyperlink w:anchor="_Toc229445188" w:history="1">
            <w:r w:rsidRPr="00D8737F">
              <w:rPr>
                <w:rStyle w:val="af"/>
                <w:noProof/>
              </w:rPr>
              <w:t>3.2.4 Impedance Calculation Module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_Toc229445188 \h</w:instrText>
            </w:r>
            <w:r>
              <w:rPr>
                <w:rFonts w:hint="eastAsia"/>
                <w:noProof/>
                <w:webHidden/>
              </w:rPr>
              <w:instrText xml:space="preserve"> </w:instrText>
            </w:r>
            <w:r>
              <w:rPr>
                <w:rFonts w:hint="eastAsia"/>
                <w:noProof/>
                <w:webHidden/>
              </w:rPr>
            </w:r>
            <w:r>
              <w:rPr>
                <w:rFonts w:hint="eastAsia"/>
                <w:noProof/>
                <w:webHidden/>
              </w:rPr>
              <w:fldChar w:fldCharType="separate"/>
            </w:r>
            <w:r w:rsidR="000F13C3">
              <w:rPr>
                <w:noProof/>
                <w:webHidden/>
              </w:rPr>
              <w:t>29</w:t>
            </w:r>
            <w:r>
              <w:rPr>
                <w:rFonts w:hint="eastAsia"/>
                <w:noProof/>
                <w:webHidden/>
              </w:rPr>
              <w:fldChar w:fldCharType="end"/>
            </w:r>
          </w:hyperlink>
        </w:p>
        <w:p w14:paraId="69837C80" w14:textId="2C46E4B0" w:rsidR="00D91207" w:rsidRDefault="00D91207">
          <w:pPr>
            <w:pStyle w:val="TOC1"/>
            <w:spacing w:after="156"/>
            <w:rPr>
              <w:rFonts w:asciiTheme="minorHAnsi" w:hAnsiTheme="minorHAnsi" w:cstheme="minorBidi"/>
              <w:b w:val="0"/>
              <w:bCs w:val="0"/>
              <w:kern w:val="2"/>
              <w:sz w:val="22"/>
              <w:szCs w:val="24"/>
              <w14:ligatures w14:val="standardContextual"/>
            </w:rPr>
          </w:pPr>
          <w:hyperlink w:anchor="_Toc229445189" w:history="1">
            <w:r w:rsidRPr="00D8737F">
              <w:rPr>
                <w:rStyle w:val="af"/>
              </w:rPr>
              <w:t>Chapter 4 Simulation Results and Analysis</w:t>
            </w:r>
            <w:r>
              <w:rPr>
                <w:rFonts w:hint="eastAsia"/>
                <w:webHidden/>
              </w:rPr>
              <w:tab/>
            </w:r>
            <w:r>
              <w:rPr>
                <w:rFonts w:hint="eastAsia"/>
                <w:webHidden/>
              </w:rPr>
              <w:fldChar w:fldCharType="begin"/>
            </w:r>
            <w:r>
              <w:rPr>
                <w:rFonts w:hint="eastAsia"/>
                <w:webHidden/>
              </w:rPr>
              <w:instrText xml:space="preserve"> </w:instrText>
            </w:r>
            <w:r>
              <w:rPr>
                <w:webHidden/>
              </w:rPr>
              <w:instrText>PAGEREF _Toc229445189 \h</w:instrText>
            </w:r>
            <w:r>
              <w:rPr>
                <w:rFonts w:hint="eastAsia"/>
                <w:webHidden/>
              </w:rPr>
              <w:instrText xml:space="preserve"> </w:instrText>
            </w:r>
            <w:r>
              <w:rPr>
                <w:rFonts w:hint="eastAsia"/>
                <w:webHidden/>
              </w:rPr>
            </w:r>
            <w:r>
              <w:rPr>
                <w:rFonts w:hint="eastAsia"/>
                <w:webHidden/>
              </w:rPr>
              <w:fldChar w:fldCharType="separate"/>
            </w:r>
            <w:r w:rsidR="000F13C3">
              <w:rPr>
                <w:webHidden/>
              </w:rPr>
              <w:t>31</w:t>
            </w:r>
            <w:r>
              <w:rPr>
                <w:rFonts w:hint="eastAsia"/>
                <w:webHidden/>
              </w:rPr>
              <w:fldChar w:fldCharType="end"/>
            </w:r>
          </w:hyperlink>
        </w:p>
        <w:p w14:paraId="744C1B9B" w14:textId="0081611C" w:rsidR="00D91207" w:rsidRDefault="00D91207">
          <w:pPr>
            <w:pStyle w:val="TOC2"/>
            <w:tabs>
              <w:tab w:val="right" w:leader="dot" w:pos="8296"/>
            </w:tabs>
            <w:spacing w:after="156"/>
            <w:rPr>
              <w:rFonts w:asciiTheme="minorHAnsi" w:hAnsiTheme="minorHAnsi" w:cstheme="minorBidi"/>
              <w:noProof/>
              <w:kern w:val="2"/>
              <w:szCs w:val="24"/>
              <w14:ligatures w14:val="standardContextual"/>
            </w:rPr>
          </w:pPr>
          <w:hyperlink w:anchor="_Toc229445190" w:history="1">
            <w:r w:rsidRPr="00D8737F">
              <w:rPr>
                <w:rStyle w:val="af"/>
                <w:noProof/>
              </w:rPr>
              <w:t>4.1 Control Strategy and Its Simulation Results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_Toc229445190 \h</w:instrText>
            </w:r>
            <w:r>
              <w:rPr>
                <w:rFonts w:hint="eastAsia"/>
                <w:noProof/>
                <w:webHidden/>
              </w:rPr>
              <w:instrText xml:space="preserve"> </w:instrText>
            </w:r>
            <w:r>
              <w:rPr>
                <w:rFonts w:hint="eastAsia"/>
                <w:noProof/>
                <w:webHidden/>
              </w:rPr>
            </w:r>
            <w:r>
              <w:rPr>
                <w:rFonts w:hint="eastAsia"/>
                <w:noProof/>
                <w:webHidden/>
              </w:rPr>
              <w:fldChar w:fldCharType="separate"/>
            </w:r>
            <w:r w:rsidR="000F13C3">
              <w:rPr>
                <w:noProof/>
                <w:webHidden/>
              </w:rPr>
              <w:t>31</w:t>
            </w:r>
            <w:r>
              <w:rPr>
                <w:rFonts w:hint="eastAsia"/>
                <w:noProof/>
                <w:webHidden/>
              </w:rPr>
              <w:fldChar w:fldCharType="end"/>
            </w:r>
          </w:hyperlink>
        </w:p>
        <w:p w14:paraId="26CBF2BC" w14:textId="382BF200" w:rsidR="00D91207" w:rsidRDefault="00D91207">
          <w:pPr>
            <w:pStyle w:val="TOC3"/>
            <w:tabs>
              <w:tab w:val="right" w:leader="dot" w:pos="8296"/>
            </w:tabs>
            <w:spacing w:after="156"/>
            <w:rPr>
              <w:rFonts w:asciiTheme="minorHAnsi" w:hAnsiTheme="minorHAnsi" w:cstheme="minorBidi"/>
              <w:noProof/>
              <w:kern w:val="2"/>
              <w:szCs w:val="24"/>
              <w14:ligatures w14:val="standardContextual"/>
            </w:rPr>
          </w:pPr>
          <w:hyperlink w:anchor="_Toc229445191" w:history="1">
            <w:r w:rsidRPr="00D8737F">
              <w:rPr>
                <w:rStyle w:val="af"/>
                <w:noProof/>
              </w:rPr>
              <w:t>4.1.1 Simulation Results Based on the PI Control Strategy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_Toc229445191 \h</w:instrText>
            </w:r>
            <w:r>
              <w:rPr>
                <w:rFonts w:hint="eastAsia"/>
                <w:noProof/>
                <w:webHidden/>
              </w:rPr>
              <w:instrText xml:space="preserve"> </w:instrText>
            </w:r>
            <w:r>
              <w:rPr>
                <w:rFonts w:hint="eastAsia"/>
                <w:noProof/>
                <w:webHidden/>
              </w:rPr>
            </w:r>
            <w:r>
              <w:rPr>
                <w:rFonts w:hint="eastAsia"/>
                <w:noProof/>
                <w:webHidden/>
              </w:rPr>
              <w:fldChar w:fldCharType="separate"/>
            </w:r>
            <w:r w:rsidR="000F13C3">
              <w:rPr>
                <w:noProof/>
                <w:webHidden/>
              </w:rPr>
              <w:t>31</w:t>
            </w:r>
            <w:r>
              <w:rPr>
                <w:rFonts w:hint="eastAsia"/>
                <w:noProof/>
                <w:webHidden/>
              </w:rPr>
              <w:fldChar w:fldCharType="end"/>
            </w:r>
          </w:hyperlink>
        </w:p>
        <w:p w14:paraId="792BDFA6" w14:textId="707B294F" w:rsidR="00D91207" w:rsidRDefault="00D91207">
          <w:pPr>
            <w:pStyle w:val="TOC3"/>
            <w:tabs>
              <w:tab w:val="right" w:leader="dot" w:pos="8296"/>
            </w:tabs>
            <w:spacing w:after="156"/>
            <w:rPr>
              <w:rFonts w:asciiTheme="minorHAnsi" w:hAnsiTheme="minorHAnsi" w:cstheme="minorBidi"/>
              <w:noProof/>
              <w:kern w:val="2"/>
              <w:szCs w:val="24"/>
              <w14:ligatures w14:val="standardContextual"/>
            </w:rPr>
          </w:pPr>
          <w:hyperlink w:anchor="_Toc229445192" w:history="1">
            <w:r w:rsidRPr="00D8737F">
              <w:rPr>
                <w:rStyle w:val="af"/>
                <w:noProof/>
              </w:rPr>
              <w:t>4.1.2 Simulation Results Based on the AC/DC Decoupling Control Strategy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_Toc229445192 \h</w:instrText>
            </w:r>
            <w:r>
              <w:rPr>
                <w:rFonts w:hint="eastAsia"/>
                <w:noProof/>
                <w:webHidden/>
              </w:rPr>
              <w:instrText xml:space="preserve"> </w:instrText>
            </w:r>
            <w:r>
              <w:rPr>
                <w:rFonts w:hint="eastAsia"/>
                <w:noProof/>
                <w:webHidden/>
              </w:rPr>
            </w:r>
            <w:r>
              <w:rPr>
                <w:rFonts w:hint="eastAsia"/>
                <w:noProof/>
                <w:webHidden/>
              </w:rPr>
              <w:fldChar w:fldCharType="separate"/>
            </w:r>
            <w:r w:rsidR="000F13C3">
              <w:rPr>
                <w:noProof/>
                <w:webHidden/>
              </w:rPr>
              <w:t>34</w:t>
            </w:r>
            <w:r>
              <w:rPr>
                <w:rFonts w:hint="eastAsia"/>
                <w:noProof/>
                <w:webHidden/>
              </w:rPr>
              <w:fldChar w:fldCharType="end"/>
            </w:r>
          </w:hyperlink>
        </w:p>
        <w:p w14:paraId="232FDCD7" w14:textId="7864597D" w:rsidR="00D91207" w:rsidRDefault="00D91207">
          <w:pPr>
            <w:pStyle w:val="TOC1"/>
            <w:spacing w:after="156"/>
            <w:rPr>
              <w:rFonts w:asciiTheme="minorHAnsi" w:hAnsiTheme="minorHAnsi" w:cstheme="minorBidi"/>
              <w:b w:val="0"/>
              <w:bCs w:val="0"/>
              <w:kern w:val="2"/>
              <w:sz w:val="22"/>
              <w:szCs w:val="24"/>
              <w14:ligatures w14:val="standardContextual"/>
            </w:rPr>
          </w:pPr>
          <w:hyperlink w:anchor="_Toc229445193" w:history="1">
            <w:r w:rsidRPr="00D8737F">
              <w:rPr>
                <w:rStyle w:val="af"/>
              </w:rPr>
              <w:t>Chapter 5 Conclusion and Future Work</w:t>
            </w:r>
            <w:r>
              <w:rPr>
                <w:rFonts w:hint="eastAsia"/>
                <w:webHidden/>
              </w:rPr>
              <w:tab/>
            </w:r>
            <w:r>
              <w:rPr>
                <w:rFonts w:hint="eastAsia"/>
                <w:webHidden/>
              </w:rPr>
              <w:fldChar w:fldCharType="begin"/>
            </w:r>
            <w:r>
              <w:rPr>
                <w:rFonts w:hint="eastAsia"/>
                <w:webHidden/>
              </w:rPr>
              <w:instrText xml:space="preserve"> </w:instrText>
            </w:r>
            <w:r>
              <w:rPr>
                <w:webHidden/>
              </w:rPr>
              <w:instrText>PAGEREF _Toc229445193 \h</w:instrText>
            </w:r>
            <w:r>
              <w:rPr>
                <w:rFonts w:hint="eastAsia"/>
                <w:webHidden/>
              </w:rPr>
              <w:instrText xml:space="preserve"> </w:instrText>
            </w:r>
            <w:r>
              <w:rPr>
                <w:rFonts w:hint="eastAsia"/>
                <w:webHidden/>
              </w:rPr>
            </w:r>
            <w:r>
              <w:rPr>
                <w:rFonts w:hint="eastAsia"/>
                <w:webHidden/>
              </w:rPr>
              <w:fldChar w:fldCharType="separate"/>
            </w:r>
            <w:r w:rsidR="000F13C3">
              <w:rPr>
                <w:webHidden/>
              </w:rPr>
              <w:t>38</w:t>
            </w:r>
            <w:r>
              <w:rPr>
                <w:rFonts w:hint="eastAsia"/>
                <w:webHidden/>
              </w:rPr>
              <w:fldChar w:fldCharType="end"/>
            </w:r>
          </w:hyperlink>
        </w:p>
        <w:p w14:paraId="7E37EF8E" w14:textId="2E315144" w:rsidR="00D91207" w:rsidRDefault="00D91207">
          <w:pPr>
            <w:pStyle w:val="TOC2"/>
            <w:tabs>
              <w:tab w:val="right" w:leader="dot" w:pos="8296"/>
            </w:tabs>
            <w:spacing w:after="156"/>
            <w:rPr>
              <w:rFonts w:asciiTheme="minorHAnsi" w:hAnsiTheme="minorHAnsi" w:cstheme="minorBidi"/>
              <w:noProof/>
              <w:kern w:val="2"/>
              <w:szCs w:val="24"/>
              <w14:ligatures w14:val="standardContextual"/>
            </w:rPr>
          </w:pPr>
          <w:hyperlink w:anchor="_Toc229445194" w:history="1">
            <w:r w:rsidRPr="00D8737F">
              <w:rPr>
                <w:rStyle w:val="af"/>
                <w:noProof/>
              </w:rPr>
              <w:t>5.1 Conclusions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_Toc229445194 \h</w:instrText>
            </w:r>
            <w:r>
              <w:rPr>
                <w:rFonts w:hint="eastAsia"/>
                <w:noProof/>
                <w:webHidden/>
              </w:rPr>
              <w:instrText xml:space="preserve"> </w:instrText>
            </w:r>
            <w:r>
              <w:rPr>
                <w:rFonts w:hint="eastAsia"/>
                <w:noProof/>
                <w:webHidden/>
              </w:rPr>
            </w:r>
            <w:r>
              <w:rPr>
                <w:rFonts w:hint="eastAsia"/>
                <w:noProof/>
                <w:webHidden/>
              </w:rPr>
              <w:fldChar w:fldCharType="separate"/>
            </w:r>
            <w:r w:rsidR="000F13C3">
              <w:rPr>
                <w:noProof/>
                <w:webHidden/>
              </w:rPr>
              <w:t>38</w:t>
            </w:r>
            <w:r>
              <w:rPr>
                <w:rFonts w:hint="eastAsia"/>
                <w:noProof/>
                <w:webHidden/>
              </w:rPr>
              <w:fldChar w:fldCharType="end"/>
            </w:r>
          </w:hyperlink>
        </w:p>
        <w:p w14:paraId="42EE176B" w14:textId="76ADAD44" w:rsidR="00D91207" w:rsidRDefault="00D91207">
          <w:pPr>
            <w:pStyle w:val="TOC2"/>
            <w:tabs>
              <w:tab w:val="right" w:leader="dot" w:pos="8296"/>
            </w:tabs>
            <w:spacing w:after="156"/>
            <w:rPr>
              <w:rFonts w:asciiTheme="minorHAnsi" w:hAnsiTheme="minorHAnsi" w:cstheme="minorBidi"/>
              <w:noProof/>
              <w:kern w:val="2"/>
              <w:szCs w:val="24"/>
              <w14:ligatures w14:val="standardContextual"/>
            </w:rPr>
          </w:pPr>
          <w:hyperlink w:anchor="_Toc229445195" w:history="1">
            <w:r w:rsidRPr="00D8737F">
              <w:rPr>
                <w:rStyle w:val="af"/>
                <w:noProof/>
              </w:rPr>
              <w:t>5.2 Future Work</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_Toc229445195 \h</w:instrText>
            </w:r>
            <w:r>
              <w:rPr>
                <w:rFonts w:hint="eastAsia"/>
                <w:noProof/>
                <w:webHidden/>
              </w:rPr>
              <w:instrText xml:space="preserve"> </w:instrText>
            </w:r>
            <w:r>
              <w:rPr>
                <w:rFonts w:hint="eastAsia"/>
                <w:noProof/>
                <w:webHidden/>
              </w:rPr>
            </w:r>
            <w:r>
              <w:rPr>
                <w:rFonts w:hint="eastAsia"/>
                <w:noProof/>
                <w:webHidden/>
              </w:rPr>
              <w:fldChar w:fldCharType="separate"/>
            </w:r>
            <w:r w:rsidR="000F13C3">
              <w:rPr>
                <w:noProof/>
                <w:webHidden/>
              </w:rPr>
              <w:t>39</w:t>
            </w:r>
            <w:r>
              <w:rPr>
                <w:rFonts w:hint="eastAsia"/>
                <w:noProof/>
                <w:webHidden/>
              </w:rPr>
              <w:fldChar w:fldCharType="end"/>
            </w:r>
          </w:hyperlink>
        </w:p>
        <w:p w14:paraId="43052F06" w14:textId="5BA1542C" w:rsidR="00D91207" w:rsidRDefault="00D91207">
          <w:pPr>
            <w:pStyle w:val="TOC2"/>
            <w:tabs>
              <w:tab w:val="right" w:leader="dot" w:pos="8296"/>
            </w:tabs>
            <w:spacing w:after="156"/>
            <w:rPr>
              <w:rFonts w:asciiTheme="minorHAnsi" w:hAnsiTheme="minorHAnsi" w:cstheme="minorBidi"/>
              <w:noProof/>
              <w:kern w:val="2"/>
              <w:szCs w:val="24"/>
              <w14:ligatures w14:val="standardContextual"/>
            </w:rPr>
          </w:pPr>
          <w:hyperlink w:anchor="_Toc229445196" w:history="1">
            <w:r w:rsidRPr="00D8737F">
              <w:rPr>
                <w:rStyle w:val="af"/>
                <w:noProof/>
              </w:rPr>
              <w:t>5.3 Reflection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_Toc229445196 \h</w:instrText>
            </w:r>
            <w:r>
              <w:rPr>
                <w:rFonts w:hint="eastAsia"/>
                <w:noProof/>
                <w:webHidden/>
              </w:rPr>
              <w:instrText xml:space="preserve"> </w:instrText>
            </w:r>
            <w:r>
              <w:rPr>
                <w:rFonts w:hint="eastAsia"/>
                <w:noProof/>
                <w:webHidden/>
              </w:rPr>
            </w:r>
            <w:r>
              <w:rPr>
                <w:rFonts w:hint="eastAsia"/>
                <w:noProof/>
                <w:webHidden/>
              </w:rPr>
              <w:fldChar w:fldCharType="separate"/>
            </w:r>
            <w:r w:rsidR="000F13C3">
              <w:rPr>
                <w:noProof/>
                <w:webHidden/>
              </w:rPr>
              <w:t>40</w:t>
            </w:r>
            <w:r>
              <w:rPr>
                <w:rFonts w:hint="eastAsia"/>
                <w:noProof/>
                <w:webHidden/>
              </w:rPr>
              <w:fldChar w:fldCharType="end"/>
            </w:r>
          </w:hyperlink>
        </w:p>
        <w:p w14:paraId="38E9DA23" w14:textId="0C557577" w:rsidR="00D91207" w:rsidRDefault="00D91207">
          <w:pPr>
            <w:pStyle w:val="TOC1"/>
            <w:spacing w:after="156"/>
            <w:rPr>
              <w:rFonts w:asciiTheme="minorHAnsi" w:hAnsiTheme="minorHAnsi" w:cstheme="minorBidi"/>
              <w:b w:val="0"/>
              <w:bCs w:val="0"/>
              <w:kern w:val="2"/>
              <w:sz w:val="22"/>
              <w:szCs w:val="24"/>
              <w14:ligatures w14:val="standardContextual"/>
            </w:rPr>
          </w:pPr>
          <w:hyperlink w:anchor="_Toc229445197" w:history="1">
            <w:r w:rsidRPr="00D8737F">
              <w:rPr>
                <w:rStyle w:val="af"/>
              </w:rPr>
              <w:t>References and Bibliography</w:t>
            </w:r>
            <w:r>
              <w:rPr>
                <w:rFonts w:hint="eastAsia"/>
                <w:webHidden/>
              </w:rPr>
              <w:tab/>
            </w:r>
            <w:r>
              <w:rPr>
                <w:rFonts w:hint="eastAsia"/>
                <w:webHidden/>
              </w:rPr>
              <w:fldChar w:fldCharType="begin"/>
            </w:r>
            <w:r>
              <w:rPr>
                <w:rFonts w:hint="eastAsia"/>
                <w:webHidden/>
              </w:rPr>
              <w:instrText xml:space="preserve"> </w:instrText>
            </w:r>
            <w:r>
              <w:rPr>
                <w:webHidden/>
              </w:rPr>
              <w:instrText>PAGEREF _Toc229445197 \h</w:instrText>
            </w:r>
            <w:r>
              <w:rPr>
                <w:rFonts w:hint="eastAsia"/>
                <w:webHidden/>
              </w:rPr>
              <w:instrText xml:space="preserve"> </w:instrText>
            </w:r>
            <w:r>
              <w:rPr>
                <w:rFonts w:hint="eastAsia"/>
                <w:webHidden/>
              </w:rPr>
            </w:r>
            <w:r>
              <w:rPr>
                <w:rFonts w:hint="eastAsia"/>
                <w:webHidden/>
              </w:rPr>
              <w:fldChar w:fldCharType="separate"/>
            </w:r>
            <w:r w:rsidR="000F13C3">
              <w:rPr>
                <w:webHidden/>
              </w:rPr>
              <w:t>42</w:t>
            </w:r>
            <w:r>
              <w:rPr>
                <w:rFonts w:hint="eastAsia"/>
                <w:webHidden/>
              </w:rPr>
              <w:fldChar w:fldCharType="end"/>
            </w:r>
          </w:hyperlink>
        </w:p>
        <w:p w14:paraId="7E624C33" w14:textId="115BDA3C" w:rsidR="00D91207" w:rsidRDefault="00D91207">
          <w:pPr>
            <w:pStyle w:val="TOC1"/>
            <w:spacing w:after="156"/>
            <w:rPr>
              <w:rFonts w:asciiTheme="minorHAnsi" w:hAnsiTheme="minorHAnsi" w:cstheme="minorBidi"/>
              <w:b w:val="0"/>
              <w:bCs w:val="0"/>
              <w:kern w:val="2"/>
              <w:sz w:val="22"/>
              <w:szCs w:val="24"/>
              <w14:ligatures w14:val="standardContextual"/>
            </w:rPr>
          </w:pPr>
          <w:hyperlink w:anchor="_Toc229445198" w:history="1">
            <w:r w:rsidRPr="00D8737F">
              <w:rPr>
                <w:rStyle w:val="af"/>
              </w:rPr>
              <w:t>Appendix A. Function Block Code</w:t>
            </w:r>
            <w:r>
              <w:rPr>
                <w:rFonts w:hint="eastAsia"/>
                <w:webHidden/>
              </w:rPr>
              <w:tab/>
            </w:r>
            <w:r>
              <w:rPr>
                <w:rFonts w:hint="eastAsia"/>
                <w:webHidden/>
              </w:rPr>
              <w:fldChar w:fldCharType="begin"/>
            </w:r>
            <w:r>
              <w:rPr>
                <w:rFonts w:hint="eastAsia"/>
                <w:webHidden/>
              </w:rPr>
              <w:instrText xml:space="preserve"> </w:instrText>
            </w:r>
            <w:r>
              <w:rPr>
                <w:webHidden/>
              </w:rPr>
              <w:instrText>PAGEREF _Toc229445198 \h</w:instrText>
            </w:r>
            <w:r>
              <w:rPr>
                <w:rFonts w:hint="eastAsia"/>
                <w:webHidden/>
              </w:rPr>
              <w:instrText xml:space="preserve"> </w:instrText>
            </w:r>
            <w:r>
              <w:rPr>
                <w:rFonts w:hint="eastAsia"/>
                <w:webHidden/>
              </w:rPr>
            </w:r>
            <w:r>
              <w:rPr>
                <w:rFonts w:hint="eastAsia"/>
                <w:webHidden/>
              </w:rPr>
              <w:fldChar w:fldCharType="separate"/>
            </w:r>
            <w:r w:rsidR="000F13C3">
              <w:rPr>
                <w:webHidden/>
              </w:rPr>
              <w:t>44</w:t>
            </w:r>
            <w:r>
              <w:rPr>
                <w:rFonts w:hint="eastAsia"/>
                <w:webHidden/>
              </w:rPr>
              <w:fldChar w:fldCharType="end"/>
            </w:r>
          </w:hyperlink>
        </w:p>
        <w:p w14:paraId="1C12386A" w14:textId="44962057" w:rsidR="00D91207" w:rsidRDefault="00D91207">
          <w:pPr>
            <w:pStyle w:val="TOC1"/>
            <w:spacing w:after="156"/>
            <w:rPr>
              <w:rFonts w:asciiTheme="minorHAnsi" w:hAnsiTheme="minorHAnsi" w:cstheme="minorBidi"/>
              <w:b w:val="0"/>
              <w:bCs w:val="0"/>
              <w:kern w:val="2"/>
              <w:sz w:val="22"/>
              <w:szCs w:val="24"/>
              <w14:ligatures w14:val="standardContextual"/>
            </w:rPr>
          </w:pPr>
          <w:hyperlink w:anchor="_Toc229445199" w:history="1">
            <w:r w:rsidRPr="00D8737F">
              <w:rPr>
                <w:rStyle w:val="af"/>
              </w:rPr>
              <w:t>Appendix B. Progress Journal</w:t>
            </w:r>
            <w:r>
              <w:rPr>
                <w:rFonts w:hint="eastAsia"/>
                <w:webHidden/>
              </w:rPr>
              <w:tab/>
            </w:r>
            <w:r>
              <w:rPr>
                <w:rFonts w:hint="eastAsia"/>
                <w:webHidden/>
              </w:rPr>
              <w:fldChar w:fldCharType="begin"/>
            </w:r>
            <w:r>
              <w:rPr>
                <w:rFonts w:hint="eastAsia"/>
                <w:webHidden/>
              </w:rPr>
              <w:instrText xml:space="preserve"> </w:instrText>
            </w:r>
            <w:r>
              <w:rPr>
                <w:webHidden/>
              </w:rPr>
              <w:instrText>PAGEREF _Toc229445199 \h</w:instrText>
            </w:r>
            <w:r>
              <w:rPr>
                <w:rFonts w:hint="eastAsia"/>
                <w:webHidden/>
              </w:rPr>
              <w:instrText xml:space="preserve"> </w:instrText>
            </w:r>
            <w:r>
              <w:rPr>
                <w:rFonts w:hint="eastAsia"/>
                <w:webHidden/>
              </w:rPr>
            </w:r>
            <w:r>
              <w:rPr>
                <w:rFonts w:hint="eastAsia"/>
                <w:webHidden/>
              </w:rPr>
              <w:fldChar w:fldCharType="separate"/>
            </w:r>
            <w:r w:rsidR="000F13C3">
              <w:rPr>
                <w:webHidden/>
              </w:rPr>
              <w:t>55</w:t>
            </w:r>
            <w:r>
              <w:rPr>
                <w:rFonts w:hint="eastAsia"/>
                <w:webHidden/>
              </w:rPr>
              <w:fldChar w:fldCharType="end"/>
            </w:r>
          </w:hyperlink>
        </w:p>
        <w:p w14:paraId="69C64354" w14:textId="020B05F7" w:rsidR="00D40DD6" w:rsidRDefault="00D40DD6" w:rsidP="00D40DD6">
          <w:pPr>
            <w:pStyle w:val="TOC3"/>
            <w:tabs>
              <w:tab w:val="right" w:leader="dot" w:pos="8296"/>
            </w:tabs>
            <w:spacing w:after="156"/>
            <w:ind w:left="0"/>
            <w:sectPr w:rsidR="00D40DD6" w:rsidSect="00D40DD6">
              <w:pgSz w:w="11906" w:h="16838" w:code="9"/>
              <w:pgMar w:top="1440" w:right="1800" w:bottom="1440" w:left="1800" w:header="851" w:footer="454" w:gutter="0"/>
              <w:pgNumType w:fmt="upperRoman"/>
              <w:cols w:space="425"/>
              <w:docGrid w:type="lines" w:linePitch="312"/>
            </w:sectPr>
          </w:pPr>
          <w:r w:rsidRPr="001670B3">
            <w:rPr>
              <w:b/>
              <w:lang w:val="zh-CN"/>
            </w:rPr>
            <w:fldChar w:fldCharType="end"/>
          </w:r>
        </w:p>
      </w:sdtContent>
    </w:sdt>
    <w:p w14:paraId="7611E194" w14:textId="77777777" w:rsidR="00D40DD6" w:rsidRDefault="00D40DD6" w:rsidP="00D40DD6">
      <w:pPr>
        <w:pStyle w:val="1"/>
        <w:rPr>
          <w:rFonts w:cs="Times New Roman"/>
        </w:rPr>
      </w:pPr>
      <w:bookmarkStart w:id="15" w:name="_Toc229268348"/>
      <w:bookmarkStart w:id="16" w:name="_Toc229271869"/>
      <w:bookmarkStart w:id="17" w:name="_Toc229445165"/>
      <w:r>
        <w:rPr>
          <w:rFonts w:cs="Times New Roman" w:hint="eastAsia"/>
        </w:rPr>
        <w:lastRenderedPageBreak/>
        <w:t>L</w:t>
      </w:r>
      <w:r>
        <w:rPr>
          <w:rFonts w:cs="Times New Roman"/>
        </w:rPr>
        <w:t>ist of Figures</w:t>
      </w:r>
      <w:bookmarkEnd w:id="15"/>
      <w:bookmarkEnd w:id="16"/>
      <w:bookmarkEnd w:id="17"/>
    </w:p>
    <w:p w14:paraId="790DF156" w14:textId="77777777" w:rsidR="00757002" w:rsidRPr="00EE0D40" w:rsidRDefault="00757002" w:rsidP="00757002">
      <w:pPr>
        <w:tabs>
          <w:tab w:val="left" w:leader="middleDot" w:pos="7980"/>
        </w:tabs>
        <w:spacing w:after="156"/>
      </w:pPr>
      <w:r>
        <w:rPr>
          <w:rFonts w:eastAsia="Times New Roman" w:hint="eastAsia"/>
        </w:rPr>
        <w:t>1</w:t>
      </w:r>
      <w:r>
        <w:rPr>
          <w:rFonts w:eastAsia="Times New Roman"/>
        </w:rPr>
        <w:t xml:space="preserve">-1 </w:t>
      </w:r>
      <w:r w:rsidRPr="00DD15E0">
        <w:rPr>
          <w:rFonts w:eastAsia="Times New Roman"/>
        </w:rPr>
        <w:t>Nyquist impedance plot of Samsung INR18650.</w:t>
      </w:r>
      <w:r>
        <w:rPr>
          <w:rFonts w:eastAsia="Times New Roman"/>
        </w:rPr>
        <w:t xml:space="preserve"> </w:t>
      </w:r>
      <w:r>
        <w:rPr>
          <w:rFonts w:eastAsia="Times New Roman"/>
        </w:rPr>
        <w:tab/>
      </w:r>
      <w:r>
        <w:rPr>
          <w:rFonts w:hint="eastAsia"/>
        </w:rPr>
        <w:t>3</w:t>
      </w:r>
    </w:p>
    <w:p w14:paraId="26F07564" w14:textId="77777777" w:rsidR="00757002" w:rsidRPr="00360CEC" w:rsidRDefault="00757002" w:rsidP="00757002">
      <w:pPr>
        <w:tabs>
          <w:tab w:val="left" w:leader="middleDot" w:pos="7980"/>
        </w:tabs>
        <w:spacing w:after="156"/>
      </w:pPr>
      <w:r>
        <w:rPr>
          <w:rFonts w:eastAsia="Times New Roman"/>
        </w:rPr>
        <w:t xml:space="preserve">1-2 </w:t>
      </w:r>
      <w:r w:rsidRPr="00F43C48">
        <w:rPr>
          <w:rFonts w:eastAsia="Times New Roman"/>
        </w:rPr>
        <w:t>Block diagram of an embedded EIS measurement system</w:t>
      </w:r>
      <w:r>
        <w:rPr>
          <w:rFonts w:eastAsia="Times New Roman"/>
        </w:rPr>
        <w:t xml:space="preserve"> </w:t>
      </w:r>
      <w:r>
        <w:rPr>
          <w:rFonts w:eastAsia="Times New Roman"/>
        </w:rPr>
        <w:tab/>
      </w:r>
      <w:r>
        <w:rPr>
          <w:rFonts w:hint="eastAsia"/>
        </w:rPr>
        <w:t>6</w:t>
      </w:r>
    </w:p>
    <w:p w14:paraId="71D44E9F" w14:textId="77777777" w:rsidR="00757002" w:rsidRPr="00360CEC" w:rsidRDefault="00757002" w:rsidP="00757002">
      <w:pPr>
        <w:tabs>
          <w:tab w:val="left" w:leader="middleDot" w:pos="7980"/>
        </w:tabs>
        <w:spacing w:after="156"/>
      </w:pPr>
      <w:r>
        <w:rPr>
          <w:rFonts w:hint="eastAsia"/>
        </w:rPr>
        <w:t>2</w:t>
      </w:r>
      <w:r>
        <w:rPr>
          <w:rFonts w:eastAsia="Times New Roman"/>
        </w:rPr>
        <w:t>-</w:t>
      </w:r>
      <w:r>
        <w:rPr>
          <w:rFonts w:hint="eastAsia"/>
        </w:rPr>
        <w:t xml:space="preserve">1 </w:t>
      </w:r>
      <w:r w:rsidRPr="00360CEC">
        <w:rPr>
          <w:rFonts w:eastAsia="Times New Roman"/>
        </w:rPr>
        <w:t>Operating current path of the Buck converter over one switching cycle</w:t>
      </w:r>
      <w:r>
        <w:rPr>
          <w:rFonts w:eastAsia="Times New Roman"/>
        </w:rPr>
        <w:tab/>
      </w:r>
      <w:r>
        <w:rPr>
          <w:rFonts w:hint="eastAsia"/>
        </w:rPr>
        <w:t>8</w:t>
      </w:r>
    </w:p>
    <w:p w14:paraId="78D92D08" w14:textId="77777777" w:rsidR="00757002" w:rsidRPr="00D944D0" w:rsidRDefault="00757002" w:rsidP="00757002">
      <w:pPr>
        <w:tabs>
          <w:tab w:val="left" w:leader="middleDot" w:pos="7980"/>
        </w:tabs>
        <w:spacing w:after="156"/>
      </w:pPr>
      <w:r w:rsidRPr="00D944D0">
        <w:rPr>
          <w:rFonts w:eastAsia="Times New Roman"/>
        </w:rPr>
        <w:t>2-2 Amplitude-frequency response of closed-loop transfer function for embedded lithium battery EIS measurement system based on PI control</w:t>
      </w:r>
      <w:r>
        <w:rPr>
          <w:rFonts w:eastAsia="Times New Roman"/>
        </w:rPr>
        <w:tab/>
        <w:t>1</w:t>
      </w:r>
      <w:r>
        <w:rPr>
          <w:rFonts w:hint="eastAsia"/>
        </w:rPr>
        <w:t>4</w:t>
      </w:r>
    </w:p>
    <w:p w14:paraId="3EA1951A" w14:textId="77777777" w:rsidR="00757002" w:rsidRPr="00D944D0" w:rsidRDefault="00757002" w:rsidP="00757002">
      <w:pPr>
        <w:tabs>
          <w:tab w:val="left" w:leader="middleDot" w:pos="7980"/>
        </w:tabs>
        <w:spacing w:after="156"/>
      </w:pPr>
      <w:r w:rsidRPr="00D944D0">
        <w:rPr>
          <w:rFonts w:eastAsia="Times New Roman"/>
        </w:rPr>
        <w:t>2-3 Architecture of embedded lithium battery EIS measurement System based on bidirectional Buck/Boost converter</w:t>
      </w:r>
      <w:r>
        <w:rPr>
          <w:rFonts w:eastAsia="Times New Roman"/>
        </w:rPr>
        <w:t xml:space="preserve"> </w:t>
      </w:r>
      <w:r>
        <w:rPr>
          <w:rFonts w:eastAsia="Times New Roman"/>
        </w:rPr>
        <w:tab/>
      </w:r>
      <w:r>
        <w:rPr>
          <w:rFonts w:hint="eastAsia"/>
        </w:rPr>
        <w:t>16</w:t>
      </w:r>
    </w:p>
    <w:p w14:paraId="57E1D066" w14:textId="77777777" w:rsidR="00757002" w:rsidRPr="00D944D0" w:rsidRDefault="00757002" w:rsidP="00757002">
      <w:pPr>
        <w:tabs>
          <w:tab w:val="left" w:leader="middleDot" w:pos="7980"/>
        </w:tabs>
        <w:spacing w:after="156"/>
      </w:pPr>
      <w:r w:rsidRPr="00D944D0">
        <w:rPr>
          <w:rFonts w:eastAsia="Times New Roman"/>
        </w:rPr>
        <w:t>2-4 Block diagram of PI-controlled embedded lithium battery EIS measurement system</w:t>
      </w:r>
      <w:r>
        <w:rPr>
          <w:rFonts w:eastAsia="Times New Roman"/>
        </w:rPr>
        <w:t xml:space="preserve"> </w:t>
      </w:r>
      <w:r>
        <w:rPr>
          <w:rFonts w:eastAsia="Times New Roman"/>
        </w:rPr>
        <w:tab/>
      </w:r>
      <w:r>
        <w:rPr>
          <w:rFonts w:hint="eastAsia"/>
        </w:rPr>
        <w:t>18</w:t>
      </w:r>
    </w:p>
    <w:p w14:paraId="0D04BD9D" w14:textId="77777777" w:rsidR="00757002" w:rsidRPr="00D944D0" w:rsidRDefault="00757002" w:rsidP="00757002">
      <w:pPr>
        <w:tabs>
          <w:tab w:val="left" w:leader="middleDot" w:pos="7980"/>
        </w:tabs>
        <w:spacing w:after="156"/>
      </w:pPr>
      <w:r w:rsidRPr="00D944D0">
        <w:rPr>
          <w:rFonts w:eastAsia="Times New Roman"/>
        </w:rPr>
        <w:t>2-5 Block diagram of the AC/DC decoupling control strategy</w:t>
      </w:r>
      <w:r>
        <w:rPr>
          <w:rFonts w:eastAsia="Times New Roman"/>
        </w:rPr>
        <w:t xml:space="preserve"> </w:t>
      </w:r>
      <w:r>
        <w:rPr>
          <w:rFonts w:eastAsia="Times New Roman"/>
        </w:rPr>
        <w:tab/>
      </w:r>
      <w:r>
        <w:rPr>
          <w:rFonts w:hint="eastAsia"/>
        </w:rPr>
        <w:t>19</w:t>
      </w:r>
    </w:p>
    <w:p w14:paraId="09EADA60" w14:textId="77777777" w:rsidR="00757002" w:rsidRPr="00D944D0" w:rsidRDefault="00757002" w:rsidP="00757002">
      <w:pPr>
        <w:tabs>
          <w:tab w:val="left" w:leader="middleDot" w:pos="7980"/>
        </w:tabs>
        <w:spacing w:after="156"/>
      </w:pPr>
      <w:r w:rsidRPr="00D944D0">
        <w:rPr>
          <w:rFonts w:eastAsia="Times New Roman"/>
        </w:rPr>
        <w:t>3-1 Main circuit module</w:t>
      </w:r>
      <w:r>
        <w:rPr>
          <w:rFonts w:eastAsia="Times New Roman"/>
        </w:rPr>
        <w:t xml:space="preserve"> </w:t>
      </w:r>
      <w:r>
        <w:rPr>
          <w:rFonts w:eastAsia="Times New Roman"/>
        </w:rPr>
        <w:tab/>
      </w:r>
      <w:r>
        <w:rPr>
          <w:rFonts w:hint="eastAsia"/>
        </w:rPr>
        <w:t>27</w:t>
      </w:r>
    </w:p>
    <w:p w14:paraId="11C83A0B" w14:textId="77777777" w:rsidR="00757002" w:rsidRPr="00D944D0" w:rsidRDefault="00757002" w:rsidP="00757002">
      <w:pPr>
        <w:tabs>
          <w:tab w:val="left" w:leader="middleDot" w:pos="7980"/>
        </w:tabs>
        <w:spacing w:after="156"/>
      </w:pPr>
      <w:r w:rsidRPr="00D944D0">
        <w:rPr>
          <w:rFonts w:eastAsia="Times New Roman"/>
        </w:rPr>
        <w:t>3-2 System Control module</w:t>
      </w:r>
      <w:r>
        <w:rPr>
          <w:rFonts w:eastAsia="Times New Roman"/>
        </w:rPr>
        <w:t xml:space="preserve"> </w:t>
      </w:r>
      <w:r>
        <w:rPr>
          <w:rFonts w:eastAsia="Times New Roman"/>
        </w:rPr>
        <w:tab/>
      </w:r>
      <w:r>
        <w:rPr>
          <w:rFonts w:hint="eastAsia"/>
        </w:rPr>
        <w:t>28</w:t>
      </w:r>
    </w:p>
    <w:p w14:paraId="49676F11" w14:textId="77777777" w:rsidR="00757002" w:rsidRPr="00D944D0" w:rsidRDefault="00757002" w:rsidP="00757002">
      <w:pPr>
        <w:tabs>
          <w:tab w:val="left" w:leader="middleDot" w:pos="7980"/>
        </w:tabs>
        <w:spacing w:after="156"/>
      </w:pPr>
      <w:r w:rsidRPr="00D944D0">
        <w:rPr>
          <w:rFonts w:eastAsia="Times New Roman"/>
        </w:rPr>
        <w:t>3-3 AC excitation current frequency and related parameter generation module</w:t>
      </w:r>
      <w:r>
        <w:rPr>
          <w:rFonts w:eastAsia="Times New Roman"/>
        </w:rPr>
        <w:t xml:space="preserve"> </w:t>
      </w:r>
      <w:r>
        <w:rPr>
          <w:rFonts w:eastAsia="Times New Roman"/>
        </w:rPr>
        <w:tab/>
      </w:r>
      <w:r>
        <w:rPr>
          <w:rFonts w:hint="eastAsia"/>
        </w:rPr>
        <w:t>28</w:t>
      </w:r>
    </w:p>
    <w:p w14:paraId="201CCC6C" w14:textId="77777777" w:rsidR="00757002" w:rsidRPr="00D944D0" w:rsidRDefault="00757002" w:rsidP="00757002">
      <w:pPr>
        <w:tabs>
          <w:tab w:val="left" w:leader="middleDot" w:pos="7980"/>
        </w:tabs>
        <w:spacing w:after="156"/>
      </w:pPr>
      <w:r w:rsidRPr="00D944D0">
        <w:rPr>
          <w:rFonts w:eastAsia="Times New Roman"/>
        </w:rPr>
        <w:t>3-4 Impedance calculation module</w:t>
      </w:r>
      <w:r>
        <w:rPr>
          <w:rFonts w:eastAsia="Times New Roman"/>
        </w:rPr>
        <w:t xml:space="preserve"> </w:t>
      </w:r>
      <w:r>
        <w:rPr>
          <w:rFonts w:eastAsia="Times New Roman"/>
        </w:rPr>
        <w:tab/>
      </w:r>
      <w:r>
        <w:rPr>
          <w:rFonts w:hint="eastAsia"/>
        </w:rPr>
        <w:t>29</w:t>
      </w:r>
    </w:p>
    <w:p w14:paraId="0BDB1EA2" w14:textId="77777777" w:rsidR="00757002" w:rsidRPr="00D944D0" w:rsidRDefault="00757002" w:rsidP="00757002">
      <w:pPr>
        <w:tabs>
          <w:tab w:val="left" w:leader="middleDot" w:pos="7980"/>
        </w:tabs>
        <w:spacing w:after="156"/>
      </w:pPr>
      <w:r w:rsidRPr="00BE05BC">
        <w:rPr>
          <w:rFonts w:eastAsia="Times New Roman"/>
        </w:rPr>
        <w:t>4-1 Output current tracking waveforms based on PI control strategy at typical low and high frequency points</w:t>
      </w:r>
      <w:r>
        <w:rPr>
          <w:rFonts w:eastAsia="Times New Roman"/>
        </w:rPr>
        <w:t xml:space="preserve"> </w:t>
      </w:r>
      <w:r>
        <w:rPr>
          <w:rFonts w:eastAsia="Times New Roman"/>
        </w:rPr>
        <w:tab/>
      </w:r>
      <w:r>
        <w:rPr>
          <w:rFonts w:hint="eastAsia"/>
        </w:rPr>
        <w:t>32</w:t>
      </w:r>
    </w:p>
    <w:p w14:paraId="7032E6B2" w14:textId="77777777" w:rsidR="00757002" w:rsidRPr="00D944D0" w:rsidRDefault="00757002" w:rsidP="00757002">
      <w:pPr>
        <w:tabs>
          <w:tab w:val="left" w:leader="middleDot" w:pos="7980"/>
        </w:tabs>
        <w:spacing w:after="156"/>
      </w:pPr>
      <w:r w:rsidRPr="00BE05BC">
        <w:rPr>
          <w:rFonts w:eastAsia="Times New Roman"/>
        </w:rPr>
        <w:t>4-2 Output current tracking waveform based on AC/DC decoupling control strategy at typical high-frequency points</w:t>
      </w:r>
      <w:r>
        <w:rPr>
          <w:rFonts w:eastAsia="Times New Roman"/>
        </w:rPr>
        <w:t xml:space="preserve"> </w:t>
      </w:r>
      <w:r>
        <w:rPr>
          <w:rFonts w:eastAsia="Times New Roman"/>
        </w:rPr>
        <w:tab/>
      </w:r>
      <w:r>
        <w:rPr>
          <w:rFonts w:hint="eastAsia"/>
        </w:rPr>
        <w:t>35</w:t>
      </w:r>
    </w:p>
    <w:p w14:paraId="6439B13E" w14:textId="77777777" w:rsidR="00D40DD6" w:rsidRPr="00757002" w:rsidRDefault="00D40DD6" w:rsidP="00D40DD6">
      <w:pPr>
        <w:tabs>
          <w:tab w:val="left" w:leader="middleDot" w:pos="7980"/>
        </w:tabs>
        <w:spacing w:after="156"/>
      </w:pPr>
    </w:p>
    <w:p w14:paraId="14517C6B" w14:textId="77777777" w:rsidR="00D40DD6" w:rsidRDefault="00D40DD6" w:rsidP="00D40DD6">
      <w:pPr>
        <w:tabs>
          <w:tab w:val="left" w:leader="middleDot" w:pos="7980"/>
        </w:tabs>
        <w:spacing w:after="156"/>
      </w:pPr>
    </w:p>
    <w:p w14:paraId="151ECB6C" w14:textId="77777777" w:rsidR="00D40DD6" w:rsidRDefault="00D40DD6" w:rsidP="00D40DD6">
      <w:pPr>
        <w:tabs>
          <w:tab w:val="left" w:leader="middleDot" w:pos="7980"/>
        </w:tabs>
        <w:spacing w:after="156"/>
      </w:pPr>
    </w:p>
    <w:p w14:paraId="596EAAB3" w14:textId="77777777" w:rsidR="00D40DD6" w:rsidRDefault="00D40DD6" w:rsidP="00D40DD6">
      <w:pPr>
        <w:tabs>
          <w:tab w:val="left" w:leader="middleDot" w:pos="7980"/>
        </w:tabs>
        <w:spacing w:after="156"/>
      </w:pPr>
    </w:p>
    <w:p w14:paraId="05978546" w14:textId="77777777" w:rsidR="00D40DD6" w:rsidRPr="00D944D0" w:rsidRDefault="00D40DD6" w:rsidP="00D40DD6">
      <w:pPr>
        <w:tabs>
          <w:tab w:val="left" w:leader="middleDot" w:pos="7980"/>
        </w:tabs>
        <w:spacing w:after="156"/>
      </w:pPr>
    </w:p>
    <w:p w14:paraId="20E085A7" w14:textId="77777777" w:rsidR="00D40DD6" w:rsidRDefault="00D40DD6" w:rsidP="00D40DD6">
      <w:pPr>
        <w:tabs>
          <w:tab w:val="left" w:leader="middleDot" w:pos="7980"/>
        </w:tabs>
        <w:spacing w:after="156"/>
      </w:pPr>
    </w:p>
    <w:p w14:paraId="60742C7C" w14:textId="77777777" w:rsidR="00D40DD6" w:rsidRDefault="00D40DD6" w:rsidP="00D40DD6">
      <w:pPr>
        <w:widowControl/>
        <w:jc w:val="left"/>
      </w:pPr>
      <w:r>
        <w:rPr>
          <w:rFonts w:eastAsia="Times New Roman"/>
        </w:rPr>
        <w:br w:type="page"/>
      </w:r>
    </w:p>
    <w:p w14:paraId="63DB8290" w14:textId="77777777" w:rsidR="00D40DD6" w:rsidRDefault="00D40DD6" w:rsidP="00D40DD6">
      <w:pPr>
        <w:pStyle w:val="1"/>
        <w:rPr>
          <w:rFonts w:cs="Times New Roman"/>
        </w:rPr>
      </w:pPr>
      <w:bookmarkStart w:id="18" w:name="_Toc229268349"/>
      <w:bookmarkStart w:id="19" w:name="_Toc229271870"/>
      <w:bookmarkStart w:id="20" w:name="_Toc229445166"/>
      <w:r>
        <w:rPr>
          <w:rFonts w:cs="Times New Roman" w:hint="eastAsia"/>
        </w:rPr>
        <w:lastRenderedPageBreak/>
        <w:t>L</w:t>
      </w:r>
      <w:r>
        <w:rPr>
          <w:rFonts w:cs="Times New Roman"/>
        </w:rPr>
        <w:t>ist of Tables</w:t>
      </w:r>
      <w:bookmarkEnd w:id="18"/>
      <w:bookmarkEnd w:id="19"/>
      <w:bookmarkEnd w:id="20"/>
    </w:p>
    <w:p w14:paraId="276F344F" w14:textId="77777777" w:rsidR="008F22A7" w:rsidRPr="00F43C48" w:rsidRDefault="008F22A7" w:rsidP="008F22A7">
      <w:pPr>
        <w:tabs>
          <w:tab w:val="left" w:leader="middleDot" w:pos="7980"/>
        </w:tabs>
        <w:spacing w:after="156"/>
        <w:rPr>
          <w:rFonts w:eastAsiaTheme="minorEastAsia"/>
        </w:rPr>
      </w:pPr>
      <w:r w:rsidRPr="005F2DBE">
        <w:rPr>
          <w:rFonts w:eastAsia="Times New Roman"/>
        </w:rPr>
        <w:t>3-1 Parameters of the first-order equivalent circuit of lithium batteries and component parameters of bidirectional buck converters</w:t>
      </w:r>
      <w:r>
        <w:rPr>
          <w:rFonts w:eastAsia="Times New Roman"/>
        </w:rPr>
        <w:t xml:space="preserve"> </w:t>
      </w:r>
      <w:r>
        <w:rPr>
          <w:rFonts w:eastAsia="Times New Roman"/>
        </w:rPr>
        <w:tab/>
      </w:r>
      <w:r>
        <w:rPr>
          <w:rFonts w:eastAsiaTheme="minorEastAsia" w:hint="eastAsia"/>
        </w:rPr>
        <w:t>24</w:t>
      </w:r>
    </w:p>
    <w:p w14:paraId="7036907D" w14:textId="77777777" w:rsidR="008F22A7" w:rsidRPr="00F43C48" w:rsidRDefault="008F22A7" w:rsidP="008F22A7">
      <w:pPr>
        <w:tabs>
          <w:tab w:val="left" w:leader="middleDot" w:pos="7980"/>
        </w:tabs>
        <w:spacing w:after="156"/>
        <w:rPr>
          <w:rFonts w:eastAsiaTheme="minorEastAsia"/>
        </w:rPr>
      </w:pPr>
      <w:r>
        <w:rPr>
          <w:rFonts w:eastAsiaTheme="minorEastAsia" w:hint="eastAsia"/>
        </w:rPr>
        <w:t>4</w:t>
      </w:r>
      <w:r w:rsidRPr="005F2DBE">
        <w:rPr>
          <w:rFonts w:eastAsia="Times New Roman"/>
        </w:rPr>
        <w:t xml:space="preserve">-1 </w:t>
      </w:r>
      <w:r w:rsidRPr="00F43C48">
        <w:rPr>
          <w:rFonts w:eastAsia="Times New Roman"/>
        </w:rPr>
        <w:t>Summary of impedance measurement results at selected frequency points</w:t>
      </w:r>
      <w:r>
        <w:rPr>
          <w:rFonts w:eastAsia="Times New Roman"/>
        </w:rPr>
        <w:t xml:space="preserve"> </w:t>
      </w:r>
      <w:r>
        <w:rPr>
          <w:rFonts w:eastAsia="Times New Roman"/>
        </w:rPr>
        <w:tab/>
      </w:r>
      <w:r>
        <w:rPr>
          <w:rFonts w:eastAsiaTheme="minorEastAsia" w:hint="eastAsia"/>
        </w:rPr>
        <w:t>35</w:t>
      </w:r>
    </w:p>
    <w:p w14:paraId="084CC58F" w14:textId="77777777" w:rsidR="00D40DD6" w:rsidRPr="008F22A7" w:rsidRDefault="00D40DD6" w:rsidP="00D40DD6">
      <w:pPr>
        <w:spacing w:after="156"/>
      </w:pPr>
    </w:p>
    <w:p w14:paraId="0443AA30" w14:textId="77777777" w:rsidR="00D40DD6" w:rsidRDefault="00D40DD6" w:rsidP="00D40DD6">
      <w:pPr>
        <w:spacing w:after="156"/>
      </w:pPr>
    </w:p>
    <w:p w14:paraId="32E49F7F" w14:textId="77777777" w:rsidR="00D40DD6" w:rsidRDefault="00D40DD6" w:rsidP="00D40DD6">
      <w:pPr>
        <w:spacing w:after="156"/>
      </w:pPr>
    </w:p>
    <w:p w14:paraId="07C79D7D" w14:textId="77777777" w:rsidR="00D40DD6" w:rsidRDefault="00D40DD6" w:rsidP="00D40DD6">
      <w:pPr>
        <w:spacing w:after="156"/>
      </w:pPr>
    </w:p>
    <w:p w14:paraId="0FF1696E" w14:textId="77777777" w:rsidR="00D40DD6" w:rsidRDefault="00D40DD6" w:rsidP="00D40DD6">
      <w:pPr>
        <w:spacing w:after="156"/>
      </w:pPr>
    </w:p>
    <w:p w14:paraId="3B664A19" w14:textId="77777777" w:rsidR="00D40DD6" w:rsidRDefault="00D40DD6" w:rsidP="00D40DD6">
      <w:pPr>
        <w:spacing w:after="156"/>
        <w:sectPr w:rsidR="00D40DD6" w:rsidSect="00D40DD6">
          <w:pgSz w:w="11906" w:h="16838" w:code="9"/>
          <w:pgMar w:top="1440" w:right="1800" w:bottom="1440" w:left="1800" w:header="851" w:footer="454" w:gutter="0"/>
          <w:pgNumType w:fmt="upperRoman"/>
          <w:cols w:space="425"/>
          <w:docGrid w:type="lines" w:linePitch="312"/>
        </w:sectPr>
      </w:pPr>
    </w:p>
    <w:p w14:paraId="5E357034" w14:textId="77777777" w:rsidR="00D40DD6" w:rsidRDefault="00D40DD6" w:rsidP="00D40DD6">
      <w:pPr>
        <w:pStyle w:val="1"/>
        <w:rPr>
          <w:rFonts w:cs="Times New Roman"/>
        </w:rPr>
      </w:pPr>
      <w:bookmarkStart w:id="21" w:name="_Toc229268350"/>
      <w:bookmarkStart w:id="22" w:name="_Toc229271871"/>
      <w:bookmarkStart w:id="23" w:name="_Toc229445167"/>
      <w:r>
        <w:rPr>
          <w:rFonts w:cs="Times New Roman"/>
        </w:rPr>
        <w:lastRenderedPageBreak/>
        <w:t xml:space="preserve">Chapter 1 </w:t>
      </w:r>
      <w:r>
        <w:rPr>
          <w:rFonts w:cs="Times New Roman" w:hint="eastAsia"/>
        </w:rPr>
        <w:t>I</w:t>
      </w:r>
      <w:r>
        <w:rPr>
          <w:rFonts w:cs="Times New Roman"/>
        </w:rPr>
        <w:t>ntroduction</w:t>
      </w:r>
      <w:bookmarkEnd w:id="21"/>
      <w:bookmarkEnd w:id="22"/>
      <w:bookmarkEnd w:id="23"/>
    </w:p>
    <w:p w14:paraId="431E73E6" w14:textId="77777777" w:rsidR="00D40DD6" w:rsidRPr="00820EBC" w:rsidRDefault="00D40DD6" w:rsidP="00D40DD6">
      <w:pPr>
        <w:pStyle w:val="21"/>
        <w:rPr>
          <w:rFonts w:eastAsiaTheme="minorEastAsia"/>
        </w:rPr>
      </w:pPr>
      <w:bookmarkStart w:id="24" w:name="_Toc229268351"/>
      <w:bookmarkStart w:id="25" w:name="_Toc229271872"/>
      <w:bookmarkStart w:id="26" w:name="_Toc229445168"/>
      <w:r>
        <w:t xml:space="preserve">1.1 </w:t>
      </w:r>
      <w:r w:rsidRPr="00A442AC">
        <w:t>Background</w:t>
      </w:r>
      <w:bookmarkEnd w:id="24"/>
      <w:bookmarkEnd w:id="25"/>
      <w:bookmarkEnd w:id="26"/>
    </w:p>
    <w:p w14:paraId="2F8A7313" w14:textId="77777777" w:rsidR="00F35C68" w:rsidRPr="00F35C68" w:rsidRDefault="00F35C68" w:rsidP="00F35C68">
      <w:pPr>
        <w:spacing w:after="156"/>
        <w:rPr>
          <w:rFonts w:eastAsia="Times New Roman"/>
        </w:rPr>
      </w:pPr>
      <w:r w:rsidRPr="00F35C68">
        <w:rPr>
          <w:rFonts w:eastAsia="Times New Roman"/>
        </w:rPr>
        <w:t>The application fields of lithium-ion batteries are extremely extensive; ranging from electric vehicles to various small electronic devices, they are found almost everywhere. With the continued proliferation of electric vehicles, portable electronic products, and distributed energy storage systems, lithium-ion batteries have emerged as one of the most critical energy storage technologies, thanks to their high energy density, long cycle life, low self-discharge rate, and flexible system integration capabilities [8][9]. To ensure the safe and efficient operation of battery systems, it is particularly imperative to accurately estimate the State of Charge (SoC) in real-time and to implement effective State of Health (</w:t>
      </w:r>
      <w:proofErr w:type="spellStart"/>
      <w:r w:rsidRPr="00F35C68">
        <w:rPr>
          <w:rFonts w:eastAsia="Times New Roman"/>
        </w:rPr>
        <w:t>SoH</w:t>
      </w:r>
      <w:proofErr w:type="spellEnd"/>
      <w:r w:rsidRPr="00F35C68">
        <w:rPr>
          <w:rFonts w:eastAsia="Times New Roman"/>
        </w:rPr>
        <w:t>) monitoring [2][3][7][9]. In practical engineering applications, inaccurate estimation of battery status can lead not only to improper charge-discharge control, reduced available capacity, and accelerated battery aging, but may even trigger serious safety hazards such as overcharging, over-discharging, and thermal runaway. Therefore, the precise monitoring and assessment of battery status constitute not merely an engineering requirement, but a fundamental safety assurance mandate that modern battery-powered systems must fulfill.</w:t>
      </w:r>
    </w:p>
    <w:p w14:paraId="2CAF933F" w14:textId="6D6D7ACA" w:rsidR="00764F49" w:rsidRPr="00764F49" w:rsidRDefault="00F35C68" w:rsidP="00F35C68">
      <w:pPr>
        <w:spacing w:after="156"/>
        <w:rPr>
          <w:rFonts w:eastAsia="Times New Roman"/>
        </w:rPr>
      </w:pPr>
      <w:r w:rsidRPr="00F35C68">
        <w:rPr>
          <w:rFonts w:eastAsia="Times New Roman"/>
        </w:rPr>
        <w:t>Battery Management Systems (BMS) must continuously monitor the battery's voltage, current, and temperature in real-time to prevent overcharging or over-discharging, thereby effectively extending the battery's service life [3][8].</w:t>
      </w:r>
      <w:r w:rsidR="00764F49" w:rsidRPr="00764F49">
        <w:rPr>
          <w:rFonts w:eastAsia="Times New Roman"/>
        </w:rPr>
        <w:t xml:space="preserve"> On top of basic protection functions, a BMS also </w:t>
      </w:r>
      <w:proofErr w:type="gramStart"/>
      <w:r w:rsidR="00764F49" w:rsidRPr="00764F49">
        <w:rPr>
          <w:rFonts w:eastAsia="Times New Roman"/>
        </w:rPr>
        <w:t>need</w:t>
      </w:r>
      <w:proofErr w:type="gramEnd"/>
      <w:r w:rsidR="00764F49" w:rsidRPr="00764F49">
        <w:rPr>
          <w:rFonts w:eastAsia="Times New Roman"/>
        </w:rPr>
        <w:t xml:space="preserve"> to do cell balancing, charge control, find faults, lifetime management and energy </w:t>
      </w:r>
      <w:proofErr w:type="spellStart"/>
      <w:r w:rsidR="00764F49" w:rsidRPr="00764F49">
        <w:rPr>
          <w:rFonts w:eastAsia="Times New Roman"/>
        </w:rPr>
        <w:t>optimisation</w:t>
      </w:r>
      <w:proofErr w:type="spellEnd"/>
      <w:r w:rsidR="00764F49" w:rsidRPr="00764F49">
        <w:rPr>
          <w:rFonts w:eastAsia="Times New Roman"/>
        </w:rPr>
        <w:t xml:space="preserve">. These jobs all need accurate knowledge of the battery's internal state. In these, state of charge (SoC) </w:t>
      </w:r>
      <w:proofErr w:type="gramStart"/>
      <w:r w:rsidR="00764F49" w:rsidRPr="00764F49">
        <w:rPr>
          <w:rFonts w:eastAsia="Times New Roman"/>
        </w:rPr>
        <w:t>tell</w:t>
      </w:r>
      <w:proofErr w:type="gramEnd"/>
      <w:r w:rsidR="00764F49" w:rsidRPr="00764F49">
        <w:rPr>
          <w:rFonts w:eastAsia="Times New Roman"/>
        </w:rPr>
        <w:t xml:space="preserve"> the remaining capacity of battery compared to its set or now use power, while state of health (</w:t>
      </w:r>
      <w:proofErr w:type="spellStart"/>
      <w:r w:rsidR="00764F49" w:rsidRPr="00764F49">
        <w:rPr>
          <w:rFonts w:eastAsia="Times New Roman"/>
        </w:rPr>
        <w:t>SoH</w:t>
      </w:r>
      <w:proofErr w:type="spellEnd"/>
      <w:r w:rsidR="00764F49" w:rsidRPr="00764F49">
        <w:rPr>
          <w:rFonts w:eastAsia="Times New Roman"/>
        </w:rPr>
        <w:t xml:space="preserve">) </w:t>
      </w:r>
      <w:proofErr w:type="gramStart"/>
      <w:r w:rsidR="00764F49" w:rsidRPr="00764F49">
        <w:rPr>
          <w:rFonts w:eastAsia="Times New Roman"/>
        </w:rPr>
        <w:t>show</w:t>
      </w:r>
      <w:proofErr w:type="gramEnd"/>
      <w:r w:rsidR="00764F49" w:rsidRPr="00764F49">
        <w:rPr>
          <w:rFonts w:eastAsia="Times New Roman"/>
        </w:rPr>
        <w:t xml:space="preserve"> how much the battery got worse from its initial condition [3][8]. SoC is close to the system's </w:t>
      </w:r>
      <w:proofErr w:type="gramStart"/>
      <w:r w:rsidR="00764F49" w:rsidRPr="00764F49">
        <w:rPr>
          <w:rFonts w:eastAsia="Times New Roman"/>
        </w:rPr>
        <w:t>run</w:t>
      </w:r>
      <w:proofErr w:type="gramEnd"/>
      <w:r w:rsidR="00764F49" w:rsidRPr="00764F49">
        <w:rPr>
          <w:rFonts w:eastAsia="Times New Roman"/>
        </w:rPr>
        <w:t xml:space="preserve"> time left, but </w:t>
      </w:r>
      <w:proofErr w:type="spellStart"/>
      <w:r w:rsidR="00764F49" w:rsidRPr="00764F49">
        <w:rPr>
          <w:rFonts w:eastAsia="Times New Roman"/>
        </w:rPr>
        <w:t>SoH</w:t>
      </w:r>
      <w:proofErr w:type="spellEnd"/>
      <w:r w:rsidR="00764F49" w:rsidRPr="00764F49">
        <w:rPr>
          <w:rFonts w:eastAsia="Times New Roman"/>
        </w:rPr>
        <w:t xml:space="preserve"> </w:t>
      </w:r>
      <w:proofErr w:type="gramStart"/>
      <w:r w:rsidR="00764F49" w:rsidRPr="00764F49">
        <w:rPr>
          <w:rFonts w:eastAsia="Times New Roman"/>
        </w:rPr>
        <w:t>link</w:t>
      </w:r>
      <w:proofErr w:type="gramEnd"/>
      <w:r w:rsidR="00764F49" w:rsidRPr="00764F49">
        <w:rPr>
          <w:rFonts w:eastAsia="Times New Roman"/>
        </w:rPr>
        <w:t xml:space="preserve"> to power loss, increase in internal resistance and long-term reliability. So, SoC and </w:t>
      </w:r>
      <w:proofErr w:type="spellStart"/>
      <w:r w:rsidR="00764F49" w:rsidRPr="00764F49">
        <w:rPr>
          <w:rFonts w:eastAsia="Times New Roman"/>
        </w:rPr>
        <w:t>SoH</w:t>
      </w:r>
      <w:proofErr w:type="spellEnd"/>
      <w:r w:rsidR="00764F49" w:rsidRPr="00764F49">
        <w:rPr>
          <w:rFonts w:eastAsia="Times New Roman"/>
        </w:rPr>
        <w:t xml:space="preserve"> estimation are two big jobs in battery handle study.</w:t>
      </w:r>
    </w:p>
    <w:p w14:paraId="4E1A4F9B" w14:textId="34DAF77B" w:rsidR="00D40DD6" w:rsidRPr="00F05D48" w:rsidRDefault="00764F49" w:rsidP="00764F49">
      <w:pPr>
        <w:spacing w:after="156"/>
        <w:rPr>
          <w:rFonts w:eastAsia="Times New Roman"/>
        </w:rPr>
      </w:pPr>
      <w:r w:rsidRPr="00764F49">
        <w:rPr>
          <w:rFonts w:eastAsia="Times New Roman"/>
        </w:rPr>
        <w:t>Battery inside chemical energy cannot be measured directly, so sensor must take measure from outside to estimate SoC/</w:t>
      </w:r>
      <w:proofErr w:type="spellStart"/>
      <w:r w:rsidRPr="00764F49">
        <w:rPr>
          <w:rFonts w:eastAsia="Times New Roman"/>
        </w:rPr>
        <w:t>SoH</w:t>
      </w:r>
      <w:proofErr w:type="spellEnd"/>
      <w:r w:rsidRPr="00764F49">
        <w:rPr>
          <w:rFonts w:eastAsia="Times New Roman"/>
        </w:rPr>
        <w:t xml:space="preserve">, that is a major challenge in BMS design [3][9]. Conventional estimation methods mostly use measurable external signals, like terminal voltage, current and temperature. For example, coulomb counting is easy to do but have problem from accumulated current measurement error and uncertainty in the initial </w:t>
      </w:r>
      <w:proofErr w:type="spellStart"/>
      <w:r w:rsidRPr="00764F49">
        <w:rPr>
          <w:rFonts w:eastAsia="Times New Roman"/>
        </w:rPr>
        <w:t>SoC.</w:t>
      </w:r>
      <w:proofErr w:type="spellEnd"/>
      <w:r w:rsidRPr="00764F49">
        <w:rPr>
          <w:rFonts w:eastAsia="Times New Roman"/>
        </w:rPr>
        <w:t xml:space="preserve"> The open-circuit voltage method </w:t>
      </w:r>
      <w:proofErr w:type="gramStart"/>
      <w:r w:rsidRPr="00764F49">
        <w:rPr>
          <w:rFonts w:eastAsia="Times New Roman"/>
        </w:rPr>
        <w:t>have</w:t>
      </w:r>
      <w:proofErr w:type="gramEnd"/>
      <w:r w:rsidRPr="00764F49">
        <w:rPr>
          <w:rFonts w:eastAsia="Times New Roman"/>
        </w:rPr>
        <w:t xml:space="preserve"> clear physics base, but it often </w:t>
      </w:r>
      <w:proofErr w:type="gramStart"/>
      <w:r w:rsidRPr="00764F49">
        <w:rPr>
          <w:rFonts w:eastAsia="Times New Roman"/>
        </w:rPr>
        <w:t>need</w:t>
      </w:r>
      <w:proofErr w:type="gramEnd"/>
      <w:r w:rsidRPr="00764F49">
        <w:rPr>
          <w:rFonts w:eastAsia="Times New Roman"/>
        </w:rPr>
        <w:t xml:space="preserve"> long rest time and so </w:t>
      </w:r>
      <w:proofErr w:type="gramStart"/>
      <w:r w:rsidRPr="00764F49">
        <w:rPr>
          <w:rFonts w:eastAsia="Times New Roman"/>
        </w:rPr>
        <w:t>not</w:t>
      </w:r>
      <w:proofErr w:type="gramEnd"/>
      <w:r w:rsidRPr="00764F49">
        <w:rPr>
          <w:rFonts w:eastAsia="Times New Roman"/>
        </w:rPr>
        <w:t xml:space="preserve"> good for real-time work under change load. Model filter ways can make dynamic estimation better, but their accuracy is touchy to battery model parameters, temperature change and age effects [9][19]. These limits show that outside time signals alone may not give enough info for strong state </w:t>
      </w:r>
      <w:proofErr w:type="gramStart"/>
      <w:r w:rsidRPr="00764F49">
        <w:rPr>
          <w:rFonts w:eastAsia="Times New Roman"/>
        </w:rPr>
        <w:t>guess</w:t>
      </w:r>
      <w:proofErr w:type="gramEnd"/>
      <w:r w:rsidRPr="00764F49">
        <w:rPr>
          <w:rFonts w:eastAsia="Times New Roman"/>
        </w:rPr>
        <w:t xml:space="preserve"> under complex operating conditions.</w:t>
      </w:r>
    </w:p>
    <w:p w14:paraId="49ABFA33" w14:textId="77777777" w:rsidR="00873D04" w:rsidRPr="00873D04" w:rsidRDefault="00873D04" w:rsidP="00873D04">
      <w:pPr>
        <w:spacing w:after="156"/>
        <w:rPr>
          <w:rFonts w:eastAsia="Times New Roman"/>
        </w:rPr>
      </w:pPr>
      <w:r w:rsidRPr="00873D04">
        <w:rPr>
          <w:rFonts w:eastAsia="Times New Roman"/>
        </w:rPr>
        <w:t xml:space="preserve">Electrochemical impedance spectroscopy (EIS) </w:t>
      </w:r>
      <w:proofErr w:type="gramStart"/>
      <w:r w:rsidRPr="00873D04">
        <w:rPr>
          <w:rFonts w:eastAsia="Times New Roman"/>
        </w:rPr>
        <w:t>give</w:t>
      </w:r>
      <w:proofErr w:type="gramEnd"/>
      <w:r w:rsidRPr="00873D04">
        <w:rPr>
          <w:rFonts w:eastAsia="Times New Roman"/>
        </w:rPr>
        <w:t xml:space="preserve"> a good extra way cause it </w:t>
      </w:r>
      <w:proofErr w:type="gramStart"/>
      <w:r w:rsidRPr="00873D04">
        <w:rPr>
          <w:rFonts w:eastAsia="Times New Roman"/>
        </w:rPr>
        <w:t>show</w:t>
      </w:r>
      <w:proofErr w:type="gramEnd"/>
      <w:r w:rsidRPr="00873D04">
        <w:rPr>
          <w:rFonts w:eastAsia="Times New Roman"/>
        </w:rPr>
        <w:t xml:space="preserve"> how battery </w:t>
      </w:r>
      <w:proofErr w:type="gramStart"/>
      <w:r w:rsidRPr="00873D04">
        <w:rPr>
          <w:rFonts w:eastAsia="Times New Roman"/>
        </w:rPr>
        <w:t>act</w:t>
      </w:r>
      <w:proofErr w:type="gramEnd"/>
      <w:r w:rsidRPr="00873D04">
        <w:rPr>
          <w:rFonts w:eastAsia="Times New Roman"/>
        </w:rPr>
        <w:t xml:space="preserve"> in frequency domain under small-signal excitation. The impedance response at different frequencies link to internal electrochemical processes, like ohmic conduction, charge transfer and diffusion </w:t>
      </w:r>
      <w:proofErr w:type="spellStart"/>
      <w:r w:rsidRPr="00873D04">
        <w:rPr>
          <w:rFonts w:eastAsia="Times New Roman"/>
        </w:rPr>
        <w:t>behaviour</w:t>
      </w:r>
      <w:proofErr w:type="spellEnd"/>
      <w:r w:rsidRPr="00873D04">
        <w:rPr>
          <w:rFonts w:eastAsia="Times New Roman"/>
        </w:rPr>
        <w:t xml:space="preserve"> [1][7]. Compared to just time-domain measurements, impedance features can give more info about battery internal state, which help for SoC guess, </w:t>
      </w:r>
      <w:proofErr w:type="spellStart"/>
      <w:r w:rsidRPr="00873D04">
        <w:rPr>
          <w:rFonts w:eastAsia="Times New Roman"/>
        </w:rPr>
        <w:t>SoH</w:t>
      </w:r>
      <w:proofErr w:type="spellEnd"/>
      <w:r w:rsidRPr="00873D04">
        <w:rPr>
          <w:rFonts w:eastAsia="Times New Roman"/>
        </w:rPr>
        <w:t xml:space="preserve"> diagnosis and fault detection. </w:t>
      </w:r>
      <w:proofErr w:type="gramStart"/>
      <w:r w:rsidRPr="00873D04">
        <w:rPr>
          <w:rFonts w:eastAsia="Times New Roman"/>
        </w:rPr>
        <w:t>But,</w:t>
      </w:r>
      <w:proofErr w:type="gramEnd"/>
      <w:r w:rsidRPr="00873D04">
        <w:rPr>
          <w:rFonts w:eastAsia="Times New Roman"/>
        </w:rPr>
        <w:t xml:space="preserve"> normal EIS </w:t>
      </w:r>
      <w:proofErr w:type="gramStart"/>
      <w:r w:rsidRPr="00873D04">
        <w:rPr>
          <w:rFonts w:eastAsia="Times New Roman"/>
        </w:rPr>
        <w:t>measure</w:t>
      </w:r>
      <w:proofErr w:type="gramEnd"/>
      <w:r w:rsidRPr="00873D04">
        <w:rPr>
          <w:rFonts w:eastAsia="Times New Roman"/>
        </w:rPr>
        <w:t xml:space="preserve"> often need special laboratory instruments and offline testing </w:t>
      </w:r>
      <w:r w:rsidRPr="00873D04">
        <w:rPr>
          <w:rFonts w:eastAsia="Times New Roman"/>
        </w:rPr>
        <w:lastRenderedPageBreak/>
        <w:t>procedures, which stop its direct use in embedded BMS systems.</w:t>
      </w:r>
    </w:p>
    <w:p w14:paraId="0265CB60" w14:textId="65AA5F93" w:rsidR="00D40DD6" w:rsidRPr="00F05D48" w:rsidRDefault="00873D04" w:rsidP="00873D04">
      <w:pPr>
        <w:spacing w:after="156"/>
        <w:rPr>
          <w:rFonts w:eastAsia="Times New Roman"/>
        </w:rPr>
      </w:pPr>
      <w:r w:rsidRPr="00873D04">
        <w:rPr>
          <w:rFonts w:eastAsia="Times New Roman"/>
        </w:rPr>
        <w:t>Therefore, an important research direction is to embed EIS measurement capability into the existing battery charging and management hardware. By reusing the power converter, current and voltage sensing circuits, and digital controller, it is possible to inject a small AC perturbation during the normal charging process and extract the corresponding voltage and current response for impedance calculation [3][4][6]. In this context, the embedded lithium battery EIS measurement system studied in this paper aims to combine power electronic control, signal acquisition and impedance extraction within a compact BMS-oriented framework</w:t>
      </w:r>
      <w:r w:rsidR="00D40DD6" w:rsidRPr="00F05D48">
        <w:rPr>
          <w:rFonts w:eastAsia="Times New Roman"/>
        </w:rPr>
        <w:t xml:space="preserve">. </w:t>
      </w:r>
    </w:p>
    <w:p w14:paraId="1637E517" w14:textId="77777777" w:rsidR="00D40DD6" w:rsidRPr="00820EBC" w:rsidRDefault="00D40DD6" w:rsidP="00D40DD6">
      <w:pPr>
        <w:spacing w:after="156"/>
      </w:pPr>
    </w:p>
    <w:p w14:paraId="795C5435" w14:textId="77777777" w:rsidR="00D40DD6" w:rsidRPr="007571AB" w:rsidRDefault="00D40DD6" w:rsidP="00D40DD6">
      <w:pPr>
        <w:pStyle w:val="21"/>
        <w:rPr>
          <w:rFonts w:cstheme="majorBidi"/>
        </w:rPr>
      </w:pPr>
      <w:bookmarkStart w:id="27" w:name="_Toc229268352"/>
      <w:bookmarkStart w:id="28" w:name="_Toc229271873"/>
      <w:bookmarkStart w:id="29" w:name="_Toc229445169"/>
      <w:r>
        <w:t xml:space="preserve">1.2 </w:t>
      </w:r>
      <w:r>
        <w:rPr>
          <w:rFonts w:hint="eastAsia"/>
        </w:rPr>
        <w:t>L</w:t>
      </w:r>
      <w:r>
        <w:t>iterature Review</w:t>
      </w:r>
      <w:bookmarkEnd w:id="27"/>
      <w:bookmarkEnd w:id="28"/>
      <w:bookmarkEnd w:id="29"/>
    </w:p>
    <w:p w14:paraId="66177694" w14:textId="77777777" w:rsidR="00D40DD6" w:rsidRPr="00383A13" w:rsidRDefault="00D40DD6" w:rsidP="00D40DD6">
      <w:pPr>
        <w:pStyle w:val="31"/>
        <w:rPr>
          <w:rFonts w:eastAsiaTheme="minorEastAsia"/>
        </w:rPr>
      </w:pPr>
      <w:bookmarkStart w:id="30" w:name="_Toc229268353"/>
      <w:bookmarkStart w:id="31" w:name="_Toc229271874"/>
      <w:bookmarkStart w:id="32" w:name="_Toc229445170"/>
      <w:r>
        <w:rPr>
          <w:rFonts w:hint="eastAsia"/>
        </w:rPr>
        <w:t xml:space="preserve">1.2.1 </w:t>
      </w:r>
      <w:bookmarkStart w:id="33" w:name="OLE_LINK36"/>
      <w:bookmarkStart w:id="34" w:name="OLE_LINK37"/>
      <w:bookmarkEnd w:id="30"/>
      <w:bookmarkEnd w:id="33"/>
      <w:bookmarkEnd w:id="34"/>
      <w:r w:rsidRPr="00CD60D4">
        <w:t>Background and Significance of Lithium-Ion Battery Application Research</w:t>
      </w:r>
      <w:bookmarkEnd w:id="31"/>
      <w:bookmarkEnd w:id="32"/>
    </w:p>
    <w:p w14:paraId="10C32C32" w14:textId="77777777" w:rsidR="009F7212" w:rsidRPr="009F7212" w:rsidRDefault="009F7212" w:rsidP="009F7212">
      <w:pPr>
        <w:spacing w:after="156"/>
        <w:rPr>
          <w:rFonts w:eastAsia="Times New Roman"/>
        </w:rPr>
      </w:pPr>
      <w:r w:rsidRPr="009F7212">
        <w:rPr>
          <w:rFonts w:eastAsia="Times New Roman"/>
        </w:rPr>
        <w:t xml:space="preserve">Electric cars, portable electronic devices, and energy storage systems have developed rapidly. Safe use, keep working, and know state of lithium batteries have received increasing attention. Some reviews say battery energy storage systems can do big jobs like real-time balance between supply and demand, support renewable energy integration into the grid. For cars, batteries affect power use, life, cost, and </w:t>
      </w:r>
      <w:proofErr w:type="gramStart"/>
      <w:r w:rsidRPr="009F7212">
        <w:rPr>
          <w:rFonts w:eastAsia="Times New Roman"/>
        </w:rPr>
        <w:t>safe</w:t>
      </w:r>
      <w:proofErr w:type="gramEnd"/>
      <w:r w:rsidRPr="009F7212">
        <w:rPr>
          <w:rFonts w:eastAsia="Times New Roman"/>
        </w:rPr>
        <w:t xml:space="preserve">. So, high-accuracy state estimation </w:t>
      </w:r>
      <w:proofErr w:type="gramStart"/>
      <w:r w:rsidRPr="009F7212">
        <w:rPr>
          <w:rFonts w:eastAsia="Times New Roman"/>
        </w:rPr>
        <w:t>become</w:t>
      </w:r>
      <w:proofErr w:type="gramEnd"/>
      <w:r w:rsidRPr="009F7212">
        <w:rPr>
          <w:rFonts w:eastAsia="Times New Roman"/>
        </w:rPr>
        <w:t xml:space="preserve"> main thing in battery care [8][9]. </w:t>
      </w:r>
      <w:proofErr w:type="gramStart"/>
      <w:r w:rsidRPr="009F7212">
        <w:rPr>
          <w:rFonts w:eastAsia="Times New Roman"/>
        </w:rPr>
        <w:t>Same</w:t>
      </w:r>
      <w:proofErr w:type="gramEnd"/>
      <w:r w:rsidRPr="009F7212">
        <w:rPr>
          <w:rFonts w:eastAsia="Times New Roman"/>
        </w:rPr>
        <w:t xml:space="preserve"> time, </w:t>
      </w:r>
      <w:proofErr w:type="gramStart"/>
      <w:r w:rsidRPr="009F7212">
        <w:rPr>
          <w:rFonts w:eastAsia="Times New Roman"/>
        </w:rPr>
        <w:t>more want</w:t>
      </w:r>
      <w:proofErr w:type="gramEnd"/>
      <w:r w:rsidRPr="009F7212">
        <w:rPr>
          <w:rFonts w:eastAsia="Times New Roman"/>
        </w:rPr>
        <w:t xml:space="preserve"> for state check of lithium batteries </w:t>
      </w:r>
      <w:proofErr w:type="gramStart"/>
      <w:r w:rsidRPr="009F7212">
        <w:rPr>
          <w:rFonts w:eastAsia="Times New Roman"/>
        </w:rPr>
        <w:t>push</w:t>
      </w:r>
      <w:proofErr w:type="gramEnd"/>
      <w:r w:rsidRPr="009F7212">
        <w:rPr>
          <w:rFonts w:eastAsia="Times New Roman"/>
        </w:rPr>
        <w:t xml:space="preserve"> on test of impedance and state identification methods. A review </w:t>
      </w:r>
      <w:proofErr w:type="gramStart"/>
      <w:r w:rsidRPr="009F7212">
        <w:rPr>
          <w:rFonts w:eastAsia="Times New Roman"/>
        </w:rPr>
        <w:t>say</w:t>
      </w:r>
      <w:proofErr w:type="gramEnd"/>
      <w:r w:rsidRPr="009F7212">
        <w:rPr>
          <w:rFonts w:eastAsia="Times New Roman"/>
        </w:rPr>
        <w:t xml:space="preserve"> state of charge (SoC), state of health (</w:t>
      </w:r>
      <w:proofErr w:type="spellStart"/>
      <w:r w:rsidRPr="009F7212">
        <w:rPr>
          <w:rFonts w:eastAsia="Times New Roman"/>
        </w:rPr>
        <w:t>SoH</w:t>
      </w:r>
      <w:proofErr w:type="spellEnd"/>
      <w:r w:rsidRPr="009F7212">
        <w:rPr>
          <w:rFonts w:eastAsia="Times New Roman"/>
        </w:rPr>
        <w:t>), and internal temperature (IT) are three key state things that impedance ways try to help [1].</w:t>
      </w:r>
    </w:p>
    <w:p w14:paraId="31681AD7" w14:textId="2A832BB2" w:rsidR="00D40DD6" w:rsidRPr="009F7212" w:rsidRDefault="009F7212" w:rsidP="009F7212">
      <w:pPr>
        <w:spacing w:after="156"/>
        <w:rPr>
          <w:rFonts w:eastAsiaTheme="minorEastAsia"/>
        </w:rPr>
      </w:pPr>
      <w:r w:rsidRPr="009F7212">
        <w:rPr>
          <w:rFonts w:eastAsia="Times New Roman"/>
        </w:rPr>
        <w:t xml:space="preserve">For reliable state estimation, </w:t>
      </w:r>
      <w:proofErr w:type="gramStart"/>
      <w:r w:rsidRPr="009F7212">
        <w:rPr>
          <w:rFonts w:eastAsia="Times New Roman"/>
        </w:rPr>
        <w:t>build</w:t>
      </w:r>
      <w:proofErr w:type="gramEnd"/>
      <w:r w:rsidRPr="009F7212">
        <w:rPr>
          <w:rFonts w:eastAsia="Times New Roman"/>
        </w:rPr>
        <w:t xml:space="preserve"> test systems and battery models is also basic work. Previous studies have shown that big power car batteries under different conditions need highly repeatable measurements from auto test systems, with model parameters made from these measure data [13]. At model level, a </w:t>
      </w:r>
      <w:proofErr w:type="gramStart"/>
      <w:r w:rsidRPr="009F7212">
        <w:rPr>
          <w:rFonts w:eastAsia="Times New Roman"/>
        </w:rPr>
        <w:t>kind of full</w:t>
      </w:r>
      <w:proofErr w:type="gramEnd"/>
      <w:r w:rsidRPr="009F7212">
        <w:rPr>
          <w:rFonts w:eastAsia="Times New Roman"/>
        </w:rPr>
        <w:t xml:space="preserve"> electric battery model was put out, with nonlinear open-circuit voltage, power need on current, heat, cycle count, store time, and transient response. Check on different battery kinds show this model can guess run time and voltage-current characteristics more right [14]. This </w:t>
      </w:r>
      <w:proofErr w:type="gramStart"/>
      <w:r w:rsidRPr="009F7212">
        <w:rPr>
          <w:rFonts w:eastAsia="Times New Roman"/>
        </w:rPr>
        <w:t>tell</w:t>
      </w:r>
      <w:proofErr w:type="gramEnd"/>
      <w:r w:rsidRPr="009F7212">
        <w:rPr>
          <w:rFonts w:eastAsia="Times New Roman"/>
        </w:rPr>
        <w:t xml:space="preserve"> that battery state guess can't just use one guess way; it also </w:t>
      </w:r>
      <w:proofErr w:type="gramStart"/>
      <w:r w:rsidRPr="009F7212">
        <w:rPr>
          <w:rFonts w:eastAsia="Times New Roman"/>
        </w:rPr>
        <w:t>need</w:t>
      </w:r>
      <w:proofErr w:type="gramEnd"/>
      <w:r w:rsidRPr="009F7212">
        <w:rPr>
          <w:rFonts w:eastAsia="Times New Roman"/>
        </w:rPr>
        <w:t xml:space="preserve"> test platform repeatability, model validity, and work condition steady. For inside EIS measure, this point is very key, because the impedance features from voltage and current responses must be read on a real battery model and </w:t>
      </w:r>
      <w:proofErr w:type="gramStart"/>
      <w:r w:rsidRPr="009F7212">
        <w:rPr>
          <w:rFonts w:eastAsia="Times New Roman"/>
        </w:rPr>
        <w:t>a same</w:t>
      </w:r>
      <w:proofErr w:type="gramEnd"/>
      <w:r w:rsidRPr="009F7212">
        <w:rPr>
          <w:rFonts w:eastAsia="Times New Roman"/>
        </w:rPr>
        <w:t xml:space="preserve"> measure process. So, test place, with the same model, make big help for later SoC, </w:t>
      </w:r>
      <w:proofErr w:type="spellStart"/>
      <w:r w:rsidRPr="009F7212">
        <w:rPr>
          <w:rFonts w:eastAsia="Times New Roman"/>
        </w:rPr>
        <w:t>SoH</w:t>
      </w:r>
      <w:proofErr w:type="spellEnd"/>
      <w:r w:rsidRPr="009F7212">
        <w:rPr>
          <w:rFonts w:eastAsia="Times New Roman"/>
        </w:rPr>
        <w:t>, and impedance feature extraction [13][14].</w:t>
      </w:r>
      <w:r>
        <w:rPr>
          <w:rFonts w:eastAsiaTheme="minorEastAsia" w:hint="eastAsia"/>
        </w:rPr>
        <w:t xml:space="preserve"> </w:t>
      </w:r>
    </w:p>
    <w:p w14:paraId="01DA75B6" w14:textId="77777777" w:rsidR="00D40DD6" w:rsidRDefault="00D40DD6" w:rsidP="00D40DD6">
      <w:pPr>
        <w:pStyle w:val="31"/>
      </w:pPr>
      <w:bookmarkStart w:id="35" w:name="_Toc229268354"/>
      <w:bookmarkStart w:id="36" w:name="_Toc229271875"/>
      <w:bookmarkStart w:id="37" w:name="_Toc229445171"/>
      <w:r>
        <w:rPr>
          <w:rFonts w:hint="eastAsia"/>
        </w:rPr>
        <w:t xml:space="preserve">1.2.2 </w:t>
      </w:r>
      <w:bookmarkEnd w:id="35"/>
      <w:r w:rsidRPr="00454465">
        <w:t>State-Aware and Online Measurement Techniques Based on Impedance Spectra</w:t>
      </w:r>
      <w:bookmarkEnd w:id="36"/>
      <w:bookmarkEnd w:id="37"/>
    </w:p>
    <w:p w14:paraId="34E28529" w14:textId="6049E7B4" w:rsidR="00D40DD6" w:rsidRPr="00B40075" w:rsidRDefault="00E26D88" w:rsidP="00D40DD6">
      <w:pPr>
        <w:spacing w:after="156"/>
      </w:pPr>
      <w:bookmarkStart w:id="38" w:name="OLE_LINK40"/>
      <w:bookmarkStart w:id="39" w:name="OLE_LINK41"/>
      <w:r w:rsidRPr="00E26D88">
        <w:rPr>
          <w:rFonts w:eastAsia="Times New Roman"/>
        </w:rPr>
        <w:t xml:space="preserve">Impedance-based methods are widely valued cause they can show internal electrochemical processes in frequency domain and give more special info for SoC, </w:t>
      </w:r>
      <w:proofErr w:type="spellStart"/>
      <w:r w:rsidRPr="00E26D88">
        <w:rPr>
          <w:rFonts w:eastAsia="Times New Roman"/>
        </w:rPr>
        <w:t>SoH</w:t>
      </w:r>
      <w:proofErr w:type="spellEnd"/>
      <w:r w:rsidRPr="00E26D88">
        <w:rPr>
          <w:rFonts w:eastAsia="Times New Roman"/>
        </w:rPr>
        <w:t xml:space="preserve"> and internal temperature estimation. McCarthy et al. 's reviewed the use of impedance spectroscopy in these three state estimation types, show the way has gradually moved from laboratory analysis to important diagnostic approach for battery state diagnosis [1]. In </w:t>
      </w:r>
      <w:proofErr w:type="spellStart"/>
      <w:r w:rsidRPr="00E26D88">
        <w:rPr>
          <w:rFonts w:eastAsia="Times New Roman"/>
        </w:rPr>
        <w:t>SoH</w:t>
      </w:r>
      <w:proofErr w:type="spellEnd"/>
      <w:r w:rsidRPr="00E26D88">
        <w:rPr>
          <w:rFonts w:eastAsia="Times New Roman"/>
        </w:rPr>
        <w:t xml:space="preserve"> way, Galeotti et al. look at aging </w:t>
      </w:r>
      <w:proofErr w:type="spellStart"/>
      <w:r w:rsidRPr="00E26D88">
        <w:rPr>
          <w:rFonts w:eastAsia="Times New Roman"/>
        </w:rPr>
        <w:t>behaviour</w:t>
      </w:r>
      <w:proofErr w:type="spellEnd"/>
      <w:r w:rsidRPr="00E26D88">
        <w:rPr>
          <w:rFonts w:eastAsia="Times New Roman"/>
        </w:rPr>
        <w:t xml:space="preserve"> of lithium polymer batteries by impedance, use impedance to fit equivalent circuit parameters, and from this, reconstruct discharge voltage curves and check load work, </w:t>
      </w:r>
      <w:proofErr w:type="gramStart"/>
      <w:r w:rsidRPr="00E26D88">
        <w:rPr>
          <w:rFonts w:eastAsia="Times New Roman"/>
        </w:rPr>
        <w:t>show</w:t>
      </w:r>
      <w:proofErr w:type="gramEnd"/>
      <w:r w:rsidRPr="00E26D88">
        <w:rPr>
          <w:rFonts w:eastAsia="Times New Roman"/>
        </w:rPr>
        <w:t xml:space="preserve"> impedance numbers can be used to show aging-related characteristics [7]. EIS </w:t>
      </w:r>
      <w:proofErr w:type="spellStart"/>
      <w:r w:rsidRPr="00E26D88">
        <w:rPr>
          <w:rFonts w:eastAsia="Times New Roman"/>
        </w:rPr>
        <w:t>can not</w:t>
      </w:r>
      <w:proofErr w:type="spellEnd"/>
      <w:r w:rsidRPr="00E26D88">
        <w:rPr>
          <w:rFonts w:eastAsia="Times New Roman"/>
        </w:rPr>
        <w:t xml:space="preserve"> just give still </w:t>
      </w:r>
      <w:r w:rsidRPr="00E26D88">
        <w:rPr>
          <w:rFonts w:eastAsia="Times New Roman"/>
        </w:rPr>
        <w:lastRenderedPageBreak/>
        <w:t xml:space="preserve">state find info, but </w:t>
      </w:r>
      <w:proofErr w:type="gramStart"/>
      <w:r w:rsidRPr="00E26D88">
        <w:rPr>
          <w:rFonts w:eastAsia="Times New Roman"/>
        </w:rPr>
        <w:t>also do</w:t>
      </w:r>
      <w:proofErr w:type="gramEnd"/>
      <w:r w:rsidRPr="00E26D88">
        <w:rPr>
          <w:rFonts w:eastAsia="Times New Roman"/>
        </w:rPr>
        <w:t xml:space="preserve"> degradation characterization and model part update [1][7].</w:t>
      </w:r>
    </w:p>
    <w:p w14:paraId="711B38A8" w14:textId="68915C70" w:rsidR="00D40DD6" w:rsidRDefault="00E87AAB" w:rsidP="00E87AAB">
      <w:pPr>
        <w:spacing w:after="156"/>
        <w:jc w:val="center"/>
      </w:pPr>
      <w:r w:rsidRPr="00E87AAB">
        <w:rPr>
          <w:noProof/>
        </w:rPr>
        <w:drawing>
          <wp:inline distT="0" distB="0" distL="0" distR="0" wp14:anchorId="79CAD86E" wp14:editId="2B9431D2">
            <wp:extent cx="2724150" cy="2724150"/>
            <wp:effectExtent l="0" t="0" r="0" b="0"/>
            <wp:docPr id="135135522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724150" cy="2724150"/>
                    </a:xfrm>
                    <a:prstGeom prst="rect">
                      <a:avLst/>
                    </a:prstGeom>
                    <a:noFill/>
                    <a:ln>
                      <a:noFill/>
                    </a:ln>
                  </pic:spPr>
                </pic:pic>
              </a:graphicData>
            </a:graphic>
          </wp:inline>
        </w:drawing>
      </w:r>
    </w:p>
    <w:p w14:paraId="3C596FCE" w14:textId="77777777" w:rsidR="00D40DD6" w:rsidRPr="00B40075" w:rsidRDefault="00D40DD6" w:rsidP="00D40DD6">
      <w:pPr>
        <w:spacing w:after="156"/>
        <w:jc w:val="center"/>
        <w:rPr>
          <w:sz w:val="18"/>
          <w:szCs w:val="18"/>
        </w:rPr>
      </w:pPr>
      <w:r>
        <w:rPr>
          <w:sz w:val="18"/>
          <w:szCs w:val="18"/>
        </w:rPr>
        <w:t>F</w:t>
      </w:r>
      <w:r>
        <w:rPr>
          <w:rFonts w:hint="eastAsia"/>
          <w:sz w:val="18"/>
          <w:szCs w:val="18"/>
        </w:rPr>
        <w:t xml:space="preserve">igure 1-1 </w:t>
      </w:r>
      <w:r w:rsidRPr="00B40075">
        <w:rPr>
          <w:sz w:val="18"/>
          <w:szCs w:val="18"/>
        </w:rPr>
        <w:t>Nyquist impedance plot of Samsung INR18650</w:t>
      </w:r>
    </w:p>
    <w:bookmarkEnd w:id="38"/>
    <w:bookmarkEnd w:id="39"/>
    <w:p w14:paraId="38766A88" w14:textId="77777777" w:rsidR="00925724" w:rsidRPr="00925724" w:rsidRDefault="00925724" w:rsidP="00925724">
      <w:pPr>
        <w:spacing w:after="156"/>
        <w:rPr>
          <w:rFonts w:eastAsia="Times New Roman"/>
        </w:rPr>
      </w:pPr>
      <w:r w:rsidRPr="00925724">
        <w:rPr>
          <w:rFonts w:eastAsia="Times New Roman"/>
        </w:rPr>
        <w:t xml:space="preserve">In terms of engineering implementation, the research focus has shifted to online and built-in systems in recent years. </w:t>
      </w:r>
      <w:proofErr w:type="spellStart"/>
      <w:r w:rsidRPr="00925724">
        <w:rPr>
          <w:rFonts w:eastAsia="Times New Roman"/>
        </w:rPr>
        <w:t>Cicioni</w:t>
      </w:r>
      <w:proofErr w:type="spellEnd"/>
      <w:r w:rsidRPr="00925724">
        <w:rPr>
          <w:rFonts w:eastAsia="Times New Roman"/>
        </w:rPr>
        <w:t xml:space="preserve"> et al. proposed an embedded battery impedance measurement system that put small current perturbations when battery charge or device run </w:t>
      </w:r>
      <w:proofErr w:type="gramStart"/>
      <w:r w:rsidRPr="00925724">
        <w:rPr>
          <w:rFonts w:eastAsia="Times New Roman"/>
        </w:rPr>
        <w:t>power, and</w:t>
      </w:r>
      <w:proofErr w:type="gramEnd"/>
      <w:r w:rsidRPr="00925724">
        <w:rPr>
          <w:rFonts w:eastAsia="Times New Roman"/>
        </w:rPr>
        <w:t xml:space="preserve"> get voltage and current at same time to estimate impedance at different frequencies; Then mix equal circuit and genetic algorithm to see how parameter variations with SoC [4]. Kuipers et al. then put forward an online EIS and estimation method for battery management systems, </w:t>
      </w:r>
      <w:proofErr w:type="gramStart"/>
      <w:r w:rsidRPr="00925724">
        <w:rPr>
          <w:rFonts w:eastAsia="Times New Roman"/>
        </w:rPr>
        <w:t>which keep</w:t>
      </w:r>
      <w:proofErr w:type="gramEnd"/>
      <w:r w:rsidRPr="00925724">
        <w:rPr>
          <w:rFonts w:eastAsia="Times New Roman"/>
        </w:rPr>
        <w:t xml:space="preserve"> measure impedance by iterative processing current and voltage and change equal circuit parts by itself; The check </w:t>
      </w:r>
      <w:proofErr w:type="gramStart"/>
      <w:r w:rsidRPr="00925724">
        <w:rPr>
          <w:rFonts w:eastAsia="Times New Roman"/>
        </w:rPr>
        <w:t>show</w:t>
      </w:r>
      <w:proofErr w:type="gramEnd"/>
      <w:r w:rsidRPr="00925724">
        <w:rPr>
          <w:rFonts w:eastAsia="Times New Roman"/>
        </w:rPr>
        <w:t xml:space="preserve"> that impedance and guess have high </w:t>
      </w:r>
      <w:proofErr w:type="gramStart"/>
      <w:r w:rsidRPr="00925724">
        <w:rPr>
          <w:rFonts w:eastAsia="Times New Roman"/>
        </w:rPr>
        <w:t>accuracy, but</w:t>
      </w:r>
      <w:proofErr w:type="gramEnd"/>
      <w:r w:rsidRPr="00925724">
        <w:rPr>
          <w:rFonts w:eastAsia="Times New Roman"/>
        </w:rPr>
        <w:t xml:space="preserve"> guess right go down when big DC current on top [6]. Blomeke et al. talk about the opportunities and limitations of online EIS measure using same resistors at system level, </w:t>
      </w:r>
      <w:proofErr w:type="gramStart"/>
      <w:r w:rsidRPr="00925724">
        <w:rPr>
          <w:rFonts w:eastAsia="Times New Roman"/>
        </w:rPr>
        <w:t>point</w:t>
      </w:r>
      <w:proofErr w:type="gramEnd"/>
      <w:r w:rsidRPr="00925724">
        <w:rPr>
          <w:rFonts w:eastAsia="Times New Roman"/>
        </w:rPr>
        <w:t xml:space="preserve"> out that plan can use hardware again, but its signal-to-noise is held by things like sampling, averaging, FFT, analog resolution and filter bandwidth [5]. These works show that online EIS can work but </w:t>
      </w:r>
      <w:proofErr w:type="gramStart"/>
      <w:r w:rsidRPr="00925724">
        <w:rPr>
          <w:rFonts w:eastAsia="Times New Roman"/>
        </w:rPr>
        <w:t>still</w:t>
      </w:r>
      <w:proofErr w:type="gramEnd"/>
      <w:r w:rsidRPr="00925724">
        <w:rPr>
          <w:rFonts w:eastAsia="Times New Roman"/>
        </w:rPr>
        <w:t xml:space="preserve"> constrained by implementation complexity and sensitive to measurement conditions [4][5][6].</w:t>
      </w:r>
    </w:p>
    <w:p w14:paraId="7D448010" w14:textId="77777777" w:rsidR="007E0CCD" w:rsidRPr="007E0CCD" w:rsidRDefault="00925724" w:rsidP="007E0CCD">
      <w:pPr>
        <w:spacing w:after="156"/>
        <w:rPr>
          <w:rFonts w:eastAsia="Times New Roman"/>
        </w:rPr>
      </w:pPr>
      <w:r w:rsidRPr="00925724">
        <w:rPr>
          <w:rFonts w:eastAsia="Times New Roman"/>
        </w:rPr>
        <w:t xml:space="preserve">To shorten measurement time and get high-frequency domain info fast, multi-frequency excitation and fast spectral analysis methods become important research direction. </w:t>
      </w:r>
      <w:proofErr w:type="spellStart"/>
      <w:r w:rsidR="007E0CCD" w:rsidRPr="007E0CCD">
        <w:rPr>
          <w:rFonts w:eastAsia="Times New Roman"/>
        </w:rPr>
        <w:t>Regnacq</w:t>
      </w:r>
      <w:proofErr w:type="spellEnd"/>
      <w:r w:rsidR="007E0CCD" w:rsidRPr="007E0CCD">
        <w:rPr>
          <w:rFonts w:eastAsia="Times New Roman"/>
        </w:rPr>
        <w:t xml:space="preserve"> et al. make a fast many-frequency EIS thing with Goertzel filters, try to make many-frequency impedance get better [10]. Lourenco et al. do a stand-alone embedded multi-sine measure system for battery age check, help auto charge-discharge and measure loops and use less memory with multi-sine push, same sample, and sample-updated Goertzel filter [3]. Also, De Angelis et al. </w:t>
      </w:r>
      <w:proofErr w:type="gramStart"/>
      <w:r w:rsidR="007E0CCD" w:rsidRPr="007E0CCD">
        <w:rPr>
          <w:rFonts w:eastAsia="Times New Roman"/>
        </w:rPr>
        <w:t>show</w:t>
      </w:r>
      <w:proofErr w:type="gramEnd"/>
      <w:r w:rsidR="007E0CCD" w:rsidRPr="007E0CCD">
        <w:rPr>
          <w:rFonts w:eastAsia="Times New Roman"/>
        </w:rPr>
        <w:t xml:space="preserve"> </w:t>
      </w:r>
      <w:proofErr w:type="gramStart"/>
      <w:r w:rsidR="007E0CCD" w:rsidRPr="007E0CCD">
        <w:rPr>
          <w:rFonts w:eastAsia="Times New Roman"/>
        </w:rPr>
        <w:t>a</w:t>
      </w:r>
      <w:proofErr w:type="gramEnd"/>
      <w:r w:rsidR="007E0CCD" w:rsidRPr="007E0CCD">
        <w:rPr>
          <w:rFonts w:eastAsia="Times New Roman"/>
        </w:rPr>
        <w:t xml:space="preserve"> uncertainty way for real wide-band battery EIS systems, say low-complexity systems with voltage-controlled current sources and wide-band multi-sine push </w:t>
      </w:r>
      <w:proofErr w:type="gramStart"/>
      <w:r w:rsidR="007E0CCD" w:rsidRPr="007E0CCD">
        <w:rPr>
          <w:rFonts w:eastAsia="Times New Roman"/>
        </w:rPr>
        <w:t>can do</w:t>
      </w:r>
      <w:proofErr w:type="gramEnd"/>
      <w:r w:rsidR="007E0CCD" w:rsidRPr="007E0CCD">
        <w:rPr>
          <w:rFonts w:eastAsia="Times New Roman"/>
        </w:rPr>
        <w:t xml:space="preserve"> measure fast and get same results as shop gear in 0.05 Hz to 1 kHz range [11].</w:t>
      </w:r>
    </w:p>
    <w:p w14:paraId="537C85AC" w14:textId="47F1E4D1" w:rsidR="00D40DD6" w:rsidRDefault="007E0CCD" w:rsidP="007E0CCD">
      <w:pPr>
        <w:spacing w:after="156"/>
      </w:pPr>
      <w:r w:rsidRPr="007E0CCD">
        <w:rPr>
          <w:rFonts w:eastAsia="Times New Roman"/>
        </w:rPr>
        <w:t>Overall, past EIS check studies show three clear tech ways. First, EIS move from lab tools in room to put-in and online work. Second, shake and signal-handle ways go from one-frequency look to many-frequency and fast picture get. Third, measure doubt, signal-to-noise number, and hardware re-use become big things that say if EIS can be real put into BMS systems.</w:t>
      </w:r>
      <w:r w:rsidR="00925724" w:rsidRPr="00925724">
        <w:rPr>
          <w:rFonts w:eastAsia="Times New Roman"/>
        </w:rPr>
        <w:t xml:space="preserve"> These ways give a direct </w:t>
      </w:r>
      <w:r w:rsidR="00925724" w:rsidRPr="00925724">
        <w:rPr>
          <w:rFonts w:eastAsia="Times New Roman"/>
        </w:rPr>
        <w:lastRenderedPageBreak/>
        <w:t>theory and engineer base for this study, which want to do EIS excite put and impedance get inside a power converter-based put-in lithium battery measure system.</w:t>
      </w:r>
      <w:r w:rsidR="00D40DD6" w:rsidRPr="008F1E3E">
        <w:t xml:space="preserve"> </w:t>
      </w:r>
    </w:p>
    <w:p w14:paraId="6B20ED5A" w14:textId="77777777" w:rsidR="00D40DD6" w:rsidRDefault="00D40DD6" w:rsidP="00D40DD6">
      <w:pPr>
        <w:pStyle w:val="31"/>
      </w:pPr>
      <w:bookmarkStart w:id="40" w:name="_Toc229268355"/>
      <w:bookmarkStart w:id="41" w:name="_Toc229271876"/>
      <w:bookmarkStart w:id="42" w:name="_Toc229445172"/>
      <w:r>
        <w:rPr>
          <w:rFonts w:hint="eastAsia"/>
        </w:rPr>
        <w:t>1.2.</w:t>
      </w:r>
      <w:r>
        <w:rPr>
          <w:rFonts w:eastAsiaTheme="minorEastAsia" w:hint="eastAsia"/>
        </w:rPr>
        <w:t>3</w:t>
      </w:r>
      <w:r>
        <w:rPr>
          <w:rFonts w:hint="eastAsia"/>
        </w:rPr>
        <w:t xml:space="preserve"> </w:t>
      </w:r>
      <w:bookmarkEnd w:id="40"/>
      <w:r w:rsidRPr="00454465">
        <w:t>SoC/</w:t>
      </w:r>
      <w:proofErr w:type="spellStart"/>
      <w:r w:rsidRPr="00454465">
        <w:t>SoH</w:t>
      </w:r>
      <w:proofErr w:type="spellEnd"/>
      <w:r w:rsidRPr="00454465">
        <w:t xml:space="preserve"> Estimation Methods Development: From Model-Driven to Data-Driven</w:t>
      </w:r>
      <w:bookmarkEnd w:id="41"/>
      <w:bookmarkEnd w:id="42"/>
    </w:p>
    <w:p w14:paraId="1C7F4BE1" w14:textId="77777777" w:rsidR="00C17672" w:rsidRDefault="00681C4E" w:rsidP="00C17672">
      <w:pPr>
        <w:spacing w:after="156"/>
      </w:pPr>
      <w:r>
        <w:t xml:space="preserve">Besides doing impedance measure itself, the making of SoC and </w:t>
      </w:r>
      <w:proofErr w:type="spellStart"/>
      <w:r>
        <w:t>SoH</w:t>
      </w:r>
      <w:proofErr w:type="spellEnd"/>
      <w:r>
        <w:t xml:space="preserve"> estimation methods also show a move from model-driven methods to data-driven methods, and from single algorithm to hybrid or fusion algorithms. Xiong et al. say that, because battery systems have non-linearity, time change, and uncertainties, high-precision real-time SoC estimation has always been hard. So, the good parts, bad parts, and error sources of different estimation methods need to be systematically compared [9]. </w:t>
      </w:r>
      <w:r w:rsidR="00C17672">
        <w:t xml:space="preserve">At old feature level, Hu et al. say the normal coulomb count way and open-circuit voltage way have problems like error that add up and slow answer, each one, which tell why researchers keep bring in frequency-domain features with more info or learning ways with stronger fit power [2]. Li et al. did a compare study on how OCV test things affect SoC guess and </w:t>
      </w:r>
      <w:proofErr w:type="gramStart"/>
      <w:r w:rsidR="00C17672">
        <w:t>show</w:t>
      </w:r>
      <w:proofErr w:type="gramEnd"/>
      <w:r w:rsidR="00C17672">
        <w:t xml:space="preserve"> that different OCV get ways and temp conditions can change the OCV-SoC link, so messing up guess rightness. Their work also says that an adaptive extended Kalman filter mixed with a right OCV test link can get better work inside their study frame [19].</w:t>
      </w:r>
    </w:p>
    <w:p w14:paraId="535B67B6" w14:textId="5A8EA75E" w:rsidR="00681C4E" w:rsidRDefault="00C17672" w:rsidP="00C17672">
      <w:pPr>
        <w:spacing w:after="156"/>
      </w:pPr>
      <w:r>
        <w:t xml:space="preserve">In data way things, machine learning is big used for SoC guess. Hu and others made a smart SoC guesser with machine learning, where fuzzy groups made better by a gene method </w:t>
      </w:r>
      <w:proofErr w:type="gramStart"/>
      <w:r>
        <w:t>was</w:t>
      </w:r>
      <w:proofErr w:type="gramEnd"/>
      <w:r>
        <w:t xml:space="preserve"> used for train data split, and simple least squares with backpropagation were mixed for learning stuff. The test results show its rightness was better than old fuzzy model ways [15].</w:t>
      </w:r>
      <w:r w:rsidR="00681C4E">
        <w:t xml:space="preserve"> Eleftheriadis and others then say, when battery data </w:t>
      </w:r>
      <w:proofErr w:type="gramStart"/>
      <w:r w:rsidR="00681C4E">
        <w:t>small</w:t>
      </w:r>
      <w:proofErr w:type="gramEnd"/>
      <w:r w:rsidR="00681C4E">
        <w:t xml:space="preserve"> and complex battery </w:t>
      </w:r>
      <w:proofErr w:type="spellStart"/>
      <w:r w:rsidR="00681C4E">
        <w:t>behaviour</w:t>
      </w:r>
      <w:proofErr w:type="spellEnd"/>
      <w:r w:rsidR="00681C4E">
        <w:t xml:space="preserve">, transfer learning can cut train cost and make guess better with help of already trained models. Their look at many recurrent neural networks and transfer learning ways </w:t>
      </w:r>
      <w:proofErr w:type="gramStart"/>
      <w:r w:rsidR="00681C4E">
        <w:t>show</w:t>
      </w:r>
      <w:proofErr w:type="gramEnd"/>
      <w:r w:rsidR="00681C4E">
        <w:t xml:space="preserve"> some move plans got a good mix of accuracy and </w:t>
      </w:r>
      <w:proofErr w:type="gramStart"/>
      <w:r w:rsidR="00681C4E">
        <w:t>compute</w:t>
      </w:r>
      <w:proofErr w:type="gramEnd"/>
      <w:r w:rsidR="00681C4E">
        <w:t xml:space="preserve"> time [12]. Later, Hu and others mix EIS stuff with SHAP, ASO, and </w:t>
      </w:r>
      <w:proofErr w:type="spellStart"/>
      <w:r w:rsidR="00681C4E">
        <w:t>LightGBM</w:t>
      </w:r>
      <w:proofErr w:type="spellEnd"/>
      <w:r w:rsidR="00681C4E">
        <w:t xml:space="preserve"> for SoC guess of lithium iron phosphate batteries. Their results show higher </w:t>
      </w:r>
      <w:proofErr w:type="gramStart"/>
      <w:r w:rsidR="00681C4E">
        <w:t>fit</w:t>
      </w:r>
      <w:proofErr w:type="gramEnd"/>
      <w:r w:rsidR="00681C4E">
        <w:t xml:space="preserve"> and lower wrong than the looked at LSTM and DNN models, showing that the mix of "frequency-domain features + feature selection/interpretability + ensemble learning" has big chance [2].</w:t>
      </w:r>
    </w:p>
    <w:p w14:paraId="74A69179" w14:textId="77777777" w:rsidR="00681C4E" w:rsidRDefault="00681C4E" w:rsidP="00681C4E">
      <w:pPr>
        <w:spacing w:after="156"/>
      </w:pPr>
      <w:r>
        <w:t xml:space="preserve">For robust estimation and health diagnosis, filter ways and deep </w:t>
      </w:r>
      <w:proofErr w:type="gramStart"/>
      <w:r>
        <w:t>learn</w:t>
      </w:r>
      <w:proofErr w:type="gramEnd"/>
      <w:r>
        <w:t xml:space="preserve"> ways keep </w:t>
      </w:r>
      <w:proofErr w:type="gramStart"/>
      <w:r>
        <w:t>change</w:t>
      </w:r>
      <w:proofErr w:type="gramEnd"/>
      <w:r>
        <w:t xml:space="preserve"> too. Liu et al. put out </w:t>
      </w:r>
      <w:proofErr w:type="spellStart"/>
      <w:proofErr w:type="gramStart"/>
      <w:r>
        <w:t>a</w:t>
      </w:r>
      <w:proofErr w:type="spellEnd"/>
      <w:proofErr w:type="gramEnd"/>
      <w:r>
        <w:t xml:space="preserve"> adaptive H∞ filtering method, which does change fix of guess by making better the forget factor and noise covariance, and got good SoC guess accuracy and strong in their work [16]. One other work </w:t>
      </w:r>
      <w:proofErr w:type="gramStart"/>
      <w:r>
        <w:t>use</w:t>
      </w:r>
      <w:proofErr w:type="gramEnd"/>
      <w:r>
        <w:t xml:space="preserve"> the big H-infinity filter idea for SoC guess, mix the state step of big Kalman filter with the robust suppression of uncertainty by H-infinity filter, so make guess steady under complex operating conditions [20]. For </w:t>
      </w:r>
      <w:proofErr w:type="spellStart"/>
      <w:r>
        <w:t>SoH</w:t>
      </w:r>
      <w:proofErr w:type="spellEnd"/>
      <w:r>
        <w:t xml:space="preserve"> and life guess, Lee and Kim put out </w:t>
      </w:r>
      <w:proofErr w:type="spellStart"/>
      <w:proofErr w:type="gramStart"/>
      <w:r>
        <w:t>a</w:t>
      </w:r>
      <w:proofErr w:type="spellEnd"/>
      <w:proofErr w:type="gramEnd"/>
      <w:r>
        <w:t xml:space="preserve"> online </w:t>
      </w:r>
      <w:proofErr w:type="spellStart"/>
      <w:r>
        <w:t>SoH</w:t>
      </w:r>
      <w:proofErr w:type="spellEnd"/>
      <w:r>
        <w:t xml:space="preserve"> guess way based on </w:t>
      </w:r>
      <w:proofErr w:type="gramStart"/>
      <w:r>
        <w:t>a</w:t>
      </w:r>
      <w:proofErr w:type="gramEnd"/>
      <w:r>
        <w:t xml:space="preserve"> unscented particle filter by </w:t>
      </w:r>
      <w:proofErr w:type="spellStart"/>
      <w:proofErr w:type="gramStart"/>
      <w:r>
        <w:t>take</w:t>
      </w:r>
      <w:proofErr w:type="gramEnd"/>
      <w:r>
        <w:t xml:space="preserve"> out</w:t>
      </w:r>
      <w:proofErr w:type="spellEnd"/>
      <w:r>
        <w:t xml:space="preserve"> good health signs during battery work and </w:t>
      </w:r>
      <w:proofErr w:type="gramStart"/>
      <w:r>
        <w:t>make</w:t>
      </w:r>
      <w:proofErr w:type="gramEnd"/>
      <w:r>
        <w:t xml:space="preserve"> their map link to </w:t>
      </w:r>
      <w:proofErr w:type="spellStart"/>
      <w:r>
        <w:t>SoH</w:t>
      </w:r>
      <w:proofErr w:type="spellEnd"/>
      <w:r>
        <w:t xml:space="preserve">. Online track of nonlinear and non-Gaussian degradation processes was done, with the big guess wrong kept under 5% [18]. Zhang et al. use long short memory nets for battery health guess and say this kind of way can learn long time links in capacity degradation, so make better the guess work of left life or health state [17]. These works show now battery state check has </w:t>
      </w:r>
      <w:proofErr w:type="spellStart"/>
      <w:r>
        <w:t>grow</w:t>
      </w:r>
      <w:proofErr w:type="spellEnd"/>
      <w:r>
        <w:t xml:space="preserve"> from guess now state to track down and guess future health change [16][17][18][20].</w:t>
      </w:r>
    </w:p>
    <w:p w14:paraId="022B8BCC" w14:textId="3527BF6D" w:rsidR="00D40DD6" w:rsidRDefault="00681C4E" w:rsidP="00681C4E">
      <w:pPr>
        <w:spacing w:after="156"/>
      </w:pPr>
      <w:r>
        <w:t xml:space="preserve">So, existing studies have formed three relatively clear technical directions. First one is state show frame from auto test and equivalent circuit model [13][14]. Second is EIS get features for SoC, </w:t>
      </w:r>
      <w:proofErr w:type="spellStart"/>
      <w:r>
        <w:t>SoH</w:t>
      </w:r>
      <w:proofErr w:type="spellEnd"/>
      <w:r>
        <w:t>, and internal temperature estimation, plus its online and inside use [1][3][</w:t>
      </w:r>
      <w:proofErr w:type="gramStart"/>
      <w:r>
        <w:t>4]</w:t>
      </w:r>
      <w:proofErr w:type="gramEnd"/>
      <w:r>
        <w:t xml:space="preserve">[5][6][7][10][11]. Third is state guess and health diagnosis from machine learn, move learn, and strong filter </w:t>
      </w:r>
      <w:r>
        <w:lastRenderedPageBreak/>
        <w:t>[2][</w:t>
      </w:r>
      <w:proofErr w:type="gramStart"/>
      <w:r>
        <w:t>12][15</w:t>
      </w:r>
      <w:proofErr w:type="gramEnd"/>
      <w:r>
        <w:t xml:space="preserve">][16][17][18][19][20]. </w:t>
      </w:r>
      <w:proofErr w:type="gramStart"/>
      <w:r>
        <w:t>But,</w:t>
      </w:r>
      <w:proofErr w:type="gramEnd"/>
      <w:r>
        <w:t xml:space="preserve"> </w:t>
      </w:r>
      <w:proofErr w:type="gramStart"/>
      <w:r>
        <w:t>some</w:t>
      </w:r>
      <w:proofErr w:type="gramEnd"/>
      <w:r>
        <w:t xml:space="preserve"> same problems </w:t>
      </w:r>
      <w:proofErr w:type="gramStart"/>
      <w:r>
        <w:t>stay</w:t>
      </w:r>
      <w:proofErr w:type="gramEnd"/>
      <w:r>
        <w:t xml:space="preserve">. Online EIS systems still need </w:t>
      </w:r>
      <w:proofErr w:type="gramStart"/>
      <w:r>
        <w:t>better in</w:t>
      </w:r>
      <w:proofErr w:type="gramEnd"/>
      <w:r>
        <w:t xml:space="preserve"> hardware re-use, signal-to-noise ratio, unsure control, and keep right under big DC bias [5][6][11]. Even data ways can get high right, their work still touch by data quality, training strategy, and </w:t>
      </w:r>
      <w:proofErr w:type="spellStart"/>
      <w:r>
        <w:t>generalisation</w:t>
      </w:r>
      <w:proofErr w:type="spellEnd"/>
      <w:r>
        <w:t xml:space="preserve"> ability [2][12]. Guess ways from OCV or same models still affected by test conditions, temp change, and model wrong [19][20]. So, do good impedance </w:t>
      </w:r>
      <w:proofErr w:type="gramStart"/>
      <w:r>
        <w:t>measure</w:t>
      </w:r>
      <w:proofErr w:type="gramEnd"/>
      <w:r>
        <w:t xml:space="preserve"> under inside hardware limits and mix impedance features with strong state estimation methods still important direction for further research in this area [1][4][6][11].</w:t>
      </w:r>
      <w:r w:rsidR="00D40DD6" w:rsidRPr="006E6743">
        <w:t xml:space="preserve"> </w:t>
      </w:r>
    </w:p>
    <w:p w14:paraId="203B0FFC" w14:textId="77777777" w:rsidR="004C1EE0" w:rsidRPr="008A1CC7" w:rsidRDefault="004C1EE0" w:rsidP="00681C4E">
      <w:pPr>
        <w:spacing w:after="156"/>
      </w:pPr>
    </w:p>
    <w:p w14:paraId="5B9EC901" w14:textId="77777777" w:rsidR="00D40DD6" w:rsidRPr="0076613C" w:rsidRDefault="00D40DD6" w:rsidP="00D40DD6">
      <w:pPr>
        <w:pStyle w:val="21"/>
      </w:pPr>
      <w:bookmarkStart w:id="43" w:name="_Toc229268356"/>
      <w:bookmarkStart w:id="44" w:name="_Toc229271877"/>
      <w:bookmarkStart w:id="45" w:name="_Toc229445173"/>
      <w:r>
        <w:t xml:space="preserve">1.3 </w:t>
      </w:r>
      <w:r>
        <w:rPr>
          <w:rFonts w:hint="eastAsia"/>
        </w:rPr>
        <w:t>P</w:t>
      </w:r>
      <w:r>
        <w:t>roblem Definition and Objectives</w:t>
      </w:r>
      <w:bookmarkEnd w:id="43"/>
      <w:bookmarkEnd w:id="44"/>
      <w:bookmarkEnd w:id="45"/>
    </w:p>
    <w:p w14:paraId="0CE2A830" w14:textId="77777777" w:rsidR="00A2374E" w:rsidRPr="00A2374E" w:rsidRDefault="00A2374E" w:rsidP="00A2374E">
      <w:pPr>
        <w:spacing w:after="156"/>
        <w:rPr>
          <w:rFonts w:eastAsia="Times New Roman"/>
        </w:rPr>
      </w:pPr>
      <w:r w:rsidRPr="00A2374E">
        <w:rPr>
          <w:rFonts w:eastAsia="Times New Roman"/>
        </w:rPr>
        <w:t xml:space="preserve">Even if existing SoC estimation methods have a kind of mature framework, normal ways still have clear limitations. For example, the coulometric way is prone to error over time, the open-circuit voltage method is slow to answer, and the OCV-SOC link itself get changed by test stuff, which then </w:t>
      </w:r>
      <w:proofErr w:type="gramStart"/>
      <w:r w:rsidRPr="00A2374E">
        <w:rPr>
          <w:rFonts w:eastAsia="Times New Roman"/>
        </w:rPr>
        <w:t>reduce</w:t>
      </w:r>
      <w:proofErr w:type="gramEnd"/>
      <w:r w:rsidRPr="00A2374E">
        <w:rPr>
          <w:rFonts w:eastAsia="Times New Roman"/>
        </w:rPr>
        <w:t xml:space="preserve"> estimation accuracy [2][9][19]. So, estimation methods that only use old time or still features are difficult to balance real-time performance, accuracy and robustness at same time.</w:t>
      </w:r>
    </w:p>
    <w:p w14:paraId="6E5AF348" w14:textId="77777777" w:rsidR="00A2374E" w:rsidRPr="00A2374E" w:rsidRDefault="00A2374E" w:rsidP="00A2374E">
      <w:pPr>
        <w:spacing w:after="156"/>
        <w:rPr>
          <w:rFonts w:eastAsia="Times New Roman"/>
        </w:rPr>
      </w:pPr>
      <w:proofErr w:type="gramStart"/>
      <w:r w:rsidRPr="00A2374E">
        <w:rPr>
          <w:rFonts w:eastAsia="Times New Roman"/>
        </w:rPr>
        <w:t>Compare</w:t>
      </w:r>
      <w:proofErr w:type="gramEnd"/>
      <w:r w:rsidRPr="00A2374E">
        <w:rPr>
          <w:rFonts w:eastAsia="Times New Roman"/>
        </w:rPr>
        <w:t xml:space="preserve"> to those the above methods, electrochemical impedance spectroscopy can show the inside battery electric behavior by using response info at different frequencies, so it's big used in SoC, </w:t>
      </w:r>
      <w:proofErr w:type="spellStart"/>
      <w:r w:rsidRPr="00A2374E">
        <w:rPr>
          <w:rFonts w:eastAsia="Times New Roman"/>
        </w:rPr>
        <w:t>SoH</w:t>
      </w:r>
      <w:proofErr w:type="spellEnd"/>
      <w:r w:rsidRPr="00A2374E">
        <w:rPr>
          <w:rFonts w:eastAsia="Times New Roman"/>
        </w:rPr>
        <w:t xml:space="preserve"> and internal temperature studies [1]. Lately, embedded impedance measurement systems, online EIS methods, fast multi-frequency EIS and wideband measurement uncertainty check have come out one after another, showing EIS has slowly </w:t>
      </w:r>
      <w:proofErr w:type="gramStart"/>
      <w:r w:rsidRPr="00A2374E">
        <w:rPr>
          <w:rFonts w:eastAsia="Times New Roman"/>
        </w:rPr>
        <w:t>go</w:t>
      </w:r>
      <w:proofErr w:type="gramEnd"/>
      <w:r w:rsidRPr="00A2374E">
        <w:rPr>
          <w:rFonts w:eastAsia="Times New Roman"/>
        </w:rPr>
        <w:t xml:space="preserve"> from offline analytical tools to online and engineering applications [3][4][5][6][10][11]. But, based on existing studies, the related work still show some common issues: First, need a balance between hardware resources, signal-to-noise ratio and processing complexity in online or embedded measurements; Second, while wideband and multi-frequency measures can make things faster, measurement uncertainty and how to do it cannot be ignored; Third, under real operating conditions, how stable the impedance get and parameter estimation is still a big thing that stops more use [5][6][11]. So, how to get good impedance info under real operating conditions and use it for subsequent state estimation is the core issue addressed in this study.</w:t>
      </w:r>
    </w:p>
    <w:p w14:paraId="7F8736DD" w14:textId="3233F3B0" w:rsidR="00D40DD6" w:rsidRPr="00E01D99" w:rsidRDefault="00A2374E" w:rsidP="00A2374E">
      <w:pPr>
        <w:spacing w:after="156"/>
      </w:pPr>
      <w:r w:rsidRPr="00A2374E">
        <w:rPr>
          <w:rFonts w:eastAsia="Times New Roman"/>
        </w:rPr>
        <w:t xml:space="preserve">For </w:t>
      </w:r>
      <w:proofErr w:type="gramStart"/>
      <w:r w:rsidRPr="00A2374E">
        <w:rPr>
          <w:rFonts w:eastAsia="Times New Roman"/>
        </w:rPr>
        <w:t>fix</w:t>
      </w:r>
      <w:proofErr w:type="gramEnd"/>
      <w:r w:rsidRPr="00A2374E">
        <w:rPr>
          <w:rFonts w:eastAsia="Times New Roman"/>
        </w:rPr>
        <w:t xml:space="preserve"> battery control systems, this thing </w:t>
      </w:r>
      <w:proofErr w:type="gramStart"/>
      <w:r w:rsidRPr="00A2374E">
        <w:rPr>
          <w:rFonts w:eastAsia="Times New Roman"/>
        </w:rPr>
        <w:t>not</w:t>
      </w:r>
      <w:proofErr w:type="gramEnd"/>
      <w:r w:rsidRPr="00A2374E">
        <w:rPr>
          <w:rFonts w:eastAsia="Times New Roman"/>
        </w:rPr>
        <w:t xml:space="preserve"> just a signal measure problem, but also a </w:t>
      </w:r>
      <w:proofErr w:type="gramStart"/>
      <w:r w:rsidRPr="00A2374E">
        <w:rPr>
          <w:rFonts w:eastAsia="Times New Roman"/>
        </w:rPr>
        <w:t>mix</w:t>
      </w:r>
      <w:proofErr w:type="gramEnd"/>
      <w:r w:rsidRPr="00A2374E">
        <w:rPr>
          <w:rFonts w:eastAsia="Times New Roman"/>
        </w:rPr>
        <w:t xml:space="preserve"> problem with power interface, control strategy, sampling method and frequency-domain analysis. In real charging conditions, battery current have both DC charging component and small AC shake part for EIS check. If AC shake put straight on current reference and only track by conventional PI current loop, the injection accuracy may be okay in low-frequency range, but the amplitude attenuation and phase lag get </w:t>
      </w:r>
      <w:proofErr w:type="gramStart"/>
      <w:r w:rsidRPr="00A2374E">
        <w:rPr>
          <w:rFonts w:eastAsia="Times New Roman"/>
        </w:rPr>
        <w:t>more big</w:t>
      </w:r>
      <w:proofErr w:type="gramEnd"/>
      <w:r w:rsidRPr="00A2374E">
        <w:rPr>
          <w:rFonts w:eastAsia="Times New Roman"/>
        </w:rPr>
        <w:t xml:space="preserve"> as excitation frequency go up. This </w:t>
      </w:r>
      <w:proofErr w:type="gramStart"/>
      <w:r w:rsidRPr="00A2374E">
        <w:rPr>
          <w:rFonts w:eastAsia="Times New Roman"/>
        </w:rPr>
        <w:t>mean</w:t>
      </w:r>
      <w:proofErr w:type="gramEnd"/>
      <w:r w:rsidRPr="00A2374E">
        <w:rPr>
          <w:rFonts w:eastAsia="Times New Roman"/>
        </w:rPr>
        <w:t xml:space="preserve"> the make of an EIS check system must think not only if impedance can be calculated, but also if the shake flow can be right </w:t>
      </w:r>
      <w:proofErr w:type="gramStart"/>
      <w:r w:rsidRPr="00A2374E">
        <w:rPr>
          <w:rFonts w:eastAsia="Times New Roman"/>
        </w:rPr>
        <w:t>make</w:t>
      </w:r>
      <w:proofErr w:type="gramEnd"/>
      <w:r w:rsidRPr="00A2374E">
        <w:rPr>
          <w:rFonts w:eastAsia="Times New Roman"/>
        </w:rPr>
        <w:t xml:space="preserve"> and keep over the needed sound band.</w:t>
      </w:r>
      <w:r w:rsidR="00D40DD6" w:rsidRPr="00E01D99">
        <w:t xml:space="preserve"> Therefore, the control strategy of the power converter becomes a key part of the measurement system rather than a separate charging-control issue.</w:t>
      </w:r>
      <w:r w:rsidR="00D40DD6" w:rsidRPr="00E01D99">
        <w:rPr>
          <w:rFonts w:hint="eastAsia"/>
        </w:rPr>
        <w:t xml:space="preserve"> </w:t>
      </w:r>
    </w:p>
    <w:p w14:paraId="0150A63D" w14:textId="4B72E1E5" w:rsidR="00D40DD6" w:rsidRDefault="00F66A1A" w:rsidP="00F66A1A">
      <w:pPr>
        <w:spacing w:after="156"/>
        <w:jc w:val="center"/>
      </w:pPr>
      <w:r w:rsidRPr="00F66A1A">
        <w:rPr>
          <w:noProof/>
        </w:rPr>
        <w:lastRenderedPageBreak/>
        <w:drawing>
          <wp:inline distT="0" distB="0" distL="0" distR="0" wp14:anchorId="7E0D8D75" wp14:editId="3F0FC719">
            <wp:extent cx="4138344" cy="1973580"/>
            <wp:effectExtent l="0" t="0" r="0" b="7620"/>
            <wp:docPr id="51093487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152322" cy="1980246"/>
                    </a:xfrm>
                    <a:prstGeom prst="rect">
                      <a:avLst/>
                    </a:prstGeom>
                    <a:noFill/>
                    <a:ln>
                      <a:noFill/>
                    </a:ln>
                  </pic:spPr>
                </pic:pic>
              </a:graphicData>
            </a:graphic>
          </wp:inline>
        </w:drawing>
      </w:r>
    </w:p>
    <w:p w14:paraId="0E062B09" w14:textId="26238D33" w:rsidR="00D40DD6" w:rsidRPr="007E59B7" w:rsidRDefault="00D40DD6" w:rsidP="00D40DD6">
      <w:pPr>
        <w:pStyle w:val="afb"/>
      </w:pPr>
      <w:r w:rsidRPr="00885C59">
        <w:rPr>
          <w:rFonts w:hint="eastAsia"/>
        </w:rPr>
        <w:t>Figure 1</w:t>
      </w:r>
      <w:r w:rsidRPr="00885C59">
        <w:t>-</w:t>
      </w:r>
      <w:r>
        <w:rPr>
          <w:rFonts w:hint="eastAsia"/>
        </w:rPr>
        <w:t>2</w:t>
      </w:r>
      <w:r w:rsidRPr="00885C59">
        <w:t xml:space="preserve"> </w:t>
      </w:r>
      <w:r w:rsidR="00616E99" w:rsidRPr="00616E99">
        <w:rPr>
          <w:rFonts w:eastAsia="Times New Roman"/>
        </w:rPr>
        <w:t>Block diagram of an embedded EIS measurement system</w:t>
      </w:r>
    </w:p>
    <w:p w14:paraId="3ADE88FB" w14:textId="00992453" w:rsidR="00C235BA" w:rsidRDefault="00823A09" w:rsidP="00C235BA">
      <w:pPr>
        <w:spacing w:after="156"/>
      </w:pPr>
      <w:r w:rsidRPr="00823A09">
        <w:t>At same time, data ways and strong clean methods have been used to make battery state guess more right. Machine learn ways based on inside Electrochemical Impedance Spectroscopy (EIS) stuff, transfer learn tricks, and H∞-like clean ways all show big make guess better [</w:t>
      </w:r>
      <w:proofErr w:type="gramStart"/>
      <w:r w:rsidRPr="00823A09">
        <w:t>2][12</w:t>
      </w:r>
      <w:proofErr w:type="gramEnd"/>
      <w:r w:rsidRPr="00823A09">
        <w:t>][15][16]. Work on online State of Health (</w:t>
      </w:r>
      <w:proofErr w:type="spellStart"/>
      <w:r w:rsidRPr="00823A09">
        <w:t>SoH</w:t>
      </w:r>
      <w:proofErr w:type="spellEnd"/>
      <w:r w:rsidRPr="00823A09">
        <w:t xml:space="preserve">) guess and health guess more show battery state watch slowly </w:t>
      </w:r>
      <w:proofErr w:type="gramStart"/>
      <w:r w:rsidRPr="00823A09">
        <w:t>change</w:t>
      </w:r>
      <w:proofErr w:type="gramEnd"/>
      <w:r w:rsidRPr="00823A09">
        <w:t xml:space="preserve"> from just now state guess to whole life track and health trend guess [17][18]. </w:t>
      </w:r>
      <w:proofErr w:type="gramStart"/>
      <w:r w:rsidRPr="00823A09">
        <w:t>But,</w:t>
      </w:r>
      <w:proofErr w:type="gramEnd"/>
      <w:r w:rsidRPr="00823A09">
        <w:t xml:space="preserve"> these ways still need a steady and can do again feature get process. If impedance feature data </w:t>
      </w:r>
      <w:proofErr w:type="gramStart"/>
      <w:r w:rsidRPr="00823A09">
        <w:t>get</w:t>
      </w:r>
      <w:proofErr w:type="gramEnd"/>
      <w:r w:rsidRPr="00823A09">
        <w:t xml:space="preserve"> big hurt by things like wrong put in, sample noise, frequency fix off, or work condition change, then later State of Charge (SoC) or </w:t>
      </w:r>
      <w:proofErr w:type="spellStart"/>
      <w:r w:rsidRPr="00823A09">
        <w:t>SoH</w:t>
      </w:r>
      <w:proofErr w:type="spellEnd"/>
      <w:r w:rsidRPr="00823A09">
        <w:t xml:space="preserve"> guess models will lose their trust. So, before </w:t>
      </w:r>
      <w:proofErr w:type="gramStart"/>
      <w:r w:rsidRPr="00823A09">
        <w:t>build</w:t>
      </w:r>
      <w:proofErr w:type="gramEnd"/>
      <w:r w:rsidRPr="00823A09">
        <w:t xml:space="preserve"> hard data guess models, first big thing is </w:t>
      </w:r>
      <w:proofErr w:type="gramStart"/>
      <w:r w:rsidRPr="00823A09">
        <w:t>make</w:t>
      </w:r>
      <w:proofErr w:type="gramEnd"/>
      <w:r w:rsidRPr="00823A09">
        <w:t xml:space="preserve"> a full frame for inside impedance measure and model.</w:t>
      </w:r>
    </w:p>
    <w:p w14:paraId="0639E027" w14:textId="77777777" w:rsidR="00C235BA" w:rsidRDefault="00C235BA" w:rsidP="00C235BA">
      <w:pPr>
        <w:spacing w:after="156"/>
      </w:pPr>
      <w:r>
        <w:t>In summary, the primary objectives of this study can be outlined as follows:</w:t>
      </w:r>
    </w:p>
    <w:p w14:paraId="7558D8E9" w14:textId="77777777" w:rsidR="00C235BA" w:rsidRDefault="00C235BA" w:rsidP="00C235BA">
      <w:pPr>
        <w:spacing w:after="156"/>
      </w:pPr>
      <w:r>
        <w:t>(1) To establish a comprehensive system-level design scheme for an embedded lithium-ion battery EIS (Electrochemical Impedance Spectroscopy) testing system. This system integrates impedance testing capabilities directly into the constant-current charging process, thereby enabling the DC-DC converter, sampling circuitry, and digital controller to concurrently execute the dual tasks of charge control and AC excitation injection. This lays a solid system-level foundation for realizing low-cost, online impedance testing within the context of Battery Management System (BMS) applications.</w:t>
      </w:r>
    </w:p>
    <w:p w14:paraId="6C864AF1" w14:textId="77777777" w:rsidR="00C235BA" w:rsidRDefault="00C235BA" w:rsidP="00C235BA">
      <w:pPr>
        <w:spacing w:after="156"/>
      </w:pPr>
      <w:r>
        <w:t>(2) To conduct an in-depth investigation into the power topology and current control strategies for the miniaturized EIS system. The study confirms that a Buck-converter-based charging module can serve as the core power stage of the system; furthermore, it clearly elucidates the intrinsic correlations among duty cycle control, battery current response, and the resulting impedance measurements. Additionally, the study analyzes the limitations inherent in PI-controller-</w:t>
      </w:r>
      <w:proofErr w:type="gramStart"/>
      <w:r>
        <w:t>based hybrid</w:t>
      </w:r>
      <w:proofErr w:type="gramEnd"/>
      <w:r>
        <w:t xml:space="preserve"> current-following strategies within the high-frequency range, thereby substantiating the necessity of introducing a decoupled AC/DC control strategy.</w:t>
      </w:r>
    </w:p>
    <w:p w14:paraId="76F5F9C1" w14:textId="77777777" w:rsidR="00C235BA" w:rsidRDefault="00C235BA" w:rsidP="00C235BA">
      <w:pPr>
        <w:spacing w:after="156"/>
      </w:pPr>
      <w:r>
        <w:t xml:space="preserve">(3) To construct and validate a MATLAB/Simulink simulation model specifically designed for the </w:t>
      </w:r>
      <w:proofErr w:type="gramStart"/>
      <w:r>
        <w:t>aforementioned EIS</w:t>
      </w:r>
      <w:proofErr w:type="gramEnd"/>
      <w:r>
        <w:t xml:space="preserve"> measurement system. This model encompasses core components such as the battery circuit, power conversion module, control unit, AC excitation generation module, and impedance calculation module. By conducting simulation experiments, key performance </w:t>
      </w:r>
      <w:proofErr w:type="gramStart"/>
      <w:r>
        <w:t>indicators—</w:t>
      </w:r>
      <w:proofErr w:type="gramEnd"/>
      <w:r>
        <w:t xml:space="preserve">including excitation frequency characteristics, current tracking accuracy, impedance magnitude error, and impedance phase </w:t>
      </w:r>
      <w:proofErr w:type="gramStart"/>
      <w:r>
        <w:t>error—</w:t>
      </w:r>
      <w:proofErr w:type="gramEnd"/>
      <w:r>
        <w:t>can be preliminarily evaluated and analyzed prior to the physical construction of the hardware prototype.</w:t>
      </w:r>
    </w:p>
    <w:p w14:paraId="0C79A52D" w14:textId="16844002" w:rsidR="009217D4" w:rsidRDefault="00C235BA" w:rsidP="00C235BA">
      <w:pPr>
        <w:spacing w:after="156"/>
      </w:pPr>
      <w:r>
        <w:lastRenderedPageBreak/>
        <w:t>(4) It enables the effective acquisition and visual representation of battery impedance characteristics within a preset test frequency range of 5 Hz to 2 kHz. By applying a controlled sinusoidal current excitation and extracting the corresponding voltage and current responses at the same frequency, the complex impedance, impedance magnitude, and impedance phase angle can be determined. The</w:t>
      </w:r>
      <w:r w:rsidR="009217D4">
        <w:t xml:space="preserve"> sim results are </w:t>
      </w:r>
      <w:proofErr w:type="gramStart"/>
      <w:r w:rsidR="009217D4">
        <w:t>compare</w:t>
      </w:r>
      <w:proofErr w:type="gramEnd"/>
      <w:r w:rsidR="009217D4">
        <w:t xml:space="preserve"> with theoretical reference values to see if the measure way is good.</w:t>
      </w:r>
    </w:p>
    <w:p w14:paraId="31C2673F" w14:textId="77777777" w:rsidR="009217D4" w:rsidRDefault="009217D4" w:rsidP="009217D4">
      <w:pPr>
        <w:spacing w:after="156"/>
      </w:pPr>
      <w:r>
        <w:t xml:space="preserve">(5) To give a method base for later SoC estimation from impedance </w:t>
      </w:r>
      <w:proofErr w:type="gramStart"/>
      <w:r>
        <w:t>stuff</w:t>
      </w:r>
      <w:proofErr w:type="gramEnd"/>
      <w:r>
        <w:t xml:space="preserve">. Though big part of this paper is the model, control and sim check of the built EIS measure part, the real impedance size, impedance angle and frequency-related features can help make impedance-SoC map models. This also </w:t>
      </w:r>
      <w:proofErr w:type="gramStart"/>
      <w:r>
        <w:t>get</w:t>
      </w:r>
      <w:proofErr w:type="gramEnd"/>
      <w:r>
        <w:t xml:space="preserve"> ready for later go to data-driven guess, strong filter, </w:t>
      </w:r>
      <w:proofErr w:type="spellStart"/>
      <w:r>
        <w:t>SoH</w:t>
      </w:r>
      <w:proofErr w:type="spellEnd"/>
      <w:r>
        <w:t xml:space="preserve"> diagnosis and battery-pack consistency evaluation.</w:t>
      </w:r>
    </w:p>
    <w:p w14:paraId="70B77872" w14:textId="09FFA2B3" w:rsidR="00D40DD6" w:rsidRDefault="009217D4" w:rsidP="009217D4">
      <w:pPr>
        <w:spacing w:after="156"/>
      </w:pPr>
      <w:r>
        <w:t xml:space="preserve">In short, big problem </w:t>
      </w:r>
      <w:proofErr w:type="gramStart"/>
      <w:r>
        <w:t>of</w:t>
      </w:r>
      <w:proofErr w:type="gramEnd"/>
      <w:r>
        <w:t xml:space="preserve"> this work is how to get steady and right impedance feature extraction under built-in charge conditions. Around this problem, the paper </w:t>
      </w:r>
      <w:proofErr w:type="gramStart"/>
      <w:r>
        <w:t>look</w:t>
      </w:r>
      <w:proofErr w:type="gramEnd"/>
      <w:r>
        <w:t xml:space="preserve"> at the all-in-one design of converter-based push of excitement, split current control, simulation verification and impedance math. The expected contribution is to make a workable model and control frame for inside lithium-ion battery EIS measure, so help later online SoC guess and battery state check study.</w:t>
      </w:r>
      <w:r w:rsidR="00D40DD6">
        <w:t xml:space="preserve"> </w:t>
      </w:r>
    </w:p>
    <w:p w14:paraId="49949F3B" w14:textId="77777777" w:rsidR="00D40DD6" w:rsidRDefault="00D40DD6" w:rsidP="00D40DD6">
      <w:pPr>
        <w:spacing w:after="156"/>
        <w:sectPr w:rsidR="00D40DD6" w:rsidSect="00D40DD6">
          <w:footerReference w:type="default" r:id="rId18"/>
          <w:pgSz w:w="11906" w:h="16838" w:code="9"/>
          <w:pgMar w:top="1440" w:right="1797" w:bottom="1440" w:left="1797" w:header="851" w:footer="454" w:gutter="0"/>
          <w:pgNumType w:start="1"/>
          <w:cols w:space="425"/>
          <w:docGrid w:type="lines" w:linePitch="312"/>
        </w:sectPr>
      </w:pPr>
    </w:p>
    <w:p w14:paraId="65AD70F9" w14:textId="77777777" w:rsidR="00D40DD6" w:rsidRDefault="00D40DD6" w:rsidP="00D40DD6">
      <w:pPr>
        <w:pStyle w:val="1"/>
        <w:rPr>
          <w:rFonts w:cs="Times New Roman"/>
        </w:rPr>
      </w:pPr>
      <w:bookmarkStart w:id="46" w:name="_Toc229268357"/>
      <w:bookmarkStart w:id="47" w:name="_Toc229271878"/>
      <w:bookmarkStart w:id="48" w:name="_Toc229445174"/>
      <w:r>
        <w:rPr>
          <w:rFonts w:cs="Times New Roman" w:hint="eastAsia"/>
        </w:rPr>
        <w:lastRenderedPageBreak/>
        <w:t xml:space="preserve">Chapter 2 </w:t>
      </w:r>
      <w:r w:rsidRPr="00DD2B64">
        <w:rPr>
          <w:rFonts w:cs="Times New Roman"/>
        </w:rPr>
        <w:t>Embedded Lithium Battery EIS</w:t>
      </w:r>
      <w:r w:rsidRPr="00DD2B64">
        <w:rPr>
          <w:rFonts w:ascii="宋体" w:cs="Times New Roman" w:hint="eastAsia"/>
        </w:rPr>
        <w:t xml:space="preserve"> </w:t>
      </w:r>
      <w:r w:rsidRPr="0037734B">
        <w:rPr>
          <w:rFonts w:cs="Times New Roman"/>
        </w:rPr>
        <w:t>Measurement System Architecture</w:t>
      </w:r>
      <w:bookmarkEnd w:id="46"/>
      <w:bookmarkEnd w:id="47"/>
      <w:bookmarkEnd w:id="48"/>
    </w:p>
    <w:p w14:paraId="49D3F8CB" w14:textId="77777777" w:rsidR="00D40DD6" w:rsidRDefault="00D40DD6" w:rsidP="00D40DD6">
      <w:pPr>
        <w:pStyle w:val="21"/>
        <w:rPr>
          <w:rFonts w:ascii="宋体" w:eastAsia="宋体" w:hAnsi="宋体" w:cs="宋体" w:hint="eastAsia"/>
        </w:rPr>
      </w:pPr>
      <w:bookmarkStart w:id="49" w:name="_Toc229268358"/>
      <w:bookmarkStart w:id="50" w:name="_Toc229271879"/>
      <w:bookmarkStart w:id="51" w:name="_Toc229445175"/>
      <w:r>
        <w:rPr>
          <w:rFonts w:hint="eastAsia"/>
        </w:rPr>
        <w:t>2.1 DC-DC B</w:t>
      </w:r>
      <w:r w:rsidRPr="001A00F8">
        <w:t xml:space="preserve">uck </w:t>
      </w:r>
      <w:r>
        <w:rPr>
          <w:rFonts w:eastAsiaTheme="minorEastAsia" w:hint="eastAsia"/>
        </w:rPr>
        <w:t>C</w:t>
      </w:r>
      <w:r w:rsidRPr="001A00F8">
        <w:t>onverter</w:t>
      </w:r>
      <w:bookmarkEnd w:id="49"/>
      <w:bookmarkEnd w:id="50"/>
      <w:bookmarkEnd w:id="51"/>
    </w:p>
    <w:p w14:paraId="63FC52A5" w14:textId="77777777" w:rsidR="00D40DD6" w:rsidRPr="00A55BF2" w:rsidRDefault="00D40DD6" w:rsidP="00D40DD6">
      <w:pPr>
        <w:pStyle w:val="31"/>
      </w:pPr>
      <w:bookmarkStart w:id="52" w:name="_Toc229268359"/>
      <w:bookmarkStart w:id="53" w:name="_Toc229271880"/>
      <w:bookmarkStart w:id="54" w:name="_Toc229445176"/>
      <w:r>
        <w:rPr>
          <w:rFonts w:hint="eastAsia"/>
        </w:rPr>
        <w:t xml:space="preserve">2.1.1 </w:t>
      </w:r>
      <w:r w:rsidRPr="00531958">
        <w:t>Buck Converter</w:t>
      </w:r>
      <w:bookmarkEnd w:id="52"/>
      <w:bookmarkEnd w:id="53"/>
      <w:bookmarkEnd w:id="54"/>
    </w:p>
    <w:p w14:paraId="61FB680B" w14:textId="44687CDC" w:rsidR="00D40DD6" w:rsidRPr="00865931" w:rsidRDefault="00C0145A" w:rsidP="00D40DD6">
      <w:pPr>
        <w:spacing w:after="156"/>
        <w:rPr>
          <w:rFonts w:eastAsiaTheme="minorEastAsia"/>
        </w:rPr>
      </w:pPr>
      <w:r w:rsidRPr="00C0145A">
        <w:rPr>
          <w:rFonts w:eastAsia="Times New Roman"/>
        </w:rPr>
        <w:t xml:space="preserve">In </w:t>
      </w:r>
      <w:proofErr w:type="spellStart"/>
      <w:proofErr w:type="gramStart"/>
      <w:r w:rsidRPr="00C0145A">
        <w:rPr>
          <w:rFonts w:eastAsia="Times New Roman"/>
        </w:rPr>
        <w:t>a</w:t>
      </w:r>
      <w:proofErr w:type="spellEnd"/>
      <w:proofErr w:type="gramEnd"/>
      <w:r w:rsidRPr="00C0145A">
        <w:rPr>
          <w:rFonts w:eastAsia="Times New Roman"/>
        </w:rPr>
        <w:t xml:space="preserve"> embedded lithium battery EIS measurement (EIS) measure system, the DC-DC converter </w:t>
      </w:r>
      <w:proofErr w:type="gramStart"/>
      <w:r w:rsidRPr="00C0145A">
        <w:rPr>
          <w:rFonts w:eastAsia="Times New Roman"/>
        </w:rPr>
        <w:t>do</w:t>
      </w:r>
      <w:proofErr w:type="gramEnd"/>
      <w:r w:rsidRPr="00C0145A">
        <w:rPr>
          <w:rFonts w:eastAsia="Times New Roman"/>
        </w:rPr>
        <w:t xml:space="preserve"> both the energy conversion task for battery charge </w:t>
      </w:r>
      <w:proofErr w:type="gramStart"/>
      <w:r w:rsidRPr="00C0145A">
        <w:rPr>
          <w:rFonts w:eastAsia="Times New Roman"/>
        </w:rPr>
        <w:t>and also</w:t>
      </w:r>
      <w:proofErr w:type="gramEnd"/>
      <w:r w:rsidRPr="00C0145A">
        <w:rPr>
          <w:rFonts w:eastAsia="Times New Roman"/>
        </w:rPr>
        <w:t xml:space="preserve"> act as the power interface for AC push and response measurement. So, pick of the power stage topology will directly affect the system's control complexity, the output current ripple, and the right of subsequent impedance extraction. Studies show battery impedance info can be used for jobs like charge state (SOC), health state (SOH), and parameter identification [1][2][6][7], while inside measure systems often like to use old power converters, sample parts, and digital control resources to cut extra hardware cost and make online measure better [3][4].</w:t>
      </w:r>
      <w:r w:rsidR="00865931">
        <w:rPr>
          <w:rFonts w:eastAsiaTheme="minorEastAsia" w:hint="eastAsia"/>
        </w:rPr>
        <w:t xml:space="preserve"> </w:t>
      </w:r>
    </w:p>
    <w:p w14:paraId="04D3619D" w14:textId="77777777" w:rsidR="00D40DD6" w:rsidRDefault="00D40DD6" w:rsidP="00D40DD6">
      <w:pPr>
        <w:spacing w:after="156"/>
        <w:jc w:val="center"/>
        <w:rPr>
          <w:sz w:val="18"/>
          <w:szCs w:val="18"/>
        </w:rPr>
      </w:pPr>
      <w:r w:rsidRPr="005B4136">
        <w:rPr>
          <w:rFonts w:eastAsia="Times New Roman"/>
          <w:noProof/>
        </w:rPr>
        <w:drawing>
          <wp:inline distT="0" distB="0" distL="0" distR="0" wp14:anchorId="29E1A69D" wp14:editId="50C1AD6E">
            <wp:extent cx="4675909" cy="1777814"/>
            <wp:effectExtent l="0" t="0" r="0" b="0"/>
            <wp:docPr id="898270858"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270858" name=""/>
                    <pic:cNvPicPr/>
                  </pic:nvPicPr>
                  <pic:blipFill>
                    <a:blip r:embed="rId19">
                      <a:extLst>
                        <a:ext uri="{96DAC541-7B7A-43D3-8B79-37D633B846F1}">
                          <asvg:svgBlip xmlns:asvg="http://schemas.microsoft.com/office/drawing/2016/SVG/main" r:embed="rId20"/>
                        </a:ext>
                      </a:extLst>
                    </a:blip>
                    <a:stretch>
                      <a:fillRect/>
                    </a:stretch>
                  </pic:blipFill>
                  <pic:spPr>
                    <a:xfrm>
                      <a:off x="0" y="0"/>
                      <a:ext cx="4690513" cy="1783366"/>
                    </a:xfrm>
                    <a:prstGeom prst="rect">
                      <a:avLst/>
                    </a:prstGeom>
                  </pic:spPr>
                </pic:pic>
              </a:graphicData>
            </a:graphic>
          </wp:inline>
        </w:drawing>
      </w:r>
      <w:r w:rsidRPr="00CF17E5">
        <w:rPr>
          <w:rFonts w:eastAsia="Times New Roman"/>
          <w:sz w:val="18"/>
          <w:szCs w:val="18"/>
        </w:rPr>
        <w:t xml:space="preserve"> </w:t>
      </w:r>
    </w:p>
    <w:p w14:paraId="3C5481ED" w14:textId="77777777" w:rsidR="00D40DD6" w:rsidRPr="00183C48" w:rsidRDefault="00D40DD6" w:rsidP="00D40DD6">
      <w:pPr>
        <w:spacing w:after="156"/>
        <w:jc w:val="center"/>
        <w:rPr>
          <w:sz w:val="18"/>
          <w:szCs w:val="18"/>
        </w:rPr>
      </w:pPr>
      <w:r w:rsidRPr="008B3DD9">
        <w:rPr>
          <w:rFonts w:eastAsia="Times New Roman"/>
          <w:sz w:val="18"/>
          <w:szCs w:val="18"/>
        </w:rPr>
        <w:t>Figure 2-</w:t>
      </w:r>
      <w:r>
        <w:rPr>
          <w:rFonts w:hint="eastAsia"/>
          <w:sz w:val="18"/>
          <w:szCs w:val="18"/>
        </w:rPr>
        <w:t>1</w:t>
      </w:r>
      <w:r w:rsidRPr="008B3DD9">
        <w:rPr>
          <w:rFonts w:eastAsia="Times New Roman"/>
          <w:sz w:val="18"/>
          <w:szCs w:val="18"/>
        </w:rPr>
        <w:t xml:space="preserve"> Operating current path of the Buck converter over one switching cycle</w:t>
      </w:r>
    </w:p>
    <w:p w14:paraId="11093C4A" w14:textId="19AC85F7" w:rsidR="00D40DD6" w:rsidRDefault="00AE2303" w:rsidP="00D40DD6">
      <w:pPr>
        <w:spacing w:after="156"/>
      </w:pPr>
      <w:r w:rsidRPr="00AE2303">
        <w:rPr>
          <w:rFonts w:eastAsia="Times New Roman"/>
        </w:rPr>
        <w:t xml:space="preserve">For a one-cell lithium battery system when charging, the Buck converter can step down the voltage from a high DC bus voltage to a low battery end voltage, so it good as basic power topology for constant current charge times. A Buck converter usually have input power </w:t>
      </w:r>
      <w:r w:rsidRPr="00AE2303">
        <w:rPr>
          <w:rFonts w:ascii="Cambria Math" w:eastAsia="Times New Roman" w:hAnsi="Cambria Math" w:cs="Cambria Math"/>
        </w:rPr>
        <w:t>𝑈𝑖𝑛</w:t>
      </w:r>
      <w:r w:rsidRPr="00AE2303">
        <w:rPr>
          <w:rFonts w:eastAsia="Times New Roman"/>
        </w:rPr>
        <w:t xml:space="preserve">, a switching device </w:t>
      </w:r>
      <w:r w:rsidRPr="00AE2303">
        <w:rPr>
          <w:rFonts w:ascii="Cambria Math" w:eastAsia="Times New Roman" w:hAnsi="Cambria Math" w:cs="Cambria Math"/>
        </w:rPr>
        <w:t>𝑆</w:t>
      </w:r>
      <w:r w:rsidRPr="00AE2303">
        <w:rPr>
          <w:rFonts w:eastAsia="Times New Roman"/>
        </w:rPr>
        <w:t xml:space="preserve">, a freewheel diode </w:t>
      </w:r>
      <w:r w:rsidRPr="00AE2303">
        <w:rPr>
          <w:rFonts w:ascii="Cambria Math" w:eastAsia="Times New Roman" w:hAnsi="Cambria Math" w:cs="Cambria Math"/>
        </w:rPr>
        <w:t>𝐷</w:t>
      </w:r>
      <w:r w:rsidRPr="00AE2303">
        <w:rPr>
          <w:rFonts w:eastAsia="Times New Roman"/>
        </w:rPr>
        <w:t xml:space="preserve"> (or sync switch), a store energy inductor </w:t>
      </w:r>
      <w:r w:rsidRPr="00AE2303">
        <w:rPr>
          <w:rFonts w:ascii="Cambria Math" w:eastAsia="Times New Roman" w:hAnsi="Cambria Math" w:cs="Cambria Math"/>
        </w:rPr>
        <w:t>𝐿</w:t>
      </w:r>
      <w:r w:rsidRPr="00AE2303">
        <w:rPr>
          <w:rFonts w:eastAsia="Times New Roman"/>
        </w:rPr>
        <w:t xml:space="preserve">, an output cap </w:t>
      </w:r>
      <w:r w:rsidRPr="00AE2303">
        <w:rPr>
          <w:rFonts w:ascii="Cambria Math" w:eastAsia="Times New Roman" w:hAnsi="Cambria Math" w:cs="Cambria Math"/>
        </w:rPr>
        <w:t>𝐶</w:t>
      </w:r>
      <w:r w:rsidRPr="00AE2303">
        <w:rPr>
          <w:rFonts w:eastAsia="Times New Roman"/>
        </w:rPr>
        <w:t xml:space="preserve">, and a battery load. The main idea is </w:t>
      </w:r>
      <w:proofErr w:type="gramStart"/>
      <w:r w:rsidRPr="00AE2303">
        <w:rPr>
          <w:rFonts w:eastAsia="Times New Roman"/>
        </w:rPr>
        <w:t>change</w:t>
      </w:r>
      <w:proofErr w:type="gramEnd"/>
      <w:r w:rsidRPr="00AE2303">
        <w:rPr>
          <w:rFonts w:eastAsia="Times New Roman"/>
        </w:rPr>
        <w:t xml:space="preserve"> the average voltage on the inductor by </w:t>
      </w:r>
      <w:proofErr w:type="gramStart"/>
      <w:r w:rsidRPr="00AE2303">
        <w:rPr>
          <w:rFonts w:eastAsia="Times New Roman"/>
        </w:rPr>
        <w:t>control</w:t>
      </w:r>
      <w:proofErr w:type="gramEnd"/>
      <w:r w:rsidRPr="00AE2303">
        <w:rPr>
          <w:rFonts w:eastAsia="Times New Roman"/>
        </w:rPr>
        <w:t xml:space="preserve"> the on-off time ratio of the switching device in a fixed switch cycle, so get control of output voltage and output current.</w:t>
      </w:r>
    </w:p>
    <w:p w14:paraId="2A5A9888" w14:textId="3AC502C4" w:rsidR="00D40DD6" w:rsidRPr="00485BB0" w:rsidRDefault="005B7D1F" w:rsidP="00D40DD6">
      <w:pPr>
        <w:spacing w:after="156"/>
      </w:pPr>
      <w:r w:rsidRPr="005B7D1F">
        <w:t xml:space="preserve">For this work, the significance of the Buck converter is not just for conventional charging. </w:t>
      </w:r>
      <w:proofErr w:type="gramStart"/>
      <w:r w:rsidRPr="005B7D1F">
        <w:t>More big</w:t>
      </w:r>
      <w:proofErr w:type="gramEnd"/>
      <w:r w:rsidRPr="005B7D1F">
        <w:t xml:space="preserve">, it makes a way to control for making a mixed current that has a DC charging component and a small AC shake part. In the constant-current charge step, the controller puts a small sinusoidal perturbation on the DC current target. After PWM fix, this mixed target works on the Buck power part, so the converter sends a current part at the target EIS frequency into the battery. By </w:t>
      </w:r>
      <w:proofErr w:type="gramStart"/>
      <w:r w:rsidRPr="005B7D1F">
        <w:t>check</w:t>
      </w:r>
      <w:proofErr w:type="gramEnd"/>
      <w:r w:rsidRPr="005B7D1F">
        <w:t xml:space="preserve"> the battery end voltage answer at the same speed, the battery's complex impedance can then be found. So, in this project, the Buck converter is changed from </w:t>
      </w:r>
      <w:proofErr w:type="spellStart"/>
      <w:proofErr w:type="gramStart"/>
      <w:r w:rsidRPr="005B7D1F">
        <w:t>a</w:t>
      </w:r>
      <w:proofErr w:type="spellEnd"/>
      <w:proofErr w:type="gramEnd"/>
      <w:r w:rsidRPr="005B7D1F">
        <w:t xml:space="preserve"> old "energy change unit" to a "measurement execution unit" for inside EIS.</w:t>
      </w:r>
      <w:r w:rsidR="00C21A32">
        <w:rPr>
          <w:rFonts w:hint="eastAsia"/>
        </w:rPr>
        <w:t xml:space="preserve"> </w:t>
      </w:r>
    </w:p>
    <w:p w14:paraId="709A7557" w14:textId="77777777" w:rsidR="00D40DD6" w:rsidRPr="000042BE" w:rsidRDefault="00D40DD6" w:rsidP="00D40DD6">
      <w:pPr>
        <w:pStyle w:val="31"/>
        <w:rPr>
          <w:rFonts w:eastAsiaTheme="minorEastAsia"/>
        </w:rPr>
      </w:pPr>
      <w:bookmarkStart w:id="55" w:name="_Toc229268360"/>
      <w:bookmarkStart w:id="56" w:name="_Toc229271881"/>
      <w:bookmarkStart w:id="57" w:name="_Toc229445177"/>
      <w:r>
        <w:rPr>
          <w:rFonts w:hint="eastAsia"/>
        </w:rPr>
        <w:lastRenderedPageBreak/>
        <w:t>2.1.</w:t>
      </w:r>
      <w:r>
        <w:rPr>
          <w:rFonts w:eastAsiaTheme="minorEastAsia" w:hint="eastAsia"/>
        </w:rPr>
        <w:t>2</w:t>
      </w:r>
      <w:r>
        <w:rPr>
          <w:rFonts w:hint="eastAsia"/>
        </w:rPr>
        <w:t xml:space="preserve"> </w:t>
      </w:r>
      <w:bookmarkEnd w:id="55"/>
      <w:r w:rsidRPr="00A70A4B">
        <w:t>Closed-Loop Control of the Buck Interface Converter</w:t>
      </w:r>
      <w:bookmarkEnd w:id="56"/>
      <w:bookmarkEnd w:id="57"/>
    </w:p>
    <w:p w14:paraId="709485EF" w14:textId="1E14AAF1" w:rsidR="00D40DD6" w:rsidRPr="005B7D1F" w:rsidRDefault="005B7D1F" w:rsidP="00D40DD6">
      <w:pPr>
        <w:spacing w:after="156"/>
        <w:rPr>
          <w:rFonts w:eastAsiaTheme="minorEastAsia"/>
        </w:rPr>
      </w:pPr>
      <w:r w:rsidRPr="005B7D1F">
        <w:rPr>
          <w:rFonts w:eastAsia="Times New Roman"/>
        </w:rPr>
        <w:t xml:space="preserve">In the inside battery EIS check system, the Buck converter </w:t>
      </w:r>
      <w:proofErr w:type="gramStart"/>
      <w:r w:rsidRPr="005B7D1F">
        <w:rPr>
          <w:rFonts w:eastAsia="Times New Roman"/>
        </w:rPr>
        <w:t>do</w:t>
      </w:r>
      <w:proofErr w:type="gramEnd"/>
      <w:r w:rsidRPr="005B7D1F">
        <w:rPr>
          <w:rFonts w:eastAsia="Times New Roman"/>
        </w:rPr>
        <w:t xml:space="preserve"> two joined jobs: it </w:t>
      </w:r>
      <w:proofErr w:type="gramStart"/>
      <w:r w:rsidRPr="005B7D1F">
        <w:rPr>
          <w:rFonts w:eastAsia="Times New Roman"/>
        </w:rPr>
        <w:t>give</w:t>
      </w:r>
      <w:proofErr w:type="gramEnd"/>
      <w:r w:rsidRPr="005B7D1F">
        <w:rPr>
          <w:rFonts w:eastAsia="Times New Roman"/>
        </w:rPr>
        <w:t xml:space="preserve"> step-down charge power from DC bus to battery side, and it </w:t>
      </w:r>
      <w:proofErr w:type="gramStart"/>
      <w:r w:rsidRPr="005B7D1F">
        <w:rPr>
          <w:rFonts w:eastAsia="Times New Roman"/>
        </w:rPr>
        <w:t>make</w:t>
      </w:r>
      <w:proofErr w:type="gramEnd"/>
      <w:r w:rsidRPr="005B7D1F">
        <w:rPr>
          <w:rFonts w:eastAsia="Times New Roman"/>
        </w:rPr>
        <w:t xml:space="preserve"> the small-signal AC shake needed for impedance check. So, the dynamic characteristics of Buck power part directly set how well the battery current loop can be controlled and the good frequency range for getting impedance. When the shake frequency goes up, the system </w:t>
      </w:r>
      <w:proofErr w:type="gramStart"/>
      <w:r w:rsidRPr="005B7D1F">
        <w:rPr>
          <w:rFonts w:eastAsia="Times New Roman"/>
        </w:rPr>
        <w:t>get</w:t>
      </w:r>
      <w:proofErr w:type="gramEnd"/>
      <w:r w:rsidRPr="005B7D1F">
        <w:rPr>
          <w:rFonts w:eastAsia="Times New Roman"/>
        </w:rPr>
        <w:t xml:space="preserve"> stuck by converter power-stage bandwidth, the sample part, and the accuracy of impedance get algorithm. So, it </w:t>
      </w:r>
      <w:proofErr w:type="gramStart"/>
      <w:r w:rsidRPr="005B7D1F">
        <w:rPr>
          <w:rFonts w:eastAsia="Times New Roman"/>
        </w:rPr>
        <w:t>need</w:t>
      </w:r>
      <w:proofErr w:type="gramEnd"/>
      <w:r w:rsidRPr="005B7D1F">
        <w:rPr>
          <w:rFonts w:eastAsia="Times New Roman"/>
        </w:rPr>
        <w:t xml:space="preserve"> to make a small-signal model of Buck converter with a lithium battery </w:t>
      </w:r>
      <w:proofErr w:type="gramStart"/>
      <w:r w:rsidRPr="005B7D1F">
        <w:rPr>
          <w:rFonts w:eastAsia="Times New Roman"/>
        </w:rPr>
        <w:t>load, and</w:t>
      </w:r>
      <w:proofErr w:type="gramEnd"/>
      <w:r w:rsidRPr="005B7D1F">
        <w:rPr>
          <w:rFonts w:eastAsia="Times New Roman"/>
        </w:rPr>
        <w:t xml:space="preserve"> then look at if closed-loop current control work for EIS </w:t>
      </w:r>
      <w:proofErr w:type="gramStart"/>
      <w:r w:rsidRPr="005B7D1F">
        <w:rPr>
          <w:rFonts w:eastAsia="Times New Roman"/>
        </w:rPr>
        <w:t>shake</w:t>
      </w:r>
      <w:proofErr w:type="gramEnd"/>
      <w:r w:rsidRPr="005B7D1F">
        <w:rPr>
          <w:rFonts w:eastAsia="Times New Roman"/>
        </w:rPr>
        <w:t>.</w:t>
      </w:r>
      <w:r>
        <w:rPr>
          <w:rFonts w:eastAsiaTheme="minorEastAsia" w:hint="eastAsia"/>
        </w:rPr>
        <w:t xml:space="preserve"> </w:t>
      </w:r>
    </w:p>
    <w:p w14:paraId="0CE3216E" w14:textId="4AA2CD4A" w:rsidR="00D40DD6" w:rsidRDefault="00A31488" w:rsidP="00D40DD6">
      <w:pPr>
        <w:spacing w:after="156"/>
      </w:pPr>
      <w:r w:rsidRPr="00A31488">
        <w:rPr>
          <w:rFonts w:eastAsia="Times New Roman"/>
        </w:rPr>
        <w:t xml:space="preserve">For the subsequent derivation, the Buck converter is </w:t>
      </w:r>
      <w:proofErr w:type="gramStart"/>
      <w:r w:rsidRPr="00A31488">
        <w:rPr>
          <w:rFonts w:eastAsia="Times New Roman"/>
        </w:rPr>
        <w:t>think</w:t>
      </w:r>
      <w:proofErr w:type="gramEnd"/>
      <w:r w:rsidRPr="00A31488">
        <w:rPr>
          <w:rFonts w:eastAsia="Times New Roman"/>
        </w:rPr>
        <w:t xml:space="preserve"> to run in continuous conduction mode (CCM).</w:t>
      </w:r>
      <w:r w:rsidR="00D40DD6" w:rsidRPr="004A63BD">
        <w:rPr>
          <w:rFonts w:eastAsia="Times New Roman"/>
        </w:rPr>
        <w:t xml:space="preserve"> The lithium battery is represented by a first-order Thevenin equivalent model, including an open-circuit voltage </w:t>
      </w:r>
      <m:oMath>
        <m:sSub>
          <m:sSubPr>
            <m:ctrlPr>
              <w:rPr>
                <w:rFonts w:ascii="Cambria Math" w:eastAsia="Times New Roman" w:hAnsi="Cambria Math"/>
              </w:rPr>
            </m:ctrlPr>
          </m:sSubPr>
          <m:e>
            <m:r>
              <w:rPr>
                <w:rFonts w:ascii="Cambria Math" w:eastAsia="Times New Roman" w:hAnsi="Cambria Math"/>
              </w:rPr>
              <m:t>U</m:t>
            </m:r>
          </m:e>
          <m:sub>
            <m:r>
              <w:rPr>
                <w:rFonts w:ascii="Cambria Math" w:eastAsia="Times New Roman" w:hAnsi="Cambria Math"/>
              </w:rPr>
              <m:t>o</m:t>
            </m:r>
            <m:r>
              <w:rPr>
                <w:rFonts w:ascii="Cambria Math" w:hAnsi="Cambria Math" w:hint="eastAsia"/>
              </w:rPr>
              <m:t>c</m:t>
            </m:r>
          </m:sub>
        </m:sSub>
      </m:oMath>
      <w:r w:rsidR="00D40DD6" w:rsidRPr="004A63BD">
        <w:rPr>
          <w:rFonts w:eastAsia="Times New Roman"/>
        </w:rPr>
        <w:t xml:space="preserve">, an ohmic resistance </w:t>
      </w:r>
      <m:oMath>
        <m:sSub>
          <m:sSubPr>
            <m:ctrlPr>
              <w:rPr>
                <w:rFonts w:ascii="Cambria Math" w:eastAsia="Times New Roman" w:hAnsi="Cambria Math"/>
              </w:rPr>
            </m:ctrlPr>
          </m:sSubPr>
          <m:e>
            <m:r>
              <w:rPr>
                <w:rFonts w:ascii="Cambria Math" w:eastAsia="Times New Roman" w:hAnsi="Cambria Math"/>
              </w:rPr>
              <m:t>R</m:t>
            </m:r>
          </m:e>
          <m:sub>
            <m:r>
              <w:rPr>
                <w:rFonts w:ascii="Cambria Math" w:eastAsia="Times New Roman" w:hAnsi="Cambria Math"/>
              </w:rPr>
              <m:t>o</m:t>
            </m:r>
          </m:sub>
        </m:sSub>
      </m:oMath>
      <w:r w:rsidR="00D40DD6" w:rsidRPr="004A63BD">
        <w:rPr>
          <w:rFonts w:eastAsia="Times New Roman"/>
        </w:rPr>
        <w:t xml:space="preserve">, a polarization resistance </w:t>
      </w:r>
      <m:oMath>
        <m:sSub>
          <m:sSubPr>
            <m:ctrlPr>
              <w:rPr>
                <w:rFonts w:ascii="Cambria Math" w:eastAsia="Times New Roman" w:hAnsi="Cambria Math"/>
              </w:rPr>
            </m:ctrlPr>
          </m:sSubPr>
          <m:e>
            <m:r>
              <w:rPr>
                <w:rFonts w:ascii="Cambria Math" w:eastAsia="Times New Roman" w:hAnsi="Cambria Math"/>
              </w:rPr>
              <m:t>R</m:t>
            </m:r>
          </m:e>
          <m:sub>
            <m:r>
              <w:rPr>
                <w:rFonts w:ascii="Cambria Math" w:eastAsia="Times New Roman" w:hAnsi="Cambria Math"/>
              </w:rPr>
              <m:t>p</m:t>
            </m:r>
          </m:sub>
        </m:sSub>
      </m:oMath>
      <w:r w:rsidR="00D40DD6" w:rsidRPr="004A63BD">
        <w:rPr>
          <w:rFonts w:eastAsia="Times New Roman"/>
        </w:rPr>
        <w:t xml:space="preserve">, and a polarization capacitance </w:t>
      </w:r>
      <m:oMath>
        <m:sSub>
          <m:sSubPr>
            <m:ctrlPr>
              <w:rPr>
                <w:rFonts w:ascii="Cambria Math" w:eastAsia="Times New Roman" w:hAnsi="Cambria Math"/>
              </w:rPr>
            </m:ctrlPr>
          </m:sSubPr>
          <m:e>
            <m:r>
              <w:rPr>
                <w:rFonts w:ascii="Cambria Math" w:eastAsia="Times New Roman" w:hAnsi="Cambria Math"/>
              </w:rPr>
              <m:t>C</m:t>
            </m:r>
          </m:e>
          <m:sub>
            <m:r>
              <w:rPr>
                <w:rFonts w:ascii="Cambria Math" w:eastAsia="Times New Roman" w:hAnsi="Cambria Math"/>
              </w:rPr>
              <m:t>p</m:t>
            </m:r>
          </m:sub>
        </m:sSub>
      </m:oMath>
      <w:r w:rsidR="00D40DD6" w:rsidRPr="004A63BD">
        <w:rPr>
          <w:rFonts w:eastAsia="Times New Roman"/>
        </w:rPr>
        <w:t xml:space="preserve">. </w:t>
      </w:r>
      <w:proofErr w:type="gramStart"/>
      <w:r w:rsidR="00C93FEA" w:rsidRPr="00C93FEA">
        <w:rPr>
          <w:rFonts w:eastAsia="Times New Roman"/>
        </w:rPr>
        <w:t>Compare</w:t>
      </w:r>
      <w:proofErr w:type="gramEnd"/>
      <w:r w:rsidR="00C93FEA" w:rsidRPr="00C93FEA">
        <w:rPr>
          <w:rFonts w:eastAsia="Times New Roman"/>
        </w:rPr>
        <w:t xml:space="preserve"> to a perfect resistor load, the lithium battery </w:t>
      </w:r>
      <w:proofErr w:type="gramStart"/>
      <w:r w:rsidR="00C93FEA" w:rsidRPr="00C93FEA">
        <w:rPr>
          <w:rFonts w:eastAsia="Times New Roman"/>
        </w:rPr>
        <w:t>show</w:t>
      </w:r>
      <w:proofErr w:type="gramEnd"/>
      <w:r w:rsidR="00C93FEA" w:rsidRPr="00C93FEA">
        <w:rPr>
          <w:rFonts w:eastAsia="Times New Roman"/>
        </w:rPr>
        <w:t xml:space="preserve"> frequency-based complex impedance under AC shake. So, when get the duty-cycle-to-battery-current transfer function, the battery model must put in the state equations. To keep the main power stage dynamic effect, the inductor series resistance </w:t>
      </w:r>
      <m:oMath>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L</m:t>
            </m:r>
          </m:sub>
        </m:sSub>
      </m:oMath>
      <w:r w:rsidR="00C93FEA" w:rsidRPr="00C93FEA">
        <w:rPr>
          <w:rFonts w:eastAsia="Times New Roman"/>
        </w:rPr>
        <w:t xml:space="preserve"> is put in the derivation.</w:t>
      </w:r>
      <w:r w:rsidR="00D40DD6" w:rsidRPr="004A63BD">
        <w:rPr>
          <w:rFonts w:eastAsia="Times New Roman"/>
        </w:rPr>
        <w:t xml:space="preserve"> The ESR of the output capacitor can be considered as an additional damping factor in simulation, without changing the main conclusion of this section.</w:t>
      </w:r>
    </w:p>
    <w:p w14:paraId="00863954" w14:textId="77777777" w:rsidR="00D40DD6" w:rsidRPr="00B24379" w:rsidRDefault="00D40DD6" w:rsidP="00D40DD6">
      <w:pPr>
        <w:spacing w:after="156"/>
        <w:rPr>
          <w:b/>
          <w:bCs/>
        </w:rPr>
      </w:pPr>
      <w:r w:rsidRPr="00B24379">
        <w:rPr>
          <w:rFonts w:eastAsia="Times New Roman"/>
          <w:b/>
          <w:bCs/>
        </w:rPr>
        <w:t>1) The equation of state when S1 is on</w:t>
      </w:r>
    </w:p>
    <w:p w14:paraId="3852001E" w14:textId="77777777" w:rsidR="00D40DD6" w:rsidRPr="00B24379" w:rsidRDefault="00D40DD6" w:rsidP="00D40DD6">
      <w:pPr>
        <w:spacing w:after="156"/>
      </w:pPr>
      <w:r w:rsidRPr="00B24379">
        <w:rPr>
          <w:rFonts w:eastAsia="Times New Roman"/>
        </w:rPr>
        <w:t xml:space="preserve">When the switch tube </w:t>
      </w:r>
      <w:r w:rsidRPr="006137FA">
        <w:rPr>
          <w:rFonts w:eastAsia="Times New Roman"/>
          <w:i/>
          <w:iCs/>
        </w:rPr>
        <w:t>S1</w:t>
      </w:r>
      <w:r w:rsidRPr="00B24379">
        <w:rPr>
          <w:rFonts w:eastAsia="Times New Roman"/>
        </w:rPr>
        <w:t xml:space="preserve"> is on, the input power supply directly supplies energy to the inductor, output capacitor and battery branch. At this point, the system equation of state can be written as</w:t>
      </w:r>
    </w:p>
    <w:p w14:paraId="3CDB4602" w14:textId="77777777" w:rsidR="00D40DD6" w:rsidRPr="00B24379" w:rsidRDefault="003A6533" w:rsidP="00D40DD6">
      <w:pPr>
        <w:spacing w:after="156"/>
      </w:pPr>
      <m:oMathPara>
        <m:oMath>
          <m:eqArr>
            <m:eqArrPr>
              <m:maxDist m:val="1"/>
              <m:ctrlPr>
                <w:rPr>
                  <w:rFonts w:ascii="Cambria Math" w:hAnsi="Cambria Math"/>
                  <w:i/>
                </w:rPr>
              </m:ctrlPr>
            </m:eqArrPr>
            <m:e>
              <m:d>
                <m:dPr>
                  <m:begChr m:val="{"/>
                  <m:endChr m:val=""/>
                  <m:ctrlPr>
                    <w:rPr>
                      <w:rFonts w:ascii="Cambria Math" w:hAnsi="Cambria Math"/>
                      <w:i/>
                    </w:rPr>
                  </m:ctrlPr>
                </m:dPr>
                <m:e>
                  <m:eqArr>
                    <m:eqArrPr>
                      <m:ctrlPr>
                        <w:rPr>
                          <w:rFonts w:ascii="Cambria Math" w:hAnsi="Cambria Math"/>
                          <w:i/>
                        </w:rPr>
                      </m:ctrlPr>
                    </m:eqArrPr>
                    <m:e>
                      <m:r>
                        <w:rPr>
                          <w:rFonts w:ascii="Cambria Math" w:hAnsi="Cambria Math" w:hint="eastAsia"/>
                        </w:rPr>
                        <m:t>L</m:t>
                      </m:r>
                      <m:f>
                        <m:fPr>
                          <m:ctrlPr>
                            <w:rPr>
                              <w:rFonts w:ascii="Cambria Math" w:hAnsi="Cambria Math"/>
                              <w:i/>
                            </w:rPr>
                          </m:ctrlPr>
                        </m:fPr>
                        <m:num>
                          <m:r>
                            <w:rPr>
                              <w:rFonts w:ascii="Cambria Math" w:hAnsi="Cambria Math" w:hint="eastAsia"/>
                            </w:rPr>
                            <m:t>d</m:t>
                          </m:r>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hint="eastAsia"/>
                                </w:rPr>
                                <m:t>L</m:t>
                              </m:r>
                            </m:sub>
                          </m:sSub>
                        </m:num>
                        <m:den>
                          <m:r>
                            <w:rPr>
                              <w:rFonts w:ascii="Cambria Math" w:hAnsi="Cambria Math" w:hint="eastAsia"/>
                            </w:rPr>
                            <m:t>dt</m:t>
                          </m:r>
                        </m:den>
                      </m:f>
                      <m:r>
                        <w:rPr>
                          <w:rFonts w:ascii="Cambria Math" w:hAnsi="Cambria Math" w:hint="eastAsia"/>
                        </w:rPr>
                        <m:t>=</m:t>
                      </m:r>
                      <m:sSub>
                        <m:sSubPr>
                          <m:ctrlPr>
                            <w:rPr>
                              <w:rFonts w:ascii="Cambria Math" w:hAnsi="Cambria Math"/>
                              <w:i/>
                            </w:rPr>
                          </m:ctrlPr>
                        </m:sSubPr>
                        <m:e>
                          <m:r>
                            <w:rPr>
                              <w:rFonts w:ascii="Cambria Math" w:hAnsi="Cambria Math" w:hint="eastAsia"/>
                            </w:rPr>
                            <m:t>U</m:t>
                          </m:r>
                        </m:e>
                        <m:sub>
                          <m:r>
                            <w:rPr>
                              <w:rFonts w:ascii="Cambria Math" w:hAnsi="Cambria Math" w:hint="eastAsia"/>
                            </w:rPr>
                            <m:t>in</m:t>
                          </m:r>
                        </m:sub>
                      </m:sSub>
                      <m:r>
                        <w:rPr>
                          <w:rFonts w:ascii="Cambria Math" w:hAnsi="Cambria Math" w:cs="Cambria Math"/>
                        </w:rPr>
                        <m:t>-</m:t>
                      </m:r>
                      <m:sSub>
                        <m:sSubPr>
                          <m:ctrlPr>
                            <w:rPr>
                              <w:rFonts w:ascii="Cambria Math" w:hAnsi="Cambria Math"/>
                              <w:i/>
                            </w:rPr>
                          </m:ctrlPr>
                        </m:sSubPr>
                        <m:e>
                          <m:r>
                            <w:rPr>
                              <w:rFonts w:ascii="Cambria Math" w:hAnsi="Cambria Math" w:hint="eastAsia"/>
                            </w:rPr>
                            <m:t>r</m:t>
                          </m:r>
                          <m:ctrlPr>
                            <w:rPr>
                              <w:rFonts w:ascii="Cambria Math" w:hAnsi="Cambria Math" w:cs="Cambria Math"/>
                              <w:i/>
                            </w:rPr>
                          </m:ctrlPr>
                        </m:e>
                        <m:sub>
                          <m:r>
                            <w:rPr>
                              <w:rFonts w:ascii="Cambria Math" w:hAnsi="Cambria Math" w:hint="eastAsia"/>
                            </w:rPr>
                            <m:t>L</m:t>
                          </m:r>
                        </m:sub>
                      </m:sSub>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hint="eastAsia"/>
                            </w:rPr>
                            <m:t>L</m:t>
                          </m:r>
                        </m:sub>
                      </m:sSub>
                      <m:r>
                        <w:rPr>
                          <w:rFonts w:ascii="Cambria Math" w:hAnsi="Cambria Math" w:cs="Cambria Math"/>
                        </w:rPr>
                        <m:t>-</m:t>
                      </m:r>
                      <m:sSub>
                        <m:sSubPr>
                          <m:ctrlPr>
                            <w:rPr>
                              <w:rFonts w:ascii="Cambria Math" w:hAnsi="Cambria Math"/>
                              <w:i/>
                            </w:rPr>
                          </m:ctrlPr>
                        </m:sSubPr>
                        <m:e>
                          <m:r>
                            <w:rPr>
                              <w:rFonts w:ascii="Cambria Math" w:hAnsi="Cambria Math" w:hint="eastAsia"/>
                            </w:rPr>
                            <m:t>u</m:t>
                          </m:r>
                          <m:ctrlPr>
                            <w:rPr>
                              <w:rFonts w:ascii="Cambria Math" w:hAnsi="Cambria Math" w:cs="Cambria Math"/>
                              <w:i/>
                            </w:rPr>
                          </m:ctrlPr>
                        </m:e>
                        <m:sub>
                          <m:r>
                            <w:rPr>
                              <w:rFonts w:ascii="Cambria Math" w:hAnsi="Cambria Math" w:hint="eastAsia"/>
                            </w:rPr>
                            <m:t>o</m:t>
                          </m:r>
                        </m:sub>
                      </m:sSub>
                    </m:e>
                    <m:e>
                      <m:r>
                        <w:rPr>
                          <w:rFonts w:ascii="Cambria Math" w:hAnsi="Cambria Math" w:hint="eastAsia"/>
                        </w:rPr>
                        <m:t>C</m:t>
                      </m:r>
                      <m:f>
                        <m:fPr>
                          <m:ctrlPr>
                            <w:rPr>
                              <w:rFonts w:ascii="Cambria Math" w:hAnsi="Cambria Math"/>
                              <w:i/>
                            </w:rPr>
                          </m:ctrlPr>
                        </m:fPr>
                        <m:num>
                          <m:r>
                            <w:rPr>
                              <w:rFonts w:ascii="Cambria Math" w:hAnsi="Cambria Math" w:hint="eastAsia"/>
                            </w:rPr>
                            <m:t>d</m:t>
                          </m:r>
                          <m:sSub>
                            <m:sSubPr>
                              <m:ctrlPr>
                                <w:rPr>
                                  <w:rFonts w:ascii="Cambria Math" w:hAnsi="Cambria Math"/>
                                  <w:i/>
                                </w:rPr>
                              </m:ctrlPr>
                            </m:sSubPr>
                            <m:e>
                              <m:r>
                                <w:rPr>
                                  <w:rFonts w:ascii="Cambria Math" w:hAnsi="Cambria Math" w:hint="eastAsia"/>
                                </w:rPr>
                                <m:t>u</m:t>
                              </m:r>
                              <m:ctrlPr>
                                <w:rPr>
                                  <w:rFonts w:ascii="Cambria Math" w:hAnsi="Cambria Math" w:hint="eastAsia"/>
                                  <w:i/>
                                </w:rPr>
                              </m:ctrlPr>
                            </m:e>
                            <m:sub>
                              <m:r>
                                <w:rPr>
                                  <w:rFonts w:ascii="Cambria Math" w:hAnsi="Cambria Math" w:hint="eastAsia"/>
                                </w:rPr>
                                <m:t>o</m:t>
                              </m:r>
                            </m:sub>
                          </m:sSub>
                        </m:num>
                        <m:den>
                          <m:r>
                            <w:rPr>
                              <w:rFonts w:ascii="Cambria Math" w:hAnsi="Cambria Math" w:hint="eastAsia"/>
                            </w:rPr>
                            <m:t>dt</m:t>
                          </m:r>
                        </m:den>
                      </m:f>
                      <m:r>
                        <w:rPr>
                          <w:rFonts w:ascii="Cambria Math" w:hAnsi="Cambria Math" w:hint="eastAsia"/>
                        </w:rPr>
                        <m:t>=</m:t>
                      </m:r>
                      <m:sSub>
                        <m:sSubPr>
                          <m:ctrlPr>
                            <w:rPr>
                              <w:rFonts w:ascii="Cambria Math" w:hAnsi="Cambria Math"/>
                              <w:i/>
                            </w:rPr>
                          </m:ctrlPr>
                        </m:sSubPr>
                        <m:e>
                          <m:r>
                            <w:rPr>
                              <w:rFonts w:ascii="Cambria Math" w:hAnsi="Cambria Math" w:hint="eastAsia"/>
                            </w:rPr>
                            <m:t>i</m:t>
                          </m:r>
                        </m:e>
                        <m:sub>
                          <m:r>
                            <w:rPr>
                              <w:rFonts w:ascii="Cambria Math" w:hAnsi="Cambria Math" w:hint="eastAsia"/>
                            </w:rPr>
                            <m:t>L</m:t>
                          </m:r>
                        </m:sub>
                      </m:sSub>
                      <m:r>
                        <w:rPr>
                          <w:rFonts w:ascii="Cambria Math" w:hAnsi="Cambria Math" w:cs="Cambria Math"/>
                        </w:rPr>
                        <m:t>-</m:t>
                      </m:r>
                      <m:sSub>
                        <m:sSubPr>
                          <m:ctrlPr>
                            <w:rPr>
                              <w:rFonts w:ascii="Cambria Math" w:hAnsi="Cambria Math"/>
                              <w:i/>
                            </w:rPr>
                          </m:ctrlPr>
                        </m:sSubPr>
                        <m:e>
                          <m:r>
                            <w:rPr>
                              <w:rFonts w:ascii="Cambria Math" w:hAnsi="Cambria Math" w:hint="eastAsia"/>
                            </w:rPr>
                            <m:t>i</m:t>
                          </m:r>
                          <m:ctrlPr>
                            <w:rPr>
                              <w:rFonts w:ascii="Cambria Math" w:hAnsi="Cambria Math" w:cs="Cambria Math"/>
                              <w:i/>
                            </w:rPr>
                          </m:ctrlPr>
                        </m:e>
                        <m:sub>
                          <m:r>
                            <w:rPr>
                              <w:rFonts w:ascii="Cambria Math" w:hAnsi="Cambria Math" w:hint="eastAsia"/>
                            </w:rPr>
                            <m:t>b</m:t>
                          </m:r>
                        </m:sub>
                      </m:sSub>
                    </m:e>
                    <m:e>
                      <m:sSub>
                        <m:sSubPr>
                          <m:ctrlPr>
                            <w:rPr>
                              <w:rFonts w:ascii="Cambria Math" w:hAnsi="Cambria Math"/>
                              <w:i/>
                            </w:rPr>
                          </m:ctrlPr>
                        </m:sSubPr>
                        <m:e>
                          <m:r>
                            <w:rPr>
                              <w:rFonts w:ascii="Cambria Math" w:hAnsi="Cambria Math" w:hint="eastAsia"/>
                            </w:rPr>
                            <m:t>u</m:t>
                          </m:r>
                        </m:e>
                        <m:sub>
                          <m:r>
                            <w:rPr>
                              <w:rFonts w:ascii="Cambria Math" w:hAnsi="Cambria Math" w:hint="eastAsia"/>
                            </w:rPr>
                            <m:t>o</m:t>
                          </m:r>
                        </m:sub>
                      </m:sSub>
                      <m:r>
                        <w:rPr>
                          <w:rFonts w:ascii="Cambria Math" w:hAnsi="Cambria Math" w:hint="eastAsia"/>
                        </w:rPr>
                        <m:t>=</m:t>
                      </m:r>
                      <m:sSub>
                        <m:sSubPr>
                          <m:ctrlPr>
                            <w:rPr>
                              <w:rFonts w:ascii="Cambria Math" w:hAnsi="Cambria Math"/>
                              <w:i/>
                            </w:rPr>
                          </m:ctrlPr>
                        </m:sSubPr>
                        <m:e>
                          <m:r>
                            <w:rPr>
                              <w:rFonts w:ascii="Cambria Math" w:hAnsi="Cambria Math" w:hint="eastAsia"/>
                            </w:rPr>
                            <m:t>U</m:t>
                          </m:r>
                        </m:e>
                        <m:sub>
                          <m:r>
                            <w:rPr>
                              <w:rFonts w:ascii="Cambria Math" w:hAnsi="Cambria Math" w:hint="eastAsia"/>
                            </w:rPr>
                            <m:t>oc</m:t>
                          </m:r>
                        </m:sub>
                      </m:sSub>
                      <m:r>
                        <w:rPr>
                          <w:rFonts w:ascii="Cambria Math" w:hAnsi="Cambria Math" w:hint="eastAsia"/>
                        </w:rPr>
                        <m:t>+</m:t>
                      </m:r>
                      <m:sSub>
                        <m:sSubPr>
                          <m:ctrlPr>
                            <w:rPr>
                              <w:rFonts w:ascii="Cambria Math" w:hAnsi="Cambria Math"/>
                              <w:i/>
                            </w:rPr>
                          </m:ctrlPr>
                        </m:sSubPr>
                        <m:e>
                          <m:r>
                            <w:rPr>
                              <w:rFonts w:ascii="Cambria Math" w:hAnsi="Cambria Math" w:hint="eastAsia"/>
                            </w:rPr>
                            <m:t>u</m:t>
                          </m:r>
                        </m:e>
                        <m:sub>
                          <m:r>
                            <w:rPr>
                              <w:rFonts w:ascii="Cambria Math" w:hAnsi="Cambria Math" w:hint="eastAsia"/>
                            </w:rPr>
                            <m:t>p</m:t>
                          </m:r>
                        </m:sub>
                      </m:sSub>
                      <m:r>
                        <w:rPr>
                          <w:rFonts w:ascii="Cambria Math" w:hAnsi="Cambria Math" w:hint="eastAsia"/>
                        </w:rPr>
                        <m:t>+</m:t>
                      </m:r>
                      <m:sSub>
                        <m:sSubPr>
                          <m:ctrlPr>
                            <w:rPr>
                              <w:rFonts w:ascii="Cambria Math" w:hAnsi="Cambria Math"/>
                              <w:i/>
                            </w:rPr>
                          </m:ctrlPr>
                        </m:sSubPr>
                        <m:e>
                          <m:r>
                            <w:rPr>
                              <w:rFonts w:ascii="Cambria Math" w:hAnsi="Cambria Math" w:hint="eastAsia"/>
                            </w:rPr>
                            <m:t>R</m:t>
                          </m:r>
                        </m:e>
                        <m:sub>
                          <m:r>
                            <w:rPr>
                              <w:rFonts w:ascii="Cambria Math" w:hAnsi="Cambria Math" w:hint="eastAsia"/>
                            </w:rPr>
                            <m:t>o</m:t>
                          </m:r>
                        </m:sub>
                      </m:sSub>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hint="eastAsia"/>
                            </w:rPr>
                            <m:t>b</m:t>
                          </m:r>
                        </m:sub>
                      </m:sSub>
                    </m:e>
                    <m:e>
                      <m:f>
                        <m:fPr>
                          <m:ctrlPr>
                            <w:rPr>
                              <w:rFonts w:ascii="Cambria Math" w:hAnsi="Cambria Math"/>
                              <w:i/>
                            </w:rPr>
                          </m:ctrlPr>
                        </m:fPr>
                        <m:num>
                          <m:sSub>
                            <m:sSubPr>
                              <m:ctrlPr>
                                <w:rPr>
                                  <w:rFonts w:ascii="Cambria Math" w:hAnsi="Cambria Math"/>
                                  <w:i/>
                                </w:rPr>
                              </m:ctrlPr>
                            </m:sSubPr>
                            <m:e>
                              <m:r>
                                <w:rPr>
                                  <w:rFonts w:ascii="Cambria Math" w:hAnsi="Cambria Math" w:hint="eastAsia"/>
                                </w:rPr>
                                <m:t>C</m:t>
                              </m:r>
                            </m:e>
                            <m:sub>
                              <m:r>
                                <w:rPr>
                                  <w:rFonts w:ascii="Cambria Math" w:hAnsi="Cambria Math" w:hint="eastAsia"/>
                                </w:rPr>
                                <m:t>p</m:t>
                              </m:r>
                            </m:sub>
                          </m:sSub>
                          <m:d>
                            <m:dPr>
                              <m:ctrlPr>
                                <w:rPr>
                                  <w:rFonts w:ascii="Cambria Math" w:hAnsi="Cambria Math"/>
                                  <w:i/>
                                </w:rPr>
                              </m:ctrlPr>
                            </m:dPr>
                            <m:e>
                              <m:r>
                                <w:rPr>
                                  <w:rFonts w:ascii="Cambria Math" w:hAnsi="Cambria Math" w:hint="eastAsia"/>
                                </w:rPr>
                                <m:t>d</m:t>
                              </m:r>
                              <m:sSub>
                                <m:sSubPr>
                                  <m:ctrlPr>
                                    <w:rPr>
                                      <w:rFonts w:ascii="Cambria Math" w:hAnsi="Cambria Math"/>
                                      <w:i/>
                                    </w:rPr>
                                  </m:ctrlPr>
                                </m:sSubPr>
                                <m:e>
                                  <m:r>
                                    <w:rPr>
                                      <w:rFonts w:ascii="Cambria Math" w:hAnsi="Cambria Math" w:hint="eastAsia"/>
                                    </w:rPr>
                                    <m:t>u</m:t>
                                  </m:r>
                                  <m:ctrlPr>
                                    <w:rPr>
                                      <w:rFonts w:ascii="Cambria Math" w:hAnsi="Cambria Math" w:hint="eastAsia"/>
                                      <w:i/>
                                    </w:rPr>
                                  </m:ctrlPr>
                                </m:e>
                                <m:sub>
                                  <m:r>
                                    <w:rPr>
                                      <w:rFonts w:ascii="Cambria Math" w:hAnsi="Cambria Math" w:hint="eastAsia"/>
                                    </w:rPr>
                                    <m:t>p</m:t>
                                  </m:r>
                                </m:sub>
                              </m:sSub>
                            </m:e>
                          </m:d>
                        </m:num>
                        <m:den>
                          <m:r>
                            <w:rPr>
                              <w:rFonts w:ascii="Cambria Math" w:hAnsi="Cambria Math" w:hint="eastAsia"/>
                            </w:rPr>
                            <m:t>dt</m:t>
                          </m:r>
                        </m:den>
                      </m:f>
                      <m:r>
                        <w:rPr>
                          <w:rFonts w:ascii="Cambria Math" w:hAnsi="Cambria Math" w:hint="eastAsia"/>
                        </w:rPr>
                        <m:t>=</m:t>
                      </m:r>
                      <m:sSub>
                        <m:sSubPr>
                          <m:ctrlPr>
                            <w:rPr>
                              <w:rFonts w:ascii="Cambria Math" w:hAnsi="Cambria Math"/>
                              <w:i/>
                            </w:rPr>
                          </m:ctrlPr>
                        </m:sSubPr>
                        <m:e>
                          <m:r>
                            <w:rPr>
                              <w:rFonts w:ascii="Cambria Math" w:hAnsi="Cambria Math" w:hint="eastAsia"/>
                            </w:rPr>
                            <m:t>i</m:t>
                          </m:r>
                        </m:e>
                        <m:sub>
                          <m:r>
                            <w:rPr>
                              <w:rFonts w:ascii="Cambria Math" w:hAnsi="Cambria Math" w:hint="eastAsia"/>
                            </w:rPr>
                            <m:t>b</m:t>
                          </m:r>
                        </m:sub>
                      </m:sSub>
                      <m:r>
                        <w:rPr>
                          <w:rFonts w:ascii="Cambria Math" w:hAnsi="Cambria Math" w:cs="Cambria Math"/>
                        </w:rPr>
                        <m:t>-</m:t>
                      </m:r>
                      <m:f>
                        <m:fPr>
                          <m:ctrlPr>
                            <w:rPr>
                              <w:rFonts w:ascii="Cambria Math" w:hAnsi="Cambria Math"/>
                              <w:i/>
                            </w:rPr>
                          </m:ctrlPr>
                        </m:fPr>
                        <m:num>
                          <m:sSub>
                            <m:sSubPr>
                              <m:ctrlPr>
                                <w:rPr>
                                  <w:rFonts w:ascii="Cambria Math" w:hAnsi="Cambria Math"/>
                                  <w:i/>
                                </w:rPr>
                              </m:ctrlPr>
                            </m:sSubPr>
                            <m:e>
                              <m:r>
                                <w:rPr>
                                  <w:rFonts w:ascii="Cambria Math" w:hAnsi="Cambria Math" w:hint="eastAsia"/>
                                </w:rPr>
                                <m:t>u</m:t>
                              </m:r>
                            </m:e>
                            <m:sub>
                              <m:r>
                                <w:rPr>
                                  <w:rFonts w:ascii="Cambria Math" w:hAnsi="Cambria Math" w:hint="eastAsia"/>
                                </w:rPr>
                                <m:t>p</m:t>
                              </m:r>
                            </m:sub>
                          </m:sSub>
                          <m:ctrlPr>
                            <w:rPr>
                              <w:rFonts w:ascii="Cambria Math" w:hAnsi="Cambria Math" w:cs="Cambria Math"/>
                              <w:i/>
                            </w:rPr>
                          </m:ctrlPr>
                        </m:num>
                        <m:den>
                          <m:sSub>
                            <m:sSubPr>
                              <m:ctrlPr>
                                <w:rPr>
                                  <w:rFonts w:ascii="Cambria Math" w:hAnsi="Cambria Math"/>
                                  <w:i/>
                                </w:rPr>
                              </m:ctrlPr>
                            </m:sSubPr>
                            <m:e>
                              <m:r>
                                <w:rPr>
                                  <w:rFonts w:ascii="Cambria Math" w:hAnsi="Cambria Math" w:hint="eastAsia"/>
                                </w:rPr>
                                <m:t>R</m:t>
                              </m:r>
                            </m:e>
                            <m:sub>
                              <m:r>
                                <w:rPr>
                                  <w:rFonts w:ascii="Cambria Math" w:hAnsi="Cambria Math" w:hint="eastAsia"/>
                                </w:rPr>
                                <m:t>p</m:t>
                              </m:r>
                            </m:sub>
                          </m:sSub>
                        </m:den>
                      </m:f>
                    </m:e>
                  </m:eqArr>
                </m:e>
              </m:d>
              <m:r>
                <w:rPr>
                  <w:rFonts w:ascii="Cambria Math" w:hAnsi="Cambria Math"/>
                </w:rPr>
                <m:t>#</m:t>
              </m:r>
              <m:d>
                <m:dPr>
                  <m:ctrlPr>
                    <w:rPr>
                      <w:rFonts w:ascii="Cambria Math" w:hAnsi="Cambria Math"/>
                      <w:i/>
                    </w:rPr>
                  </m:ctrlPr>
                </m:dPr>
                <m:e>
                  <m:r>
                    <w:rPr>
                      <w:rFonts w:ascii="Cambria Math" w:hAnsi="Cambria Math"/>
                    </w:rPr>
                    <m:t>2-1</m:t>
                  </m:r>
                </m:e>
              </m:d>
            </m:e>
          </m:eqArr>
        </m:oMath>
      </m:oMathPara>
    </w:p>
    <w:p w14:paraId="43198821" w14:textId="77777777" w:rsidR="00D40DD6" w:rsidRPr="001C329C" w:rsidRDefault="00D40DD6" w:rsidP="00D40DD6">
      <w:pPr>
        <w:spacing w:after="156"/>
        <w:rPr>
          <w:b/>
          <w:bCs/>
        </w:rPr>
      </w:pPr>
      <w:r w:rsidRPr="001C329C">
        <w:rPr>
          <w:rFonts w:eastAsia="Times New Roman"/>
          <w:b/>
          <w:bCs/>
        </w:rPr>
        <w:t>2) The state equation when S1 is turned off</w:t>
      </w:r>
    </w:p>
    <w:p w14:paraId="458825D1" w14:textId="77777777" w:rsidR="00D40DD6" w:rsidRPr="001C329C" w:rsidRDefault="00D40DD6" w:rsidP="00D40DD6">
      <w:pPr>
        <w:spacing w:after="156"/>
      </w:pPr>
      <w:r w:rsidRPr="001C329C">
        <w:rPr>
          <w:rFonts w:eastAsia="Times New Roman"/>
        </w:rPr>
        <w:t xml:space="preserve">When the switching tube </w:t>
      </w:r>
      <w:r w:rsidRPr="006137FA">
        <w:rPr>
          <w:rFonts w:eastAsia="Times New Roman"/>
          <w:i/>
          <w:iCs/>
        </w:rPr>
        <w:t>S1</w:t>
      </w:r>
      <w:r w:rsidRPr="001C329C">
        <w:rPr>
          <w:rFonts w:eastAsia="Times New Roman"/>
        </w:rPr>
        <w:t xml:space="preserve"> is off, the inductance continues to release energy to the output side through the freewheeling branch, and the system state equation is written as</w:t>
      </w:r>
    </w:p>
    <w:p w14:paraId="131F95E0" w14:textId="77777777" w:rsidR="00D40DD6" w:rsidRPr="001C329C" w:rsidRDefault="003A6533" w:rsidP="00D40DD6">
      <w:pPr>
        <w:spacing w:after="156"/>
      </w:pPr>
      <m:oMathPara>
        <m:oMath>
          <m:eqArr>
            <m:eqArrPr>
              <m:maxDist m:val="1"/>
              <m:ctrlPr>
                <w:rPr>
                  <w:rFonts w:ascii="Cambria Math" w:hAnsi="Cambria Math"/>
                  <w:i/>
                </w:rPr>
              </m:ctrlPr>
            </m:eqArrPr>
            <m:e>
              <m:d>
                <m:dPr>
                  <m:begChr m:val="{"/>
                  <m:endChr m:val=""/>
                  <m:ctrlPr>
                    <w:rPr>
                      <w:rFonts w:ascii="Cambria Math" w:hAnsi="Cambria Math"/>
                      <w:i/>
                    </w:rPr>
                  </m:ctrlPr>
                </m:dPr>
                <m:e>
                  <m:eqArr>
                    <m:eqArrPr>
                      <m:ctrlPr>
                        <w:rPr>
                          <w:rFonts w:ascii="Cambria Math" w:hAnsi="Cambria Math"/>
                          <w:i/>
                        </w:rPr>
                      </m:ctrlPr>
                    </m:eqArrPr>
                    <m:e>
                      <m:r>
                        <w:rPr>
                          <w:rFonts w:ascii="Cambria Math" w:hAnsi="Cambria Math" w:hint="eastAsia"/>
                        </w:rPr>
                        <m:t>L</m:t>
                      </m:r>
                      <m:f>
                        <m:fPr>
                          <m:ctrlPr>
                            <w:rPr>
                              <w:rFonts w:ascii="Cambria Math" w:hAnsi="Cambria Math"/>
                              <w:i/>
                            </w:rPr>
                          </m:ctrlPr>
                        </m:fPr>
                        <m:num>
                          <m:r>
                            <w:rPr>
                              <w:rFonts w:ascii="Cambria Math" w:hAnsi="Cambria Math" w:hint="eastAsia"/>
                            </w:rPr>
                            <m:t>d</m:t>
                          </m:r>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hint="eastAsia"/>
                                </w:rPr>
                                <m:t>L</m:t>
                              </m:r>
                            </m:sub>
                          </m:sSub>
                        </m:num>
                        <m:den>
                          <m:r>
                            <w:rPr>
                              <w:rFonts w:ascii="Cambria Math" w:hAnsi="Cambria Math" w:hint="eastAsia"/>
                            </w:rPr>
                            <m:t>dt</m:t>
                          </m:r>
                        </m:den>
                      </m:f>
                      <m:r>
                        <w:rPr>
                          <w:rFonts w:ascii="Cambria Math" w:hAnsi="Cambria Math" w:hint="eastAsia"/>
                        </w:rPr>
                        <m:t>=</m:t>
                      </m:r>
                      <m:r>
                        <w:rPr>
                          <w:rFonts w:ascii="Cambria Math" w:hAnsi="Cambria Math" w:cs="Cambria Math"/>
                        </w:rPr>
                        <m:t>-</m:t>
                      </m:r>
                      <m:sSub>
                        <m:sSubPr>
                          <m:ctrlPr>
                            <w:rPr>
                              <w:rFonts w:ascii="Cambria Math" w:hAnsi="Cambria Math"/>
                              <w:i/>
                            </w:rPr>
                          </m:ctrlPr>
                        </m:sSubPr>
                        <m:e>
                          <m:r>
                            <w:rPr>
                              <w:rFonts w:ascii="Cambria Math" w:hAnsi="Cambria Math" w:hint="eastAsia"/>
                            </w:rPr>
                            <m:t>r</m:t>
                          </m:r>
                          <m:ctrlPr>
                            <w:rPr>
                              <w:rFonts w:ascii="Cambria Math" w:hAnsi="Cambria Math" w:cs="Cambria Math"/>
                              <w:i/>
                            </w:rPr>
                          </m:ctrlPr>
                        </m:e>
                        <m:sub>
                          <m:r>
                            <w:rPr>
                              <w:rFonts w:ascii="Cambria Math" w:hAnsi="Cambria Math" w:hint="eastAsia"/>
                            </w:rPr>
                            <m:t>L</m:t>
                          </m:r>
                        </m:sub>
                      </m:sSub>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hint="eastAsia"/>
                            </w:rPr>
                            <m:t>L</m:t>
                          </m:r>
                        </m:sub>
                      </m:sSub>
                      <m:r>
                        <w:rPr>
                          <w:rFonts w:ascii="Cambria Math" w:hAnsi="Cambria Math" w:cs="Cambria Math"/>
                        </w:rPr>
                        <m:t>-</m:t>
                      </m:r>
                      <m:sSub>
                        <m:sSubPr>
                          <m:ctrlPr>
                            <w:rPr>
                              <w:rFonts w:ascii="Cambria Math" w:hAnsi="Cambria Math"/>
                              <w:i/>
                            </w:rPr>
                          </m:ctrlPr>
                        </m:sSubPr>
                        <m:e>
                          <m:r>
                            <w:rPr>
                              <w:rFonts w:ascii="Cambria Math" w:hAnsi="Cambria Math" w:hint="eastAsia"/>
                            </w:rPr>
                            <m:t>u</m:t>
                          </m:r>
                          <m:ctrlPr>
                            <w:rPr>
                              <w:rFonts w:ascii="Cambria Math" w:hAnsi="Cambria Math" w:cs="Cambria Math"/>
                              <w:i/>
                            </w:rPr>
                          </m:ctrlPr>
                        </m:e>
                        <m:sub>
                          <m:r>
                            <w:rPr>
                              <w:rFonts w:ascii="Cambria Math" w:hAnsi="Cambria Math" w:hint="eastAsia"/>
                            </w:rPr>
                            <m:t>o</m:t>
                          </m:r>
                        </m:sub>
                      </m:sSub>
                    </m:e>
                    <m:e>
                      <m:r>
                        <w:rPr>
                          <w:rFonts w:ascii="Cambria Math" w:hAnsi="Cambria Math" w:hint="eastAsia"/>
                        </w:rPr>
                        <m:t>C</m:t>
                      </m:r>
                      <m:f>
                        <m:fPr>
                          <m:ctrlPr>
                            <w:rPr>
                              <w:rFonts w:ascii="Cambria Math" w:hAnsi="Cambria Math"/>
                              <w:i/>
                            </w:rPr>
                          </m:ctrlPr>
                        </m:fPr>
                        <m:num>
                          <m:r>
                            <w:rPr>
                              <w:rFonts w:ascii="Cambria Math" w:hAnsi="Cambria Math" w:hint="eastAsia"/>
                            </w:rPr>
                            <m:t>d</m:t>
                          </m:r>
                          <m:sSub>
                            <m:sSubPr>
                              <m:ctrlPr>
                                <w:rPr>
                                  <w:rFonts w:ascii="Cambria Math" w:hAnsi="Cambria Math"/>
                                  <w:i/>
                                </w:rPr>
                              </m:ctrlPr>
                            </m:sSubPr>
                            <m:e>
                              <m:r>
                                <w:rPr>
                                  <w:rFonts w:ascii="Cambria Math" w:hAnsi="Cambria Math" w:hint="eastAsia"/>
                                </w:rPr>
                                <m:t>u</m:t>
                              </m:r>
                              <m:ctrlPr>
                                <w:rPr>
                                  <w:rFonts w:ascii="Cambria Math" w:hAnsi="Cambria Math" w:hint="eastAsia"/>
                                  <w:i/>
                                </w:rPr>
                              </m:ctrlPr>
                            </m:e>
                            <m:sub>
                              <m:r>
                                <w:rPr>
                                  <w:rFonts w:ascii="Cambria Math" w:hAnsi="Cambria Math" w:hint="eastAsia"/>
                                </w:rPr>
                                <m:t>o</m:t>
                              </m:r>
                            </m:sub>
                          </m:sSub>
                        </m:num>
                        <m:den>
                          <m:r>
                            <w:rPr>
                              <w:rFonts w:ascii="Cambria Math" w:hAnsi="Cambria Math" w:hint="eastAsia"/>
                            </w:rPr>
                            <m:t>dt</m:t>
                          </m:r>
                        </m:den>
                      </m:f>
                      <m:r>
                        <w:rPr>
                          <w:rFonts w:ascii="Cambria Math" w:hAnsi="Cambria Math" w:hint="eastAsia"/>
                        </w:rPr>
                        <m:t>=</m:t>
                      </m:r>
                      <m:sSub>
                        <m:sSubPr>
                          <m:ctrlPr>
                            <w:rPr>
                              <w:rFonts w:ascii="Cambria Math" w:hAnsi="Cambria Math"/>
                              <w:i/>
                            </w:rPr>
                          </m:ctrlPr>
                        </m:sSubPr>
                        <m:e>
                          <m:r>
                            <w:rPr>
                              <w:rFonts w:ascii="Cambria Math" w:hAnsi="Cambria Math" w:hint="eastAsia"/>
                            </w:rPr>
                            <m:t>i</m:t>
                          </m:r>
                        </m:e>
                        <m:sub>
                          <m:r>
                            <w:rPr>
                              <w:rFonts w:ascii="Cambria Math" w:hAnsi="Cambria Math" w:hint="eastAsia"/>
                            </w:rPr>
                            <m:t>L</m:t>
                          </m:r>
                        </m:sub>
                      </m:sSub>
                      <m:r>
                        <w:rPr>
                          <w:rFonts w:ascii="Cambria Math" w:hAnsi="Cambria Math" w:cs="Cambria Math"/>
                        </w:rPr>
                        <m:t>-</m:t>
                      </m:r>
                      <m:sSub>
                        <m:sSubPr>
                          <m:ctrlPr>
                            <w:rPr>
                              <w:rFonts w:ascii="Cambria Math" w:hAnsi="Cambria Math"/>
                              <w:i/>
                            </w:rPr>
                          </m:ctrlPr>
                        </m:sSubPr>
                        <m:e>
                          <m:r>
                            <w:rPr>
                              <w:rFonts w:ascii="Cambria Math" w:hAnsi="Cambria Math" w:hint="eastAsia"/>
                            </w:rPr>
                            <m:t>i</m:t>
                          </m:r>
                          <m:ctrlPr>
                            <w:rPr>
                              <w:rFonts w:ascii="Cambria Math" w:hAnsi="Cambria Math" w:cs="Cambria Math"/>
                              <w:i/>
                            </w:rPr>
                          </m:ctrlPr>
                        </m:e>
                        <m:sub>
                          <m:r>
                            <w:rPr>
                              <w:rFonts w:ascii="Cambria Math" w:hAnsi="Cambria Math" w:hint="eastAsia"/>
                            </w:rPr>
                            <m:t>b</m:t>
                          </m:r>
                        </m:sub>
                      </m:sSub>
                    </m:e>
                    <m:e>
                      <m:sSub>
                        <m:sSubPr>
                          <m:ctrlPr>
                            <w:rPr>
                              <w:rFonts w:ascii="Cambria Math" w:hAnsi="Cambria Math"/>
                              <w:i/>
                            </w:rPr>
                          </m:ctrlPr>
                        </m:sSubPr>
                        <m:e>
                          <m:r>
                            <w:rPr>
                              <w:rFonts w:ascii="Cambria Math" w:hAnsi="Cambria Math" w:hint="eastAsia"/>
                            </w:rPr>
                            <m:t>u</m:t>
                          </m:r>
                        </m:e>
                        <m:sub>
                          <m:r>
                            <w:rPr>
                              <w:rFonts w:ascii="Cambria Math" w:hAnsi="Cambria Math" w:hint="eastAsia"/>
                            </w:rPr>
                            <m:t>o</m:t>
                          </m:r>
                        </m:sub>
                      </m:sSub>
                      <m:r>
                        <w:rPr>
                          <w:rFonts w:ascii="Cambria Math" w:hAnsi="Cambria Math" w:hint="eastAsia"/>
                        </w:rPr>
                        <m:t>=</m:t>
                      </m:r>
                      <m:sSub>
                        <m:sSubPr>
                          <m:ctrlPr>
                            <w:rPr>
                              <w:rFonts w:ascii="Cambria Math" w:hAnsi="Cambria Math"/>
                              <w:i/>
                            </w:rPr>
                          </m:ctrlPr>
                        </m:sSubPr>
                        <m:e>
                          <m:r>
                            <w:rPr>
                              <w:rFonts w:ascii="Cambria Math" w:hAnsi="Cambria Math" w:hint="eastAsia"/>
                            </w:rPr>
                            <m:t>U</m:t>
                          </m:r>
                        </m:e>
                        <m:sub>
                          <m:r>
                            <w:rPr>
                              <w:rFonts w:ascii="Cambria Math" w:hAnsi="Cambria Math" w:hint="eastAsia"/>
                            </w:rPr>
                            <m:t>oc</m:t>
                          </m:r>
                        </m:sub>
                      </m:sSub>
                      <m:r>
                        <w:rPr>
                          <w:rFonts w:ascii="Cambria Math" w:hAnsi="Cambria Math" w:hint="eastAsia"/>
                        </w:rPr>
                        <m:t>+</m:t>
                      </m:r>
                      <m:sSub>
                        <m:sSubPr>
                          <m:ctrlPr>
                            <w:rPr>
                              <w:rFonts w:ascii="Cambria Math" w:hAnsi="Cambria Math"/>
                              <w:i/>
                            </w:rPr>
                          </m:ctrlPr>
                        </m:sSubPr>
                        <m:e>
                          <m:r>
                            <w:rPr>
                              <w:rFonts w:ascii="Cambria Math" w:hAnsi="Cambria Math" w:hint="eastAsia"/>
                            </w:rPr>
                            <m:t>u</m:t>
                          </m:r>
                        </m:e>
                        <m:sub>
                          <m:r>
                            <w:rPr>
                              <w:rFonts w:ascii="Cambria Math" w:hAnsi="Cambria Math" w:hint="eastAsia"/>
                            </w:rPr>
                            <m:t>p</m:t>
                          </m:r>
                        </m:sub>
                      </m:sSub>
                      <m:r>
                        <w:rPr>
                          <w:rFonts w:ascii="Cambria Math" w:hAnsi="Cambria Math" w:hint="eastAsia"/>
                        </w:rPr>
                        <m:t>+</m:t>
                      </m:r>
                      <m:sSub>
                        <m:sSubPr>
                          <m:ctrlPr>
                            <w:rPr>
                              <w:rFonts w:ascii="Cambria Math" w:hAnsi="Cambria Math"/>
                              <w:i/>
                            </w:rPr>
                          </m:ctrlPr>
                        </m:sSubPr>
                        <m:e>
                          <m:r>
                            <w:rPr>
                              <w:rFonts w:ascii="Cambria Math" w:hAnsi="Cambria Math" w:hint="eastAsia"/>
                            </w:rPr>
                            <m:t>R</m:t>
                          </m:r>
                        </m:e>
                        <m:sub>
                          <m:r>
                            <w:rPr>
                              <w:rFonts w:ascii="Cambria Math" w:hAnsi="Cambria Math" w:hint="eastAsia"/>
                            </w:rPr>
                            <m:t>o</m:t>
                          </m:r>
                        </m:sub>
                      </m:sSub>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hint="eastAsia"/>
                            </w:rPr>
                            <m:t>b</m:t>
                          </m:r>
                        </m:sub>
                      </m:sSub>
                    </m:e>
                    <m:e>
                      <m:f>
                        <m:fPr>
                          <m:ctrlPr>
                            <w:rPr>
                              <w:rFonts w:ascii="Cambria Math" w:hAnsi="Cambria Math"/>
                              <w:i/>
                            </w:rPr>
                          </m:ctrlPr>
                        </m:fPr>
                        <m:num>
                          <m:sSub>
                            <m:sSubPr>
                              <m:ctrlPr>
                                <w:rPr>
                                  <w:rFonts w:ascii="Cambria Math" w:hAnsi="Cambria Math"/>
                                  <w:i/>
                                </w:rPr>
                              </m:ctrlPr>
                            </m:sSubPr>
                            <m:e>
                              <m:r>
                                <w:rPr>
                                  <w:rFonts w:ascii="Cambria Math" w:hAnsi="Cambria Math" w:hint="eastAsia"/>
                                </w:rPr>
                                <m:t>C</m:t>
                              </m:r>
                            </m:e>
                            <m:sub>
                              <m:r>
                                <w:rPr>
                                  <w:rFonts w:ascii="Cambria Math" w:hAnsi="Cambria Math" w:hint="eastAsia"/>
                                </w:rPr>
                                <m:t>p</m:t>
                              </m:r>
                            </m:sub>
                          </m:sSub>
                          <m:d>
                            <m:dPr>
                              <m:ctrlPr>
                                <w:rPr>
                                  <w:rFonts w:ascii="Cambria Math" w:hAnsi="Cambria Math"/>
                                  <w:i/>
                                </w:rPr>
                              </m:ctrlPr>
                            </m:dPr>
                            <m:e>
                              <m:r>
                                <w:rPr>
                                  <w:rFonts w:ascii="Cambria Math" w:hAnsi="Cambria Math" w:hint="eastAsia"/>
                                </w:rPr>
                                <m:t>d</m:t>
                              </m:r>
                              <m:sSub>
                                <m:sSubPr>
                                  <m:ctrlPr>
                                    <w:rPr>
                                      <w:rFonts w:ascii="Cambria Math" w:hAnsi="Cambria Math"/>
                                      <w:i/>
                                    </w:rPr>
                                  </m:ctrlPr>
                                </m:sSubPr>
                                <m:e>
                                  <m:r>
                                    <w:rPr>
                                      <w:rFonts w:ascii="Cambria Math" w:hAnsi="Cambria Math" w:hint="eastAsia"/>
                                    </w:rPr>
                                    <m:t>u</m:t>
                                  </m:r>
                                  <m:ctrlPr>
                                    <w:rPr>
                                      <w:rFonts w:ascii="Cambria Math" w:hAnsi="Cambria Math" w:hint="eastAsia"/>
                                      <w:i/>
                                    </w:rPr>
                                  </m:ctrlPr>
                                </m:e>
                                <m:sub>
                                  <m:r>
                                    <w:rPr>
                                      <w:rFonts w:ascii="Cambria Math" w:hAnsi="Cambria Math" w:hint="eastAsia"/>
                                    </w:rPr>
                                    <m:t>p</m:t>
                                  </m:r>
                                </m:sub>
                              </m:sSub>
                            </m:e>
                          </m:d>
                        </m:num>
                        <m:den>
                          <m:r>
                            <w:rPr>
                              <w:rFonts w:ascii="Cambria Math" w:hAnsi="Cambria Math" w:hint="eastAsia"/>
                            </w:rPr>
                            <m:t>dt</m:t>
                          </m:r>
                        </m:den>
                      </m:f>
                      <m:r>
                        <w:rPr>
                          <w:rFonts w:ascii="Cambria Math" w:hAnsi="Cambria Math" w:hint="eastAsia"/>
                        </w:rPr>
                        <m:t>=</m:t>
                      </m:r>
                      <m:sSub>
                        <m:sSubPr>
                          <m:ctrlPr>
                            <w:rPr>
                              <w:rFonts w:ascii="Cambria Math" w:hAnsi="Cambria Math"/>
                              <w:i/>
                            </w:rPr>
                          </m:ctrlPr>
                        </m:sSubPr>
                        <m:e>
                          <m:r>
                            <w:rPr>
                              <w:rFonts w:ascii="Cambria Math" w:hAnsi="Cambria Math" w:hint="eastAsia"/>
                            </w:rPr>
                            <m:t>i</m:t>
                          </m:r>
                        </m:e>
                        <m:sub>
                          <m:r>
                            <w:rPr>
                              <w:rFonts w:ascii="Cambria Math" w:hAnsi="Cambria Math" w:hint="eastAsia"/>
                            </w:rPr>
                            <m:t>b</m:t>
                          </m:r>
                        </m:sub>
                      </m:sSub>
                      <m:r>
                        <w:rPr>
                          <w:rFonts w:ascii="Cambria Math" w:hAnsi="Cambria Math" w:cs="Cambria Math"/>
                        </w:rPr>
                        <m:t>-</m:t>
                      </m:r>
                      <m:f>
                        <m:fPr>
                          <m:ctrlPr>
                            <w:rPr>
                              <w:rFonts w:ascii="Cambria Math" w:hAnsi="Cambria Math"/>
                              <w:i/>
                            </w:rPr>
                          </m:ctrlPr>
                        </m:fPr>
                        <m:num>
                          <m:sSub>
                            <m:sSubPr>
                              <m:ctrlPr>
                                <w:rPr>
                                  <w:rFonts w:ascii="Cambria Math" w:hAnsi="Cambria Math"/>
                                  <w:i/>
                                </w:rPr>
                              </m:ctrlPr>
                            </m:sSubPr>
                            <m:e>
                              <m:r>
                                <w:rPr>
                                  <w:rFonts w:ascii="Cambria Math" w:hAnsi="Cambria Math" w:hint="eastAsia"/>
                                </w:rPr>
                                <m:t>u</m:t>
                              </m:r>
                            </m:e>
                            <m:sub>
                              <m:r>
                                <w:rPr>
                                  <w:rFonts w:ascii="Cambria Math" w:hAnsi="Cambria Math" w:hint="eastAsia"/>
                                </w:rPr>
                                <m:t>p</m:t>
                              </m:r>
                            </m:sub>
                          </m:sSub>
                          <m:ctrlPr>
                            <w:rPr>
                              <w:rFonts w:ascii="Cambria Math" w:hAnsi="Cambria Math" w:cs="Cambria Math"/>
                              <w:i/>
                            </w:rPr>
                          </m:ctrlPr>
                        </m:num>
                        <m:den>
                          <m:sSub>
                            <m:sSubPr>
                              <m:ctrlPr>
                                <w:rPr>
                                  <w:rFonts w:ascii="Cambria Math" w:hAnsi="Cambria Math"/>
                                  <w:i/>
                                </w:rPr>
                              </m:ctrlPr>
                            </m:sSubPr>
                            <m:e>
                              <m:r>
                                <w:rPr>
                                  <w:rFonts w:ascii="Cambria Math" w:hAnsi="Cambria Math" w:hint="eastAsia"/>
                                </w:rPr>
                                <m:t>R</m:t>
                              </m:r>
                            </m:e>
                            <m:sub>
                              <m:r>
                                <w:rPr>
                                  <w:rFonts w:ascii="Cambria Math" w:hAnsi="Cambria Math" w:hint="eastAsia"/>
                                </w:rPr>
                                <m:t>p</m:t>
                              </m:r>
                            </m:sub>
                          </m:sSub>
                        </m:den>
                      </m:f>
                    </m:e>
                  </m:eqArr>
                </m:e>
              </m:d>
              <m:r>
                <w:rPr>
                  <w:rFonts w:ascii="Cambria Math" w:hAnsi="Cambria Math"/>
                </w:rPr>
                <m:t>#</m:t>
              </m:r>
              <m:d>
                <m:dPr>
                  <m:ctrlPr>
                    <w:rPr>
                      <w:rFonts w:ascii="Cambria Math" w:hAnsi="Cambria Math"/>
                      <w:i/>
                    </w:rPr>
                  </m:ctrlPr>
                </m:dPr>
                <m:e>
                  <m:r>
                    <w:rPr>
                      <w:rFonts w:ascii="Cambria Math" w:hAnsi="Cambria Math" w:hint="eastAsia"/>
                    </w:rPr>
                    <m:t>2</m:t>
                  </m:r>
                  <m:r>
                    <w:rPr>
                      <w:rFonts w:ascii="Cambria Math" w:hAnsi="Cambria Math" w:cs="Cambria Math"/>
                    </w:rPr>
                    <m:t>-</m:t>
                  </m:r>
                  <m:r>
                    <w:rPr>
                      <w:rFonts w:ascii="Cambria Math" w:hAnsi="Cambria Math"/>
                    </w:rPr>
                    <m:t>2</m:t>
                  </m:r>
                </m:e>
              </m:d>
            </m:e>
          </m:eqArr>
        </m:oMath>
      </m:oMathPara>
    </w:p>
    <w:p w14:paraId="3DC568C6" w14:textId="77777777" w:rsidR="00D40DD6" w:rsidRPr="00774D4D" w:rsidRDefault="00D40DD6" w:rsidP="00D40DD6">
      <w:pPr>
        <w:spacing w:after="156"/>
        <w:rPr>
          <w:b/>
          <w:bCs/>
        </w:rPr>
      </w:pPr>
      <w:r w:rsidRPr="00774D4D">
        <w:rPr>
          <w:rFonts w:eastAsia="Times New Roman"/>
          <w:b/>
          <w:bCs/>
        </w:rPr>
        <w:t>3) Periodic averaging model</w:t>
      </w:r>
    </w:p>
    <w:p w14:paraId="595148D2" w14:textId="77777777" w:rsidR="00D40DD6" w:rsidRPr="00774D4D" w:rsidRDefault="00D40DD6" w:rsidP="00D40DD6">
      <w:pPr>
        <w:spacing w:after="156"/>
      </w:pPr>
      <w:r w:rsidRPr="00774D4D">
        <w:rPr>
          <w:rFonts w:eastAsia="Times New Roman"/>
        </w:rPr>
        <w:lastRenderedPageBreak/>
        <w:t xml:space="preserve">Let the duty cycle of the Buck converter </w:t>
      </w:r>
      <w:proofErr w:type="spellStart"/>
      <w:r w:rsidRPr="00774D4D">
        <w:rPr>
          <w:rFonts w:eastAsia="Times New Roman"/>
        </w:rPr>
        <w:t xml:space="preserve">be </w:t>
      </w:r>
      <w:r w:rsidRPr="006137FA">
        <w:rPr>
          <w:rFonts w:eastAsia="Times New Roman"/>
          <w:i/>
          <w:iCs/>
        </w:rPr>
        <w:t>d</w:t>
      </w:r>
      <w:proofErr w:type="spellEnd"/>
      <w:r w:rsidRPr="00774D4D">
        <w:rPr>
          <w:rFonts w:eastAsia="Times New Roman"/>
        </w:rPr>
        <w:t>, then the weighted average of the on and off states within one switching cycle yields the large-signal average model of the system as</w:t>
      </w:r>
    </w:p>
    <w:p w14:paraId="1E6398C7" w14:textId="77777777" w:rsidR="00D40DD6" w:rsidRPr="00774D4D" w:rsidRDefault="003A6533" w:rsidP="00D40DD6">
      <w:pPr>
        <w:spacing w:after="156"/>
      </w:pPr>
      <m:oMathPara>
        <m:oMath>
          <m:eqArr>
            <m:eqArrPr>
              <m:maxDist m:val="1"/>
              <m:ctrlPr>
                <w:rPr>
                  <w:rFonts w:ascii="Cambria Math" w:hAnsi="Cambria Math"/>
                  <w:i/>
                </w:rPr>
              </m:ctrlPr>
            </m:eqArrPr>
            <m:e>
              <m:d>
                <m:dPr>
                  <m:begChr m:val="{"/>
                  <m:endChr m:val=""/>
                  <m:ctrlPr>
                    <w:rPr>
                      <w:rFonts w:ascii="Cambria Math" w:hAnsi="Cambria Math"/>
                      <w:i/>
                    </w:rPr>
                  </m:ctrlPr>
                </m:dPr>
                <m:e>
                  <m:eqArr>
                    <m:eqArrPr>
                      <m:ctrlPr>
                        <w:rPr>
                          <w:rFonts w:ascii="Cambria Math" w:hAnsi="Cambria Math"/>
                          <w:i/>
                        </w:rPr>
                      </m:ctrlPr>
                    </m:eqArrPr>
                    <m:e>
                      <m:r>
                        <w:rPr>
                          <w:rFonts w:ascii="Cambria Math" w:hAnsi="Cambria Math" w:hint="eastAsia"/>
                        </w:rPr>
                        <m:t>L</m:t>
                      </m:r>
                      <m:f>
                        <m:fPr>
                          <m:ctrlPr>
                            <w:rPr>
                              <w:rFonts w:ascii="Cambria Math" w:hAnsi="Cambria Math"/>
                              <w:i/>
                            </w:rPr>
                          </m:ctrlPr>
                        </m:fPr>
                        <m:num>
                          <m:r>
                            <w:rPr>
                              <w:rFonts w:ascii="Cambria Math" w:hAnsi="Cambria Math" w:hint="eastAsia"/>
                            </w:rPr>
                            <m:t>d</m:t>
                          </m:r>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hint="eastAsia"/>
                                </w:rPr>
                                <m:t>L</m:t>
                              </m:r>
                            </m:sub>
                          </m:sSub>
                        </m:num>
                        <m:den>
                          <m:r>
                            <w:rPr>
                              <w:rFonts w:ascii="Cambria Math" w:hAnsi="Cambria Math" w:hint="eastAsia"/>
                            </w:rPr>
                            <m:t>dt</m:t>
                          </m:r>
                        </m:den>
                      </m:f>
                      <m:r>
                        <w:rPr>
                          <w:rFonts w:ascii="Cambria Math" w:hAnsi="Cambria Math" w:hint="eastAsia"/>
                        </w:rPr>
                        <m:t>=d</m:t>
                      </m:r>
                      <m:sSub>
                        <m:sSubPr>
                          <m:ctrlPr>
                            <w:rPr>
                              <w:rFonts w:ascii="Cambria Math" w:hAnsi="Cambria Math"/>
                              <w:i/>
                            </w:rPr>
                          </m:ctrlPr>
                        </m:sSubPr>
                        <m:e>
                          <m:r>
                            <w:rPr>
                              <w:rFonts w:ascii="Cambria Math" w:hAnsi="Cambria Math" w:hint="eastAsia"/>
                            </w:rPr>
                            <m:t>U</m:t>
                          </m:r>
                          <m:ctrlPr>
                            <w:rPr>
                              <w:rFonts w:ascii="Cambria Math" w:hAnsi="Cambria Math" w:hint="eastAsia"/>
                              <w:i/>
                            </w:rPr>
                          </m:ctrlPr>
                        </m:e>
                        <m:sub>
                          <m:r>
                            <w:rPr>
                              <w:rFonts w:ascii="Cambria Math" w:hAnsi="Cambria Math" w:hint="eastAsia"/>
                            </w:rPr>
                            <m:t>in</m:t>
                          </m:r>
                        </m:sub>
                      </m:sSub>
                      <m:r>
                        <w:rPr>
                          <w:rFonts w:ascii="Cambria Math" w:hAnsi="Cambria Math" w:cs="Cambria Math"/>
                        </w:rPr>
                        <m:t>-</m:t>
                      </m:r>
                      <m:sSub>
                        <m:sSubPr>
                          <m:ctrlPr>
                            <w:rPr>
                              <w:rFonts w:ascii="Cambria Math" w:hAnsi="Cambria Math"/>
                              <w:i/>
                            </w:rPr>
                          </m:ctrlPr>
                        </m:sSubPr>
                        <m:e>
                          <m:r>
                            <w:rPr>
                              <w:rFonts w:ascii="Cambria Math" w:hAnsi="Cambria Math" w:hint="eastAsia"/>
                            </w:rPr>
                            <m:t>r</m:t>
                          </m:r>
                          <m:ctrlPr>
                            <w:rPr>
                              <w:rFonts w:ascii="Cambria Math" w:hAnsi="Cambria Math" w:cs="Cambria Math"/>
                              <w:i/>
                            </w:rPr>
                          </m:ctrlPr>
                        </m:e>
                        <m:sub>
                          <m:r>
                            <w:rPr>
                              <w:rFonts w:ascii="Cambria Math" w:hAnsi="Cambria Math" w:hint="eastAsia"/>
                            </w:rPr>
                            <m:t>L</m:t>
                          </m:r>
                        </m:sub>
                      </m:sSub>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hint="eastAsia"/>
                            </w:rPr>
                            <m:t>L</m:t>
                          </m:r>
                        </m:sub>
                      </m:sSub>
                      <m:r>
                        <w:rPr>
                          <w:rFonts w:ascii="Cambria Math" w:hAnsi="Cambria Math" w:cs="Cambria Math"/>
                        </w:rPr>
                        <m:t>-</m:t>
                      </m:r>
                      <m:sSub>
                        <m:sSubPr>
                          <m:ctrlPr>
                            <w:rPr>
                              <w:rFonts w:ascii="Cambria Math" w:hAnsi="Cambria Math"/>
                              <w:i/>
                            </w:rPr>
                          </m:ctrlPr>
                        </m:sSubPr>
                        <m:e>
                          <m:r>
                            <w:rPr>
                              <w:rFonts w:ascii="Cambria Math" w:hAnsi="Cambria Math" w:hint="eastAsia"/>
                            </w:rPr>
                            <m:t>u</m:t>
                          </m:r>
                          <m:ctrlPr>
                            <w:rPr>
                              <w:rFonts w:ascii="Cambria Math" w:hAnsi="Cambria Math" w:cs="Cambria Math"/>
                              <w:i/>
                            </w:rPr>
                          </m:ctrlPr>
                        </m:e>
                        <m:sub>
                          <m:r>
                            <w:rPr>
                              <w:rFonts w:ascii="Cambria Math" w:hAnsi="Cambria Math" w:hint="eastAsia"/>
                            </w:rPr>
                            <m:t>o</m:t>
                          </m:r>
                        </m:sub>
                      </m:sSub>
                    </m:e>
                    <m:e>
                      <m:r>
                        <w:rPr>
                          <w:rFonts w:ascii="Cambria Math" w:hAnsi="Cambria Math" w:hint="eastAsia"/>
                        </w:rPr>
                        <m:t>C</m:t>
                      </m:r>
                      <m:f>
                        <m:fPr>
                          <m:ctrlPr>
                            <w:rPr>
                              <w:rFonts w:ascii="Cambria Math" w:hAnsi="Cambria Math"/>
                              <w:i/>
                            </w:rPr>
                          </m:ctrlPr>
                        </m:fPr>
                        <m:num>
                          <m:r>
                            <w:rPr>
                              <w:rFonts w:ascii="Cambria Math" w:hAnsi="Cambria Math" w:hint="eastAsia"/>
                            </w:rPr>
                            <m:t>d</m:t>
                          </m:r>
                          <m:sSub>
                            <m:sSubPr>
                              <m:ctrlPr>
                                <w:rPr>
                                  <w:rFonts w:ascii="Cambria Math" w:hAnsi="Cambria Math"/>
                                  <w:i/>
                                </w:rPr>
                              </m:ctrlPr>
                            </m:sSubPr>
                            <m:e>
                              <m:r>
                                <w:rPr>
                                  <w:rFonts w:ascii="Cambria Math" w:hAnsi="Cambria Math" w:hint="eastAsia"/>
                                </w:rPr>
                                <m:t>u</m:t>
                              </m:r>
                              <m:ctrlPr>
                                <w:rPr>
                                  <w:rFonts w:ascii="Cambria Math" w:hAnsi="Cambria Math" w:hint="eastAsia"/>
                                  <w:i/>
                                </w:rPr>
                              </m:ctrlPr>
                            </m:e>
                            <m:sub>
                              <m:r>
                                <w:rPr>
                                  <w:rFonts w:ascii="Cambria Math" w:hAnsi="Cambria Math" w:hint="eastAsia"/>
                                </w:rPr>
                                <m:t>o</m:t>
                              </m:r>
                            </m:sub>
                          </m:sSub>
                        </m:num>
                        <m:den>
                          <m:r>
                            <w:rPr>
                              <w:rFonts w:ascii="Cambria Math" w:hAnsi="Cambria Math" w:hint="eastAsia"/>
                            </w:rPr>
                            <m:t>dt</m:t>
                          </m:r>
                        </m:den>
                      </m:f>
                      <m:r>
                        <w:rPr>
                          <w:rFonts w:ascii="Cambria Math" w:hAnsi="Cambria Math" w:hint="eastAsia"/>
                        </w:rPr>
                        <m:t>=</m:t>
                      </m:r>
                      <m:sSub>
                        <m:sSubPr>
                          <m:ctrlPr>
                            <w:rPr>
                              <w:rFonts w:ascii="Cambria Math" w:hAnsi="Cambria Math"/>
                              <w:i/>
                            </w:rPr>
                          </m:ctrlPr>
                        </m:sSubPr>
                        <m:e>
                          <m:r>
                            <w:rPr>
                              <w:rFonts w:ascii="Cambria Math" w:hAnsi="Cambria Math" w:hint="eastAsia"/>
                            </w:rPr>
                            <m:t>i</m:t>
                          </m:r>
                        </m:e>
                        <m:sub>
                          <m:r>
                            <w:rPr>
                              <w:rFonts w:ascii="Cambria Math" w:hAnsi="Cambria Math" w:hint="eastAsia"/>
                            </w:rPr>
                            <m:t>L</m:t>
                          </m:r>
                        </m:sub>
                      </m:sSub>
                      <m:r>
                        <w:rPr>
                          <w:rFonts w:ascii="Cambria Math" w:hAnsi="Cambria Math" w:cs="Cambria Math"/>
                        </w:rPr>
                        <m:t>-</m:t>
                      </m:r>
                      <m:sSub>
                        <m:sSubPr>
                          <m:ctrlPr>
                            <w:rPr>
                              <w:rFonts w:ascii="Cambria Math" w:hAnsi="Cambria Math"/>
                              <w:i/>
                            </w:rPr>
                          </m:ctrlPr>
                        </m:sSubPr>
                        <m:e>
                          <m:r>
                            <w:rPr>
                              <w:rFonts w:ascii="Cambria Math" w:hAnsi="Cambria Math" w:hint="eastAsia"/>
                            </w:rPr>
                            <m:t>i</m:t>
                          </m:r>
                          <m:ctrlPr>
                            <w:rPr>
                              <w:rFonts w:ascii="Cambria Math" w:hAnsi="Cambria Math" w:cs="Cambria Math"/>
                              <w:i/>
                            </w:rPr>
                          </m:ctrlPr>
                        </m:e>
                        <m:sub>
                          <m:r>
                            <w:rPr>
                              <w:rFonts w:ascii="Cambria Math" w:hAnsi="Cambria Math" w:hint="eastAsia"/>
                            </w:rPr>
                            <m:t>b</m:t>
                          </m:r>
                        </m:sub>
                      </m:sSub>
                    </m:e>
                    <m:e>
                      <m:sSub>
                        <m:sSubPr>
                          <m:ctrlPr>
                            <w:rPr>
                              <w:rFonts w:ascii="Cambria Math" w:hAnsi="Cambria Math"/>
                              <w:i/>
                            </w:rPr>
                          </m:ctrlPr>
                        </m:sSubPr>
                        <m:e>
                          <m:r>
                            <w:rPr>
                              <w:rFonts w:ascii="Cambria Math" w:hAnsi="Cambria Math" w:hint="eastAsia"/>
                            </w:rPr>
                            <m:t>u</m:t>
                          </m:r>
                        </m:e>
                        <m:sub>
                          <m:r>
                            <w:rPr>
                              <w:rFonts w:ascii="Cambria Math" w:hAnsi="Cambria Math" w:hint="eastAsia"/>
                            </w:rPr>
                            <m:t>o</m:t>
                          </m:r>
                        </m:sub>
                      </m:sSub>
                      <m:r>
                        <w:rPr>
                          <w:rFonts w:ascii="Cambria Math" w:hAnsi="Cambria Math" w:hint="eastAsia"/>
                        </w:rPr>
                        <m:t>=</m:t>
                      </m:r>
                      <m:sSub>
                        <m:sSubPr>
                          <m:ctrlPr>
                            <w:rPr>
                              <w:rFonts w:ascii="Cambria Math" w:hAnsi="Cambria Math"/>
                              <w:i/>
                            </w:rPr>
                          </m:ctrlPr>
                        </m:sSubPr>
                        <m:e>
                          <m:r>
                            <w:rPr>
                              <w:rFonts w:ascii="Cambria Math" w:hAnsi="Cambria Math" w:hint="eastAsia"/>
                            </w:rPr>
                            <m:t>U</m:t>
                          </m:r>
                        </m:e>
                        <m:sub>
                          <m:r>
                            <w:rPr>
                              <w:rFonts w:ascii="Cambria Math" w:hAnsi="Cambria Math" w:hint="eastAsia"/>
                            </w:rPr>
                            <m:t>oc</m:t>
                          </m:r>
                        </m:sub>
                      </m:sSub>
                      <m:r>
                        <w:rPr>
                          <w:rFonts w:ascii="Cambria Math" w:hAnsi="Cambria Math" w:hint="eastAsia"/>
                        </w:rPr>
                        <m:t>+</m:t>
                      </m:r>
                      <m:sSub>
                        <m:sSubPr>
                          <m:ctrlPr>
                            <w:rPr>
                              <w:rFonts w:ascii="Cambria Math" w:hAnsi="Cambria Math"/>
                              <w:i/>
                            </w:rPr>
                          </m:ctrlPr>
                        </m:sSubPr>
                        <m:e>
                          <m:r>
                            <w:rPr>
                              <w:rFonts w:ascii="Cambria Math" w:hAnsi="Cambria Math" w:hint="eastAsia"/>
                            </w:rPr>
                            <m:t>u</m:t>
                          </m:r>
                        </m:e>
                        <m:sub>
                          <m:r>
                            <w:rPr>
                              <w:rFonts w:ascii="Cambria Math" w:hAnsi="Cambria Math" w:hint="eastAsia"/>
                            </w:rPr>
                            <m:t>p</m:t>
                          </m:r>
                        </m:sub>
                      </m:sSub>
                      <m:r>
                        <w:rPr>
                          <w:rFonts w:ascii="Cambria Math" w:hAnsi="Cambria Math" w:hint="eastAsia"/>
                        </w:rPr>
                        <m:t>+</m:t>
                      </m:r>
                      <m:sSub>
                        <m:sSubPr>
                          <m:ctrlPr>
                            <w:rPr>
                              <w:rFonts w:ascii="Cambria Math" w:hAnsi="Cambria Math"/>
                              <w:i/>
                            </w:rPr>
                          </m:ctrlPr>
                        </m:sSubPr>
                        <m:e>
                          <m:r>
                            <w:rPr>
                              <w:rFonts w:ascii="Cambria Math" w:hAnsi="Cambria Math" w:hint="eastAsia"/>
                            </w:rPr>
                            <m:t>R</m:t>
                          </m:r>
                        </m:e>
                        <m:sub>
                          <m:r>
                            <w:rPr>
                              <w:rFonts w:ascii="Cambria Math" w:hAnsi="Cambria Math" w:hint="eastAsia"/>
                            </w:rPr>
                            <m:t>o</m:t>
                          </m:r>
                        </m:sub>
                      </m:sSub>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hint="eastAsia"/>
                            </w:rPr>
                            <m:t>b</m:t>
                          </m:r>
                        </m:sub>
                      </m:sSub>
                    </m:e>
                    <m:e>
                      <m:f>
                        <m:fPr>
                          <m:ctrlPr>
                            <w:rPr>
                              <w:rFonts w:ascii="Cambria Math" w:hAnsi="Cambria Math"/>
                              <w:i/>
                            </w:rPr>
                          </m:ctrlPr>
                        </m:fPr>
                        <m:num>
                          <m:sSub>
                            <m:sSubPr>
                              <m:ctrlPr>
                                <w:rPr>
                                  <w:rFonts w:ascii="Cambria Math" w:hAnsi="Cambria Math"/>
                                  <w:i/>
                                </w:rPr>
                              </m:ctrlPr>
                            </m:sSubPr>
                            <m:e>
                              <m:r>
                                <w:rPr>
                                  <w:rFonts w:ascii="Cambria Math" w:hAnsi="Cambria Math" w:hint="eastAsia"/>
                                </w:rPr>
                                <m:t>C</m:t>
                              </m:r>
                            </m:e>
                            <m:sub>
                              <m:r>
                                <w:rPr>
                                  <w:rFonts w:ascii="Cambria Math" w:hAnsi="Cambria Math" w:hint="eastAsia"/>
                                </w:rPr>
                                <m:t>p</m:t>
                              </m:r>
                            </m:sub>
                          </m:sSub>
                          <m:d>
                            <m:dPr>
                              <m:ctrlPr>
                                <w:rPr>
                                  <w:rFonts w:ascii="Cambria Math" w:hAnsi="Cambria Math"/>
                                  <w:i/>
                                </w:rPr>
                              </m:ctrlPr>
                            </m:dPr>
                            <m:e>
                              <m:r>
                                <w:rPr>
                                  <w:rFonts w:ascii="Cambria Math" w:hAnsi="Cambria Math" w:hint="eastAsia"/>
                                </w:rPr>
                                <m:t>d</m:t>
                              </m:r>
                              <m:sSub>
                                <m:sSubPr>
                                  <m:ctrlPr>
                                    <w:rPr>
                                      <w:rFonts w:ascii="Cambria Math" w:hAnsi="Cambria Math"/>
                                      <w:i/>
                                    </w:rPr>
                                  </m:ctrlPr>
                                </m:sSubPr>
                                <m:e>
                                  <m:r>
                                    <w:rPr>
                                      <w:rFonts w:ascii="Cambria Math" w:hAnsi="Cambria Math" w:hint="eastAsia"/>
                                    </w:rPr>
                                    <m:t>u</m:t>
                                  </m:r>
                                  <m:ctrlPr>
                                    <w:rPr>
                                      <w:rFonts w:ascii="Cambria Math" w:hAnsi="Cambria Math" w:hint="eastAsia"/>
                                      <w:i/>
                                    </w:rPr>
                                  </m:ctrlPr>
                                </m:e>
                                <m:sub>
                                  <m:r>
                                    <w:rPr>
                                      <w:rFonts w:ascii="Cambria Math" w:hAnsi="Cambria Math" w:hint="eastAsia"/>
                                    </w:rPr>
                                    <m:t>p</m:t>
                                  </m:r>
                                </m:sub>
                              </m:sSub>
                            </m:e>
                          </m:d>
                        </m:num>
                        <m:den>
                          <m:r>
                            <w:rPr>
                              <w:rFonts w:ascii="Cambria Math" w:hAnsi="Cambria Math" w:hint="eastAsia"/>
                            </w:rPr>
                            <m:t>dt</m:t>
                          </m:r>
                        </m:den>
                      </m:f>
                      <m:r>
                        <w:rPr>
                          <w:rFonts w:ascii="Cambria Math" w:hAnsi="Cambria Math" w:hint="eastAsia"/>
                        </w:rPr>
                        <m:t>=</m:t>
                      </m:r>
                      <m:sSub>
                        <m:sSubPr>
                          <m:ctrlPr>
                            <w:rPr>
                              <w:rFonts w:ascii="Cambria Math" w:hAnsi="Cambria Math"/>
                              <w:i/>
                            </w:rPr>
                          </m:ctrlPr>
                        </m:sSubPr>
                        <m:e>
                          <m:r>
                            <w:rPr>
                              <w:rFonts w:ascii="Cambria Math" w:hAnsi="Cambria Math" w:hint="eastAsia"/>
                            </w:rPr>
                            <m:t>i</m:t>
                          </m:r>
                        </m:e>
                        <m:sub>
                          <m:r>
                            <w:rPr>
                              <w:rFonts w:ascii="Cambria Math" w:hAnsi="Cambria Math" w:hint="eastAsia"/>
                            </w:rPr>
                            <m:t>b</m:t>
                          </m:r>
                        </m:sub>
                      </m:sSub>
                      <m:r>
                        <w:rPr>
                          <w:rFonts w:ascii="Cambria Math" w:hAnsi="Cambria Math" w:cs="Cambria Math"/>
                        </w:rPr>
                        <m:t>-</m:t>
                      </m:r>
                      <m:f>
                        <m:fPr>
                          <m:ctrlPr>
                            <w:rPr>
                              <w:rFonts w:ascii="Cambria Math" w:hAnsi="Cambria Math"/>
                              <w:i/>
                            </w:rPr>
                          </m:ctrlPr>
                        </m:fPr>
                        <m:num>
                          <m:sSub>
                            <m:sSubPr>
                              <m:ctrlPr>
                                <w:rPr>
                                  <w:rFonts w:ascii="Cambria Math" w:hAnsi="Cambria Math"/>
                                  <w:i/>
                                </w:rPr>
                              </m:ctrlPr>
                            </m:sSubPr>
                            <m:e>
                              <m:r>
                                <w:rPr>
                                  <w:rFonts w:ascii="Cambria Math" w:hAnsi="Cambria Math" w:hint="eastAsia"/>
                                </w:rPr>
                                <m:t>u</m:t>
                              </m:r>
                            </m:e>
                            <m:sub>
                              <m:r>
                                <w:rPr>
                                  <w:rFonts w:ascii="Cambria Math" w:hAnsi="Cambria Math" w:hint="eastAsia"/>
                                </w:rPr>
                                <m:t>p</m:t>
                              </m:r>
                            </m:sub>
                          </m:sSub>
                          <m:ctrlPr>
                            <w:rPr>
                              <w:rFonts w:ascii="Cambria Math" w:hAnsi="Cambria Math" w:cs="Cambria Math"/>
                              <w:i/>
                            </w:rPr>
                          </m:ctrlPr>
                        </m:num>
                        <m:den>
                          <m:sSub>
                            <m:sSubPr>
                              <m:ctrlPr>
                                <w:rPr>
                                  <w:rFonts w:ascii="Cambria Math" w:hAnsi="Cambria Math"/>
                                  <w:i/>
                                </w:rPr>
                              </m:ctrlPr>
                            </m:sSubPr>
                            <m:e>
                              <m:r>
                                <w:rPr>
                                  <w:rFonts w:ascii="Cambria Math" w:hAnsi="Cambria Math" w:hint="eastAsia"/>
                                </w:rPr>
                                <m:t>R</m:t>
                              </m:r>
                            </m:e>
                            <m:sub>
                              <m:r>
                                <w:rPr>
                                  <w:rFonts w:ascii="Cambria Math" w:hAnsi="Cambria Math" w:hint="eastAsia"/>
                                </w:rPr>
                                <m:t>p</m:t>
                              </m:r>
                            </m:sub>
                          </m:sSub>
                        </m:den>
                      </m:f>
                    </m:e>
                  </m:eqArr>
                </m:e>
              </m:d>
              <m:r>
                <w:rPr>
                  <w:rFonts w:ascii="Cambria Math" w:hAnsi="Cambria Math"/>
                </w:rPr>
                <m:t>#</m:t>
              </m:r>
              <m:d>
                <m:dPr>
                  <m:ctrlPr>
                    <w:rPr>
                      <w:rFonts w:ascii="Cambria Math" w:hAnsi="Cambria Math"/>
                      <w:i/>
                    </w:rPr>
                  </m:ctrlPr>
                </m:dPr>
                <m:e>
                  <m:r>
                    <w:rPr>
                      <w:rFonts w:ascii="Cambria Math" w:hAnsi="Cambria Math" w:hint="eastAsia"/>
                    </w:rPr>
                    <m:t>2</m:t>
                  </m:r>
                  <m:r>
                    <w:rPr>
                      <w:rFonts w:ascii="Cambria Math" w:hAnsi="Cambria Math" w:cs="Cambria Math"/>
                    </w:rPr>
                    <m:t>-</m:t>
                  </m:r>
                  <m:r>
                    <w:rPr>
                      <w:rFonts w:ascii="Cambria Math" w:hAnsi="Cambria Math"/>
                    </w:rPr>
                    <m:t>3</m:t>
                  </m:r>
                </m:e>
              </m:d>
            </m:e>
          </m:eqArr>
        </m:oMath>
      </m:oMathPara>
    </w:p>
    <w:p w14:paraId="6DE8C0C3" w14:textId="77777777" w:rsidR="00D40DD6" w:rsidRPr="00654DE8" w:rsidRDefault="00D40DD6" w:rsidP="00D40DD6">
      <w:pPr>
        <w:spacing w:after="156"/>
        <w:rPr>
          <w:b/>
          <w:bCs/>
        </w:rPr>
      </w:pPr>
      <w:r w:rsidRPr="00654DE8">
        <w:rPr>
          <w:rFonts w:eastAsia="Times New Roman"/>
          <w:b/>
          <w:bCs/>
        </w:rPr>
        <w:t>4) Steady-state operating point equation</w:t>
      </w:r>
    </w:p>
    <w:p w14:paraId="1537FB11" w14:textId="77777777" w:rsidR="00D40DD6" w:rsidRPr="00345CAE" w:rsidRDefault="00D40DD6" w:rsidP="00D40DD6">
      <w:pPr>
        <w:spacing w:after="156"/>
      </w:pPr>
      <w:r w:rsidRPr="00654DE8">
        <w:rPr>
          <w:rFonts w:eastAsia="Times New Roman"/>
        </w:rPr>
        <w:t>Let the system operate near the steady-state operating point, and the steady-state relationship can be obtained from Equation (2-</w:t>
      </w:r>
      <w:r>
        <w:rPr>
          <w:rFonts w:hint="eastAsia"/>
        </w:rPr>
        <w:t>3</w:t>
      </w:r>
      <w:r w:rsidRPr="00654DE8">
        <w:rPr>
          <w:rFonts w:eastAsia="Times New Roman"/>
        </w:rPr>
        <w:t>)</w:t>
      </w:r>
      <w:r>
        <w:rPr>
          <w:rFonts w:hint="eastAsia"/>
        </w:rPr>
        <w:t xml:space="preserve"> </w:t>
      </w:r>
    </w:p>
    <w:p w14:paraId="1FA78954" w14:textId="77777777" w:rsidR="00D40DD6" w:rsidRPr="00654DE8" w:rsidRDefault="003A6533" w:rsidP="00D40DD6">
      <w:pPr>
        <w:spacing w:after="156"/>
      </w:pPr>
      <m:oMathPara>
        <m:oMath>
          <m:eqArr>
            <m:eqArrPr>
              <m:maxDist m:val="1"/>
              <m:ctrlPr>
                <w:rPr>
                  <w:rFonts w:ascii="Cambria Math" w:hAnsi="Cambria Math"/>
                  <w:i/>
                </w:rPr>
              </m:ctrlPr>
            </m:eqArrPr>
            <m:e>
              <m:d>
                <m:dPr>
                  <m:begChr m:val="{"/>
                  <m:endChr m:val=""/>
                  <m:ctrlPr>
                    <w:rPr>
                      <w:rFonts w:ascii="Cambria Math" w:hAnsi="Cambria Math"/>
                      <w:i/>
                    </w:rPr>
                  </m:ctrlPr>
                </m:dPr>
                <m:e>
                  <m:eqArr>
                    <m:eqArrPr>
                      <m:ctrlPr>
                        <w:rPr>
                          <w:rFonts w:ascii="Cambria Math" w:hAnsi="Cambria Math"/>
                          <w:i/>
                        </w:rPr>
                      </m:ctrlPr>
                    </m:eqArrPr>
                    <m:e>
                      <m:r>
                        <w:rPr>
                          <w:rFonts w:ascii="Cambria Math" w:hAnsi="Cambria Math" w:hint="eastAsia"/>
                        </w:rPr>
                        <m:t>0=D</m:t>
                      </m:r>
                      <m:sSub>
                        <m:sSubPr>
                          <m:ctrlPr>
                            <w:rPr>
                              <w:rFonts w:ascii="Cambria Math" w:hAnsi="Cambria Math"/>
                              <w:i/>
                            </w:rPr>
                          </m:ctrlPr>
                        </m:sSubPr>
                        <m:e>
                          <m:r>
                            <w:rPr>
                              <w:rFonts w:ascii="Cambria Math" w:hAnsi="Cambria Math" w:hint="eastAsia"/>
                            </w:rPr>
                            <m:t>U</m:t>
                          </m:r>
                          <m:ctrlPr>
                            <w:rPr>
                              <w:rFonts w:ascii="Cambria Math" w:hAnsi="Cambria Math" w:hint="eastAsia"/>
                              <w:i/>
                            </w:rPr>
                          </m:ctrlPr>
                        </m:e>
                        <m:sub>
                          <m:r>
                            <w:rPr>
                              <w:rFonts w:ascii="Cambria Math" w:hAnsi="Cambria Math" w:hint="eastAsia"/>
                            </w:rPr>
                            <m:t>in</m:t>
                          </m:r>
                        </m:sub>
                      </m:sSub>
                      <m:r>
                        <w:rPr>
                          <w:rFonts w:ascii="Cambria Math" w:hAnsi="Cambria Math" w:cs="Cambria Math"/>
                        </w:rPr>
                        <m:t>-</m:t>
                      </m:r>
                      <m:sSub>
                        <m:sSubPr>
                          <m:ctrlPr>
                            <w:rPr>
                              <w:rFonts w:ascii="Cambria Math" w:hAnsi="Cambria Math"/>
                              <w:i/>
                            </w:rPr>
                          </m:ctrlPr>
                        </m:sSubPr>
                        <m:e>
                          <m:r>
                            <w:rPr>
                              <w:rFonts w:ascii="Cambria Math" w:hAnsi="Cambria Math" w:hint="eastAsia"/>
                            </w:rPr>
                            <m:t>r</m:t>
                          </m:r>
                          <m:ctrlPr>
                            <w:rPr>
                              <w:rFonts w:ascii="Cambria Math" w:hAnsi="Cambria Math" w:cs="Cambria Math"/>
                              <w:i/>
                            </w:rPr>
                          </m:ctrlPr>
                        </m:e>
                        <m:sub>
                          <m:r>
                            <w:rPr>
                              <w:rFonts w:ascii="Cambria Math" w:hAnsi="Cambria Math" w:hint="eastAsia"/>
                            </w:rPr>
                            <m:t>L</m:t>
                          </m:r>
                        </m:sub>
                      </m:sSub>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hint="eastAsia"/>
                            </w:rPr>
                            <m:t>L</m:t>
                          </m:r>
                        </m:sub>
                      </m:sSub>
                      <m:r>
                        <w:rPr>
                          <w:rFonts w:ascii="Cambria Math" w:hAnsi="Cambria Math" w:cs="Cambria Math"/>
                        </w:rPr>
                        <m:t>-</m:t>
                      </m:r>
                      <m:sSub>
                        <m:sSubPr>
                          <m:ctrlPr>
                            <w:rPr>
                              <w:rFonts w:ascii="Cambria Math" w:hAnsi="Cambria Math"/>
                              <w:i/>
                            </w:rPr>
                          </m:ctrlPr>
                        </m:sSubPr>
                        <m:e>
                          <m:r>
                            <w:rPr>
                              <w:rFonts w:ascii="Cambria Math" w:hAnsi="Cambria Math" w:hint="eastAsia"/>
                            </w:rPr>
                            <m:t>U</m:t>
                          </m:r>
                          <m:ctrlPr>
                            <w:rPr>
                              <w:rFonts w:ascii="Cambria Math" w:hAnsi="Cambria Math" w:cs="Cambria Math"/>
                              <w:i/>
                            </w:rPr>
                          </m:ctrlPr>
                        </m:e>
                        <m:sub>
                          <m:r>
                            <w:rPr>
                              <w:rFonts w:ascii="Cambria Math" w:hAnsi="Cambria Math" w:hint="eastAsia"/>
                            </w:rPr>
                            <m:t>O</m:t>
                          </m:r>
                        </m:sub>
                      </m:sSub>
                    </m:e>
                    <m:e>
                      <m:r>
                        <w:rPr>
                          <w:rFonts w:ascii="Cambria Math" w:hAnsi="Cambria Math" w:hint="eastAsia"/>
                        </w:rPr>
                        <m:t>0=</m:t>
                      </m:r>
                      <m:sSub>
                        <m:sSubPr>
                          <m:ctrlPr>
                            <w:rPr>
                              <w:rFonts w:ascii="Cambria Math" w:hAnsi="Cambria Math"/>
                              <w:i/>
                            </w:rPr>
                          </m:ctrlPr>
                        </m:sSubPr>
                        <m:e>
                          <m:r>
                            <w:rPr>
                              <w:rFonts w:ascii="Cambria Math" w:hAnsi="Cambria Math" w:hint="eastAsia"/>
                            </w:rPr>
                            <m:t>I</m:t>
                          </m:r>
                        </m:e>
                        <m:sub>
                          <m:r>
                            <w:rPr>
                              <w:rFonts w:ascii="Cambria Math" w:hAnsi="Cambria Math" w:hint="eastAsia"/>
                            </w:rPr>
                            <m:t>L</m:t>
                          </m:r>
                        </m:sub>
                      </m:sSub>
                      <m:r>
                        <w:rPr>
                          <w:rFonts w:ascii="Cambria Math" w:hAnsi="Cambria Math" w:cs="Cambria Math"/>
                        </w:rPr>
                        <m:t>-</m:t>
                      </m:r>
                      <m:sSub>
                        <m:sSubPr>
                          <m:ctrlPr>
                            <w:rPr>
                              <w:rFonts w:ascii="Cambria Math" w:hAnsi="Cambria Math"/>
                              <w:i/>
                            </w:rPr>
                          </m:ctrlPr>
                        </m:sSubPr>
                        <m:e>
                          <m:r>
                            <w:rPr>
                              <w:rFonts w:ascii="Cambria Math" w:hAnsi="Cambria Math" w:hint="eastAsia"/>
                            </w:rPr>
                            <m:t>I</m:t>
                          </m:r>
                          <m:ctrlPr>
                            <w:rPr>
                              <w:rFonts w:ascii="Cambria Math" w:hAnsi="Cambria Math" w:cs="Cambria Math"/>
                              <w:i/>
                            </w:rPr>
                          </m:ctrlPr>
                        </m:e>
                        <m:sub>
                          <m:r>
                            <w:rPr>
                              <w:rFonts w:ascii="Cambria Math" w:hAnsi="Cambria Math" w:hint="eastAsia"/>
                            </w:rPr>
                            <m:t>B</m:t>
                          </m:r>
                        </m:sub>
                      </m:sSub>
                    </m:e>
                    <m:e>
                      <m:sSub>
                        <m:sSubPr>
                          <m:ctrlPr>
                            <w:rPr>
                              <w:rFonts w:ascii="Cambria Math" w:hAnsi="Cambria Math"/>
                              <w:i/>
                            </w:rPr>
                          </m:ctrlPr>
                        </m:sSubPr>
                        <m:e>
                          <m:r>
                            <w:rPr>
                              <w:rFonts w:ascii="Cambria Math" w:hAnsi="Cambria Math" w:hint="eastAsia"/>
                            </w:rPr>
                            <m:t>U</m:t>
                          </m:r>
                        </m:e>
                        <m:sub>
                          <m:r>
                            <w:rPr>
                              <w:rFonts w:ascii="Cambria Math" w:hAnsi="Cambria Math" w:hint="eastAsia"/>
                            </w:rPr>
                            <m:t>O</m:t>
                          </m:r>
                        </m:sub>
                      </m:sSub>
                      <m:r>
                        <w:rPr>
                          <w:rFonts w:ascii="Cambria Math" w:hAnsi="Cambria Math" w:hint="eastAsia"/>
                        </w:rPr>
                        <m:t>=</m:t>
                      </m:r>
                      <m:sSub>
                        <m:sSubPr>
                          <m:ctrlPr>
                            <w:rPr>
                              <w:rFonts w:ascii="Cambria Math" w:hAnsi="Cambria Math"/>
                              <w:i/>
                            </w:rPr>
                          </m:ctrlPr>
                        </m:sSubPr>
                        <m:e>
                          <m:r>
                            <w:rPr>
                              <w:rFonts w:ascii="Cambria Math" w:hAnsi="Cambria Math" w:hint="eastAsia"/>
                            </w:rPr>
                            <m:t>U</m:t>
                          </m:r>
                        </m:e>
                        <m:sub>
                          <m:r>
                            <w:rPr>
                              <w:rFonts w:ascii="Cambria Math" w:hAnsi="Cambria Math" w:hint="eastAsia"/>
                            </w:rPr>
                            <m:t>oc</m:t>
                          </m:r>
                        </m:sub>
                      </m:sSub>
                      <m:r>
                        <w:rPr>
                          <w:rFonts w:ascii="Cambria Math" w:hAnsi="Cambria Math" w:hint="eastAsia"/>
                        </w:rPr>
                        <m:t>+</m:t>
                      </m:r>
                      <m:sSub>
                        <m:sSubPr>
                          <m:ctrlPr>
                            <w:rPr>
                              <w:rFonts w:ascii="Cambria Math" w:hAnsi="Cambria Math"/>
                              <w:i/>
                            </w:rPr>
                          </m:ctrlPr>
                        </m:sSubPr>
                        <m:e>
                          <m:r>
                            <w:rPr>
                              <w:rFonts w:ascii="Cambria Math" w:hAnsi="Cambria Math" w:hint="eastAsia"/>
                            </w:rPr>
                            <m:t>U</m:t>
                          </m:r>
                        </m:e>
                        <m:sub>
                          <m:r>
                            <w:rPr>
                              <w:rFonts w:ascii="Cambria Math" w:hAnsi="Cambria Math" w:hint="eastAsia"/>
                            </w:rPr>
                            <m:t>P</m:t>
                          </m:r>
                        </m:sub>
                      </m:sSub>
                      <m:r>
                        <w:rPr>
                          <w:rFonts w:ascii="Cambria Math" w:hAnsi="Cambria Math" w:hint="eastAsia"/>
                        </w:rPr>
                        <m:t>+</m:t>
                      </m:r>
                      <m:sSub>
                        <m:sSubPr>
                          <m:ctrlPr>
                            <w:rPr>
                              <w:rFonts w:ascii="Cambria Math" w:hAnsi="Cambria Math"/>
                              <w:i/>
                            </w:rPr>
                          </m:ctrlPr>
                        </m:sSubPr>
                        <m:e>
                          <m:r>
                            <w:rPr>
                              <w:rFonts w:ascii="Cambria Math" w:hAnsi="Cambria Math" w:hint="eastAsia"/>
                            </w:rPr>
                            <m:t>R</m:t>
                          </m:r>
                        </m:e>
                        <m:sub>
                          <m:r>
                            <w:rPr>
                              <w:rFonts w:ascii="Cambria Math" w:hAnsi="Cambria Math" w:hint="eastAsia"/>
                            </w:rPr>
                            <m:t>o</m:t>
                          </m:r>
                        </m:sub>
                      </m:sSub>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hint="eastAsia"/>
                            </w:rPr>
                            <m:t>B</m:t>
                          </m:r>
                        </m:sub>
                      </m:sSub>
                    </m:e>
                    <m:e>
                      <m:r>
                        <w:rPr>
                          <w:rFonts w:ascii="Cambria Math" w:hAnsi="Cambria Math" w:hint="eastAsia"/>
                        </w:rPr>
                        <m:t>0=</m:t>
                      </m:r>
                      <m:sSub>
                        <m:sSubPr>
                          <m:ctrlPr>
                            <w:rPr>
                              <w:rFonts w:ascii="Cambria Math" w:hAnsi="Cambria Math"/>
                              <w:i/>
                            </w:rPr>
                          </m:ctrlPr>
                        </m:sSubPr>
                        <m:e>
                          <m:r>
                            <w:rPr>
                              <w:rFonts w:ascii="Cambria Math" w:hAnsi="Cambria Math" w:hint="eastAsia"/>
                            </w:rPr>
                            <m:t>I</m:t>
                          </m:r>
                        </m:e>
                        <m:sub>
                          <m:r>
                            <w:rPr>
                              <w:rFonts w:ascii="Cambria Math" w:hAnsi="Cambria Math" w:hint="eastAsia"/>
                            </w:rPr>
                            <m:t>B</m:t>
                          </m:r>
                        </m:sub>
                      </m:sSub>
                      <m:r>
                        <w:rPr>
                          <w:rFonts w:ascii="Cambria Math" w:hAnsi="Cambria Math" w:cs="Cambria Math"/>
                        </w:rPr>
                        <m:t>-</m:t>
                      </m:r>
                      <m:f>
                        <m:fPr>
                          <m:ctrlPr>
                            <w:rPr>
                              <w:rFonts w:ascii="Cambria Math" w:hAnsi="Cambria Math"/>
                              <w:i/>
                            </w:rPr>
                          </m:ctrlPr>
                        </m:fPr>
                        <m:num>
                          <m:sSub>
                            <m:sSubPr>
                              <m:ctrlPr>
                                <w:rPr>
                                  <w:rFonts w:ascii="Cambria Math" w:hAnsi="Cambria Math"/>
                                  <w:i/>
                                </w:rPr>
                              </m:ctrlPr>
                            </m:sSubPr>
                            <m:e>
                              <m:r>
                                <w:rPr>
                                  <w:rFonts w:ascii="Cambria Math" w:hAnsi="Cambria Math" w:hint="eastAsia"/>
                                </w:rPr>
                                <m:t>U</m:t>
                              </m:r>
                            </m:e>
                            <m:sub>
                              <m:r>
                                <w:rPr>
                                  <w:rFonts w:ascii="Cambria Math" w:hAnsi="Cambria Math" w:hint="eastAsia"/>
                                </w:rPr>
                                <m:t>P</m:t>
                              </m:r>
                            </m:sub>
                          </m:sSub>
                          <m:ctrlPr>
                            <w:rPr>
                              <w:rFonts w:ascii="Cambria Math" w:hAnsi="Cambria Math" w:cs="Cambria Math"/>
                              <w:i/>
                            </w:rPr>
                          </m:ctrlPr>
                        </m:num>
                        <m:den>
                          <m:sSub>
                            <m:sSubPr>
                              <m:ctrlPr>
                                <w:rPr>
                                  <w:rFonts w:ascii="Cambria Math" w:hAnsi="Cambria Math"/>
                                  <w:i/>
                                </w:rPr>
                              </m:ctrlPr>
                            </m:sSubPr>
                            <m:e>
                              <m:r>
                                <w:rPr>
                                  <w:rFonts w:ascii="Cambria Math" w:hAnsi="Cambria Math" w:hint="eastAsia"/>
                                </w:rPr>
                                <m:t>R</m:t>
                              </m:r>
                            </m:e>
                            <m:sub>
                              <m:r>
                                <w:rPr>
                                  <w:rFonts w:ascii="Cambria Math" w:hAnsi="Cambria Math" w:hint="eastAsia"/>
                                </w:rPr>
                                <m:t>p</m:t>
                              </m:r>
                            </m:sub>
                          </m:sSub>
                        </m:den>
                      </m:f>
                    </m:e>
                  </m:eqArr>
                </m:e>
              </m:d>
              <m:r>
                <w:rPr>
                  <w:rFonts w:ascii="Cambria Math" w:hAnsi="Cambria Math"/>
                </w:rPr>
                <m:t>#</m:t>
              </m:r>
              <m:d>
                <m:dPr>
                  <m:ctrlPr>
                    <w:rPr>
                      <w:rFonts w:ascii="Cambria Math" w:hAnsi="Cambria Math"/>
                      <w:i/>
                    </w:rPr>
                  </m:ctrlPr>
                </m:dPr>
                <m:e>
                  <m:r>
                    <w:rPr>
                      <w:rFonts w:ascii="Cambria Math" w:hAnsi="Cambria Math" w:hint="eastAsia"/>
                    </w:rPr>
                    <m:t>2</m:t>
                  </m:r>
                  <m:r>
                    <w:rPr>
                      <w:rFonts w:ascii="Cambria Math" w:hAnsi="Cambria Math" w:cs="Cambria Math"/>
                    </w:rPr>
                    <m:t>-</m:t>
                  </m:r>
                  <m:r>
                    <w:rPr>
                      <w:rFonts w:ascii="Cambria Math" w:hAnsi="Cambria Math"/>
                    </w:rPr>
                    <m:t>4</m:t>
                  </m:r>
                </m:e>
              </m:d>
            </m:e>
          </m:eqArr>
        </m:oMath>
      </m:oMathPara>
    </w:p>
    <w:p w14:paraId="794C204C" w14:textId="77777777" w:rsidR="00D40DD6" w:rsidRDefault="00D40DD6" w:rsidP="00D40DD6">
      <w:pPr>
        <w:spacing w:after="156"/>
      </w:pPr>
      <w:r w:rsidRPr="0082577A">
        <w:rPr>
          <w:rFonts w:eastAsia="Times New Roman"/>
        </w:rPr>
        <w:t>From the fourth equation of Equation (2-</w:t>
      </w:r>
      <w:r>
        <w:rPr>
          <w:rFonts w:hint="eastAsia"/>
        </w:rPr>
        <w:t>4</w:t>
      </w:r>
      <w:r w:rsidRPr="0082577A">
        <w:rPr>
          <w:rFonts w:eastAsia="Times New Roman"/>
        </w:rPr>
        <w:t>), it is obtained</w:t>
      </w:r>
    </w:p>
    <w:p w14:paraId="787FFA11" w14:textId="77777777" w:rsidR="00D40DD6" w:rsidRDefault="003A6533" w:rsidP="00D40DD6">
      <w:pPr>
        <w:spacing w:after="156"/>
      </w:pPr>
      <m:oMathPara>
        <m:oMath>
          <m:sSub>
            <m:sSubPr>
              <m:ctrlPr>
                <w:rPr>
                  <w:rFonts w:ascii="Cambria Math" w:hAnsi="Cambria Math"/>
                  <w:i/>
                </w:rPr>
              </m:ctrlPr>
            </m:sSubPr>
            <m:e>
              <m:r>
                <w:rPr>
                  <w:rFonts w:ascii="Cambria Math" w:hAnsi="Cambria Math"/>
                </w:rPr>
                <m:t>U</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p</m:t>
              </m:r>
            </m:sub>
          </m:sSub>
          <m:sSub>
            <m:sSubPr>
              <m:ctrlPr>
                <w:rPr>
                  <w:rFonts w:ascii="Cambria Math" w:hAnsi="Cambria Math"/>
                  <w:i/>
                </w:rPr>
              </m:ctrlPr>
            </m:sSubPr>
            <m:e>
              <m:r>
                <w:rPr>
                  <w:rFonts w:ascii="Cambria Math" w:hAnsi="Cambria Math"/>
                </w:rPr>
                <m:t>I</m:t>
              </m:r>
            </m:e>
            <m:sub>
              <m:r>
                <w:rPr>
                  <w:rFonts w:ascii="Cambria Math" w:hAnsi="Cambria Math"/>
                </w:rPr>
                <m:t>B</m:t>
              </m:r>
            </m:sub>
          </m:sSub>
        </m:oMath>
      </m:oMathPara>
    </w:p>
    <w:p w14:paraId="60A9651F" w14:textId="77777777" w:rsidR="00D40DD6" w:rsidRDefault="00D40DD6" w:rsidP="00D40DD6">
      <w:pPr>
        <w:spacing w:after="156"/>
      </w:pPr>
      <w:r w:rsidRPr="0082577A">
        <w:rPr>
          <w:rFonts w:eastAsia="Times New Roman"/>
        </w:rPr>
        <w:t>After substituting the third formula, the open-circuit voltage of the first-order lithium battery model is</w:t>
      </w:r>
    </w:p>
    <w:p w14:paraId="5D993558" w14:textId="77777777" w:rsidR="00D40DD6" w:rsidRDefault="003A6533" w:rsidP="00D40DD6">
      <w:pPr>
        <w:spacing w:after="156"/>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U</m:t>
                  </m:r>
                </m:e>
                <m:sub>
                  <m:r>
                    <w:rPr>
                      <w:rFonts w:ascii="Cambria Math" w:hAnsi="Cambria Math"/>
                    </w:rPr>
                    <m:t>O</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oc</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o</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p</m:t>
                      </m:r>
                    </m:sub>
                  </m:sSub>
                </m:e>
              </m:d>
              <m:sSub>
                <m:sSubPr>
                  <m:ctrlPr>
                    <w:rPr>
                      <w:rFonts w:ascii="Cambria Math" w:hAnsi="Cambria Math"/>
                      <w:i/>
                    </w:rPr>
                  </m:ctrlPr>
                </m:sSubPr>
                <m:e>
                  <m:r>
                    <w:rPr>
                      <w:rFonts w:ascii="Cambria Math" w:hAnsi="Cambria Math"/>
                    </w:rPr>
                    <m:t>I</m:t>
                  </m:r>
                </m:e>
                <m:sub>
                  <m:r>
                    <w:rPr>
                      <w:rFonts w:ascii="Cambria Math" w:hAnsi="Cambria Math"/>
                    </w:rPr>
                    <m:t>B</m:t>
                  </m:r>
                </m:sub>
              </m:sSub>
              <m:r>
                <w:rPr>
                  <w:rFonts w:ascii="Cambria Math" w:hAnsi="Cambria Math"/>
                </w:rPr>
                <m:t>#</m:t>
              </m:r>
              <m:d>
                <m:dPr>
                  <m:ctrlPr>
                    <w:rPr>
                      <w:rFonts w:ascii="Cambria Math" w:hAnsi="Cambria Math"/>
                      <w:i/>
                    </w:rPr>
                  </m:ctrlPr>
                </m:dPr>
                <m:e>
                  <m:r>
                    <w:rPr>
                      <w:rFonts w:ascii="Cambria Math" w:hAnsi="Cambria Math"/>
                    </w:rPr>
                    <m:t>2-5</m:t>
                  </m:r>
                </m:e>
              </m:d>
            </m:e>
          </m:eqArr>
        </m:oMath>
      </m:oMathPara>
    </w:p>
    <w:p w14:paraId="59A05E10" w14:textId="77777777" w:rsidR="00D40DD6" w:rsidRPr="006C307B" w:rsidRDefault="00D40DD6" w:rsidP="00D40DD6">
      <w:pPr>
        <w:spacing w:after="156"/>
        <w:rPr>
          <w:b/>
          <w:bCs/>
        </w:rPr>
      </w:pPr>
      <w:r w:rsidRPr="006C307B">
        <w:rPr>
          <w:rFonts w:eastAsia="Times New Roman"/>
          <w:b/>
          <w:bCs/>
        </w:rPr>
        <w:t>5) Introduce small perturbations</w:t>
      </w:r>
    </w:p>
    <w:p w14:paraId="784577A2" w14:textId="77777777" w:rsidR="00D40DD6" w:rsidRDefault="00D40DD6" w:rsidP="00D40DD6">
      <w:pPr>
        <w:spacing w:after="156"/>
      </w:pPr>
      <w:r w:rsidRPr="006E46C2">
        <w:rPr>
          <w:rFonts w:eastAsia="Times New Roman"/>
        </w:rPr>
        <w:t>To analyze the AC perturbation tracking ability of the system, small-signal variations are introduced around the steady-state operating point</w:t>
      </w:r>
    </w:p>
    <w:p w14:paraId="1C0B6A4E" w14:textId="77777777" w:rsidR="00D40DD6" w:rsidRPr="006C307B" w:rsidRDefault="003A6533" w:rsidP="00D40DD6">
      <w:pPr>
        <w:spacing w:after="156"/>
      </w:pPr>
      <m:oMathPara>
        <m:oMath>
          <m:eqArr>
            <m:eqArrPr>
              <m:maxDist m:val="1"/>
              <m:ctrlPr>
                <w:rPr>
                  <w:rFonts w:ascii="Cambria Math" w:hAnsi="Cambria Math"/>
                  <w:i/>
                </w:rPr>
              </m:ctrlPr>
            </m:eqArrPr>
            <m:e>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hint="eastAsia"/>
                            </w:rPr>
                            <m:t>i</m:t>
                          </m:r>
                        </m:e>
                        <m:sub>
                          <m:r>
                            <w:rPr>
                              <w:rFonts w:ascii="Cambria Math" w:hAnsi="Cambria Math" w:hint="eastAsia"/>
                            </w:rPr>
                            <m:t>L</m:t>
                          </m:r>
                        </m:sub>
                      </m:sSub>
                      <m:r>
                        <w:rPr>
                          <w:rFonts w:ascii="Cambria Math" w:hAnsi="Cambria Math" w:hint="eastAsia"/>
                        </w:rPr>
                        <m:t>=</m:t>
                      </m:r>
                      <m:sSub>
                        <m:sSubPr>
                          <m:ctrlPr>
                            <w:rPr>
                              <w:rFonts w:ascii="Cambria Math" w:hAnsi="Cambria Math"/>
                              <w:i/>
                            </w:rPr>
                          </m:ctrlPr>
                        </m:sSubPr>
                        <m:e>
                          <m:r>
                            <w:rPr>
                              <w:rFonts w:ascii="Cambria Math" w:hAnsi="Cambria Math" w:hint="eastAsia"/>
                            </w:rPr>
                            <m:t>I</m:t>
                          </m:r>
                        </m:e>
                        <m:sub>
                          <m:r>
                            <w:rPr>
                              <w:rFonts w:ascii="Cambria Math" w:hAnsi="Cambria Math" w:hint="eastAsia"/>
                            </w:rPr>
                            <m:t>L</m:t>
                          </m:r>
                        </m:sub>
                      </m:sSub>
                      <m:r>
                        <w:rPr>
                          <w:rFonts w:ascii="Cambria Math" w:hAnsi="Cambria Math" w:hint="eastAsia"/>
                        </w:rPr>
                        <m:t>+Δ</m:t>
                      </m:r>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hint="eastAsia"/>
                            </w:rPr>
                            <m:t>L</m:t>
                          </m:r>
                        </m:sub>
                      </m:sSub>
                    </m:e>
                    <m:e>
                      <m:sSub>
                        <m:sSubPr>
                          <m:ctrlPr>
                            <w:rPr>
                              <w:rFonts w:ascii="Cambria Math" w:hAnsi="Cambria Math"/>
                              <w:i/>
                            </w:rPr>
                          </m:ctrlPr>
                        </m:sSubPr>
                        <m:e>
                          <m:r>
                            <w:rPr>
                              <w:rFonts w:ascii="Cambria Math" w:hAnsi="Cambria Math" w:hint="eastAsia"/>
                            </w:rPr>
                            <m:t>u</m:t>
                          </m:r>
                        </m:e>
                        <m:sub>
                          <m:r>
                            <w:rPr>
                              <w:rFonts w:ascii="Cambria Math" w:hAnsi="Cambria Math" w:hint="eastAsia"/>
                            </w:rPr>
                            <m:t>o</m:t>
                          </m:r>
                        </m:sub>
                      </m:sSub>
                      <m:r>
                        <w:rPr>
                          <w:rFonts w:ascii="Cambria Math" w:hAnsi="Cambria Math" w:hint="eastAsia"/>
                        </w:rPr>
                        <m:t>=</m:t>
                      </m:r>
                      <m:sSub>
                        <m:sSubPr>
                          <m:ctrlPr>
                            <w:rPr>
                              <w:rFonts w:ascii="Cambria Math" w:hAnsi="Cambria Math"/>
                              <w:i/>
                            </w:rPr>
                          </m:ctrlPr>
                        </m:sSubPr>
                        <m:e>
                          <m:r>
                            <w:rPr>
                              <w:rFonts w:ascii="Cambria Math" w:hAnsi="Cambria Math" w:hint="eastAsia"/>
                            </w:rPr>
                            <m:t>U</m:t>
                          </m:r>
                        </m:e>
                        <m:sub>
                          <m:r>
                            <w:rPr>
                              <w:rFonts w:ascii="Cambria Math" w:hAnsi="Cambria Math" w:hint="eastAsia"/>
                            </w:rPr>
                            <m:t>O</m:t>
                          </m:r>
                        </m:sub>
                      </m:sSub>
                      <m:r>
                        <w:rPr>
                          <w:rFonts w:ascii="Cambria Math" w:hAnsi="Cambria Math" w:hint="eastAsia"/>
                        </w:rPr>
                        <m:t>+Δ</m:t>
                      </m:r>
                      <m:sSub>
                        <m:sSubPr>
                          <m:ctrlPr>
                            <w:rPr>
                              <w:rFonts w:ascii="Cambria Math" w:hAnsi="Cambria Math"/>
                              <w:i/>
                            </w:rPr>
                          </m:ctrlPr>
                        </m:sSubPr>
                        <m:e>
                          <m:r>
                            <w:rPr>
                              <w:rFonts w:ascii="Cambria Math" w:hAnsi="Cambria Math" w:hint="eastAsia"/>
                            </w:rPr>
                            <m:t>u</m:t>
                          </m:r>
                          <m:ctrlPr>
                            <w:rPr>
                              <w:rFonts w:ascii="Cambria Math" w:hAnsi="Cambria Math" w:hint="eastAsia"/>
                              <w:i/>
                            </w:rPr>
                          </m:ctrlPr>
                        </m:e>
                        <m:sub>
                          <m:r>
                            <w:rPr>
                              <w:rFonts w:ascii="Cambria Math" w:hAnsi="Cambria Math" w:hint="eastAsia"/>
                            </w:rPr>
                            <m:t>o</m:t>
                          </m:r>
                        </m:sub>
                      </m:sSub>
                    </m:e>
                    <m:e>
                      <m:sSub>
                        <m:sSubPr>
                          <m:ctrlPr>
                            <w:rPr>
                              <w:rFonts w:ascii="Cambria Math" w:hAnsi="Cambria Math"/>
                              <w:i/>
                            </w:rPr>
                          </m:ctrlPr>
                        </m:sSubPr>
                        <m:e>
                          <m:r>
                            <w:rPr>
                              <w:rFonts w:ascii="Cambria Math" w:hAnsi="Cambria Math" w:hint="eastAsia"/>
                            </w:rPr>
                            <m:t>i</m:t>
                          </m:r>
                        </m:e>
                        <m:sub>
                          <m:r>
                            <w:rPr>
                              <w:rFonts w:ascii="Cambria Math" w:hAnsi="Cambria Math" w:hint="eastAsia"/>
                            </w:rPr>
                            <m:t>b</m:t>
                          </m:r>
                        </m:sub>
                      </m:sSub>
                      <m:r>
                        <w:rPr>
                          <w:rFonts w:ascii="Cambria Math" w:hAnsi="Cambria Math" w:hint="eastAsia"/>
                        </w:rPr>
                        <m:t>=</m:t>
                      </m:r>
                      <m:sSub>
                        <m:sSubPr>
                          <m:ctrlPr>
                            <w:rPr>
                              <w:rFonts w:ascii="Cambria Math" w:hAnsi="Cambria Math"/>
                              <w:i/>
                            </w:rPr>
                          </m:ctrlPr>
                        </m:sSubPr>
                        <m:e>
                          <m:r>
                            <w:rPr>
                              <w:rFonts w:ascii="Cambria Math" w:hAnsi="Cambria Math" w:hint="eastAsia"/>
                            </w:rPr>
                            <m:t>I</m:t>
                          </m:r>
                        </m:e>
                        <m:sub>
                          <m:r>
                            <w:rPr>
                              <w:rFonts w:ascii="Cambria Math" w:hAnsi="Cambria Math" w:hint="eastAsia"/>
                            </w:rPr>
                            <m:t>B</m:t>
                          </m:r>
                        </m:sub>
                      </m:sSub>
                      <m:r>
                        <w:rPr>
                          <w:rFonts w:ascii="Cambria Math" w:hAnsi="Cambria Math" w:hint="eastAsia"/>
                        </w:rPr>
                        <m:t>+Δ</m:t>
                      </m:r>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hint="eastAsia"/>
                            </w:rPr>
                            <m:t>b</m:t>
                          </m:r>
                        </m:sub>
                      </m:sSub>
                    </m:e>
                    <m:e>
                      <m:sSub>
                        <m:sSubPr>
                          <m:ctrlPr>
                            <w:rPr>
                              <w:rFonts w:ascii="Cambria Math" w:hAnsi="Cambria Math"/>
                              <w:i/>
                            </w:rPr>
                          </m:ctrlPr>
                        </m:sSubPr>
                        <m:e>
                          <m:r>
                            <w:rPr>
                              <w:rFonts w:ascii="Cambria Math" w:hAnsi="Cambria Math" w:hint="eastAsia"/>
                            </w:rPr>
                            <m:t>u</m:t>
                          </m:r>
                        </m:e>
                        <m:sub>
                          <m:r>
                            <w:rPr>
                              <w:rFonts w:ascii="Cambria Math" w:hAnsi="Cambria Math" w:hint="eastAsia"/>
                            </w:rPr>
                            <m:t>p</m:t>
                          </m:r>
                        </m:sub>
                      </m:sSub>
                      <m:r>
                        <w:rPr>
                          <w:rFonts w:ascii="Cambria Math" w:hAnsi="Cambria Math" w:hint="eastAsia"/>
                        </w:rPr>
                        <m:t>=</m:t>
                      </m:r>
                      <m:sSub>
                        <m:sSubPr>
                          <m:ctrlPr>
                            <w:rPr>
                              <w:rFonts w:ascii="Cambria Math" w:hAnsi="Cambria Math"/>
                              <w:i/>
                            </w:rPr>
                          </m:ctrlPr>
                        </m:sSubPr>
                        <m:e>
                          <m:r>
                            <w:rPr>
                              <w:rFonts w:ascii="Cambria Math" w:hAnsi="Cambria Math" w:hint="eastAsia"/>
                            </w:rPr>
                            <m:t>U</m:t>
                          </m:r>
                        </m:e>
                        <m:sub>
                          <m:r>
                            <w:rPr>
                              <w:rFonts w:ascii="Cambria Math" w:hAnsi="Cambria Math" w:hint="eastAsia"/>
                            </w:rPr>
                            <m:t>P</m:t>
                          </m:r>
                        </m:sub>
                      </m:sSub>
                      <m:r>
                        <w:rPr>
                          <w:rFonts w:ascii="Cambria Math" w:hAnsi="Cambria Math" w:hint="eastAsia"/>
                        </w:rPr>
                        <m:t>+Δ</m:t>
                      </m:r>
                      <m:sSub>
                        <m:sSubPr>
                          <m:ctrlPr>
                            <w:rPr>
                              <w:rFonts w:ascii="Cambria Math" w:hAnsi="Cambria Math"/>
                              <w:i/>
                            </w:rPr>
                          </m:ctrlPr>
                        </m:sSubPr>
                        <m:e>
                          <m:r>
                            <w:rPr>
                              <w:rFonts w:ascii="Cambria Math" w:hAnsi="Cambria Math" w:hint="eastAsia"/>
                            </w:rPr>
                            <m:t>u</m:t>
                          </m:r>
                          <m:ctrlPr>
                            <w:rPr>
                              <w:rFonts w:ascii="Cambria Math" w:hAnsi="Cambria Math" w:hint="eastAsia"/>
                              <w:i/>
                            </w:rPr>
                          </m:ctrlPr>
                        </m:e>
                        <m:sub>
                          <m:r>
                            <w:rPr>
                              <w:rFonts w:ascii="Cambria Math" w:hAnsi="Cambria Math" w:hint="eastAsia"/>
                            </w:rPr>
                            <m:t>p</m:t>
                          </m:r>
                        </m:sub>
                      </m:sSub>
                    </m:e>
                    <m:e>
                      <m:r>
                        <w:rPr>
                          <w:rFonts w:ascii="Cambria Math" w:hAnsi="Cambria Math" w:hint="eastAsia"/>
                        </w:rPr>
                        <m:t>d=D+Δd</m:t>
                      </m:r>
                    </m:e>
                  </m:eqArr>
                </m:e>
              </m:d>
              <m:r>
                <w:rPr>
                  <w:rFonts w:ascii="Cambria Math" w:hAnsi="Cambria Math"/>
                </w:rPr>
                <m:t>#</m:t>
              </m:r>
              <m:d>
                <m:dPr>
                  <m:ctrlPr>
                    <w:rPr>
                      <w:rFonts w:ascii="Cambria Math" w:hAnsi="Cambria Math"/>
                      <w:i/>
                    </w:rPr>
                  </m:ctrlPr>
                </m:dPr>
                <m:e>
                  <m:r>
                    <w:rPr>
                      <w:rFonts w:ascii="Cambria Math" w:hAnsi="Cambria Math" w:hint="eastAsia"/>
                    </w:rPr>
                    <m:t>2</m:t>
                  </m:r>
                  <m:r>
                    <w:rPr>
                      <w:rFonts w:ascii="Cambria Math" w:hAnsi="Cambria Math" w:cs="Cambria Math"/>
                    </w:rPr>
                    <m:t>-</m:t>
                  </m:r>
                  <m:r>
                    <w:rPr>
                      <w:rFonts w:ascii="Cambria Math" w:hAnsi="Cambria Math"/>
                    </w:rPr>
                    <m:t>6</m:t>
                  </m:r>
                </m:e>
              </m:d>
            </m:e>
          </m:eqArr>
        </m:oMath>
      </m:oMathPara>
    </w:p>
    <w:p w14:paraId="7CF9EDE7" w14:textId="77777777" w:rsidR="00D40DD6" w:rsidRDefault="00D40DD6" w:rsidP="00D40DD6">
      <w:pPr>
        <w:spacing w:after="156"/>
      </w:pPr>
      <w:r w:rsidRPr="005909A0">
        <w:rPr>
          <w:rFonts w:eastAsia="Times New Roman"/>
        </w:rPr>
        <w:t>Substituting Equation (2-</w:t>
      </w:r>
      <w:r>
        <w:rPr>
          <w:rFonts w:hint="eastAsia"/>
        </w:rPr>
        <w:t>6</w:t>
      </w:r>
      <w:r w:rsidRPr="005909A0">
        <w:rPr>
          <w:rFonts w:eastAsia="Times New Roman"/>
        </w:rPr>
        <w:t>) into equation (2-</w:t>
      </w:r>
      <w:r>
        <w:rPr>
          <w:rFonts w:hint="eastAsia"/>
        </w:rPr>
        <w:t>4</w:t>
      </w:r>
      <w:r w:rsidRPr="005909A0">
        <w:rPr>
          <w:rFonts w:eastAsia="Times New Roman"/>
        </w:rPr>
        <w:t>) and subtracting the steady-state term gives a linearized small-signal model</w:t>
      </w:r>
    </w:p>
    <w:p w14:paraId="1B28A045" w14:textId="77777777" w:rsidR="00D40DD6" w:rsidRDefault="003A6533" w:rsidP="00D40DD6">
      <w:pPr>
        <w:spacing w:after="156"/>
      </w:pPr>
      <m:oMathPara>
        <m:oMath>
          <m:eqArr>
            <m:eqArrPr>
              <m:maxDist m:val="1"/>
              <m:ctrlPr>
                <w:rPr>
                  <w:rFonts w:ascii="Cambria Math" w:hAnsi="Cambria Math"/>
                  <w:i/>
                </w:rPr>
              </m:ctrlPr>
            </m:eqArrPr>
            <m:e>
              <m:d>
                <m:dPr>
                  <m:begChr m:val="{"/>
                  <m:endChr m:val=""/>
                  <m:ctrlPr>
                    <w:rPr>
                      <w:rFonts w:ascii="Cambria Math" w:hAnsi="Cambria Math"/>
                      <w:i/>
                    </w:rPr>
                  </m:ctrlPr>
                </m:dPr>
                <m:e>
                  <m:eqArr>
                    <m:eqArrPr>
                      <m:ctrlPr>
                        <w:rPr>
                          <w:rFonts w:ascii="Cambria Math" w:hAnsi="Cambria Math"/>
                          <w:i/>
                        </w:rPr>
                      </m:ctrlPr>
                    </m:eqArrPr>
                    <m:e>
                      <m:d>
                        <m:dPr>
                          <m:ctrlPr>
                            <w:rPr>
                              <w:rFonts w:ascii="Cambria Math" w:hAnsi="Cambria Math"/>
                              <w:i/>
                            </w:rPr>
                          </m:ctrlPr>
                        </m:dPr>
                        <m:e>
                          <m:r>
                            <w:rPr>
                              <w:rFonts w:ascii="Cambria Math" w:hAnsi="Cambria Math" w:hint="eastAsia"/>
                            </w:rPr>
                            <m:t>Ls+</m:t>
                          </m:r>
                          <m:sSub>
                            <m:sSubPr>
                              <m:ctrlPr>
                                <w:rPr>
                                  <w:rFonts w:ascii="Cambria Math" w:hAnsi="Cambria Math"/>
                                  <w:i/>
                                </w:rPr>
                              </m:ctrlPr>
                            </m:sSubPr>
                            <m:e>
                              <m:r>
                                <w:rPr>
                                  <w:rFonts w:ascii="Cambria Math" w:hAnsi="Cambria Math" w:hint="eastAsia"/>
                                </w:rPr>
                                <m:t>r</m:t>
                              </m:r>
                            </m:e>
                            <m:sub>
                              <m:r>
                                <w:rPr>
                                  <w:rFonts w:ascii="Cambria Math" w:hAnsi="Cambria Math" w:hint="eastAsia"/>
                                </w:rPr>
                                <m:t>L</m:t>
                              </m:r>
                            </m:sub>
                          </m:sSub>
                        </m:e>
                      </m:d>
                      <m:r>
                        <w:rPr>
                          <w:rFonts w:ascii="Cambria Math" w:hAnsi="Cambria Math" w:hint="eastAsia"/>
                        </w:rPr>
                        <m:t>Δ</m:t>
                      </m:r>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hint="eastAsia"/>
                            </w:rPr>
                            <m:t>L</m:t>
                          </m:r>
                          <m:d>
                            <m:dPr>
                              <m:ctrlPr>
                                <w:rPr>
                                  <w:rFonts w:ascii="Cambria Math" w:hAnsi="Cambria Math"/>
                                  <w:i/>
                                </w:rPr>
                              </m:ctrlPr>
                            </m:dPr>
                            <m:e>
                              <m:r>
                                <w:rPr>
                                  <w:rFonts w:ascii="Cambria Math" w:hAnsi="Cambria Math" w:hint="eastAsia"/>
                                </w:rPr>
                                <m:t>s</m:t>
                              </m:r>
                            </m:e>
                          </m:d>
                        </m:sub>
                      </m:sSub>
                      <m:r>
                        <w:rPr>
                          <w:rFonts w:ascii="Cambria Math" w:hAnsi="Cambria Math" w:hint="eastAsia"/>
                        </w:rPr>
                        <m:t>=</m:t>
                      </m:r>
                      <m:sSub>
                        <m:sSubPr>
                          <m:ctrlPr>
                            <w:rPr>
                              <w:rFonts w:ascii="Cambria Math" w:hAnsi="Cambria Math"/>
                              <w:i/>
                            </w:rPr>
                          </m:ctrlPr>
                        </m:sSubPr>
                        <m:e>
                          <m:r>
                            <w:rPr>
                              <w:rFonts w:ascii="Cambria Math" w:hAnsi="Cambria Math" w:hint="eastAsia"/>
                            </w:rPr>
                            <m:t>U</m:t>
                          </m:r>
                        </m:e>
                        <m:sub>
                          <m:r>
                            <w:rPr>
                              <w:rFonts w:ascii="Cambria Math" w:hAnsi="Cambria Math" w:hint="eastAsia"/>
                            </w:rPr>
                            <m:t>in</m:t>
                          </m:r>
                        </m:sub>
                      </m:sSub>
                      <m:r>
                        <w:rPr>
                          <w:rFonts w:ascii="Cambria Math" w:hAnsi="Cambria Math" w:hint="eastAsia"/>
                        </w:rPr>
                        <m:t>Δd</m:t>
                      </m:r>
                      <m:d>
                        <m:dPr>
                          <m:ctrlPr>
                            <w:rPr>
                              <w:rFonts w:ascii="Cambria Math" w:hAnsi="Cambria Math"/>
                              <w:i/>
                            </w:rPr>
                          </m:ctrlPr>
                        </m:dPr>
                        <m:e>
                          <m:r>
                            <w:rPr>
                              <w:rFonts w:ascii="Cambria Math" w:hAnsi="Cambria Math" w:hint="eastAsia"/>
                            </w:rPr>
                            <m:t>s</m:t>
                          </m:r>
                        </m:e>
                      </m:d>
                      <m:r>
                        <w:rPr>
                          <w:rFonts w:ascii="Cambria Math" w:hAnsi="Cambria Math" w:cs="Cambria Math"/>
                        </w:rPr>
                        <m:t>-</m:t>
                      </m:r>
                      <m:r>
                        <w:rPr>
                          <w:rFonts w:ascii="Cambria Math" w:hAnsi="Cambria Math" w:hint="eastAsia"/>
                        </w:rPr>
                        <m:t>Δ</m:t>
                      </m:r>
                      <m:sSub>
                        <m:sSubPr>
                          <m:ctrlPr>
                            <w:rPr>
                              <w:rFonts w:ascii="Cambria Math" w:hAnsi="Cambria Math"/>
                              <w:i/>
                            </w:rPr>
                          </m:ctrlPr>
                        </m:sSubPr>
                        <m:e>
                          <m:r>
                            <w:rPr>
                              <w:rFonts w:ascii="Cambria Math" w:hAnsi="Cambria Math" w:hint="eastAsia"/>
                            </w:rPr>
                            <m:t>u</m:t>
                          </m:r>
                          <m:ctrlPr>
                            <w:rPr>
                              <w:rFonts w:ascii="Cambria Math" w:hAnsi="Cambria Math" w:hint="eastAsia"/>
                              <w:i/>
                            </w:rPr>
                          </m:ctrlPr>
                        </m:e>
                        <m:sub>
                          <m:r>
                            <w:rPr>
                              <w:rFonts w:ascii="Cambria Math" w:hAnsi="Cambria Math" w:hint="eastAsia"/>
                            </w:rPr>
                            <m:t>o</m:t>
                          </m:r>
                          <m:d>
                            <m:dPr>
                              <m:ctrlPr>
                                <w:rPr>
                                  <w:rFonts w:ascii="Cambria Math" w:hAnsi="Cambria Math"/>
                                  <w:i/>
                                </w:rPr>
                              </m:ctrlPr>
                            </m:dPr>
                            <m:e>
                              <m:r>
                                <w:rPr>
                                  <w:rFonts w:ascii="Cambria Math" w:hAnsi="Cambria Math" w:hint="eastAsia"/>
                                </w:rPr>
                                <m:t>s</m:t>
                              </m:r>
                            </m:e>
                          </m:d>
                        </m:sub>
                      </m:sSub>
                    </m:e>
                    <m:e>
                      <m:r>
                        <w:rPr>
                          <w:rFonts w:ascii="Cambria Math" w:hAnsi="Cambria Math" w:hint="eastAsia"/>
                        </w:rPr>
                        <m:t>CsΔ</m:t>
                      </m:r>
                      <m:sSub>
                        <m:sSubPr>
                          <m:ctrlPr>
                            <w:rPr>
                              <w:rFonts w:ascii="Cambria Math" w:hAnsi="Cambria Math"/>
                              <w:i/>
                            </w:rPr>
                          </m:ctrlPr>
                        </m:sSubPr>
                        <m:e>
                          <m:r>
                            <w:rPr>
                              <w:rFonts w:ascii="Cambria Math" w:hAnsi="Cambria Math" w:hint="eastAsia"/>
                            </w:rPr>
                            <m:t>u</m:t>
                          </m:r>
                          <m:ctrlPr>
                            <w:rPr>
                              <w:rFonts w:ascii="Cambria Math" w:hAnsi="Cambria Math" w:hint="eastAsia"/>
                              <w:i/>
                            </w:rPr>
                          </m:ctrlPr>
                        </m:e>
                        <m:sub>
                          <m:r>
                            <w:rPr>
                              <w:rFonts w:ascii="Cambria Math" w:hAnsi="Cambria Math" w:hint="eastAsia"/>
                            </w:rPr>
                            <m:t>o</m:t>
                          </m:r>
                          <m:d>
                            <m:dPr>
                              <m:ctrlPr>
                                <w:rPr>
                                  <w:rFonts w:ascii="Cambria Math" w:hAnsi="Cambria Math"/>
                                  <w:i/>
                                </w:rPr>
                              </m:ctrlPr>
                            </m:dPr>
                            <m:e>
                              <m:r>
                                <w:rPr>
                                  <w:rFonts w:ascii="Cambria Math" w:hAnsi="Cambria Math" w:hint="eastAsia"/>
                                </w:rPr>
                                <m:t>s</m:t>
                              </m:r>
                            </m:e>
                          </m:d>
                        </m:sub>
                      </m:sSub>
                      <m:r>
                        <w:rPr>
                          <w:rFonts w:ascii="Cambria Math" w:hAnsi="Cambria Math" w:hint="eastAsia"/>
                        </w:rPr>
                        <m:t>=Δ</m:t>
                      </m:r>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hint="eastAsia"/>
                            </w:rPr>
                            <m:t>L</m:t>
                          </m:r>
                          <m:d>
                            <m:dPr>
                              <m:ctrlPr>
                                <w:rPr>
                                  <w:rFonts w:ascii="Cambria Math" w:hAnsi="Cambria Math"/>
                                  <w:i/>
                                </w:rPr>
                              </m:ctrlPr>
                            </m:dPr>
                            <m:e>
                              <m:r>
                                <w:rPr>
                                  <w:rFonts w:ascii="Cambria Math" w:hAnsi="Cambria Math" w:hint="eastAsia"/>
                                </w:rPr>
                                <m:t>s</m:t>
                              </m:r>
                            </m:e>
                          </m:d>
                        </m:sub>
                      </m:sSub>
                      <m:r>
                        <w:rPr>
                          <w:rFonts w:ascii="Cambria Math" w:hAnsi="Cambria Math" w:cs="Cambria Math"/>
                        </w:rPr>
                        <m:t>-</m:t>
                      </m:r>
                      <m:r>
                        <w:rPr>
                          <w:rFonts w:ascii="Cambria Math" w:hAnsi="Cambria Math" w:hint="eastAsia"/>
                        </w:rPr>
                        <m:t>Δ</m:t>
                      </m:r>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hint="eastAsia"/>
                            </w:rPr>
                            <m:t>b</m:t>
                          </m:r>
                          <m:d>
                            <m:dPr>
                              <m:ctrlPr>
                                <w:rPr>
                                  <w:rFonts w:ascii="Cambria Math" w:hAnsi="Cambria Math"/>
                                  <w:i/>
                                </w:rPr>
                              </m:ctrlPr>
                            </m:dPr>
                            <m:e>
                              <m:r>
                                <w:rPr>
                                  <w:rFonts w:ascii="Cambria Math" w:hAnsi="Cambria Math" w:hint="eastAsia"/>
                                </w:rPr>
                                <m:t>s</m:t>
                              </m:r>
                            </m:e>
                          </m:d>
                        </m:sub>
                      </m:sSub>
                    </m:e>
                    <m:e>
                      <m:r>
                        <w:rPr>
                          <w:rFonts w:ascii="Cambria Math" w:hAnsi="Cambria Math" w:hint="eastAsia"/>
                        </w:rPr>
                        <m:t>Δ</m:t>
                      </m:r>
                      <m:sSub>
                        <m:sSubPr>
                          <m:ctrlPr>
                            <w:rPr>
                              <w:rFonts w:ascii="Cambria Math" w:hAnsi="Cambria Math"/>
                              <w:i/>
                            </w:rPr>
                          </m:ctrlPr>
                        </m:sSubPr>
                        <m:e>
                          <m:r>
                            <w:rPr>
                              <w:rFonts w:ascii="Cambria Math" w:hAnsi="Cambria Math" w:hint="eastAsia"/>
                            </w:rPr>
                            <m:t>u</m:t>
                          </m:r>
                          <m:ctrlPr>
                            <w:rPr>
                              <w:rFonts w:ascii="Cambria Math" w:hAnsi="Cambria Math" w:hint="eastAsia"/>
                              <w:i/>
                            </w:rPr>
                          </m:ctrlPr>
                        </m:e>
                        <m:sub>
                          <m:r>
                            <w:rPr>
                              <w:rFonts w:ascii="Cambria Math" w:hAnsi="Cambria Math" w:hint="eastAsia"/>
                            </w:rPr>
                            <m:t>o</m:t>
                          </m:r>
                          <m:d>
                            <m:dPr>
                              <m:ctrlPr>
                                <w:rPr>
                                  <w:rFonts w:ascii="Cambria Math" w:hAnsi="Cambria Math"/>
                                  <w:i/>
                                </w:rPr>
                              </m:ctrlPr>
                            </m:dPr>
                            <m:e>
                              <m:r>
                                <w:rPr>
                                  <w:rFonts w:ascii="Cambria Math" w:hAnsi="Cambria Math" w:hint="eastAsia"/>
                                </w:rPr>
                                <m:t>s</m:t>
                              </m:r>
                            </m:e>
                          </m:d>
                        </m:sub>
                      </m:sSub>
                      <m:r>
                        <w:rPr>
                          <w:rFonts w:ascii="Cambria Math" w:hAnsi="Cambria Math" w:hint="eastAsia"/>
                        </w:rPr>
                        <m:t>=Δ</m:t>
                      </m:r>
                      <m:sSub>
                        <m:sSubPr>
                          <m:ctrlPr>
                            <w:rPr>
                              <w:rFonts w:ascii="Cambria Math" w:hAnsi="Cambria Math"/>
                              <w:i/>
                            </w:rPr>
                          </m:ctrlPr>
                        </m:sSubPr>
                        <m:e>
                          <m:r>
                            <w:rPr>
                              <w:rFonts w:ascii="Cambria Math" w:hAnsi="Cambria Math" w:hint="eastAsia"/>
                            </w:rPr>
                            <m:t>u</m:t>
                          </m:r>
                          <m:ctrlPr>
                            <w:rPr>
                              <w:rFonts w:ascii="Cambria Math" w:hAnsi="Cambria Math" w:hint="eastAsia"/>
                              <w:i/>
                            </w:rPr>
                          </m:ctrlPr>
                        </m:e>
                        <m:sub>
                          <m:r>
                            <w:rPr>
                              <w:rFonts w:ascii="Cambria Math" w:hAnsi="Cambria Math" w:hint="eastAsia"/>
                            </w:rPr>
                            <m:t>p</m:t>
                          </m:r>
                          <m:d>
                            <m:dPr>
                              <m:ctrlPr>
                                <w:rPr>
                                  <w:rFonts w:ascii="Cambria Math" w:hAnsi="Cambria Math"/>
                                  <w:i/>
                                </w:rPr>
                              </m:ctrlPr>
                            </m:dPr>
                            <m:e>
                              <m:r>
                                <w:rPr>
                                  <w:rFonts w:ascii="Cambria Math" w:hAnsi="Cambria Math" w:hint="eastAsia"/>
                                </w:rPr>
                                <m:t>s</m:t>
                              </m:r>
                            </m:e>
                          </m:d>
                        </m:sub>
                      </m:sSub>
                      <m:r>
                        <w:rPr>
                          <w:rFonts w:ascii="Cambria Math" w:hAnsi="Cambria Math" w:hint="eastAsia"/>
                        </w:rPr>
                        <m:t>+</m:t>
                      </m:r>
                      <m:sSub>
                        <m:sSubPr>
                          <m:ctrlPr>
                            <w:rPr>
                              <w:rFonts w:ascii="Cambria Math" w:hAnsi="Cambria Math"/>
                              <w:i/>
                            </w:rPr>
                          </m:ctrlPr>
                        </m:sSubPr>
                        <m:e>
                          <m:r>
                            <w:rPr>
                              <w:rFonts w:ascii="Cambria Math" w:hAnsi="Cambria Math" w:hint="eastAsia"/>
                            </w:rPr>
                            <m:t>R</m:t>
                          </m:r>
                        </m:e>
                        <m:sub>
                          <m:r>
                            <w:rPr>
                              <w:rFonts w:ascii="Cambria Math" w:hAnsi="Cambria Math" w:hint="eastAsia"/>
                            </w:rPr>
                            <m:t>o</m:t>
                          </m:r>
                        </m:sub>
                      </m:sSub>
                      <m:r>
                        <w:rPr>
                          <w:rFonts w:ascii="Cambria Math" w:hAnsi="Cambria Math" w:hint="eastAsia"/>
                        </w:rPr>
                        <m:t>Δ</m:t>
                      </m:r>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hint="eastAsia"/>
                            </w:rPr>
                            <m:t>b</m:t>
                          </m:r>
                          <m:d>
                            <m:dPr>
                              <m:ctrlPr>
                                <w:rPr>
                                  <w:rFonts w:ascii="Cambria Math" w:hAnsi="Cambria Math"/>
                                  <w:i/>
                                </w:rPr>
                              </m:ctrlPr>
                            </m:dPr>
                            <m:e>
                              <m:r>
                                <w:rPr>
                                  <w:rFonts w:ascii="Cambria Math" w:hAnsi="Cambria Math" w:hint="eastAsia"/>
                                </w:rPr>
                                <m:t>s</m:t>
                              </m:r>
                            </m:e>
                          </m:d>
                        </m:sub>
                      </m:sSub>
                    </m:e>
                    <m:e>
                      <m:sSub>
                        <m:sSubPr>
                          <m:ctrlPr>
                            <w:rPr>
                              <w:rFonts w:ascii="Cambria Math" w:hAnsi="Cambria Math"/>
                              <w:i/>
                            </w:rPr>
                          </m:ctrlPr>
                        </m:sSubPr>
                        <m:e>
                          <m:r>
                            <w:rPr>
                              <w:rFonts w:ascii="Cambria Math" w:hAnsi="Cambria Math" w:hint="eastAsia"/>
                            </w:rPr>
                            <m:t>C</m:t>
                          </m:r>
                        </m:e>
                        <m:sub>
                          <m:r>
                            <w:rPr>
                              <w:rFonts w:ascii="Cambria Math" w:hAnsi="Cambria Math" w:hint="eastAsia"/>
                            </w:rPr>
                            <m:t>p</m:t>
                          </m:r>
                        </m:sub>
                      </m:sSub>
                      <m:r>
                        <w:rPr>
                          <w:rFonts w:ascii="Cambria Math" w:hAnsi="Cambria Math" w:hint="eastAsia"/>
                        </w:rPr>
                        <m:t>sΔ</m:t>
                      </m:r>
                      <m:sSub>
                        <m:sSubPr>
                          <m:ctrlPr>
                            <w:rPr>
                              <w:rFonts w:ascii="Cambria Math" w:hAnsi="Cambria Math"/>
                              <w:i/>
                            </w:rPr>
                          </m:ctrlPr>
                        </m:sSubPr>
                        <m:e>
                          <m:r>
                            <w:rPr>
                              <w:rFonts w:ascii="Cambria Math" w:hAnsi="Cambria Math" w:hint="eastAsia"/>
                            </w:rPr>
                            <m:t>u</m:t>
                          </m:r>
                          <m:ctrlPr>
                            <w:rPr>
                              <w:rFonts w:ascii="Cambria Math" w:hAnsi="Cambria Math" w:hint="eastAsia"/>
                              <w:i/>
                            </w:rPr>
                          </m:ctrlPr>
                        </m:e>
                        <m:sub>
                          <m:r>
                            <w:rPr>
                              <w:rFonts w:ascii="Cambria Math" w:hAnsi="Cambria Math" w:hint="eastAsia"/>
                            </w:rPr>
                            <m:t>p</m:t>
                          </m:r>
                          <m:d>
                            <m:dPr>
                              <m:ctrlPr>
                                <w:rPr>
                                  <w:rFonts w:ascii="Cambria Math" w:hAnsi="Cambria Math"/>
                                  <w:i/>
                                </w:rPr>
                              </m:ctrlPr>
                            </m:dPr>
                            <m:e>
                              <m:r>
                                <w:rPr>
                                  <w:rFonts w:ascii="Cambria Math" w:hAnsi="Cambria Math" w:hint="eastAsia"/>
                                </w:rPr>
                                <m:t>s</m:t>
                              </m:r>
                            </m:e>
                          </m:d>
                        </m:sub>
                      </m:sSub>
                      <m:r>
                        <w:rPr>
                          <w:rFonts w:ascii="Cambria Math" w:hAnsi="Cambria Math" w:hint="eastAsia"/>
                        </w:rPr>
                        <m:t>=Δ</m:t>
                      </m:r>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hint="eastAsia"/>
                            </w:rPr>
                            <m:t>b</m:t>
                          </m:r>
                          <m:d>
                            <m:dPr>
                              <m:ctrlPr>
                                <w:rPr>
                                  <w:rFonts w:ascii="Cambria Math" w:hAnsi="Cambria Math"/>
                                  <w:i/>
                                </w:rPr>
                              </m:ctrlPr>
                            </m:dPr>
                            <m:e>
                              <m:r>
                                <w:rPr>
                                  <w:rFonts w:ascii="Cambria Math" w:hAnsi="Cambria Math" w:hint="eastAsia"/>
                                </w:rPr>
                                <m:t>s</m:t>
                              </m:r>
                            </m:e>
                          </m:d>
                        </m:sub>
                      </m:sSub>
                      <m:r>
                        <w:rPr>
                          <w:rFonts w:ascii="Cambria Math" w:hAnsi="Cambria Math" w:cs="Cambria Math"/>
                        </w:rPr>
                        <m:t>-</m:t>
                      </m:r>
                      <m:f>
                        <m:fPr>
                          <m:ctrlPr>
                            <w:rPr>
                              <w:rFonts w:ascii="Cambria Math" w:hAnsi="Cambria Math"/>
                              <w:i/>
                            </w:rPr>
                          </m:ctrlPr>
                        </m:fPr>
                        <m:num>
                          <m:r>
                            <w:rPr>
                              <w:rFonts w:ascii="Cambria Math" w:hAnsi="Cambria Math" w:hint="eastAsia"/>
                            </w:rPr>
                            <m:t>Δ</m:t>
                          </m:r>
                          <m:sSub>
                            <m:sSubPr>
                              <m:ctrlPr>
                                <w:rPr>
                                  <w:rFonts w:ascii="Cambria Math" w:hAnsi="Cambria Math"/>
                                  <w:i/>
                                </w:rPr>
                              </m:ctrlPr>
                            </m:sSubPr>
                            <m:e>
                              <m:r>
                                <w:rPr>
                                  <w:rFonts w:ascii="Cambria Math" w:hAnsi="Cambria Math" w:hint="eastAsia"/>
                                </w:rPr>
                                <m:t>u</m:t>
                              </m:r>
                              <m:ctrlPr>
                                <w:rPr>
                                  <w:rFonts w:ascii="Cambria Math" w:hAnsi="Cambria Math" w:hint="eastAsia"/>
                                  <w:i/>
                                </w:rPr>
                              </m:ctrlPr>
                            </m:e>
                            <m:sub>
                              <m:r>
                                <w:rPr>
                                  <w:rFonts w:ascii="Cambria Math" w:hAnsi="Cambria Math" w:hint="eastAsia"/>
                                </w:rPr>
                                <m:t>p</m:t>
                              </m:r>
                              <m:d>
                                <m:dPr>
                                  <m:ctrlPr>
                                    <w:rPr>
                                      <w:rFonts w:ascii="Cambria Math" w:hAnsi="Cambria Math"/>
                                      <w:i/>
                                    </w:rPr>
                                  </m:ctrlPr>
                                </m:dPr>
                                <m:e>
                                  <m:r>
                                    <w:rPr>
                                      <w:rFonts w:ascii="Cambria Math" w:hAnsi="Cambria Math" w:hint="eastAsia"/>
                                    </w:rPr>
                                    <m:t>s</m:t>
                                  </m:r>
                                </m:e>
                              </m:d>
                            </m:sub>
                          </m:sSub>
                          <m:ctrlPr>
                            <w:rPr>
                              <w:rFonts w:ascii="Cambria Math" w:hAnsi="Cambria Math" w:cs="Cambria Math"/>
                              <w:i/>
                            </w:rPr>
                          </m:ctrlPr>
                        </m:num>
                        <m:den>
                          <m:sSub>
                            <m:sSubPr>
                              <m:ctrlPr>
                                <w:rPr>
                                  <w:rFonts w:ascii="Cambria Math" w:hAnsi="Cambria Math"/>
                                  <w:i/>
                                </w:rPr>
                              </m:ctrlPr>
                            </m:sSubPr>
                            <m:e>
                              <m:r>
                                <w:rPr>
                                  <w:rFonts w:ascii="Cambria Math" w:hAnsi="Cambria Math" w:hint="eastAsia"/>
                                </w:rPr>
                                <m:t>R</m:t>
                              </m:r>
                            </m:e>
                            <m:sub>
                              <m:r>
                                <w:rPr>
                                  <w:rFonts w:ascii="Cambria Math" w:hAnsi="Cambria Math" w:hint="eastAsia"/>
                                </w:rPr>
                                <m:t>p</m:t>
                              </m:r>
                            </m:sub>
                          </m:sSub>
                        </m:den>
                      </m:f>
                    </m:e>
                  </m:eqArr>
                </m:e>
              </m:d>
              <m:r>
                <w:rPr>
                  <w:rFonts w:ascii="Cambria Math" w:hAnsi="Cambria Math"/>
                </w:rPr>
                <m:t>#</m:t>
              </m:r>
              <m:d>
                <m:dPr>
                  <m:ctrlPr>
                    <w:rPr>
                      <w:rFonts w:ascii="Cambria Math" w:hAnsi="Cambria Math"/>
                      <w:i/>
                    </w:rPr>
                  </m:ctrlPr>
                </m:dPr>
                <m:e>
                  <m:r>
                    <w:rPr>
                      <w:rFonts w:ascii="Cambria Math" w:hAnsi="Cambria Math" w:hint="eastAsia"/>
                    </w:rPr>
                    <m:t>2</m:t>
                  </m:r>
                  <m:r>
                    <w:rPr>
                      <w:rFonts w:ascii="Cambria Math" w:hAnsi="Cambria Math" w:cs="Cambria Math"/>
                    </w:rPr>
                    <m:t>-</m:t>
                  </m:r>
                  <m:r>
                    <w:rPr>
                      <w:rFonts w:ascii="Cambria Math" w:hAnsi="Cambria Math"/>
                    </w:rPr>
                    <m:t>7</m:t>
                  </m:r>
                </m:e>
              </m:d>
            </m:e>
          </m:eqArr>
        </m:oMath>
      </m:oMathPara>
    </w:p>
    <w:p w14:paraId="00993988" w14:textId="77777777" w:rsidR="00D40DD6" w:rsidRPr="005909A0" w:rsidRDefault="00D40DD6" w:rsidP="00D40DD6">
      <w:pPr>
        <w:spacing w:after="156"/>
        <w:rPr>
          <w:b/>
          <w:bCs/>
        </w:rPr>
      </w:pPr>
      <w:r w:rsidRPr="005909A0">
        <w:rPr>
          <w:rFonts w:eastAsia="Times New Roman"/>
          <w:b/>
          <w:bCs/>
        </w:rPr>
        <w:t>6) Laplace transform</w:t>
      </w:r>
    </w:p>
    <w:p w14:paraId="1140CE4E" w14:textId="77777777" w:rsidR="00D40DD6" w:rsidRPr="005909A0" w:rsidRDefault="00D40DD6" w:rsidP="00D40DD6">
      <w:pPr>
        <w:spacing w:after="156"/>
      </w:pPr>
      <w:r w:rsidRPr="005909A0">
        <w:rPr>
          <w:rFonts w:eastAsia="Times New Roman"/>
        </w:rPr>
        <w:lastRenderedPageBreak/>
        <w:t>Perform the Laplace transform on equation (2-</w:t>
      </w:r>
      <w:r>
        <w:rPr>
          <w:rFonts w:hint="eastAsia"/>
        </w:rPr>
        <w:t>7</w:t>
      </w:r>
      <w:r w:rsidRPr="005909A0">
        <w:rPr>
          <w:rFonts w:eastAsia="Times New Roman"/>
        </w:rPr>
        <w:t>), and we get</w:t>
      </w:r>
    </w:p>
    <w:p w14:paraId="7E374D24" w14:textId="77777777" w:rsidR="00D40DD6" w:rsidRPr="005909A0" w:rsidRDefault="003A6533" w:rsidP="00D40DD6">
      <w:pPr>
        <w:spacing w:after="156"/>
      </w:pPr>
      <m:oMathPara>
        <m:oMath>
          <m:eqArr>
            <m:eqArrPr>
              <m:maxDist m:val="1"/>
              <m:ctrlPr>
                <w:rPr>
                  <w:rFonts w:ascii="Cambria Math" w:hAnsi="Cambria Math"/>
                  <w:i/>
                </w:rPr>
              </m:ctrlPr>
            </m:eqArrPr>
            <m:e>
              <m:d>
                <m:dPr>
                  <m:begChr m:val="{"/>
                  <m:endChr m:val=""/>
                  <m:ctrlPr>
                    <w:rPr>
                      <w:rFonts w:ascii="Cambria Math" w:hAnsi="Cambria Math"/>
                      <w:i/>
                    </w:rPr>
                  </m:ctrlPr>
                </m:dPr>
                <m:e>
                  <m:eqArr>
                    <m:eqArrPr>
                      <m:ctrlPr>
                        <w:rPr>
                          <w:rFonts w:ascii="Cambria Math" w:hAnsi="Cambria Math"/>
                          <w:i/>
                        </w:rPr>
                      </m:ctrlPr>
                    </m:eqArrPr>
                    <m:e>
                      <m:d>
                        <m:dPr>
                          <m:ctrlPr>
                            <w:rPr>
                              <w:rFonts w:ascii="Cambria Math" w:hAnsi="Cambria Math"/>
                              <w:i/>
                            </w:rPr>
                          </m:ctrlPr>
                        </m:dPr>
                        <m:e>
                          <m:r>
                            <w:rPr>
                              <w:rFonts w:ascii="Cambria Math" w:hAnsi="Cambria Math" w:hint="eastAsia"/>
                            </w:rPr>
                            <m:t>Ls+</m:t>
                          </m:r>
                          <m:sSub>
                            <m:sSubPr>
                              <m:ctrlPr>
                                <w:rPr>
                                  <w:rFonts w:ascii="Cambria Math" w:hAnsi="Cambria Math"/>
                                  <w:i/>
                                </w:rPr>
                              </m:ctrlPr>
                            </m:sSubPr>
                            <m:e>
                              <m:r>
                                <w:rPr>
                                  <w:rFonts w:ascii="Cambria Math" w:hAnsi="Cambria Math" w:hint="eastAsia"/>
                                </w:rPr>
                                <m:t>r</m:t>
                              </m:r>
                            </m:e>
                            <m:sub>
                              <m:r>
                                <w:rPr>
                                  <w:rFonts w:ascii="Cambria Math" w:hAnsi="Cambria Math" w:hint="eastAsia"/>
                                </w:rPr>
                                <m:t>L</m:t>
                              </m:r>
                            </m:sub>
                          </m:sSub>
                        </m:e>
                      </m:d>
                      <m:r>
                        <w:rPr>
                          <w:rFonts w:ascii="Cambria Math" w:hAnsi="Cambria Math" w:hint="eastAsia"/>
                        </w:rPr>
                        <m:t>Δ</m:t>
                      </m:r>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hint="eastAsia"/>
                            </w:rPr>
                            <m:t>L</m:t>
                          </m:r>
                          <m:d>
                            <m:dPr>
                              <m:ctrlPr>
                                <w:rPr>
                                  <w:rFonts w:ascii="Cambria Math" w:hAnsi="Cambria Math"/>
                                  <w:i/>
                                </w:rPr>
                              </m:ctrlPr>
                            </m:dPr>
                            <m:e>
                              <m:r>
                                <w:rPr>
                                  <w:rFonts w:ascii="Cambria Math" w:hAnsi="Cambria Math" w:hint="eastAsia"/>
                                </w:rPr>
                                <m:t>s</m:t>
                              </m:r>
                            </m:e>
                          </m:d>
                        </m:sub>
                      </m:sSub>
                      <m:r>
                        <w:rPr>
                          <w:rFonts w:ascii="Cambria Math" w:hAnsi="Cambria Math" w:hint="eastAsia"/>
                        </w:rPr>
                        <m:t>=</m:t>
                      </m:r>
                      <m:sSub>
                        <m:sSubPr>
                          <m:ctrlPr>
                            <w:rPr>
                              <w:rFonts w:ascii="Cambria Math" w:hAnsi="Cambria Math"/>
                              <w:i/>
                            </w:rPr>
                          </m:ctrlPr>
                        </m:sSubPr>
                        <m:e>
                          <m:r>
                            <w:rPr>
                              <w:rFonts w:ascii="Cambria Math" w:hAnsi="Cambria Math" w:hint="eastAsia"/>
                            </w:rPr>
                            <m:t>U</m:t>
                          </m:r>
                        </m:e>
                        <m:sub>
                          <m:r>
                            <w:rPr>
                              <w:rFonts w:ascii="Cambria Math" w:hAnsi="Cambria Math" w:hint="eastAsia"/>
                            </w:rPr>
                            <m:t>in</m:t>
                          </m:r>
                        </m:sub>
                      </m:sSub>
                      <m:r>
                        <w:rPr>
                          <w:rFonts w:ascii="Cambria Math" w:hAnsi="Cambria Math" w:hint="eastAsia"/>
                        </w:rPr>
                        <m:t>Δd</m:t>
                      </m:r>
                      <m:d>
                        <m:dPr>
                          <m:ctrlPr>
                            <w:rPr>
                              <w:rFonts w:ascii="Cambria Math" w:hAnsi="Cambria Math"/>
                              <w:i/>
                            </w:rPr>
                          </m:ctrlPr>
                        </m:dPr>
                        <m:e>
                          <m:r>
                            <w:rPr>
                              <w:rFonts w:ascii="Cambria Math" w:hAnsi="Cambria Math" w:hint="eastAsia"/>
                            </w:rPr>
                            <m:t>s</m:t>
                          </m:r>
                        </m:e>
                      </m:d>
                      <m:r>
                        <w:rPr>
                          <w:rFonts w:ascii="Cambria Math" w:hAnsi="Cambria Math" w:cs="Cambria Math"/>
                        </w:rPr>
                        <m:t>-</m:t>
                      </m:r>
                      <m:r>
                        <w:rPr>
                          <w:rFonts w:ascii="Cambria Math" w:hAnsi="Cambria Math" w:hint="eastAsia"/>
                        </w:rPr>
                        <m:t>Δ</m:t>
                      </m:r>
                      <m:sSub>
                        <m:sSubPr>
                          <m:ctrlPr>
                            <w:rPr>
                              <w:rFonts w:ascii="Cambria Math" w:hAnsi="Cambria Math"/>
                              <w:i/>
                            </w:rPr>
                          </m:ctrlPr>
                        </m:sSubPr>
                        <m:e>
                          <m:r>
                            <w:rPr>
                              <w:rFonts w:ascii="Cambria Math" w:hAnsi="Cambria Math" w:hint="eastAsia"/>
                            </w:rPr>
                            <m:t>u</m:t>
                          </m:r>
                          <m:ctrlPr>
                            <w:rPr>
                              <w:rFonts w:ascii="Cambria Math" w:hAnsi="Cambria Math" w:hint="eastAsia"/>
                              <w:i/>
                            </w:rPr>
                          </m:ctrlPr>
                        </m:e>
                        <m:sub>
                          <m:r>
                            <w:rPr>
                              <w:rFonts w:ascii="Cambria Math" w:hAnsi="Cambria Math" w:hint="eastAsia"/>
                            </w:rPr>
                            <m:t>o</m:t>
                          </m:r>
                          <m:d>
                            <m:dPr>
                              <m:ctrlPr>
                                <w:rPr>
                                  <w:rFonts w:ascii="Cambria Math" w:hAnsi="Cambria Math"/>
                                  <w:i/>
                                </w:rPr>
                              </m:ctrlPr>
                            </m:dPr>
                            <m:e>
                              <m:r>
                                <w:rPr>
                                  <w:rFonts w:ascii="Cambria Math" w:hAnsi="Cambria Math" w:hint="eastAsia"/>
                                </w:rPr>
                                <m:t>s</m:t>
                              </m:r>
                            </m:e>
                          </m:d>
                        </m:sub>
                      </m:sSub>
                    </m:e>
                    <m:e>
                      <m:r>
                        <w:rPr>
                          <w:rFonts w:ascii="Cambria Math" w:hAnsi="Cambria Math" w:hint="eastAsia"/>
                        </w:rPr>
                        <m:t>CsΔ</m:t>
                      </m:r>
                      <m:sSub>
                        <m:sSubPr>
                          <m:ctrlPr>
                            <w:rPr>
                              <w:rFonts w:ascii="Cambria Math" w:hAnsi="Cambria Math"/>
                              <w:i/>
                            </w:rPr>
                          </m:ctrlPr>
                        </m:sSubPr>
                        <m:e>
                          <m:r>
                            <w:rPr>
                              <w:rFonts w:ascii="Cambria Math" w:hAnsi="Cambria Math" w:hint="eastAsia"/>
                            </w:rPr>
                            <m:t>u</m:t>
                          </m:r>
                          <m:ctrlPr>
                            <w:rPr>
                              <w:rFonts w:ascii="Cambria Math" w:hAnsi="Cambria Math" w:hint="eastAsia"/>
                              <w:i/>
                            </w:rPr>
                          </m:ctrlPr>
                        </m:e>
                        <m:sub>
                          <m:r>
                            <w:rPr>
                              <w:rFonts w:ascii="Cambria Math" w:hAnsi="Cambria Math" w:hint="eastAsia"/>
                            </w:rPr>
                            <m:t>o</m:t>
                          </m:r>
                          <m:d>
                            <m:dPr>
                              <m:ctrlPr>
                                <w:rPr>
                                  <w:rFonts w:ascii="Cambria Math" w:hAnsi="Cambria Math"/>
                                  <w:i/>
                                </w:rPr>
                              </m:ctrlPr>
                            </m:dPr>
                            <m:e>
                              <m:r>
                                <w:rPr>
                                  <w:rFonts w:ascii="Cambria Math" w:hAnsi="Cambria Math" w:hint="eastAsia"/>
                                </w:rPr>
                                <m:t>s</m:t>
                              </m:r>
                            </m:e>
                          </m:d>
                        </m:sub>
                      </m:sSub>
                      <m:r>
                        <w:rPr>
                          <w:rFonts w:ascii="Cambria Math" w:hAnsi="Cambria Math" w:hint="eastAsia"/>
                        </w:rPr>
                        <m:t>=Δ</m:t>
                      </m:r>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hint="eastAsia"/>
                            </w:rPr>
                            <m:t>L</m:t>
                          </m:r>
                          <m:d>
                            <m:dPr>
                              <m:ctrlPr>
                                <w:rPr>
                                  <w:rFonts w:ascii="Cambria Math" w:hAnsi="Cambria Math"/>
                                  <w:i/>
                                </w:rPr>
                              </m:ctrlPr>
                            </m:dPr>
                            <m:e>
                              <m:r>
                                <w:rPr>
                                  <w:rFonts w:ascii="Cambria Math" w:hAnsi="Cambria Math" w:hint="eastAsia"/>
                                </w:rPr>
                                <m:t>s</m:t>
                              </m:r>
                            </m:e>
                          </m:d>
                        </m:sub>
                      </m:sSub>
                      <m:r>
                        <w:rPr>
                          <w:rFonts w:ascii="Cambria Math" w:hAnsi="Cambria Math" w:cs="Cambria Math"/>
                        </w:rPr>
                        <m:t>-</m:t>
                      </m:r>
                      <m:r>
                        <w:rPr>
                          <w:rFonts w:ascii="Cambria Math" w:hAnsi="Cambria Math" w:hint="eastAsia"/>
                        </w:rPr>
                        <m:t>Δ</m:t>
                      </m:r>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hint="eastAsia"/>
                            </w:rPr>
                            <m:t>b</m:t>
                          </m:r>
                          <m:d>
                            <m:dPr>
                              <m:ctrlPr>
                                <w:rPr>
                                  <w:rFonts w:ascii="Cambria Math" w:hAnsi="Cambria Math"/>
                                  <w:i/>
                                </w:rPr>
                              </m:ctrlPr>
                            </m:dPr>
                            <m:e>
                              <m:r>
                                <w:rPr>
                                  <w:rFonts w:ascii="Cambria Math" w:hAnsi="Cambria Math" w:hint="eastAsia"/>
                                </w:rPr>
                                <m:t>s</m:t>
                              </m:r>
                            </m:e>
                          </m:d>
                        </m:sub>
                      </m:sSub>
                    </m:e>
                    <m:e>
                      <m:r>
                        <w:rPr>
                          <w:rFonts w:ascii="Cambria Math" w:hAnsi="Cambria Math" w:hint="eastAsia"/>
                        </w:rPr>
                        <m:t>Δ</m:t>
                      </m:r>
                      <m:sSub>
                        <m:sSubPr>
                          <m:ctrlPr>
                            <w:rPr>
                              <w:rFonts w:ascii="Cambria Math" w:hAnsi="Cambria Math"/>
                              <w:i/>
                            </w:rPr>
                          </m:ctrlPr>
                        </m:sSubPr>
                        <m:e>
                          <m:r>
                            <w:rPr>
                              <w:rFonts w:ascii="Cambria Math" w:hAnsi="Cambria Math" w:hint="eastAsia"/>
                            </w:rPr>
                            <m:t>u</m:t>
                          </m:r>
                          <m:ctrlPr>
                            <w:rPr>
                              <w:rFonts w:ascii="Cambria Math" w:hAnsi="Cambria Math" w:hint="eastAsia"/>
                              <w:i/>
                            </w:rPr>
                          </m:ctrlPr>
                        </m:e>
                        <m:sub>
                          <m:r>
                            <w:rPr>
                              <w:rFonts w:ascii="Cambria Math" w:hAnsi="Cambria Math" w:hint="eastAsia"/>
                            </w:rPr>
                            <m:t>o</m:t>
                          </m:r>
                          <m:d>
                            <m:dPr>
                              <m:ctrlPr>
                                <w:rPr>
                                  <w:rFonts w:ascii="Cambria Math" w:hAnsi="Cambria Math"/>
                                  <w:i/>
                                </w:rPr>
                              </m:ctrlPr>
                            </m:dPr>
                            <m:e>
                              <m:r>
                                <w:rPr>
                                  <w:rFonts w:ascii="Cambria Math" w:hAnsi="Cambria Math" w:hint="eastAsia"/>
                                </w:rPr>
                                <m:t>s</m:t>
                              </m:r>
                            </m:e>
                          </m:d>
                        </m:sub>
                      </m:sSub>
                      <m:r>
                        <w:rPr>
                          <w:rFonts w:ascii="Cambria Math" w:hAnsi="Cambria Math" w:hint="eastAsia"/>
                        </w:rPr>
                        <m:t>=Δ</m:t>
                      </m:r>
                      <m:sSub>
                        <m:sSubPr>
                          <m:ctrlPr>
                            <w:rPr>
                              <w:rFonts w:ascii="Cambria Math" w:hAnsi="Cambria Math"/>
                              <w:i/>
                            </w:rPr>
                          </m:ctrlPr>
                        </m:sSubPr>
                        <m:e>
                          <m:r>
                            <w:rPr>
                              <w:rFonts w:ascii="Cambria Math" w:hAnsi="Cambria Math" w:hint="eastAsia"/>
                            </w:rPr>
                            <m:t>u</m:t>
                          </m:r>
                          <m:ctrlPr>
                            <w:rPr>
                              <w:rFonts w:ascii="Cambria Math" w:hAnsi="Cambria Math" w:hint="eastAsia"/>
                              <w:i/>
                            </w:rPr>
                          </m:ctrlPr>
                        </m:e>
                        <m:sub>
                          <m:r>
                            <w:rPr>
                              <w:rFonts w:ascii="Cambria Math" w:hAnsi="Cambria Math" w:hint="eastAsia"/>
                            </w:rPr>
                            <m:t>p</m:t>
                          </m:r>
                          <m:d>
                            <m:dPr>
                              <m:ctrlPr>
                                <w:rPr>
                                  <w:rFonts w:ascii="Cambria Math" w:hAnsi="Cambria Math"/>
                                  <w:i/>
                                </w:rPr>
                              </m:ctrlPr>
                            </m:dPr>
                            <m:e>
                              <m:r>
                                <w:rPr>
                                  <w:rFonts w:ascii="Cambria Math" w:hAnsi="Cambria Math" w:hint="eastAsia"/>
                                </w:rPr>
                                <m:t>s</m:t>
                              </m:r>
                            </m:e>
                          </m:d>
                        </m:sub>
                      </m:sSub>
                      <m:r>
                        <w:rPr>
                          <w:rFonts w:ascii="Cambria Math" w:hAnsi="Cambria Math" w:hint="eastAsia"/>
                        </w:rPr>
                        <m:t>+</m:t>
                      </m:r>
                      <m:sSub>
                        <m:sSubPr>
                          <m:ctrlPr>
                            <w:rPr>
                              <w:rFonts w:ascii="Cambria Math" w:hAnsi="Cambria Math"/>
                              <w:i/>
                            </w:rPr>
                          </m:ctrlPr>
                        </m:sSubPr>
                        <m:e>
                          <m:r>
                            <w:rPr>
                              <w:rFonts w:ascii="Cambria Math" w:hAnsi="Cambria Math" w:hint="eastAsia"/>
                            </w:rPr>
                            <m:t>R</m:t>
                          </m:r>
                        </m:e>
                        <m:sub>
                          <m:r>
                            <w:rPr>
                              <w:rFonts w:ascii="Cambria Math" w:hAnsi="Cambria Math" w:hint="eastAsia"/>
                            </w:rPr>
                            <m:t>o</m:t>
                          </m:r>
                        </m:sub>
                      </m:sSub>
                      <m:r>
                        <w:rPr>
                          <w:rFonts w:ascii="Cambria Math" w:hAnsi="Cambria Math" w:hint="eastAsia"/>
                        </w:rPr>
                        <m:t>Δ</m:t>
                      </m:r>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hint="eastAsia"/>
                            </w:rPr>
                            <m:t>b</m:t>
                          </m:r>
                          <m:d>
                            <m:dPr>
                              <m:ctrlPr>
                                <w:rPr>
                                  <w:rFonts w:ascii="Cambria Math" w:hAnsi="Cambria Math"/>
                                  <w:i/>
                                </w:rPr>
                              </m:ctrlPr>
                            </m:dPr>
                            <m:e>
                              <m:r>
                                <w:rPr>
                                  <w:rFonts w:ascii="Cambria Math" w:hAnsi="Cambria Math" w:hint="eastAsia"/>
                                </w:rPr>
                                <m:t>s</m:t>
                              </m:r>
                            </m:e>
                          </m:d>
                        </m:sub>
                      </m:sSub>
                    </m:e>
                    <m:e>
                      <m:sSub>
                        <m:sSubPr>
                          <m:ctrlPr>
                            <w:rPr>
                              <w:rFonts w:ascii="Cambria Math" w:hAnsi="Cambria Math"/>
                              <w:i/>
                            </w:rPr>
                          </m:ctrlPr>
                        </m:sSubPr>
                        <m:e>
                          <m:r>
                            <w:rPr>
                              <w:rFonts w:ascii="Cambria Math" w:hAnsi="Cambria Math" w:hint="eastAsia"/>
                            </w:rPr>
                            <m:t>C</m:t>
                          </m:r>
                        </m:e>
                        <m:sub>
                          <m:r>
                            <w:rPr>
                              <w:rFonts w:ascii="Cambria Math" w:hAnsi="Cambria Math" w:hint="eastAsia"/>
                            </w:rPr>
                            <m:t>p</m:t>
                          </m:r>
                        </m:sub>
                      </m:sSub>
                      <m:r>
                        <w:rPr>
                          <w:rFonts w:ascii="Cambria Math" w:hAnsi="Cambria Math" w:hint="eastAsia"/>
                        </w:rPr>
                        <m:t>sΔ</m:t>
                      </m:r>
                      <m:sSub>
                        <m:sSubPr>
                          <m:ctrlPr>
                            <w:rPr>
                              <w:rFonts w:ascii="Cambria Math" w:hAnsi="Cambria Math"/>
                              <w:i/>
                            </w:rPr>
                          </m:ctrlPr>
                        </m:sSubPr>
                        <m:e>
                          <m:r>
                            <w:rPr>
                              <w:rFonts w:ascii="Cambria Math" w:hAnsi="Cambria Math" w:hint="eastAsia"/>
                            </w:rPr>
                            <m:t>u</m:t>
                          </m:r>
                          <m:ctrlPr>
                            <w:rPr>
                              <w:rFonts w:ascii="Cambria Math" w:hAnsi="Cambria Math" w:hint="eastAsia"/>
                              <w:i/>
                            </w:rPr>
                          </m:ctrlPr>
                        </m:e>
                        <m:sub>
                          <m:r>
                            <w:rPr>
                              <w:rFonts w:ascii="Cambria Math" w:hAnsi="Cambria Math" w:hint="eastAsia"/>
                            </w:rPr>
                            <m:t>p</m:t>
                          </m:r>
                          <m:d>
                            <m:dPr>
                              <m:ctrlPr>
                                <w:rPr>
                                  <w:rFonts w:ascii="Cambria Math" w:hAnsi="Cambria Math"/>
                                  <w:i/>
                                </w:rPr>
                              </m:ctrlPr>
                            </m:dPr>
                            <m:e>
                              <m:r>
                                <w:rPr>
                                  <w:rFonts w:ascii="Cambria Math" w:hAnsi="Cambria Math" w:hint="eastAsia"/>
                                </w:rPr>
                                <m:t>s</m:t>
                              </m:r>
                            </m:e>
                          </m:d>
                        </m:sub>
                      </m:sSub>
                      <m:r>
                        <w:rPr>
                          <w:rFonts w:ascii="Cambria Math" w:hAnsi="Cambria Math" w:hint="eastAsia"/>
                        </w:rPr>
                        <m:t>=Δ</m:t>
                      </m:r>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hint="eastAsia"/>
                            </w:rPr>
                            <m:t>b</m:t>
                          </m:r>
                          <m:d>
                            <m:dPr>
                              <m:ctrlPr>
                                <w:rPr>
                                  <w:rFonts w:ascii="Cambria Math" w:hAnsi="Cambria Math"/>
                                  <w:i/>
                                </w:rPr>
                              </m:ctrlPr>
                            </m:dPr>
                            <m:e>
                              <m:r>
                                <w:rPr>
                                  <w:rFonts w:ascii="Cambria Math" w:hAnsi="Cambria Math" w:hint="eastAsia"/>
                                </w:rPr>
                                <m:t>s</m:t>
                              </m:r>
                            </m:e>
                          </m:d>
                        </m:sub>
                      </m:sSub>
                      <m:r>
                        <w:rPr>
                          <w:rFonts w:ascii="Cambria Math" w:hAnsi="Cambria Math" w:cs="Cambria Math"/>
                        </w:rPr>
                        <m:t>-</m:t>
                      </m:r>
                      <m:f>
                        <m:fPr>
                          <m:ctrlPr>
                            <w:rPr>
                              <w:rFonts w:ascii="Cambria Math" w:hAnsi="Cambria Math"/>
                              <w:i/>
                            </w:rPr>
                          </m:ctrlPr>
                        </m:fPr>
                        <m:num>
                          <m:r>
                            <w:rPr>
                              <w:rFonts w:ascii="Cambria Math" w:hAnsi="Cambria Math" w:hint="eastAsia"/>
                            </w:rPr>
                            <m:t>Δ</m:t>
                          </m:r>
                          <m:sSub>
                            <m:sSubPr>
                              <m:ctrlPr>
                                <w:rPr>
                                  <w:rFonts w:ascii="Cambria Math" w:hAnsi="Cambria Math"/>
                                  <w:i/>
                                </w:rPr>
                              </m:ctrlPr>
                            </m:sSubPr>
                            <m:e>
                              <m:r>
                                <w:rPr>
                                  <w:rFonts w:ascii="Cambria Math" w:hAnsi="Cambria Math" w:hint="eastAsia"/>
                                </w:rPr>
                                <m:t>u</m:t>
                              </m:r>
                              <m:ctrlPr>
                                <w:rPr>
                                  <w:rFonts w:ascii="Cambria Math" w:hAnsi="Cambria Math" w:hint="eastAsia"/>
                                  <w:i/>
                                </w:rPr>
                              </m:ctrlPr>
                            </m:e>
                            <m:sub>
                              <m:r>
                                <w:rPr>
                                  <w:rFonts w:ascii="Cambria Math" w:hAnsi="Cambria Math" w:hint="eastAsia"/>
                                </w:rPr>
                                <m:t>p</m:t>
                              </m:r>
                              <m:d>
                                <m:dPr>
                                  <m:ctrlPr>
                                    <w:rPr>
                                      <w:rFonts w:ascii="Cambria Math" w:hAnsi="Cambria Math"/>
                                      <w:i/>
                                    </w:rPr>
                                  </m:ctrlPr>
                                </m:dPr>
                                <m:e>
                                  <m:r>
                                    <w:rPr>
                                      <w:rFonts w:ascii="Cambria Math" w:hAnsi="Cambria Math" w:hint="eastAsia"/>
                                    </w:rPr>
                                    <m:t>s</m:t>
                                  </m:r>
                                </m:e>
                              </m:d>
                            </m:sub>
                          </m:sSub>
                          <m:ctrlPr>
                            <w:rPr>
                              <w:rFonts w:ascii="Cambria Math" w:hAnsi="Cambria Math" w:cs="Cambria Math"/>
                              <w:i/>
                            </w:rPr>
                          </m:ctrlPr>
                        </m:num>
                        <m:den>
                          <m:sSub>
                            <m:sSubPr>
                              <m:ctrlPr>
                                <w:rPr>
                                  <w:rFonts w:ascii="Cambria Math" w:hAnsi="Cambria Math"/>
                                  <w:i/>
                                </w:rPr>
                              </m:ctrlPr>
                            </m:sSubPr>
                            <m:e>
                              <m:r>
                                <w:rPr>
                                  <w:rFonts w:ascii="Cambria Math" w:hAnsi="Cambria Math" w:hint="eastAsia"/>
                                </w:rPr>
                                <m:t>R</m:t>
                              </m:r>
                            </m:e>
                            <m:sub>
                              <m:r>
                                <w:rPr>
                                  <w:rFonts w:ascii="Cambria Math" w:hAnsi="Cambria Math" w:hint="eastAsia"/>
                                </w:rPr>
                                <m:t>p</m:t>
                              </m:r>
                            </m:sub>
                          </m:sSub>
                        </m:den>
                      </m:f>
                    </m:e>
                  </m:eqArr>
                </m:e>
              </m:d>
              <m:r>
                <w:rPr>
                  <w:rFonts w:ascii="Cambria Math" w:hAnsi="Cambria Math"/>
                </w:rPr>
                <m:t>#</m:t>
              </m:r>
              <m:d>
                <m:dPr>
                  <m:ctrlPr>
                    <w:rPr>
                      <w:rFonts w:ascii="Cambria Math" w:hAnsi="Cambria Math"/>
                      <w:i/>
                    </w:rPr>
                  </m:ctrlPr>
                </m:dPr>
                <m:e>
                  <m:r>
                    <w:rPr>
                      <w:rFonts w:ascii="Cambria Math" w:hAnsi="Cambria Math" w:hint="eastAsia"/>
                    </w:rPr>
                    <m:t>2</m:t>
                  </m:r>
                  <m:r>
                    <w:rPr>
                      <w:rFonts w:ascii="Cambria Math" w:hAnsi="Cambria Math" w:cs="Cambria Math"/>
                    </w:rPr>
                    <m:t>-</m:t>
                  </m:r>
                  <m:r>
                    <w:rPr>
                      <w:rFonts w:ascii="Cambria Math" w:hAnsi="Cambria Math"/>
                    </w:rPr>
                    <m:t>8</m:t>
                  </m:r>
                </m:e>
              </m:d>
            </m:e>
          </m:eqArr>
        </m:oMath>
      </m:oMathPara>
    </w:p>
    <w:p w14:paraId="2A975C5F" w14:textId="77777777" w:rsidR="00D40DD6" w:rsidRDefault="00D40DD6" w:rsidP="00D40DD6">
      <w:pPr>
        <w:spacing w:after="156"/>
      </w:pPr>
      <w:r w:rsidRPr="00DB2A01">
        <w:rPr>
          <w:rFonts w:eastAsia="Times New Roman"/>
        </w:rPr>
        <w:t>From the fourth equation in Equation (2-</w:t>
      </w:r>
      <w:r>
        <w:rPr>
          <w:rFonts w:hint="eastAsia"/>
        </w:rPr>
        <w:t>8</w:t>
      </w:r>
      <w:r w:rsidRPr="00DB2A01">
        <w:rPr>
          <w:rFonts w:eastAsia="Times New Roman"/>
        </w:rPr>
        <w:t>), the relationship between the polarization voltage and the battery current can be obtained:</w:t>
      </w:r>
    </w:p>
    <w:p w14:paraId="0BBF752B" w14:textId="77777777" w:rsidR="00D40DD6" w:rsidRDefault="003A6533" w:rsidP="00D40DD6">
      <w:pPr>
        <w:spacing w:after="156"/>
      </w:pPr>
      <m:oMathPara>
        <m:oMath>
          <m:eqArr>
            <m:eqArrPr>
              <m:maxDist m:val="1"/>
              <m:ctrlPr>
                <w:rPr>
                  <w:rFonts w:ascii="Cambria Math" w:hAnsi="Cambria Math"/>
                  <w:i/>
                </w:rPr>
              </m:ctrlPr>
            </m:eqArrPr>
            <m:e>
              <m:d>
                <m:dPr>
                  <m:begChr m:val="{"/>
                  <m:endChr m:val=""/>
                  <m:ctrlPr>
                    <w:rPr>
                      <w:rFonts w:ascii="Cambria Math" w:hAnsi="Cambria Math"/>
                      <w:i/>
                    </w:rPr>
                  </m:ctrlPr>
                </m:dPr>
                <m:e>
                  <m:eqArr>
                    <m:eqArrPr>
                      <m:ctrlPr>
                        <w:rPr>
                          <w:rFonts w:ascii="Cambria Math" w:hAnsi="Cambria Math"/>
                          <w:i/>
                        </w:rPr>
                      </m:ctrlPr>
                    </m:eqArrPr>
                    <m:e>
                      <m:r>
                        <w:rPr>
                          <w:rFonts w:ascii="Cambria Math" w:hAnsi="Cambria Math" w:hint="eastAsia"/>
                        </w:rPr>
                        <m:t>Δ</m:t>
                      </m:r>
                      <m:sSub>
                        <m:sSubPr>
                          <m:ctrlPr>
                            <w:rPr>
                              <w:rFonts w:ascii="Cambria Math" w:hAnsi="Cambria Math"/>
                              <w:i/>
                            </w:rPr>
                          </m:ctrlPr>
                        </m:sSubPr>
                        <m:e>
                          <m:r>
                            <w:rPr>
                              <w:rFonts w:ascii="Cambria Math" w:hAnsi="Cambria Math" w:hint="eastAsia"/>
                            </w:rPr>
                            <m:t>u</m:t>
                          </m:r>
                          <m:ctrlPr>
                            <w:rPr>
                              <w:rFonts w:ascii="Cambria Math" w:hAnsi="Cambria Math" w:hint="eastAsia"/>
                              <w:i/>
                            </w:rPr>
                          </m:ctrlPr>
                        </m:e>
                        <m:sub>
                          <m:r>
                            <w:rPr>
                              <w:rFonts w:ascii="Cambria Math" w:hAnsi="Cambria Math" w:hint="eastAsia"/>
                            </w:rPr>
                            <m:t>p</m:t>
                          </m:r>
                          <m:d>
                            <m:dPr>
                              <m:ctrlPr>
                                <w:rPr>
                                  <w:rFonts w:ascii="Cambria Math" w:hAnsi="Cambria Math"/>
                                  <w:i/>
                                </w:rPr>
                              </m:ctrlPr>
                            </m:dPr>
                            <m:e>
                              <m:r>
                                <w:rPr>
                                  <w:rFonts w:ascii="Cambria Math" w:hAnsi="Cambria Math" w:hint="eastAsia"/>
                                </w:rPr>
                                <m:t>s</m:t>
                              </m:r>
                            </m:e>
                          </m:d>
                        </m:sub>
                      </m:sSub>
                      <m:r>
                        <w:rPr>
                          <w:rFonts w:ascii="Cambria Math" w:hAnsi="Cambria Math" w:hint="eastAsia"/>
                        </w:rPr>
                        <m:t>=</m:t>
                      </m:r>
                      <m:f>
                        <m:fPr>
                          <m:ctrlPr>
                            <w:rPr>
                              <w:rFonts w:ascii="Cambria Math" w:hAnsi="Cambria Math"/>
                              <w:i/>
                            </w:rPr>
                          </m:ctrlPr>
                        </m:fPr>
                        <m:num>
                          <m:sSub>
                            <m:sSubPr>
                              <m:ctrlPr>
                                <w:rPr>
                                  <w:rFonts w:ascii="Cambria Math" w:hAnsi="Cambria Math"/>
                                  <w:i/>
                                </w:rPr>
                              </m:ctrlPr>
                            </m:sSubPr>
                            <m:e>
                              <m:r>
                                <w:rPr>
                                  <w:rFonts w:ascii="Cambria Math" w:hAnsi="Cambria Math" w:hint="eastAsia"/>
                                </w:rPr>
                                <m:t>R</m:t>
                              </m:r>
                            </m:e>
                            <m:sub>
                              <m:r>
                                <w:rPr>
                                  <w:rFonts w:ascii="Cambria Math" w:hAnsi="Cambria Math" w:hint="eastAsia"/>
                                </w:rPr>
                                <m:t>p</m:t>
                              </m:r>
                            </m:sub>
                          </m:sSub>
                        </m:num>
                        <m:den>
                          <m:r>
                            <w:rPr>
                              <w:rFonts w:ascii="Cambria Math" w:hAnsi="Cambria Math" w:hint="eastAsia"/>
                            </w:rPr>
                            <m:t>1+s</m:t>
                          </m:r>
                          <m:sSub>
                            <m:sSubPr>
                              <m:ctrlPr>
                                <w:rPr>
                                  <w:rFonts w:ascii="Cambria Math" w:hAnsi="Cambria Math"/>
                                  <w:i/>
                                </w:rPr>
                              </m:ctrlPr>
                            </m:sSubPr>
                            <m:e>
                              <m:r>
                                <w:rPr>
                                  <w:rFonts w:ascii="Cambria Math" w:hAnsi="Cambria Math" w:hint="eastAsia"/>
                                </w:rPr>
                                <m:t>R</m:t>
                              </m:r>
                              <m:ctrlPr>
                                <w:rPr>
                                  <w:rFonts w:ascii="Cambria Math" w:hAnsi="Cambria Math" w:hint="eastAsia"/>
                                  <w:i/>
                                </w:rPr>
                              </m:ctrlPr>
                            </m:e>
                            <m:sub>
                              <m:r>
                                <w:rPr>
                                  <w:rFonts w:ascii="Cambria Math" w:hAnsi="Cambria Math" w:hint="eastAsia"/>
                                </w:rPr>
                                <m:t>p</m:t>
                              </m:r>
                            </m:sub>
                          </m:sSub>
                          <m:sSub>
                            <m:sSubPr>
                              <m:ctrlPr>
                                <w:rPr>
                                  <w:rFonts w:ascii="Cambria Math" w:hAnsi="Cambria Math"/>
                                  <w:i/>
                                </w:rPr>
                              </m:ctrlPr>
                            </m:sSubPr>
                            <m:e>
                              <m:r>
                                <w:rPr>
                                  <w:rFonts w:ascii="Cambria Math" w:hAnsi="Cambria Math" w:hint="eastAsia"/>
                                </w:rPr>
                                <m:t>C</m:t>
                              </m:r>
                              <m:ctrlPr>
                                <w:rPr>
                                  <w:rFonts w:ascii="Cambria Math" w:hAnsi="Cambria Math" w:hint="eastAsia"/>
                                  <w:i/>
                                </w:rPr>
                              </m:ctrlPr>
                            </m:e>
                            <m:sub>
                              <m:r>
                                <w:rPr>
                                  <w:rFonts w:ascii="Cambria Math" w:hAnsi="Cambria Math" w:hint="eastAsia"/>
                                </w:rPr>
                                <m:t>p</m:t>
                              </m:r>
                            </m:sub>
                          </m:sSub>
                        </m:den>
                      </m:f>
                      <m:r>
                        <w:rPr>
                          <w:rFonts w:ascii="Cambria Math" w:hAnsi="Cambria Math" w:hint="eastAsia"/>
                        </w:rPr>
                        <m:t>·</m:t>
                      </m:r>
                      <m:r>
                        <w:rPr>
                          <w:rFonts w:ascii="Cambria Math" w:hAnsi="Cambria Math" w:hint="eastAsia"/>
                        </w:rPr>
                        <m:t>Δ</m:t>
                      </m:r>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hint="eastAsia"/>
                            </w:rPr>
                            <m:t>b</m:t>
                          </m:r>
                          <m:d>
                            <m:dPr>
                              <m:ctrlPr>
                                <w:rPr>
                                  <w:rFonts w:ascii="Cambria Math" w:hAnsi="Cambria Math"/>
                                  <w:i/>
                                </w:rPr>
                              </m:ctrlPr>
                            </m:dPr>
                            <m:e>
                              <m:r>
                                <w:rPr>
                                  <w:rFonts w:ascii="Cambria Math" w:hAnsi="Cambria Math" w:hint="eastAsia"/>
                                </w:rPr>
                                <m:t>s</m:t>
                              </m:r>
                            </m:e>
                          </m:d>
                        </m:sub>
                      </m:sSub>
                    </m:e>
                    <m:e>
                      <m:r>
                        <w:rPr>
                          <w:rFonts w:ascii="Cambria Math" w:hAnsi="Cambria Math" w:hint="eastAsia"/>
                        </w:rPr>
                        <m:t>Δ</m:t>
                      </m:r>
                      <m:sSub>
                        <m:sSubPr>
                          <m:ctrlPr>
                            <w:rPr>
                              <w:rFonts w:ascii="Cambria Math" w:hAnsi="Cambria Math"/>
                              <w:i/>
                            </w:rPr>
                          </m:ctrlPr>
                        </m:sSubPr>
                        <m:e>
                          <m:r>
                            <w:rPr>
                              <w:rFonts w:ascii="Cambria Math" w:hAnsi="Cambria Math" w:hint="eastAsia"/>
                            </w:rPr>
                            <m:t>u</m:t>
                          </m:r>
                          <m:ctrlPr>
                            <w:rPr>
                              <w:rFonts w:ascii="Cambria Math" w:hAnsi="Cambria Math" w:hint="eastAsia"/>
                              <w:i/>
                            </w:rPr>
                          </m:ctrlPr>
                        </m:e>
                        <m:sub>
                          <m:r>
                            <w:rPr>
                              <w:rFonts w:ascii="Cambria Math" w:hAnsi="Cambria Math" w:hint="eastAsia"/>
                            </w:rPr>
                            <m:t>o</m:t>
                          </m:r>
                          <m:d>
                            <m:dPr>
                              <m:ctrlPr>
                                <w:rPr>
                                  <w:rFonts w:ascii="Cambria Math" w:hAnsi="Cambria Math"/>
                                  <w:i/>
                                </w:rPr>
                              </m:ctrlPr>
                            </m:dPr>
                            <m:e>
                              <m:r>
                                <w:rPr>
                                  <w:rFonts w:ascii="Cambria Math" w:hAnsi="Cambria Math" w:hint="eastAsia"/>
                                </w:rPr>
                                <m:t>s</m:t>
                              </m:r>
                            </m:e>
                          </m:d>
                        </m:sub>
                      </m:sSub>
                      <m:r>
                        <w:rPr>
                          <w:rFonts w:ascii="Cambria Math" w:hAnsi="Cambria Math" w:hint="eastAsia"/>
                        </w:rPr>
                        <m:t>=</m:t>
                      </m:r>
                      <m:d>
                        <m:dPr>
                          <m:ctrlPr>
                            <w:rPr>
                              <w:rFonts w:ascii="Cambria Math" w:hAnsi="Cambria Math"/>
                              <w:i/>
                            </w:rPr>
                          </m:ctrlPr>
                        </m:dPr>
                        <m:e>
                          <m:sSub>
                            <m:sSubPr>
                              <m:ctrlPr>
                                <w:rPr>
                                  <w:rFonts w:ascii="Cambria Math" w:hAnsi="Cambria Math"/>
                                  <w:i/>
                                </w:rPr>
                              </m:ctrlPr>
                            </m:sSubPr>
                            <m:e>
                              <m:r>
                                <w:rPr>
                                  <w:rFonts w:ascii="Cambria Math" w:hAnsi="Cambria Math" w:hint="eastAsia"/>
                                </w:rPr>
                                <m:t>R</m:t>
                              </m:r>
                            </m:e>
                            <m:sub>
                              <m:r>
                                <w:rPr>
                                  <w:rFonts w:ascii="Cambria Math" w:hAnsi="Cambria Math" w:hint="eastAsia"/>
                                </w:rPr>
                                <m:t>o</m:t>
                              </m:r>
                            </m:sub>
                          </m:sSub>
                          <m:r>
                            <w:rPr>
                              <w:rFonts w:ascii="Cambria Math" w:hAnsi="Cambria Math" w:hint="eastAsia"/>
                            </w:rPr>
                            <m:t>+</m:t>
                          </m:r>
                          <m:f>
                            <m:fPr>
                              <m:ctrlPr>
                                <w:rPr>
                                  <w:rFonts w:ascii="Cambria Math" w:hAnsi="Cambria Math"/>
                                  <w:i/>
                                </w:rPr>
                              </m:ctrlPr>
                            </m:fPr>
                            <m:num>
                              <m:sSub>
                                <m:sSubPr>
                                  <m:ctrlPr>
                                    <w:rPr>
                                      <w:rFonts w:ascii="Cambria Math" w:hAnsi="Cambria Math"/>
                                      <w:i/>
                                    </w:rPr>
                                  </m:ctrlPr>
                                </m:sSubPr>
                                <m:e>
                                  <m:r>
                                    <w:rPr>
                                      <w:rFonts w:ascii="Cambria Math" w:hAnsi="Cambria Math" w:hint="eastAsia"/>
                                    </w:rPr>
                                    <m:t>R</m:t>
                                  </m:r>
                                </m:e>
                                <m:sub>
                                  <m:r>
                                    <w:rPr>
                                      <w:rFonts w:ascii="Cambria Math" w:hAnsi="Cambria Math" w:hint="eastAsia"/>
                                    </w:rPr>
                                    <m:t>p</m:t>
                                  </m:r>
                                </m:sub>
                              </m:sSub>
                            </m:num>
                            <m:den>
                              <m:r>
                                <w:rPr>
                                  <w:rFonts w:ascii="Cambria Math" w:hAnsi="Cambria Math" w:hint="eastAsia"/>
                                </w:rPr>
                                <m:t>1+s</m:t>
                              </m:r>
                              <m:sSub>
                                <m:sSubPr>
                                  <m:ctrlPr>
                                    <w:rPr>
                                      <w:rFonts w:ascii="Cambria Math" w:hAnsi="Cambria Math"/>
                                      <w:i/>
                                    </w:rPr>
                                  </m:ctrlPr>
                                </m:sSubPr>
                                <m:e>
                                  <m:r>
                                    <w:rPr>
                                      <w:rFonts w:ascii="Cambria Math" w:hAnsi="Cambria Math" w:hint="eastAsia"/>
                                    </w:rPr>
                                    <m:t>R</m:t>
                                  </m:r>
                                  <m:ctrlPr>
                                    <w:rPr>
                                      <w:rFonts w:ascii="Cambria Math" w:hAnsi="Cambria Math" w:hint="eastAsia"/>
                                      <w:i/>
                                    </w:rPr>
                                  </m:ctrlPr>
                                </m:e>
                                <m:sub>
                                  <m:r>
                                    <w:rPr>
                                      <w:rFonts w:ascii="Cambria Math" w:hAnsi="Cambria Math" w:hint="eastAsia"/>
                                    </w:rPr>
                                    <m:t>p</m:t>
                                  </m:r>
                                </m:sub>
                              </m:sSub>
                              <m:sSub>
                                <m:sSubPr>
                                  <m:ctrlPr>
                                    <w:rPr>
                                      <w:rFonts w:ascii="Cambria Math" w:hAnsi="Cambria Math"/>
                                      <w:i/>
                                    </w:rPr>
                                  </m:ctrlPr>
                                </m:sSubPr>
                                <m:e>
                                  <m:r>
                                    <w:rPr>
                                      <w:rFonts w:ascii="Cambria Math" w:hAnsi="Cambria Math" w:hint="eastAsia"/>
                                    </w:rPr>
                                    <m:t>C</m:t>
                                  </m:r>
                                  <m:ctrlPr>
                                    <w:rPr>
                                      <w:rFonts w:ascii="Cambria Math" w:hAnsi="Cambria Math" w:hint="eastAsia"/>
                                      <w:i/>
                                    </w:rPr>
                                  </m:ctrlPr>
                                </m:e>
                                <m:sub>
                                  <m:r>
                                    <w:rPr>
                                      <w:rFonts w:ascii="Cambria Math" w:hAnsi="Cambria Math" w:hint="eastAsia"/>
                                    </w:rPr>
                                    <m:t>p</m:t>
                                  </m:r>
                                </m:sub>
                              </m:sSub>
                            </m:den>
                          </m:f>
                        </m:e>
                      </m:d>
                      <m:r>
                        <w:rPr>
                          <w:rFonts w:ascii="Cambria Math" w:hAnsi="Cambria Math" w:hint="eastAsia"/>
                        </w:rPr>
                        <m:t>Δ</m:t>
                      </m:r>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hint="eastAsia"/>
                            </w:rPr>
                            <m:t>b</m:t>
                          </m:r>
                          <m:d>
                            <m:dPr>
                              <m:ctrlPr>
                                <w:rPr>
                                  <w:rFonts w:ascii="Cambria Math" w:hAnsi="Cambria Math"/>
                                  <w:i/>
                                </w:rPr>
                              </m:ctrlPr>
                            </m:dPr>
                            <m:e>
                              <m:r>
                                <w:rPr>
                                  <w:rFonts w:ascii="Cambria Math" w:hAnsi="Cambria Math" w:hint="eastAsia"/>
                                </w:rPr>
                                <m:t>s</m:t>
                              </m:r>
                            </m:e>
                          </m:d>
                        </m:sub>
                      </m:sSub>
                    </m:e>
                  </m:eqArr>
                </m:e>
              </m:d>
              <m:r>
                <w:rPr>
                  <w:rFonts w:ascii="Cambria Math" w:hAnsi="Cambria Math"/>
                </w:rPr>
                <m:t>#</m:t>
              </m:r>
              <m:d>
                <m:dPr>
                  <m:ctrlPr>
                    <w:rPr>
                      <w:rFonts w:ascii="Cambria Math" w:hAnsi="Cambria Math"/>
                      <w:i/>
                    </w:rPr>
                  </m:ctrlPr>
                </m:dPr>
                <m:e>
                  <m:r>
                    <w:rPr>
                      <w:rFonts w:ascii="Cambria Math" w:hAnsi="Cambria Math" w:hint="eastAsia"/>
                    </w:rPr>
                    <m:t>2</m:t>
                  </m:r>
                  <m:r>
                    <w:rPr>
                      <w:rFonts w:ascii="Cambria Math" w:hAnsi="Cambria Math" w:cs="Cambria Math"/>
                    </w:rPr>
                    <m:t>-</m:t>
                  </m:r>
                  <m:r>
                    <w:rPr>
                      <w:rFonts w:ascii="Cambria Math" w:hAnsi="Cambria Math"/>
                    </w:rPr>
                    <m:t>9</m:t>
                  </m:r>
                </m:e>
              </m:d>
            </m:e>
          </m:eqArr>
        </m:oMath>
      </m:oMathPara>
    </w:p>
    <w:p w14:paraId="4AFE9F21" w14:textId="77777777" w:rsidR="00D40DD6" w:rsidRPr="00DB2A01" w:rsidRDefault="00D40DD6" w:rsidP="00D40DD6">
      <w:pPr>
        <w:spacing w:after="156"/>
      </w:pPr>
      <w:r w:rsidRPr="00A468B7">
        <w:rPr>
          <w:rFonts w:eastAsia="Times New Roman"/>
        </w:rPr>
        <w:t>Thus, the small signal impedance of the lithium battery can be defined as</w:t>
      </w:r>
    </w:p>
    <w:p w14:paraId="252B8AC8" w14:textId="77777777" w:rsidR="00D40DD6" w:rsidRDefault="003A6533" w:rsidP="00D40DD6">
      <w:pPr>
        <w:spacing w:after="156"/>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Z</m:t>
                  </m:r>
                </m:e>
                <m:sub>
                  <m:r>
                    <w:rPr>
                      <w:rFonts w:ascii="Cambria Math" w:hAnsi="Cambria Math"/>
                    </w:rPr>
                    <m:t>bat</m:t>
                  </m:r>
                </m:sub>
              </m:sSub>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r>
                    <w:rPr>
                      <w:rFonts w:ascii="Cambria Math" w:hAnsi="Cambria Math"/>
                    </w:rPr>
                    <m:t>Δ</m:t>
                  </m:r>
                  <m:sSub>
                    <m:sSubPr>
                      <m:ctrlPr>
                        <w:rPr>
                          <w:rFonts w:ascii="Cambria Math" w:hAnsi="Cambria Math"/>
                          <w:i/>
                        </w:rPr>
                      </m:ctrlPr>
                    </m:sSubPr>
                    <m:e>
                      <m:r>
                        <w:rPr>
                          <w:rFonts w:ascii="Cambria Math" w:hAnsi="Cambria Math"/>
                        </w:rPr>
                        <m:t>u</m:t>
                      </m:r>
                    </m:e>
                    <m:sub>
                      <m:r>
                        <w:rPr>
                          <w:rFonts w:ascii="Cambria Math" w:hAnsi="Cambria Math"/>
                        </w:rPr>
                        <m:t>o</m:t>
                      </m:r>
                      <m:d>
                        <m:dPr>
                          <m:ctrlPr>
                            <w:rPr>
                              <w:rFonts w:ascii="Cambria Math" w:hAnsi="Cambria Math"/>
                              <w:i/>
                            </w:rPr>
                          </m:ctrlPr>
                        </m:dPr>
                        <m:e>
                          <m:r>
                            <w:rPr>
                              <w:rFonts w:ascii="Cambria Math" w:hAnsi="Cambria Math"/>
                            </w:rPr>
                            <m:t>s</m:t>
                          </m:r>
                        </m:e>
                      </m:d>
                    </m:sub>
                  </m:sSub>
                </m:num>
                <m:den>
                  <m:r>
                    <w:rPr>
                      <w:rFonts w:ascii="Cambria Math" w:hAnsi="Cambria Math"/>
                    </w:rPr>
                    <m:t>Δ</m:t>
                  </m:r>
                  <m:sSub>
                    <m:sSubPr>
                      <m:ctrlPr>
                        <w:rPr>
                          <w:rFonts w:ascii="Cambria Math" w:hAnsi="Cambria Math"/>
                          <w:i/>
                        </w:rPr>
                      </m:ctrlPr>
                    </m:sSubPr>
                    <m:e>
                      <m:r>
                        <w:rPr>
                          <w:rFonts w:ascii="Cambria Math" w:hAnsi="Cambria Math"/>
                        </w:rPr>
                        <m:t>i</m:t>
                      </m:r>
                    </m:e>
                    <m:sub>
                      <m:r>
                        <w:rPr>
                          <w:rFonts w:ascii="Cambria Math" w:hAnsi="Cambria Math"/>
                        </w:rPr>
                        <m:t>b</m:t>
                      </m:r>
                      <m:d>
                        <m:dPr>
                          <m:ctrlPr>
                            <w:rPr>
                              <w:rFonts w:ascii="Cambria Math" w:hAnsi="Cambria Math"/>
                              <w:i/>
                            </w:rPr>
                          </m:ctrlPr>
                        </m:dPr>
                        <m:e>
                          <m:r>
                            <w:rPr>
                              <w:rFonts w:ascii="Cambria Math" w:hAnsi="Cambria Math"/>
                            </w:rPr>
                            <m:t>s</m:t>
                          </m:r>
                        </m:e>
                      </m:d>
                    </m:sub>
                  </m:sSub>
                </m:den>
              </m:f>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o</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p</m:t>
                      </m:r>
                    </m:sub>
                  </m:sSub>
                </m:num>
                <m:den>
                  <m:r>
                    <w:rPr>
                      <w:rFonts w:ascii="Cambria Math" w:hAnsi="Cambria Math"/>
                    </w:rPr>
                    <m:t>1+s</m:t>
                  </m:r>
                  <m:sSub>
                    <m:sSubPr>
                      <m:ctrlPr>
                        <w:rPr>
                          <w:rFonts w:ascii="Cambria Math" w:hAnsi="Cambria Math"/>
                          <w:i/>
                        </w:rPr>
                      </m:ctrlPr>
                    </m:sSubPr>
                    <m:e>
                      <m:r>
                        <w:rPr>
                          <w:rFonts w:ascii="Cambria Math" w:hAnsi="Cambria Math"/>
                        </w:rPr>
                        <m:t>R</m:t>
                      </m:r>
                    </m:e>
                    <m:sub>
                      <m:r>
                        <w:rPr>
                          <w:rFonts w:ascii="Cambria Math" w:hAnsi="Cambria Math"/>
                        </w:rPr>
                        <m:t>p</m:t>
                      </m:r>
                    </m:sub>
                  </m:sSub>
                  <m:sSub>
                    <m:sSubPr>
                      <m:ctrlPr>
                        <w:rPr>
                          <w:rFonts w:ascii="Cambria Math" w:hAnsi="Cambria Math"/>
                          <w:i/>
                        </w:rPr>
                      </m:ctrlPr>
                    </m:sSubPr>
                    <m:e>
                      <m:r>
                        <w:rPr>
                          <w:rFonts w:ascii="Cambria Math" w:hAnsi="Cambria Math"/>
                        </w:rPr>
                        <m:t>C</m:t>
                      </m:r>
                    </m:e>
                    <m:sub>
                      <m:r>
                        <w:rPr>
                          <w:rFonts w:ascii="Cambria Math" w:hAnsi="Cambria Math"/>
                        </w:rPr>
                        <m:t>p</m:t>
                      </m:r>
                    </m:sub>
                  </m:sSub>
                </m:den>
              </m:f>
              <m:r>
                <w:rPr>
                  <w:rFonts w:ascii="Cambria Math" w:hAnsi="Cambria Math"/>
                </w:rPr>
                <m:t xml:space="preserve"># </m:t>
              </m:r>
              <m:d>
                <m:dPr>
                  <m:ctrlPr>
                    <w:rPr>
                      <w:rFonts w:ascii="Cambria Math" w:hAnsi="Cambria Math"/>
                      <w:i/>
                    </w:rPr>
                  </m:ctrlPr>
                </m:dPr>
                <m:e>
                  <m:r>
                    <w:rPr>
                      <w:rFonts w:ascii="Cambria Math" w:hAnsi="Cambria Math"/>
                    </w:rPr>
                    <m:t>2-10</m:t>
                  </m:r>
                </m:e>
              </m:d>
            </m:e>
          </m:eqArr>
        </m:oMath>
      </m:oMathPara>
    </w:p>
    <w:p w14:paraId="1277F3AD" w14:textId="77777777" w:rsidR="00D40DD6" w:rsidRDefault="00D40DD6" w:rsidP="00D40DD6">
      <w:pPr>
        <w:spacing w:after="156"/>
        <w:rPr>
          <w:b/>
          <w:bCs/>
        </w:rPr>
      </w:pPr>
      <w:r w:rsidRPr="006F5385">
        <w:rPr>
          <w:rFonts w:eastAsia="Times New Roman"/>
          <w:b/>
          <w:bCs/>
        </w:rPr>
        <w:t>7) Duty cycle - Battery current transfer function</w:t>
      </w:r>
    </w:p>
    <w:p w14:paraId="1ECBDF3C" w14:textId="77777777" w:rsidR="00D40DD6" w:rsidRPr="0015338B" w:rsidRDefault="00D40DD6" w:rsidP="00D40DD6">
      <w:pPr>
        <w:spacing w:after="156"/>
      </w:pPr>
      <w:r w:rsidRPr="0015338B">
        <w:rPr>
          <w:rFonts w:eastAsia="Times New Roman"/>
        </w:rPr>
        <w:t>From Equation (2-</w:t>
      </w:r>
      <w:r>
        <w:rPr>
          <w:rFonts w:hint="eastAsia"/>
        </w:rPr>
        <w:t>8</w:t>
      </w:r>
      <w:r w:rsidRPr="0015338B">
        <w:rPr>
          <w:rFonts w:eastAsia="Times New Roman"/>
        </w:rPr>
        <w:t>) and Equation (2-</w:t>
      </w:r>
      <w:r>
        <w:rPr>
          <w:rFonts w:hint="eastAsia"/>
        </w:rPr>
        <w:t>10</w:t>
      </w:r>
      <w:r w:rsidRPr="0015338B">
        <w:rPr>
          <w:rFonts w:eastAsia="Times New Roman"/>
        </w:rPr>
        <w:t>)</w:t>
      </w:r>
    </w:p>
    <w:p w14:paraId="0E3FBACB" w14:textId="77777777" w:rsidR="00D40DD6" w:rsidRDefault="003A6533" w:rsidP="00D40DD6">
      <w:pPr>
        <w:spacing w:after="156"/>
      </w:pPr>
      <m:oMathPara>
        <m:oMath>
          <m:eqArr>
            <m:eqArrPr>
              <m:maxDist m:val="1"/>
              <m:ctrlPr>
                <w:rPr>
                  <w:rFonts w:ascii="Cambria Math" w:hAnsi="Cambria Math"/>
                  <w:i/>
                </w:rPr>
              </m:ctrlPr>
            </m:eqArrPr>
            <m:e>
              <m:r>
                <w:rPr>
                  <w:rFonts w:ascii="Cambria Math" w:hAnsi="Cambria Math" w:hint="eastAsia"/>
                </w:rPr>
                <m:t>Δ</m:t>
              </m:r>
              <m:sSub>
                <m:sSubPr>
                  <m:ctrlPr>
                    <w:rPr>
                      <w:rFonts w:ascii="Cambria Math" w:hAnsi="Cambria Math"/>
                      <w:i/>
                    </w:rPr>
                  </m:ctrlPr>
                </m:sSubPr>
                <m:e>
                  <m:r>
                    <w:rPr>
                      <w:rFonts w:ascii="Cambria Math" w:hAnsi="Cambria Math"/>
                    </w:rPr>
                    <m:t>i</m:t>
                  </m:r>
                </m:e>
                <m:sub>
                  <m:r>
                    <w:rPr>
                      <w:rFonts w:ascii="Cambria Math" w:hAnsi="Cambria Math"/>
                    </w:rPr>
                    <m:t>L</m:t>
                  </m:r>
                  <m:d>
                    <m:dPr>
                      <m:ctrlPr>
                        <w:rPr>
                          <w:rFonts w:ascii="Cambria Math" w:hAnsi="Cambria Math"/>
                          <w:i/>
                        </w:rPr>
                      </m:ctrlPr>
                    </m:dPr>
                    <m:e>
                      <m:r>
                        <w:rPr>
                          <w:rFonts w:ascii="Cambria Math" w:hAnsi="Cambria Math"/>
                        </w:rPr>
                        <m:t>s</m:t>
                      </m:r>
                    </m:e>
                  </m:d>
                </m:sub>
              </m:sSub>
              <m:r>
                <w:rPr>
                  <w:rFonts w:ascii="Cambria Math" w:hAnsi="Cambria Math"/>
                </w:rPr>
                <m:t>=</m:t>
              </m:r>
              <m:d>
                <m:dPr>
                  <m:ctrlPr>
                    <w:rPr>
                      <w:rFonts w:ascii="Cambria Math" w:hAnsi="Cambria Math"/>
                      <w:i/>
                    </w:rPr>
                  </m:ctrlPr>
                </m:dPr>
                <m:e>
                  <m:r>
                    <w:rPr>
                      <w:rFonts w:ascii="Cambria Math" w:hAnsi="Cambria Math"/>
                    </w:rPr>
                    <m:t>1+Cs</m:t>
                  </m:r>
                  <m:sSub>
                    <m:sSubPr>
                      <m:ctrlPr>
                        <w:rPr>
                          <w:rFonts w:ascii="Cambria Math" w:hAnsi="Cambria Math"/>
                          <w:i/>
                        </w:rPr>
                      </m:ctrlPr>
                    </m:sSubPr>
                    <m:e>
                      <m:r>
                        <w:rPr>
                          <w:rFonts w:ascii="Cambria Math" w:hAnsi="Cambria Math"/>
                        </w:rPr>
                        <m:t>Z</m:t>
                      </m:r>
                    </m:e>
                    <m:sub>
                      <m:r>
                        <w:rPr>
                          <w:rFonts w:ascii="Cambria Math" w:hAnsi="Cambria Math"/>
                        </w:rPr>
                        <m:t>bat</m:t>
                      </m:r>
                    </m:sub>
                  </m:sSub>
                  <m:d>
                    <m:dPr>
                      <m:ctrlPr>
                        <w:rPr>
                          <w:rFonts w:ascii="Cambria Math" w:hAnsi="Cambria Math"/>
                          <w:i/>
                        </w:rPr>
                      </m:ctrlPr>
                    </m:dPr>
                    <m:e>
                      <m:r>
                        <w:rPr>
                          <w:rFonts w:ascii="Cambria Math" w:hAnsi="Cambria Math"/>
                        </w:rPr>
                        <m:t>s</m:t>
                      </m:r>
                    </m:e>
                  </m:d>
                </m:e>
              </m:d>
              <m:r>
                <w:rPr>
                  <w:rFonts w:ascii="Cambria Math" w:hAnsi="Cambria Math"/>
                </w:rPr>
                <m:t>Δ</m:t>
              </m:r>
              <m:sSub>
                <m:sSubPr>
                  <m:ctrlPr>
                    <w:rPr>
                      <w:rFonts w:ascii="Cambria Math" w:hAnsi="Cambria Math"/>
                      <w:i/>
                    </w:rPr>
                  </m:ctrlPr>
                </m:sSubPr>
                <m:e>
                  <m:r>
                    <w:rPr>
                      <w:rFonts w:ascii="Cambria Math" w:hAnsi="Cambria Math"/>
                    </w:rPr>
                    <m:t>i</m:t>
                  </m:r>
                </m:e>
                <m:sub>
                  <m:r>
                    <w:rPr>
                      <w:rFonts w:ascii="Cambria Math" w:hAnsi="Cambria Math"/>
                    </w:rPr>
                    <m:t>b</m:t>
                  </m:r>
                  <m:d>
                    <m:dPr>
                      <m:ctrlPr>
                        <w:rPr>
                          <w:rFonts w:ascii="Cambria Math" w:hAnsi="Cambria Math"/>
                          <w:i/>
                        </w:rPr>
                      </m:ctrlPr>
                    </m:dPr>
                    <m:e>
                      <m:r>
                        <w:rPr>
                          <w:rFonts w:ascii="Cambria Math" w:hAnsi="Cambria Math"/>
                        </w:rPr>
                        <m:t>s</m:t>
                      </m:r>
                    </m:e>
                  </m:d>
                </m:sub>
              </m:sSub>
              <m:r>
                <w:rPr>
                  <w:rFonts w:ascii="Cambria Math" w:hAnsi="Cambria Math"/>
                </w:rPr>
                <m:t xml:space="preserve"># </m:t>
              </m:r>
              <m:d>
                <m:dPr>
                  <m:ctrlPr>
                    <w:rPr>
                      <w:rFonts w:ascii="Cambria Math" w:hAnsi="Cambria Math"/>
                      <w:i/>
                    </w:rPr>
                  </m:ctrlPr>
                </m:dPr>
                <m:e>
                  <m:r>
                    <w:rPr>
                      <w:rFonts w:ascii="Cambria Math" w:hAnsi="Cambria Math"/>
                    </w:rPr>
                    <m:t>2-11</m:t>
                  </m:r>
                </m:e>
              </m:d>
            </m:e>
          </m:eqArr>
        </m:oMath>
      </m:oMathPara>
    </w:p>
    <w:p w14:paraId="3DEDC7DA" w14:textId="77777777" w:rsidR="00D40DD6" w:rsidRDefault="00D40DD6" w:rsidP="00D40DD6">
      <w:pPr>
        <w:spacing w:after="156"/>
      </w:pPr>
      <w:r w:rsidRPr="0015338B">
        <w:rPr>
          <w:rFonts w:eastAsia="Times New Roman"/>
        </w:rPr>
        <w:t>Substituting it into the first equation (2-</w:t>
      </w:r>
      <w:r>
        <w:rPr>
          <w:rFonts w:hint="eastAsia"/>
        </w:rPr>
        <w:t>8</w:t>
      </w:r>
      <w:r w:rsidRPr="0015338B">
        <w:rPr>
          <w:rFonts w:eastAsia="Times New Roman"/>
        </w:rPr>
        <w:t>), we get</w:t>
      </w:r>
    </w:p>
    <w:p w14:paraId="6618C252" w14:textId="77777777" w:rsidR="00D40DD6" w:rsidRDefault="003A6533" w:rsidP="00D40DD6">
      <w:pPr>
        <w:spacing w:after="156"/>
      </w:pPr>
      <m:oMathPara>
        <m:oMath>
          <m:eqArr>
            <m:eqArrPr>
              <m:maxDist m:val="1"/>
              <m:ctrlPr>
                <w:rPr>
                  <w:rFonts w:ascii="Cambria Math" w:hAnsi="Cambria Math"/>
                  <w:i/>
                </w:rPr>
              </m:ctrlPr>
            </m:eqArrPr>
            <m:e>
              <m:d>
                <m:dPr>
                  <m:begChr m:val="{"/>
                  <m:endChr m:val=""/>
                  <m:ctrlPr>
                    <w:rPr>
                      <w:rFonts w:ascii="Cambria Math" w:hAnsi="Cambria Math"/>
                      <w:i/>
                    </w:rPr>
                  </m:ctrlPr>
                </m:dPr>
                <m:e>
                  <m:eqArr>
                    <m:eqArrPr>
                      <m:ctrlPr>
                        <w:rPr>
                          <w:rFonts w:ascii="Cambria Math" w:hAnsi="Cambria Math"/>
                          <w:i/>
                        </w:rPr>
                      </m:ctrlPr>
                    </m:eqArrPr>
                    <m:e>
                      <m:d>
                        <m:dPr>
                          <m:begChr m:val="["/>
                          <m:endChr m:val="]"/>
                          <m:ctrlPr>
                            <w:rPr>
                              <w:rFonts w:ascii="Cambria Math" w:hAnsi="Cambria Math"/>
                              <w:i/>
                            </w:rPr>
                          </m:ctrlPr>
                        </m:dPr>
                        <m:e>
                          <m:d>
                            <m:dPr>
                              <m:ctrlPr>
                                <w:rPr>
                                  <w:rFonts w:ascii="Cambria Math" w:hAnsi="Cambria Math"/>
                                  <w:i/>
                                </w:rPr>
                              </m:ctrlPr>
                            </m:dPr>
                            <m:e>
                              <m:r>
                                <w:rPr>
                                  <w:rFonts w:ascii="Cambria Math" w:hAnsi="Cambria Math" w:hint="eastAsia"/>
                                </w:rPr>
                                <m:t>Ls+</m:t>
                              </m:r>
                              <m:sSub>
                                <m:sSubPr>
                                  <m:ctrlPr>
                                    <w:rPr>
                                      <w:rFonts w:ascii="Cambria Math" w:hAnsi="Cambria Math"/>
                                      <w:i/>
                                    </w:rPr>
                                  </m:ctrlPr>
                                </m:sSubPr>
                                <m:e>
                                  <m:r>
                                    <w:rPr>
                                      <w:rFonts w:ascii="Cambria Math" w:hAnsi="Cambria Math" w:hint="eastAsia"/>
                                    </w:rPr>
                                    <m:t>r</m:t>
                                  </m:r>
                                </m:e>
                                <m:sub>
                                  <m:r>
                                    <w:rPr>
                                      <w:rFonts w:ascii="Cambria Math" w:hAnsi="Cambria Math" w:hint="eastAsia"/>
                                    </w:rPr>
                                    <m:t>L</m:t>
                                  </m:r>
                                </m:sub>
                              </m:sSub>
                            </m:e>
                          </m:d>
                          <m:d>
                            <m:dPr>
                              <m:ctrlPr>
                                <w:rPr>
                                  <w:rFonts w:ascii="Cambria Math" w:hAnsi="Cambria Math"/>
                                  <w:i/>
                                </w:rPr>
                              </m:ctrlPr>
                            </m:dPr>
                            <m:e>
                              <m:r>
                                <w:rPr>
                                  <w:rFonts w:ascii="Cambria Math" w:hAnsi="Cambria Math" w:hint="eastAsia"/>
                                </w:rPr>
                                <m:t>1+Cs</m:t>
                              </m:r>
                              <m:sSub>
                                <m:sSubPr>
                                  <m:ctrlPr>
                                    <w:rPr>
                                      <w:rFonts w:ascii="Cambria Math" w:hAnsi="Cambria Math"/>
                                      <w:i/>
                                    </w:rPr>
                                  </m:ctrlPr>
                                </m:sSubPr>
                                <m:e>
                                  <m:r>
                                    <w:rPr>
                                      <w:rFonts w:ascii="Cambria Math" w:hAnsi="Cambria Math" w:hint="eastAsia"/>
                                    </w:rPr>
                                    <m:t>Z</m:t>
                                  </m:r>
                                  <m:ctrlPr>
                                    <w:rPr>
                                      <w:rFonts w:ascii="Cambria Math" w:hAnsi="Cambria Math" w:hint="eastAsia"/>
                                      <w:i/>
                                    </w:rPr>
                                  </m:ctrlPr>
                                </m:e>
                                <m:sub>
                                  <m:r>
                                    <w:rPr>
                                      <w:rFonts w:ascii="Cambria Math" w:hAnsi="Cambria Math" w:hint="eastAsia"/>
                                    </w:rPr>
                                    <m:t>bat</m:t>
                                  </m:r>
                                </m:sub>
                              </m:sSub>
                              <m:d>
                                <m:dPr>
                                  <m:ctrlPr>
                                    <w:rPr>
                                      <w:rFonts w:ascii="Cambria Math" w:hAnsi="Cambria Math"/>
                                      <w:i/>
                                    </w:rPr>
                                  </m:ctrlPr>
                                </m:dPr>
                                <m:e>
                                  <m:r>
                                    <w:rPr>
                                      <w:rFonts w:ascii="Cambria Math" w:hAnsi="Cambria Math" w:hint="eastAsia"/>
                                    </w:rPr>
                                    <m:t>s</m:t>
                                  </m:r>
                                </m:e>
                              </m:d>
                            </m:e>
                          </m:d>
                          <m:r>
                            <w:rPr>
                              <w:rFonts w:ascii="Cambria Math" w:hAnsi="Cambria Math" w:hint="eastAsia"/>
                            </w:rPr>
                            <m:t>+</m:t>
                          </m:r>
                          <m:sSub>
                            <m:sSubPr>
                              <m:ctrlPr>
                                <w:rPr>
                                  <w:rFonts w:ascii="Cambria Math" w:hAnsi="Cambria Math"/>
                                  <w:i/>
                                </w:rPr>
                              </m:ctrlPr>
                            </m:sSubPr>
                            <m:e>
                              <m:r>
                                <w:rPr>
                                  <w:rFonts w:ascii="Cambria Math" w:hAnsi="Cambria Math" w:hint="eastAsia"/>
                                </w:rPr>
                                <m:t>Z</m:t>
                              </m:r>
                            </m:e>
                            <m:sub>
                              <m:r>
                                <w:rPr>
                                  <w:rFonts w:ascii="Cambria Math" w:hAnsi="Cambria Math" w:hint="eastAsia"/>
                                </w:rPr>
                                <m:t>bat</m:t>
                              </m:r>
                            </m:sub>
                          </m:sSub>
                          <m:d>
                            <m:dPr>
                              <m:ctrlPr>
                                <w:rPr>
                                  <w:rFonts w:ascii="Cambria Math" w:hAnsi="Cambria Math"/>
                                  <w:i/>
                                </w:rPr>
                              </m:ctrlPr>
                            </m:dPr>
                            <m:e>
                              <m:r>
                                <w:rPr>
                                  <w:rFonts w:ascii="Cambria Math" w:hAnsi="Cambria Math" w:hint="eastAsia"/>
                                </w:rPr>
                                <m:t>s</m:t>
                              </m:r>
                            </m:e>
                          </m:d>
                        </m:e>
                      </m:d>
                      <m:r>
                        <w:rPr>
                          <w:rFonts w:ascii="Cambria Math" w:hAnsi="Cambria Math" w:hint="eastAsia"/>
                        </w:rPr>
                        <m:t>Δ</m:t>
                      </m:r>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hint="eastAsia"/>
                            </w:rPr>
                            <m:t>b</m:t>
                          </m:r>
                          <m:d>
                            <m:dPr>
                              <m:ctrlPr>
                                <w:rPr>
                                  <w:rFonts w:ascii="Cambria Math" w:hAnsi="Cambria Math"/>
                                  <w:i/>
                                </w:rPr>
                              </m:ctrlPr>
                            </m:dPr>
                            <m:e>
                              <m:r>
                                <w:rPr>
                                  <w:rFonts w:ascii="Cambria Math" w:hAnsi="Cambria Math" w:hint="eastAsia"/>
                                </w:rPr>
                                <m:t>s</m:t>
                              </m:r>
                            </m:e>
                          </m:d>
                        </m:sub>
                      </m:sSub>
                      <m:r>
                        <w:rPr>
                          <w:rFonts w:ascii="Cambria Math" w:hAnsi="Cambria Math" w:hint="eastAsia"/>
                        </w:rPr>
                        <m:t>=</m:t>
                      </m:r>
                      <m:sSub>
                        <m:sSubPr>
                          <m:ctrlPr>
                            <w:rPr>
                              <w:rFonts w:ascii="Cambria Math" w:hAnsi="Cambria Math"/>
                              <w:i/>
                            </w:rPr>
                          </m:ctrlPr>
                        </m:sSubPr>
                        <m:e>
                          <m:r>
                            <w:rPr>
                              <w:rFonts w:ascii="Cambria Math" w:hAnsi="Cambria Math" w:hint="eastAsia"/>
                            </w:rPr>
                            <m:t>U</m:t>
                          </m:r>
                        </m:e>
                        <m:sub>
                          <m:r>
                            <w:rPr>
                              <w:rFonts w:ascii="Cambria Math" w:hAnsi="Cambria Math" w:hint="eastAsia"/>
                            </w:rPr>
                            <m:t>in</m:t>
                          </m:r>
                        </m:sub>
                      </m:sSub>
                      <m:r>
                        <w:rPr>
                          <w:rFonts w:ascii="Cambria Math" w:hAnsi="Cambria Math" w:hint="eastAsia"/>
                        </w:rPr>
                        <m:t>Δd</m:t>
                      </m:r>
                      <m:d>
                        <m:dPr>
                          <m:ctrlPr>
                            <w:rPr>
                              <w:rFonts w:ascii="Cambria Math" w:hAnsi="Cambria Math"/>
                              <w:i/>
                            </w:rPr>
                          </m:ctrlPr>
                        </m:dPr>
                        <m:e>
                          <m:r>
                            <w:rPr>
                              <w:rFonts w:ascii="Cambria Math" w:hAnsi="Cambria Math" w:hint="eastAsia"/>
                            </w:rPr>
                            <m:t>s</m:t>
                          </m:r>
                        </m:e>
                      </m:d>
                    </m:e>
                    <m:e>
                      <m:sSub>
                        <m:sSubPr>
                          <m:ctrlPr>
                            <w:rPr>
                              <w:rFonts w:ascii="Cambria Math" w:hAnsi="Cambria Math"/>
                              <w:i/>
                            </w:rPr>
                          </m:ctrlPr>
                        </m:sSubPr>
                        <m:e>
                          <m:r>
                            <w:rPr>
                              <w:rFonts w:ascii="Cambria Math" w:hAnsi="Cambria Math" w:hint="eastAsia"/>
                            </w:rPr>
                            <m:t>G</m:t>
                          </m:r>
                        </m:e>
                        <m:sub>
                          <m:r>
                            <w:rPr>
                              <w:rFonts w:ascii="Cambria Math" w:hAnsi="Cambria Math" w:hint="eastAsia"/>
                            </w:rPr>
                            <m:t>id</m:t>
                          </m:r>
                        </m:sub>
                      </m:sSub>
                      <m:d>
                        <m:dPr>
                          <m:ctrlPr>
                            <w:rPr>
                              <w:rFonts w:ascii="Cambria Math" w:hAnsi="Cambria Math"/>
                              <w:i/>
                            </w:rPr>
                          </m:ctrlPr>
                        </m:dPr>
                        <m:e>
                          <m:r>
                            <w:rPr>
                              <w:rFonts w:ascii="Cambria Math" w:hAnsi="Cambria Math" w:hint="eastAsia"/>
                            </w:rPr>
                            <m:t>s</m:t>
                          </m:r>
                        </m:e>
                      </m:d>
                      <m:r>
                        <w:rPr>
                          <w:rFonts w:ascii="Cambria Math" w:hAnsi="Cambria Math" w:hint="eastAsia"/>
                        </w:rPr>
                        <m:t>=</m:t>
                      </m:r>
                      <m:f>
                        <m:fPr>
                          <m:ctrlPr>
                            <w:rPr>
                              <w:rFonts w:ascii="Cambria Math" w:hAnsi="Cambria Math"/>
                              <w:i/>
                            </w:rPr>
                          </m:ctrlPr>
                        </m:fPr>
                        <m:num>
                          <m:r>
                            <w:rPr>
                              <w:rFonts w:ascii="Cambria Math" w:hAnsi="Cambria Math" w:hint="eastAsia"/>
                            </w:rPr>
                            <m:t>Δ</m:t>
                          </m:r>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hint="eastAsia"/>
                                </w:rPr>
                                <m:t>b</m:t>
                              </m:r>
                              <m:d>
                                <m:dPr>
                                  <m:ctrlPr>
                                    <w:rPr>
                                      <w:rFonts w:ascii="Cambria Math" w:hAnsi="Cambria Math"/>
                                      <w:i/>
                                    </w:rPr>
                                  </m:ctrlPr>
                                </m:dPr>
                                <m:e>
                                  <m:r>
                                    <w:rPr>
                                      <w:rFonts w:ascii="Cambria Math" w:hAnsi="Cambria Math" w:hint="eastAsia"/>
                                    </w:rPr>
                                    <m:t>s</m:t>
                                  </m:r>
                                </m:e>
                              </m:d>
                            </m:sub>
                          </m:sSub>
                        </m:num>
                        <m:den>
                          <m:r>
                            <w:rPr>
                              <w:rFonts w:ascii="Cambria Math" w:hAnsi="Cambria Math" w:hint="eastAsia"/>
                            </w:rPr>
                            <m:t>Δd</m:t>
                          </m:r>
                          <m:d>
                            <m:dPr>
                              <m:ctrlPr>
                                <w:rPr>
                                  <w:rFonts w:ascii="Cambria Math" w:hAnsi="Cambria Math"/>
                                  <w:i/>
                                </w:rPr>
                              </m:ctrlPr>
                            </m:dPr>
                            <m:e>
                              <m:r>
                                <w:rPr>
                                  <w:rFonts w:ascii="Cambria Math" w:hAnsi="Cambria Math" w:hint="eastAsia"/>
                                </w:rPr>
                                <m:t>s</m:t>
                              </m:r>
                            </m:e>
                          </m:d>
                        </m:den>
                      </m:f>
                      <m:r>
                        <w:rPr>
                          <w:rFonts w:ascii="Cambria Math" w:hAnsi="Cambria Math" w:hint="eastAsia"/>
                        </w:rPr>
                        <m:t>=</m:t>
                      </m:r>
                      <m:f>
                        <m:fPr>
                          <m:ctrlPr>
                            <w:rPr>
                              <w:rFonts w:ascii="Cambria Math" w:hAnsi="Cambria Math"/>
                              <w:i/>
                            </w:rPr>
                          </m:ctrlPr>
                        </m:fPr>
                        <m:num>
                          <m:sSub>
                            <m:sSubPr>
                              <m:ctrlPr>
                                <w:rPr>
                                  <w:rFonts w:ascii="Cambria Math" w:hAnsi="Cambria Math"/>
                                  <w:i/>
                                </w:rPr>
                              </m:ctrlPr>
                            </m:sSubPr>
                            <m:e>
                              <m:r>
                                <w:rPr>
                                  <w:rFonts w:ascii="Cambria Math" w:hAnsi="Cambria Math" w:hint="eastAsia"/>
                                </w:rPr>
                                <m:t>U</m:t>
                              </m:r>
                            </m:e>
                            <m:sub>
                              <m:r>
                                <w:rPr>
                                  <w:rFonts w:ascii="Cambria Math" w:hAnsi="Cambria Math" w:hint="eastAsia"/>
                                </w:rPr>
                                <m:t>in</m:t>
                              </m:r>
                            </m:sub>
                          </m:sSub>
                        </m:num>
                        <m:den>
                          <m:d>
                            <m:dPr>
                              <m:ctrlPr>
                                <w:rPr>
                                  <w:rFonts w:ascii="Cambria Math" w:hAnsi="Cambria Math"/>
                                  <w:i/>
                                </w:rPr>
                              </m:ctrlPr>
                            </m:dPr>
                            <m:e>
                              <m:r>
                                <w:rPr>
                                  <w:rFonts w:ascii="Cambria Math" w:hAnsi="Cambria Math" w:hint="eastAsia"/>
                                </w:rPr>
                                <m:t>Ls+</m:t>
                              </m:r>
                              <m:sSub>
                                <m:sSubPr>
                                  <m:ctrlPr>
                                    <w:rPr>
                                      <w:rFonts w:ascii="Cambria Math" w:hAnsi="Cambria Math"/>
                                      <w:i/>
                                    </w:rPr>
                                  </m:ctrlPr>
                                </m:sSubPr>
                                <m:e>
                                  <m:r>
                                    <w:rPr>
                                      <w:rFonts w:ascii="Cambria Math" w:hAnsi="Cambria Math" w:hint="eastAsia"/>
                                    </w:rPr>
                                    <m:t>r</m:t>
                                  </m:r>
                                </m:e>
                                <m:sub>
                                  <m:r>
                                    <w:rPr>
                                      <w:rFonts w:ascii="Cambria Math" w:hAnsi="Cambria Math" w:hint="eastAsia"/>
                                    </w:rPr>
                                    <m:t>L</m:t>
                                  </m:r>
                                </m:sub>
                              </m:sSub>
                            </m:e>
                          </m:d>
                          <m:d>
                            <m:dPr>
                              <m:ctrlPr>
                                <w:rPr>
                                  <w:rFonts w:ascii="Cambria Math" w:hAnsi="Cambria Math"/>
                                  <w:i/>
                                </w:rPr>
                              </m:ctrlPr>
                            </m:dPr>
                            <m:e>
                              <m:r>
                                <w:rPr>
                                  <w:rFonts w:ascii="Cambria Math" w:hAnsi="Cambria Math" w:hint="eastAsia"/>
                                </w:rPr>
                                <m:t>1+Cs</m:t>
                              </m:r>
                              <m:sSub>
                                <m:sSubPr>
                                  <m:ctrlPr>
                                    <w:rPr>
                                      <w:rFonts w:ascii="Cambria Math" w:hAnsi="Cambria Math"/>
                                      <w:i/>
                                    </w:rPr>
                                  </m:ctrlPr>
                                </m:sSubPr>
                                <m:e>
                                  <m:r>
                                    <w:rPr>
                                      <w:rFonts w:ascii="Cambria Math" w:hAnsi="Cambria Math" w:hint="eastAsia"/>
                                    </w:rPr>
                                    <m:t>Z</m:t>
                                  </m:r>
                                  <m:ctrlPr>
                                    <w:rPr>
                                      <w:rFonts w:ascii="Cambria Math" w:hAnsi="Cambria Math" w:hint="eastAsia"/>
                                      <w:i/>
                                    </w:rPr>
                                  </m:ctrlPr>
                                </m:e>
                                <m:sub>
                                  <m:r>
                                    <w:rPr>
                                      <w:rFonts w:ascii="Cambria Math" w:hAnsi="Cambria Math" w:hint="eastAsia"/>
                                    </w:rPr>
                                    <m:t>bat</m:t>
                                  </m:r>
                                </m:sub>
                              </m:sSub>
                              <m:d>
                                <m:dPr>
                                  <m:ctrlPr>
                                    <w:rPr>
                                      <w:rFonts w:ascii="Cambria Math" w:hAnsi="Cambria Math"/>
                                      <w:i/>
                                    </w:rPr>
                                  </m:ctrlPr>
                                </m:dPr>
                                <m:e>
                                  <m:r>
                                    <w:rPr>
                                      <w:rFonts w:ascii="Cambria Math" w:hAnsi="Cambria Math" w:hint="eastAsia"/>
                                    </w:rPr>
                                    <m:t>s</m:t>
                                  </m:r>
                                </m:e>
                              </m:d>
                            </m:e>
                          </m:d>
                          <m:r>
                            <w:rPr>
                              <w:rFonts w:ascii="Cambria Math" w:hAnsi="Cambria Math" w:hint="eastAsia"/>
                            </w:rPr>
                            <m:t>+</m:t>
                          </m:r>
                          <m:sSub>
                            <m:sSubPr>
                              <m:ctrlPr>
                                <w:rPr>
                                  <w:rFonts w:ascii="Cambria Math" w:hAnsi="Cambria Math"/>
                                  <w:i/>
                                </w:rPr>
                              </m:ctrlPr>
                            </m:sSubPr>
                            <m:e>
                              <m:r>
                                <w:rPr>
                                  <w:rFonts w:ascii="Cambria Math" w:hAnsi="Cambria Math" w:hint="eastAsia"/>
                                </w:rPr>
                                <m:t>Z</m:t>
                              </m:r>
                            </m:e>
                            <m:sub>
                              <m:r>
                                <w:rPr>
                                  <w:rFonts w:ascii="Cambria Math" w:hAnsi="Cambria Math" w:hint="eastAsia"/>
                                </w:rPr>
                                <m:t>bat</m:t>
                              </m:r>
                            </m:sub>
                          </m:sSub>
                          <m:d>
                            <m:dPr>
                              <m:ctrlPr>
                                <w:rPr>
                                  <w:rFonts w:ascii="Cambria Math" w:hAnsi="Cambria Math"/>
                                  <w:i/>
                                </w:rPr>
                              </m:ctrlPr>
                            </m:dPr>
                            <m:e>
                              <m:r>
                                <w:rPr>
                                  <w:rFonts w:ascii="Cambria Math" w:hAnsi="Cambria Math" w:hint="eastAsia"/>
                                </w:rPr>
                                <m:t>s</m:t>
                              </m:r>
                            </m:e>
                          </m:d>
                        </m:den>
                      </m:f>
                    </m:e>
                  </m:eqArr>
                </m:e>
              </m:d>
              <m:r>
                <w:rPr>
                  <w:rFonts w:ascii="Cambria Math" w:hAnsi="Cambria Math"/>
                </w:rPr>
                <m:t>#</m:t>
              </m:r>
              <m:d>
                <m:dPr>
                  <m:ctrlPr>
                    <w:rPr>
                      <w:rFonts w:ascii="Cambria Math" w:hAnsi="Cambria Math"/>
                      <w:i/>
                    </w:rPr>
                  </m:ctrlPr>
                </m:dPr>
                <m:e>
                  <m:r>
                    <w:rPr>
                      <w:rFonts w:ascii="Cambria Math" w:hAnsi="Cambria Math" w:hint="eastAsia"/>
                    </w:rPr>
                    <m:t>2</m:t>
                  </m:r>
                  <m:r>
                    <w:rPr>
                      <w:rFonts w:ascii="Cambria Math" w:hAnsi="Cambria Math" w:cs="Cambria Math"/>
                    </w:rPr>
                    <m:t>-</m:t>
                  </m:r>
                  <m:r>
                    <w:rPr>
                      <w:rFonts w:ascii="Cambria Math" w:hAnsi="Cambria Math"/>
                    </w:rPr>
                    <m:t>12</m:t>
                  </m:r>
                </m:e>
              </m:d>
            </m:e>
          </m:eqArr>
        </m:oMath>
      </m:oMathPara>
    </w:p>
    <w:p w14:paraId="5EE3B29B" w14:textId="77777777" w:rsidR="00D40DD6" w:rsidRDefault="00D40DD6" w:rsidP="00D40DD6">
      <w:pPr>
        <w:spacing w:after="156"/>
      </w:pPr>
      <w:r w:rsidRPr="0015338B">
        <w:rPr>
          <w:rFonts w:eastAsia="Times New Roman"/>
        </w:rPr>
        <w:t>Equation (2-1</w:t>
      </w:r>
      <w:r>
        <w:rPr>
          <w:rFonts w:hint="eastAsia"/>
        </w:rPr>
        <w:t>1</w:t>
      </w:r>
      <w:r w:rsidRPr="0015338B">
        <w:rPr>
          <w:rFonts w:eastAsia="Times New Roman"/>
        </w:rPr>
        <w:t>) is the duty cycle - battery current transfer function of the Buck converter under a first-order Thevenin battery load. Substituting equation (2-1</w:t>
      </w:r>
      <w:r>
        <w:rPr>
          <w:rFonts w:hint="eastAsia"/>
        </w:rPr>
        <w:t>0</w:t>
      </w:r>
      <w:r w:rsidRPr="0015338B">
        <w:rPr>
          <w:rFonts w:eastAsia="Times New Roman"/>
        </w:rPr>
        <w:t>) further into the above equation yields an explicit polynomial expression:</w:t>
      </w:r>
    </w:p>
    <w:p w14:paraId="6047D6F2" w14:textId="77777777" w:rsidR="00D40DD6" w:rsidRPr="001447CF" w:rsidRDefault="003A6533" w:rsidP="00D40DD6">
      <w:pPr>
        <w:spacing w:after="156"/>
        <w:rPr>
          <w:rFonts w:ascii="Cambria Math" w:hAnsi="Cambria Math"/>
          <w:oMath/>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Z</m:t>
                  </m:r>
                </m:e>
                <m:sub>
                  <m:r>
                    <w:rPr>
                      <w:rFonts w:ascii="Cambria Math" w:hAnsi="Cambria Math"/>
                    </w:rPr>
                    <m:t>bat</m:t>
                  </m:r>
                  <m:d>
                    <m:dPr>
                      <m:ctrlPr>
                        <w:rPr>
                          <w:rFonts w:ascii="Cambria Math" w:hAnsi="Cambria Math"/>
                          <w:i/>
                        </w:rPr>
                      </m:ctrlPr>
                    </m:dPr>
                    <m:e>
                      <m:r>
                        <w:rPr>
                          <w:rFonts w:ascii="Cambria Math" w:hAnsi="Cambria Math"/>
                        </w:rPr>
                        <m:t>s</m:t>
                      </m:r>
                    </m:e>
                  </m:d>
                </m:sub>
              </m:sSub>
              <m:r>
                <w:rPr>
                  <w:rFonts w:ascii="Cambria Math" w:hAnsi="Cambria Math"/>
                </w:rPr>
                <m:t>=</m:t>
              </m:r>
              <m:f>
                <m:fPr>
                  <m:ctrlPr>
                    <w:rPr>
                      <w:rFonts w:ascii="Cambria Math" w:hAnsi="Cambria Math"/>
                      <w:i/>
                    </w:rPr>
                  </m:ctrlPr>
                </m:fPr>
                <m:num>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o</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p</m:t>
                          </m:r>
                        </m:sub>
                      </m:sSub>
                    </m:e>
                  </m:d>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o</m:t>
                      </m:r>
                    </m:sub>
                  </m:sSub>
                  <m:sSub>
                    <m:sSubPr>
                      <m:ctrlPr>
                        <w:rPr>
                          <w:rFonts w:ascii="Cambria Math" w:hAnsi="Cambria Math"/>
                          <w:i/>
                        </w:rPr>
                      </m:ctrlPr>
                    </m:sSubPr>
                    <m:e>
                      <m:r>
                        <w:rPr>
                          <w:rFonts w:ascii="Cambria Math" w:hAnsi="Cambria Math"/>
                        </w:rPr>
                        <m:t>R</m:t>
                      </m:r>
                    </m:e>
                    <m:sub>
                      <m:r>
                        <w:rPr>
                          <w:rFonts w:ascii="Cambria Math" w:hAnsi="Cambria Math"/>
                        </w:rPr>
                        <m:t>p</m:t>
                      </m:r>
                    </m:sub>
                  </m:sSub>
                  <m:sSub>
                    <m:sSubPr>
                      <m:ctrlPr>
                        <w:rPr>
                          <w:rFonts w:ascii="Cambria Math" w:hAnsi="Cambria Math"/>
                          <w:i/>
                        </w:rPr>
                      </m:ctrlPr>
                    </m:sSubPr>
                    <m:e>
                      <m:r>
                        <w:rPr>
                          <w:rFonts w:ascii="Cambria Math" w:hAnsi="Cambria Math"/>
                        </w:rPr>
                        <m:t>C</m:t>
                      </m:r>
                    </m:e>
                    <m:sub>
                      <m:r>
                        <w:rPr>
                          <w:rFonts w:ascii="Cambria Math" w:hAnsi="Cambria Math"/>
                        </w:rPr>
                        <m:t>p</m:t>
                      </m:r>
                    </m:sub>
                  </m:sSub>
                  <m:r>
                    <w:rPr>
                      <w:rFonts w:ascii="Cambria Math" w:hAnsi="Cambria Math"/>
                    </w:rPr>
                    <m:t>s</m:t>
                  </m:r>
                </m:num>
                <m:den>
                  <m:r>
                    <w:rPr>
                      <w:rFonts w:ascii="Cambria Math" w:hAnsi="Cambria Math"/>
                    </w:rPr>
                    <m:t>1+</m:t>
                  </m:r>
                  <m:sSub>
                    <m:sSubPr>
                      <m:ctrlPr>
                        <w:rPr>
                          <w:rFonts w:ascii="Cambria Math" w:hAnsi="Cambria Math"/>
                          <w:i/>
                        </w:rPr>
                      </m:ctrlPr>
                    </m:sSubPr>
                    <m:e>
                      <m:r>
                        <w:rPr>
                          <w:rFonts w:ascii="Cambria Math" w:hAnsi="Cambria Math"/>
                        </w:rPr>
                        <m:t>R</m:t>
                      </m:r>
                    </m:e>
                    <m:sub>
                      <m:r>
                        <w:rPr>
                          <w:rFonts w:ascii="Cambria Math" w:hAnsi="Cambria Math"/>
                        </w:rPr>
                        <m:t>p</m:t>
                      </m:r>
                    </m:sub>
                  </m:sSub>
                  <m:sSub>
                    <m:sSubPr>
                      <m:ctrlPr>
                        <w:rPr>
                          <w:rFonts w:ascii="Cambria Math" w:hAnsi="Cambria Math"/>
                          <w:i/>
                        </w:rPr>
                      </m:ctrlPr>
                    </m:sSubPr>
                    <m:e>
                      <m:r>
                        <w:rPr>
                          <w:rFonts w:ascii="Cambria Math" w:hAnsi="Cambria Math"/>
                        </w:rPr>
                        <m:t>C</m:t>
                      </m:r>
                    </m:e>
                    <m:sub>
                      <m:r>
                        <w:rPr>
                          <w:rFonts w:ascii="Cambria Math" w:hAnsi="Cambria Math"/>
                        </w:rPr>
                        <m:t>p</m:t>
                      </m:r>
                    </m:sub>
                  </m:sSub>
                  <m:r>
                    <w:rPr>
                      <w:rFonts w:ascii="Cambria Math" w:hAnsi="Cambria Math"/>
                    </w:rPr>
                    <m:t>s</m:t>
                  </m:r>
                </m:den>
              </m:f>
              <m:r>
                <w:rPr>
                  <w:rFonts w:ascii="Cambria Math" w:hAnsi="Cambria Math"/>
                </w:rPr>
                <m:t>#</m:t>
              </m:r>
              <m:d>
                <m:dPr>
                  <m:ctrlPr>
                    <w:rPr>
                      <w:rFonts w:ascii="Cambria Math" w:hAnsi="Cambria Math"/>
                      <w:i/>
                    </w:rPr>
                  </m:ctrlPr>
                </m:dPr>
                <m:e>
                  <m:r>
                    <w:rPr>
                      <w:rFonts w:ascii="Cambria Math" w:hAnsi="Cambria Math"/>
                    </w:rPr>
                    <m:t>2-13a</m:t>
                  </m:r>
                </m:e>
              </m:d>
            </m:e>
          </m:eqArr>
        </m:oMath>
      </m:oMathPara>
    </w:p>
    <w:p w14:paraId="3F0DFEAC" w14:textId="77777777" w:rsidR="00D40DD6" w:rsidRPr="001447CF" w:rsidRDefault="003A6533" w:rsidP="00D40DD6">
      <w:pPr>
        <w:spacing w:after="156"/>
        <w:rPr>
          <w:rFonts w:ascii="Cambria Math" w:hAnsi="Cambria Math"/>
          <w:oMath/>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G</m:t>
                  </m:r>
                </m:e>
                <m:sub>
                  <m:r>
                    <w:rPr>
                      <w:rFonts w:ascii="Cambria Math" w:hAnsi="Cambria Math"/>
                    </w:rPr>
                    <m:t>id</m:t>
                  </m:r>
                  <m:d>
                    <m:dPr>
                      <m:ctrlPr>
                        <w:rPr>
                          <w:rFonts w:ascii="Cambria Math" w:hAnsi="Cambria Math"/>
                          <w:i/>
                        </w:rPr>
                      </m:ctrlPr>
                    </m:dPr>
                    <m:e>
                      <m:r>
                        <w:rPr>
                          <w:rFonts w:ascii="Cambria Math" w:hAnsi="Cambria Math"/>
                        </w:rPr>
                        <m:t>s</m:t>
                      </m:r>
                    </m:e>
                  </m:d>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in</m:t>
                      </m:r>
                    </m:sub>
                  </m:sSub>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R</m:t>
                          </m:r>
                        </m:e>
                        <m:sub>
                          <m:r>
                            <w:rPr>
                              <w:rFonts w:ascii="Cambria Math" w:hAnsi="Cambria Math"/>
                            </w:rPr>
                            <m:t>p</m:t>
                          </m:r>
                        </m:sub>
                      </m:sSub>
                      <m:sSub>
                        <m:sSubPr>
                          <m:ctrlPr>
                            <w:rPr>
                              <w:rFonts w:ascii="Cambria Math" w:hAnsi="Cambria Math"/>
                              <w:i/>
                            </w:rPr>
                          </m:ctrlPr>
                        </m:sSubPr>
                        <m:e>
                          <m:r>
                            <w:rPr>
                              <w:rFonts w:ascii="Cambria Math" w:hAnsi="Cambria Math"/>
                            </w:rPr>
                            <m:t>C</m:t>
                          </m:r>
                        </m:e>
                        <m:sub>
                          <m:r>
                            <w:rPr>
                              <w:rFonts w:ascii="Cambria Math" w:hAnsi="Cambria Math"/>
                            </w:rPr>
                            <m:t>p</m:t>
                          </m:r>
                        </m:sub>
                      </m:sSub>
                      <m:r>
                        <w:rPr>
                          <w:rFonts w:ascii="Cambria Math" w:hAnsi="Cambria Math"/>
                        </w:rPr>
                        <m:t>s</m:t>
                      </m:r>
                    </m:e>
                  </m:d>
                </m:num>
                <m:den>
                  <m:r>
                    <w:rPr>
                      <w:rFonts w:ascii="Cambria Math" w:hAnsi="Cambria Math"/>
                    </w:rPr>
                    <m:t>D</m:t>
                  </m:r>
                  <m:d>
                    <m:dPr>
                      <m:ctrlPr>
                        <w:rPr>
                          <w:rFonts w:ascii="Cambria Math" w:hAnsi="Cambria Math"/>
                          <w:i/>
                        </w:rPr>
                      </m:ctrlPr>
                    </m:dPr>
                    <m:e>
                      <m:r>
                        <w:rPr>
                          <w:rFonts w:ascii="Cambria Math" w:hAnsi="Cambria Math"/>
                        </w:rPr>
                        <m:t>s</m:t>
                      </m:r>
                    </m:e>
                  </m:d>
                </m:den>
              </m:f>
              <m:r>
                <w:rPr>
                  <w:rFonts w:ascii="Cambria Math" w:hAnsi="Cambria Math"/>
                </w:rPr>
                <m:t>#</m:t>
              </m:r>
              <m:d>
                <m:dPr>
                  <m:ctrlPr>
                    <w:rPr>
                      <w:rFonts w:ascii="Cambria Math" w:hAnsi="Cambria Math"/>
                      <w:i/>
                    </w:rPr>
                  </m:ctrlPr>
                </m:dPr>
                <m:e>
                  <m:r>
                    <w:rPr>
                      <w:rFonts w:ascii="Cambria Math" w:hAnsi="Cambria Math"/>
                    </w:rPr>
                    <m:t>2-13b</m:t>
                  </m:r>
                </m:e>
              </m:d>
            </m:e>
          </m:eqArr>
        </m:oMath>
      </m:oMathPara>
    </w:p>
    <w:p w14:paraId="16EFD086" w14:textId="77777777" w:rsidR="00D40DD6" w:rsidRPr="001447CF" w:rsidRDefault="00D40DD6" w:rsidP="00D40DD6">
      <w:pPr>
        <w:spacing w:after="156"/>
        <w:rPr>
          <w:rFonts w:ascii="Cambria Math" w:hAnsi="Cambria Math"/>
          <w:oMath/>
        </w:rPr>
      </w:pPr>
      <m:oMathPara>
        <m:oMath>
          <m:r>
            <w:rPr>
              <w:rFonts w:ascii="Cambria Math" w:hAnsi="Cambria Math"/>
            </w:rPr>
            <m:t>D</m:t>
          </m:r>
          <m:d>
            <m:dPr>
              <m:ctrlPr>
                <w:rPr>
                  <w:rFonts w:ascii="Cambria Math" w:hAnsi="Cambria Math"/>
                  <w:i/>
                </w:rPr>
              </m:ctrlPr>
            </m:dPr>
            <m:e>
              <m:r>
                <w:rPr>
                  <w:rFonts w:ascii="Cambria Math" w:hAnsi="Cambria Math"/>
                </w:rPr>
                <m:t>s</m:t>
              </m:r>
            </m:e>
          </m:d>
          <m:r>
            <w:rPr>
              <w:rFonts w:ascii="Cambria Math" w:hAnsi="Cambria Math"/>
            </w:rPr>
            <m:t xml:space="preserve">=LC </m:t>
          </m:r>
          <m:sSub>
            <m:sSubPr>
              <m:ctrlPr>
                <w:rPr>
                  <w:rFonts w:ascii="Cambria Math" w:hAnsi="Cambria Math"/>
                  <w:i/>
                </w:rPr>
              </m:ctrlPr>
            </m:sSubPr>
            <m:e>
              <m:r>
                <w:rPr>
                  <w:rFonts w:ascii="Cambria Math" w:hAnsi="Cambria Math"/>
                </w:rPr>
                <m:t>C</m:t>
              </m:r>
            </m:e>
            <m:sub>
              <m:r>
                <w:rPr>
                  <w:rFonts w:ascii="Cambria Math" w:hAnsi="Cambria Math"/>
                </w:rPr>
                <m:t>p</m:t>
              </m:r>
            </m:sub>
          </m:sSub>
          <m:sSub>
            <m:sSubPr>
              <m:ctrlPr>
                <w:rPr>
                  <w:rFonts w:ascii="Cambria Math" w:hAnsi="Cambria Math"/>
                  <w:i/>
                </w:rPr>
              </m:ctrlPr>
            </m:sSubPr>
            <m:e>
              <m:r>
                <w:rPr>
                  <w:rFonts w:ascii="Cambria Math" w:hAnsi="Cambria Math"/>
                </w:rPr>
                <m:t>R</m:t>
              </m:r>
            </m:e>
            <m:sub>
              <m:r>
                <w:rPr>
                  <w:rFonts w:ascii="Cambria Math" w:hAnsi="Cambria Math"/>
                </w:rPr>
                <m:t>o</m:t>
              </m:r>
            </m:sub>
          </m:sSub>
          <m:sSub>
            <m:sSubPr>
              <m:ctrlPr>
                <w:rPr>
                  <w:rFonts w:ascii="Cambria Math" w:hAnsi="Cambria Math"/>
                  <w:i/>
                </w:rPr>
              </m:ctrlPr>
            </m:sSubPr>
            <m:e>
              <m:r>
                <w:rPr>
                  <w:rFonts w:ascii="Cambria Math" w:hAnsi="Cambria Math"/>
                </w:rPr>
                <m:t>R</m:t>
              </m:r>
            </m:e>
            <m:sub>
              <m:r>
                <w:rPr>
                  <w:rFonts w:ascii="Cambria Math" w:hAnsi="Cambria Math"/>
                </w:rPr>
                <m:t>p</m:t>
              </m:r>
            </m:sub>
          </m:sSub>
          <m:sSup>
            <m:sSupPr>
              <m:ctrlPr>
                <w:rPr>
                  <w:rFonts w:ascii="Cambria Math" w:hAnsi="Cambria Math"/>
                  <w:i/>
                </w:rPr>
              </m:ctrlPr>
            </m:sSupPr>
            <m:e>
              <m:r>
                <w:rPr>
                  <w:rFonts w:ascii="Cambria Math" w:hAnsi="Cambria Math"/>
                </w:rPr>
                <m:t>s</m:t>
              </m:r>
            </m:e>
            <m:sup>
              <m:r>
                <w:rPr>
                  <w:rFonts w:ascii="Cambria Math" w:hAnsi="Cambria Math"/>
                </w:rPr>
                <m:t>3</m:t>
              </m:r>
            </m:sup>
          </m:sSup>
        </m:oMath>
      </m:oMathPara>
    </w:p>
    <w:p w14:paraId="091F5576" w14:textId="77777777" w:rsidR="00D40DD6" w:rsidRPr="001447CF" w:rsidRDefault="00D40DD6" w:rsidP="00D40DD6">
      <w:pPr>
        <w:spacing w:after="156"/>
        <w:rPr>
          <w:rFonts w:ascii="Cambria Math" w:hAnsi="Cambria Math"/>
          <w:oMath/>
        </w:rPr>
      </w:pPr>
      <m:oMathPara>
        <m:oMath>
          <m:r>
            <w:rPr>
              <w:rFonts w:ascii="Cambria Math" w:hAnsi="Cambria Math"/>
            </w:rPr>
            <m:t xml:space="preserve">    +</m:t>
          </m:r>
          <m:d>
            <m:dPr>
              <m:ctrlPr>
                <w:rPr>
                  <w:rFonts w:ascii="Cambria Math" w:hAnsi="Cambria Math"/>
                  <w:i/>
                </w:rPr>
              </m:ctrlPr>
            </m:dPr>
            <m:e>
              <m:r>
                <w:rPr>
                  <w:rFonts w:ascii="Cambria Math" w:hAnsi="Cambria Math"/>
                </w:rPr>
                <m:t xml:space="preserve">C </m:t>
              </m:r>
              <m:sSub>
                <m:sSubPr>
                  <m:ctrlPr>
                    <w:rPr>
                      <w:rFonts w:ascii="Cambria Math" w:hAnsi="Cambria Math"/>
                      <w:i/>
                    </w:rPr>
                  </m:ctrlPr>
                </m:sSubPr>
                <m:e>
                  <m:r>
                    <w:rPr>
                      <w:rFonts w:ascii="Cambria Math" w:hAnsi="Cambria Math"/>
                    </w:rPr>
                    <m:t>C</m:t>
                  </m:r>
                </m:e>
                <m:sub>
                  <m:r>
                    <w:rPr>
                      <w:rFonts w:ascii="Cambria Math" w:hAnsi="Cambria Math"/>
                    </w:rPr>
                    <m:t>p</m:t>
                  </m:r>
                </m:sub>
              </m:sSub>
              <m:sSub>
                <m:sSubPr>
                  <m:ctrlPr>
                    <w:rPr>
                      <w:rFonts w:ascii="Cambria Math" w:hAnsi="Cambria Math"/>
                      <w:i/>
                    </w:rPr>
                  </m:ctrlPr>
                </m:sSubPr>
                <m:e>
                  <m:r>
                    <w:rPr>
                      <w:rFonts w:ascii="Cambria Math" w:hAnsi="Cambria Math"/>
                    </w:rPr>
                    <m:t>R</m:t>
                  </m:r>
                </m:e>
                <m:sub>
                  <m:r>
                    <w:rPr>
                      <w:rFonts w:ascii="Cambria Math" w:hAnsi="Cambria Math"/>
                    </w:rPr>
                    <m:t>o</m:t>
                  </m:r>
                </m:sub>
              </m:sSub>
              <m:sSub>
                <m:sSubPr>
                  <m:ctrlPr>
                    <w:rPr>
                      <w:rFonts w:ascii="Cambria Math" w:hAnsi="Cambria Math"/>
                      <w:i/>
                    </w:rPr>
                  </m:ctrlPr>
                </m:sSubPr>
                <m:e>
                  <m:r>
                    <w:rPr>
                      <w:rFonts w:ascii="Cambria Math" w:hAnsi="Cambria Math"/>
                    </w:rPr>
                    <m:t>R</m:t>
                  </m:r>
                </m:e>
                <m:sub>
                  <m:r>
                    <w:rPr>
                      <w:rFonts w:ascii="Cambria Math" w:hAnsi="Cambria Math"/>
                    </w:rPr>
                    <m:t>p</m:t>
                  </m:r>
                </m:sub>
              </m:sSub>
              <m:sSub>
                <m:sSubPr>
                  <m:ctrlPr>
                    <w:rPr>
                      <w:rFonts w:ascii="Cambria Math" w:hAnsi="Cambria Math"/>
                      <w:i/>
                    </w:rPr>
                  </m:ctrlPr>
                </m:sSubPr>
                <m:e>
                  <m:r>
                    <w:rPr>
                      <w:rFonts w:ascii="Cambria Math" w:hAnsi="Cambria Math"/>
                    </w:rPr>
                    <m:t>r</m:t>
                  </m:r>
                </m:e>
                <m:sub>
                  <m:r>
                    <w:rPr>
                      <w:rFonts w:ascii="Cambria Math" w:hAnsi="Cambria Math"/>
                    </w:rPr>
                    <m:t>L</m:t>
                  </m:r>
                </m:sub>
              </m:sSub>
              <m:r>
                <w:rPr>
                  <w:rFonts w:ascii="Cambria Math" w:hAnsi="Cambria Math"/>
                </w:rPr>
                <m:t>+CL</m:t>
              </m:r>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o</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p</m:t>
                      </m:r>
                    </m:sub>
                  </m:sSub>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p</m:t>
                  </m:r>
                </m:sub>
              </m:sSub>
              <m:r>
                <w:rPr>
                  <w:rFonts w:ascii="Cambria Math" w:hAnsi="Cambria Math"/>
                </w:rPr>
                <m:t xml:space="preserve">L </m:t>
              </m:r>
              <m:sSub>
                <m:sSubPr>
                  <m:ctrlPr>
                    <w:rPr>
                      <w:rFonts w:ascii="Cambria Math" w:hAnsi="Cambria Math"/>
                      <w:i/>
                    </w:rPr>
                  </m:ctrlPr>
                </m:sSubPr>
                <m:e>
                  <m:r>
                    <w:rPr>
                      <w:rFonts w:ascii="Cambria Math" w:hAnsi="Cambria Math"/>
                    </w:rPr>
                    <m:t>R</m:t>
                  </m:r>
                </m:e>
                <m:sub>
                  <m:r>
                    <w:rPr>
                      <w:rFonts w:ascii="Cambria Math" w:hAnsi="Cambria Math"/>
                    </w:rPr>
                    <m:t>p</m:t>
                  </m:r>
                </m:sub>
              </m:sSub>
            </m:e>
          </m:d>
          <m:sSup>
            <m:sSupPr>
              <m:ctrlPr>
                <w:rPr>
                  <w:rFonts w:ascii="Cambria Math" w:hAnsi="Cambria Math"/>
                  <w:i/>
                </w:rPr>
              </m:ctrlPr>
            </m:sSupPr>
            <m:e>
              <m:r>
                <w:rPr>
                  <w:rFonts w:ascii="Cambria Math" w:hAnsi="Cambria Math"/>
                </w:rPr>
                <m:t>s</m:t>
              </m:r>
            </m:e>
            <m:sup>
              <m:r>
                <w:rPr>
                  <w:rFonts w:ascii="Cambria Math" w:hAnsi="Cambria Math"/>
                </w:rPr>
                <m:t>2</m:t>
              </m:r>
            </m:sup>
          </m:sSup>
        </m:oMath>
      </m:oMathPara>
    </w:p>
    <w:p w14:paraId="121E4CDD" w14:textId="77777777" w:rsidR="00D40DD6" w:rsidRPr="001447CF" w:rsidRDefault="00D40DD6" w:rsidP="00D40DD6">
      <w:pPr>
        <w:spacing w:after="156"/>
        <w:rPr>
          <w:rFonts w:ascii="Cambria Math" w:hAnsi="Cambria Math"/>
          <w:oMath/>
        </w:rPr>
      </w:pPr>
      <m:oMathPara>
        <m:oMath>
          <m:r>
            <w:rPr>
              <w:rFonts w:ascii="Cambria Math" w:hAnsi="Cambria Math"/>
            </w:rPr>
            <m:t xml:space="preserve">    +</m:t>
          </m:r>
          <m:d>
            <m:dPr>
              <m:ctrlPr>
                <w:rPr>
                  <w:rFonts w:ascii="Cambria Math" w:hAnsi="Cambria Math"/>
                  <w:i/>
                </w:rPr>
              </m:ctrlPr>
            </m:dPr>
            <m:e>
              <m:r>
                <w:rPr>
                  <w:rFonts w:ascii="Cambria Math" w:hAnsi="Cambria Math"/>
                </w:rPr>
                <m:t xml:space="preserve">L+C </m:t>
              </m:r>
              <m:sSub>
                <m:sSubPr>
                  <m:ctrlPr>
                    <w:rPr>
                      <w:rFonts w:ascii="Cambria Math" w:hAnsi="Cambria Math"/>
                      <w:i/>
                    </w:rPr>
                  </m:ctrlPr>
                </m:sSubPr>
                <m:e>
                  <m:r>
                    <w:rPr>
                      <w:rFonts w:ascii="Cambria Math" w:hAnsi="Cambria Math"/>
                    </w:rPr>
                    <m:t>r</m:t>
                  </m:r>
                </m:e>
                <m:sub>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o</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p</m:t>
                          </m:r>
                        </m:sub>
                      </m:sSub>
                    </m:e>
                  </m:d>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p</m:t>
                  </m:r>
                </m:sub>
              </m:sSub>
              <m:sSub>
                <m:sSubPr>
                  <m:ctrlPr>
                    <w:rPr>
                      <w:rFonts w:ascii="Cambria Math" w:hAnsi="Cambria Math"/>
                      <w:i/>
                    </w:rPr>
                  </m:ctrlPr>
                </m:sSubPr>
                <m:e>
                  <m:r>
                    <w:rPr>
                      <w:rFonts w:ascii="Cambria Math" w:hAnsi="Cambria Math"/>
                    </w:rPr>
                    <m:t>R</m:t>
                  </m:r>
                </m:e>
                <m:sub>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o</m:t>
                          </m:r>
                        </m:sub>
                      </m:sSub>
                    </m:e>
                  </m:d>
                </m:sub>
              </m:sSub>
            </m:e>
          </m:d>
          <m:r>
            <w:rPr>
              <w:rFonts w:ascii="Cambria Math" w:hAnsi="Cambria Math"/>
            </w:rPr>
            <m:t>s</m:t>
          </m:r>
        </m:oMath>
      </m:oMathPara>
    </w:p>
    <w:p w14:paraId="2F776838" w14:textId="77777777" w:rsidR="00D40DD6" w:rsidRPr="00172572" w:rsidRDefault="003A6533" w:rsidP="00D40DD6">
      <w:pPr>
        <w:spacing w:after="156"/>
      </w:pPr>
      <m:oMathPara>
        <m:oMath>
          <m:eqArr>
            <m:eqArrPr>
              <m:maxDist m:val="1"/>
              <m:ctrlPr>
                <w:rPr>
                  <w:rFonts w:ascii="Cambria Math" w:hAnsi="Cambria Math"/>
                  <w:i/>
                </w:rPr>
              </m:ctrlPr>
            </m:eqArrPr>
            <m:e>
              <m:r>
                <w:rPr>
                  <w:rFonts w:ascii="Cambria Math" w:hAnsi="Cambria Math"/>
                </w:rPr>
                <m:t xml:space="preserve">    +</m:t>
              </m:r>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o</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p</m:t>
                      </m:r>
                    </m:sub>
                  </m:sSub>
                </m:e>
              </m:d>
              <m:r>
                <w:rPr>
                  <w:rFonts w:ascii="Cambria Math" w:hAnsi="Cambria Math"/>
                </w:rPr>
                <m:t>#</m:t>
              </m:r>
              <m:d>
                <m:dPr>
                  <m:ctrlPr>
                    <w:rPr>
                      <w:rFonts w:ascii="Cambria Math" w:hAnsi="Cambria Math"/>
                      <w:i/>
                    </w:rPr>
                  </m:ctrlPr>
                </m:dPr>
                <m:e>
                  <m:r>
                    <w:rPr>
                      <w:rFonts w:ascii="Cambria Math" w:hAnsi="Cambria Math"/>
                    </w:rPr>
                    <m:t>2-13c</m:t>
                  </m:r>
                </m:e>
              </m:d>
            </m:e>
          </m:eqArr>
        </m:oMath>
      </m:oMathPara>
    </w:p>
    <w:p w14:paraId="12E5ED16" w14:textId="3DB90B03" w:rsidR="00D40DD6" w:rsidRPr="00172572" w:rsidRDefault="0028696B" w:rsidP="00D40DD6">
      <w:pPr>
        <w:spacing w:after="156"/>
      </w:pPr>
      <w:r w:rsidRPr="0028696B">
        <w:t xml:space="preserve">Equation (2-13) say the battery current response is set by Buck power-stage characteristics and </w:t>
      </w:r>
      <w:r w:rsidRPr="0028696B">
        <w:lastRenderedPageBreak/>
        <w:t xml:space="preserve">battery model together. This is not like a simple resistor Buck model, cause the battery's polarization branch </w:t>
      </w:r>
      <w:proofErr w:type="gramStart"/>
      <w:r w:rsidRPr="0028696B">
        <w:t>add</w:t>
      </w:r>
      <w:proofErr w:type="gramEnd"/>
      <w:r w:rsidRPr="0028696B">
        <w:t xml:space="preserve"> more frequency-based magnitude and phase characteristics.</w:t>
      </w:r>
    </w:p>
    <w:p w14:paraId="19C51613" w14:textId="77777777" w:rsidR="00D40DD6" w:rsidRPr="004B3985" w:rsidRDefault="00D40DD6" w:rsidP="00D40DD6">
      <w:pPr>
        <w:spacing w:after="156"/>
        <w:rPr>
          <w:b/>
          <w:bCs/>
        </w:rPr>
      </w:pPr>
      <w:r w:rsidRPr="004B3985">
        <w:rPr>
          <w:rFonts w:eastAsia="Times New Roman"/>
          <w:b/>
          <w:bCs/>
        </w:rPr>
        <w:t>8) Low-frequency closed-loop current control model</w:t>
      </w:r>
    </w:p>
    <w:p w14:paraId="38EC8968" w14:textId="77777777" w:rsidR="00D40DD6" w:rsidRPr="004B3985" w:rsidRDefault="00D40DD6" w:rsidP="00D40DD6">
      <w:pPr>
        <w:spacing w:after="156"/>
      </w:pPr>
      <w:r w:rsidRPr="004B3985">
        <w:rPr>
          <w:rFonts w:eastAsia="Times New Roman"/>
        </w:rPr>
        <w:t>If the current controller is in PI form, then there is</w:t>
      </w:r>
    </w:p>
    <w:p w14:paraId="65601E97" w14:textId="77777777" w:rsidR="00D40DD6" w:rsidRDefault="003A6533" w:rsidP="00D40DD6">
      <w:pPr>
        <w:spacing w:after="156"/>
      </w:pPr>
      <m:oMathPara>
        <m:oMath>
          <m:eqArr>
            <m:eqArrPr>
              <m:maxDist m:val="1"/>
              <m:ctrlPr>
                <w:rPr>
                  <w:rFonts w:ascii="Cambria Math" w:hAnsi="Cambria Math"/>
                  <w:i/>
                </w:rPr>
              </m:ctrlPr>
            </m:eqArrPr>
            <m:e>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hint="eastAsia"/>
                            </w:rPr>
                            <m:t>G</m:t>
                          </m:r>
                        </m:e>
                        <m:sub>
                          <m:r>
                            <w:rPr>
                              <w:rFonts w:ascii="Cambria Math" w:hAnsi="Cambria Math" w:hint="eastAsia"/>
                            </w:rPr>
                            <m:t>c</m:t>
                          </m:r>
                        </m:sub>
                      </m:sSub>
                      <m:d>
                        <m:dPr>
                          <m:ctrlPr>
                            <w:rPr>
                              <w:rFonts w:ascii="Cambria Math" w:hAnsi="Cambria Math"/>
                              <w:i/>
                            </w:rPr>
                          </m:ctrlPr>
                        </m:dPr>
                        <m:e>
                          <m:r>
                            <w:rPr>
                              <w:rFonts w:ascii="Cambria Math" w:hAnsi="Cambria Math" w:hint="eastAsia"/>
                            </w:rPr>
                            <m:t>s</m:t>
                          </m:r>
                        </m:e>
                      </m:d>
                      <m:r>
                        <w:rPr>
                          <w:rFonts w:ascii="Cambria Math" w:hAnsi="Cambria Math" w:hint="eastAsia"/>
                        </w:rPr>
                        <m:t>=</m:t>
                      </m:r>
                      <m:sSub>
                        <m:sSubPr>
                          <m:ctrlPr>
                            <w:rPr>
                              <w:rFonts w:ascii="Cambria Math" w:hAnsi="Cambria Math"/>
                              <w:i/>
                            </w:rPr>
                          </m:ctrlPr>
                        </m:sSubPr>
                        <m:e>
                          <m:r>
                            <w:rPr>
                              <w:rFonts w:ascii="Cambria Math" w:hAnsi="Cambria Math" w:hint="eastAsia"/>
                            </w:rPr>
                            <m:t>K</m:t>
                          </m:r>
                        </m:e>
                        <m:sub>
                          <m:r>
                            <w:rPr>
                              <w:rFonts w:ascii="Cambria Math" w:hAnsi="Cambria Math" w:hint="eastAsia"/>
                            </w:rPr>
                            <m:t>p</m:t>
                          </m:r>
                        </m:sub>
                      </m:sSub>
                      <m:r>
                        <w:rPr>
                          <w:rFonts w:ascii="Cambria Math" w:hAnsi="Cambria Math" w:hint="eastAsia"/>
                        </w:rPr>
                        <m:t>+</m:t>
                      </m:r>
                      <m:f>
                        <m:fPr>
                          <m:ctrlPr>
                            <w:rPr>
                              <w:rFonts w:ascii="Cambria Math" w:hAnsi="Cambria Math"/>
                              <w:i/>
                            </w:rPr>
                          </m:ctrlPr>
                        </m:fPr>
                        <m:num>
                          <m:sSub>
                            <m:sSubPr>
                              <m:ctrlPr>
                                <w:rPr>
                                  <w:rFonts w:ascii="Cambria Math" w:hAnsi="Cambria Math"/>
                                  <w:i/>
                                </w:rPr>
                              </m:ctrlPr>
                            </m:sSubPr>
                            <m:e>
                              <m:r>
                                <w:rPr>
                                  <w:rFonts w:ascii="Cambria Math" w:hAnsi="Cambria Math" w:hint="eastAsia"/>
                                </w:rPr>
                                <m:t>K</m:t>
                              </m:r>
                            </m:e>
                            <m:sub>
                              <m:r>
                                <w:rPr>
                                  <w:rFonts w:ascii="Cambria Math" w:hAnsi="Cambria Math" w:hint="eastAsia"/>
                                </w:rPr>
                                <m:t>i</m:t>
                              </m:r>
                            </m:sub>
                          </m:sSub>
                        </m:num>
                        <m:den>
                          <m:r>
                            <w:rPr>
                              <w:rFonts w:ascii="Cambria Math" w:hAnsi="Cambria Math" w:hint="eastAsia"/>
                            </w:rPr>
                            <m:t>s</m:t>
                          </m:r>
                        </m:den>
                      </m:f>
                    </m:e>
                    <m:e>
                      <m:sSub>
                        <m:sSubPr>
                          <m:ctrlPr>
                            <w:rPr>
                              <w:rFonts w:ascii="Cambria Math" w:hAnsi="Cambria Math"/>
                              <w:i/>
                            </w:rPr>
                          </m:ctrlPr>
                        </m:sSubPr>
                        <m:e>
                          <m:r>
                            <w:rPr>
                              <w:rFonts w:ascii="Cambria Math" w:hAnsi="Cambria Math" w:hint="eastAsia"/>
                            </w:rPr>
                            <m:t>T</m:t>
                          </m:r>
                        </m:e>
                        <m:sub>
                          <m:r>
                            <w:rPr>
                              <w:rFonts w:ascii="Cambria Math" w:hAnsi="Cambria Math" w:hint="eastAsia"/>
                            </w:rPr>
                            <m:t>i</m:t>
                          </m:r>
                        </m:sub>
                      </m:sSub>
                      <m:d>
                        <m:dPr>
                          <m:ctrlPr>
                            <w:rPr>
                              <w:rFonts w:ascii="Cambria Math" w:hAnsi="Cambria Math"/>
                              <w:i/>
                            </w:rPr>
                          </m:ctrlPr>
                        </m:dPr>
                        <m:e>
                          <m:r>
                            <w:rPr>
                              <w:rFonts w:ascii="Cambria Math" w:hAnsi="Cambria Math" w:hint="eastAsia"/>
                            </w:rPr>
                            <m:t>s</m:t>
                          </m:r>
                        </m:e>
                      </m:d>
                      <m:r>
                        <w:rPr>
                          <w:rFonts w:ascii="Cambria Math" w:hAnsi="Cambria Math" w:hint="eastAsia"/>
                        </w:rPr>
                        <m:t>=</m:t>
                      </m:r>
                      <m:f>
                        <m:fPr>
                          <m:ctrlPr>
                            <w:rPr>
                              <w:rFonts w:ascii="Cambria Math" w:hAnsi="Cambria Math"/>
                              <w:i/>
                            </w:rPr>
                          </m:ctrlPr>
                        </m:fPr>
                        <m:num>
                          <m:sSub>
                            <m:sSubPr>
                              <m:ctrlPr>
                                <w:rPr>
                                  <w:rFonts w:ascii="Cambria Math" w:hAnsi="Cambria Math"/>
                                  <w:i/>
                                </w:rPr>
                              </m:ctrlPr>
                            </m:sSubPr>
                            <m:e>
                              <m:r>
                                <w:rPr>
                                  <w:rFonts w:ascii="Cambria Math" w:hAnsi="Cambria Math" w:hint="eastAsia"/>
                                </w:rPr>
                                <m:t>K</m:t>
                              </m:r>
                            </m:e>
                            <m:sub>
                              <m:r>
                                <w:rPr>
                                  <w:rFonts w:ascii="Cambria Math" w:hAnsi="Cambria Math" w:hint="eastAsia"/>
                                </w:rPr>
                                <m:t>pwm</m:t>
                              </m:r>
                            </m:sub>
                          </m:sSub>
                          <m:sSub>
                            <m:sSubPr>
                              <m:ctrlPr>
                                <w:rPr>
                                  <w:rFonts w:ascii="Cambria Math" w:hAnsi="Cambria Math"/>
                                  <w:i/>
                                </w:rPr>
                              </m:ctrlPr>
                            </m:sSubPr>
                            <m:e>
                              <m:r>
                                <w:rPr>
                                  <w:rFonts w:ascii="Cambria Math" w:hAnsi="Cambria Math" w:hint="eastAsia"/>
                                </w:rPr>
                                <m:t>G</m:t>
                              </m:r>
                              <m:ctrlPr>
                                <w:rPr>
                                  <w:rFonts w:ascii="Cambria Math" w:hAnsi="Cambria Math" w:hint="eastAsia"/>
                                  <w:i/>
                                </w:rPr>
                              </m:ctrlPr>
                            </m:e>
                            <m:sub>
                              <m:r>
                                <w:rPr>
                                  <w:rFonts w:ascii="Cambria Math" w:hAnsi="Cambria Math" w:hint="eastAsia"/>
                                </w:rPr>
                                <m:t>c</m:t>
                              </m:r>
                            </m:sub>
                          </m:sSub>
                          <m:d>
                            <m:dPr>
                              <m:ctrlPr>
                                <w:rPr>
                                  <w:rFonts w:ascii="Cambria Math" w:hAnsi="Cambria Math"/>
                                  <w:i/>
                                </w:rPr>
                              </m:ctrlPr>
                            </m:dPr>
                            <m:e>
                              <m:r>
                                <w:rPr>
                                  <w:rFonts w:ascii="Cambria Math" w:hAnsi="Cambria Math" w:hint="eastAsia"/>
                                </w:rPr>
                                <m:t>s</m:t>
                              </m:r>
                            </m:e>
                          </m:d>
                          <m:sSub>
                            <m:sSubPr>
                              <m:ctrlPr>
                                <w:rPr>
                                  <w:rFonts w:ascii="Cambria Math" w:hAnsi="Cambria Math"/>
                                  <w:i/>
                                </w:rPr>
                              </m:ctrlPr>
                            </m:sSubPr>
                            <m:e>
                              <m:r>
                                <w:rPr>
                                  <w:rFonts w:ascii="Cambria Math" w:hAnsi="Cambria Math" w:hint="eastAsia"/>
                                </w:rPr>
                                <m:t>G</m:t>
                              </m:r>
                              <m:ctrlPr>
                                <w:rPr>
                                  <w:rFonts w:ascii="Cambria Math" w:hAnsi="Cambria Math" w:hint="eastAsia"/>
                                  <w:i/>
                                </w:rPr>
                              </m:ctrlPr>
                            </m:e>
                            <m:sub>
                              <m:r>
                                <w:rPr>
                                  <w:rFonts w:ascii="Cambria Math" w:hAnsi="Cambria Math" w:hint="eastAsia"/>
                                </w:rPr>
                                <m:t>id</m:t>
                              </m:r>
                            </m:sub>
                          </m:sSub>
                          <m:d>
                            <m:dPr>
                              <m:ctrlPr>
                                <w:rPr>
                                  <w:rFonts w:ascii="Cambria Math" w:hAnsi="Cambria Math"/>
                                  <w:i/>
                                </w:rPr>
                              </m:ctrlPr>
                            </m:dPr>
                            <m:e>
                              <m:r>
                                <w:rPr>
                                  <w:rFonts w:ascii="Cambria Math" w:hAnsi="Cambria Math" w:hint="eastAsia"/>
                                </w:rPr>
                                <m:t>s</m:t>
                              </m:r>
                            </m:e>
                          </m:d>
                        </m:num>
                        <m:den>
                          <m:r>
                            <w:rPr>
                              <w:rFonts w:ascii="Cambria Math" w:hAnsi="Cambria Math" w:hint="eastAsia"/>
                            </w:rPr>
                            <m:t>1+</m:t>
                          </m:r>
                          <m:sSub>
                            <m:sSubPr>
                              <m:ctrlPr>
                                <w:rPr>
                                  <w:rFonts w:ascii="Cambria Math" w:hAnsi="Cambria Math"/>
                                  <w:i/>
                                </w:rPr>
                              </m:ctrlPr>
                            </m:sSubPr>
                            <m:e>
                              <m:r>
                                <w:rPr>
                                  <w:rFonts w:ascii="Cambria Math" w:hAnsi="Cambria Math" w:hint="eastAsia"/>
                                </w:rPr>
                                <m:t>K</m:t>
                              </m:r>
                            </m:e>
                            <m:sub>
                              <m:r>
                                <w:rPr>
                                  <w:rFonts w:ascii="Cambria Math" w:hAnsi="Cambria Math" w:hint="eastAsia"/>
                                </w:rPr>
                                <m:t>pwm</m:t>
                              </m:r>
                            </m:sub>
                          </m:sSub>
                          <m:sSub>
                            <m:sSubPr>
                              <m:ctrlPr>
                                <w:rPr>
                                  <w:rFonts w:ascii="Cambria Math" w:hAnsi="Cambria Math"/>
                                  <w:i/>
                                </w:rPr>
                              </m:ctrlPr>
                            </m:sSubPr>
                            <m:e>
                              <m:r>
                                <w:rPr>
                                  <w:rFonts w:ascii="Cambria Math" w:hAnsi="Cambria Math" w:hint="eastAsia"/>
                                </w:rPr>
                                <m:t>G</m:t>
                              </m:r>
                              <m:ctrlPr>
                                <w:rPr>
                                  <w:rFonts w:ascii="Cambria Math" w:hAnsi="Cambria Math" w:hint="eastAsia"/>
                                  <w:i/>
                                </w:rPr>
                              </m:ctrlPr>
                            </m:e>
                            <m:sub>
                              <m:r>
                                <w:rPr>
                                  <w:rFonts w:ascii="Cambria Math" w:hAnsi="Cambria Math" w:hint="eastAsia"/>
                                </w:rPr>
                                <m:t>c</m:t>
                              </m:r>
                            </m:sub>
                          </m:sSub>
                          <m:d>
                            <m:dPr>
                              <m:ctrlPr>
                                <w:rPr>
                                  <w:rFonts w:ascii="Cambria Math" w:hAnsi="Cambria Math"/>
                                  <w:i/>
                                </w:rPr>
                              </m:ctrlPr>
                            </m:dPr>
                            <m:e>
                              <m:r>
                                <w:rPr>
                                  <w:rFonts w:ascii="Cambria Math" w:hAnsi="Cambria Math" w:hint="eastAsia"/>
                                </w:rPr>
                                <m:t>s</m:t>
                              </m:r>
                            </m:e>
                          </m:d>
                          <m:sSub>
                            <m:sSubPr>
                              <m:ctrlPr>
                                <w:rPr>
                                  <w:rFonts w:ascii="Cambria Math" w:hAnsi="Cambria Math"/>
                                  <w:i/>
                                </w:rPr>
                              </m:ctrlPr>
                            </m:sSubPr>
                            <m:e>
                              <m:r>
                                <w:rPr>
                                  <w:rFonts w:ascii="Cambria Math" w:hAnsi="Cambria Math" w:hint="eastAsia"/>
                                </w:rPr>
                                <m:t>G</m:t>
                              </m:r>
                              <m:ctrlPr>
                                <w:rPr>
                                  <w:rFonts w:ascii="Cambria Math" w:hAnsi="Cambria Math" w:hint="eastAsia"/>
                                  <w:i/>
                                </w:rPr>
                              </m:ctrlPr>
                            </m:e>
                            <m:sub>
                              <m:r>
                                <w:rPr>
                                  <w:rFonts w:ascii="Cambria Math" w:hAnsi="Cambria Math" w:hint="eastAsia"/>
                                </w:rPr>
                                <m:t>id</m:t>
                              </m:r>
                            </m:sub>
                          </m:sSub>
                          <m:d>
                            <m:dPr>
                              <m:ctrlPr>
                                <w:rPr>
                                  <w:rFonts w:ascii="Cambria Math" w:hAnsi="Cambria Math"/>
                                  <w:i/>
                                </w:rPr>
                              </m:ctrlPr>
                            </m:dPr>
                            <m:e>
                              <m:r>
                                <w:rPr>
                                  <w:rFonts w:ascii="Cambria Math" w:hAnsi="Cambria Math" w:hint="eastAsia"/>
                                </w:rPr>
                                <m:t>s</m:t>
                              </m:r>
                            </m:e>
                          </m:d>
                          <m:sSub>
                            <m:sSubPr>
                              <m:ctrlPr>
                                <w:rPr>
                                  <w:rFonts w:ascii="Cambria Math" w:hAnsi="Cambria Math"/>
                                  <w:i/>
                                </w:rPr>
                              </m:ctrlPr>
                            </m:sSubPr>
                            <m:e>
                              <m:r>
                                <w:rPr>
                                  <w:rFonts w:ascii="Cambria Math" w:hAnsi="Cambria Math" w:hint="eastAsia"/>
                                </w:rPr>
                                <m:t>H</m:t>
                              </m:r>
                              <m:ctrlPr>
                                <w:rPr>
                                  <w:rFonts w:ascii="Cambria Math" w:hAnsi="Cambria Math" w:hint="eastAsia"/>
                                  <w:i/>
                                </w:rPr>
                              </m:ctrlPr>
                            </m:e>
                            <m:sub>
                              <m:r>
                                <w:rPr>
                                  <w:rFonts w:ascii="Cambria Math" w:hAnsi="Cambria Math" w:hint="eastAsia"/>
                                </w:rPr>
                                <m:t>i</m:t>
                              </m:r>
                            </m:sub>
                          </m:sSub>
                          <m:d>
                            <m:dPr>
                              <m:ctrlPr>
                                <w:rPr>
                                  <w:rFonts w:ascii="Cambria Math" w:hAnsi="Cambria Math"/>
                                  <w:i/>
                                </w:rPr>
                              </m:ctrlPr>
                            </m:dPr>
                            <m:e>
                              <m:r>
                                <w:rPr>
                                  <w:rFonts w:ascii="Cambria Math" w:hAnsi="Cambria Math" w:hint="eastAsia"/>
                                </w:rPr>
                                <m:t>s</m:t>
                              </m:r>
                            </m:e>
                          </m:d>
                        </m:den>
                      </m:f>
                    </m:e>
                  </m:eqArr>
                </m:e>
              </m:d>
              <m:r>
                <w:rPr>
                  <w:rFonts w:ascii="Cambria Math" w:hAnsi="Cambria Math"/>
                </w:rPr>
                <m:t>#</m:t>
              </m:r>
              <m:d>
                <m:dPr>
                  <m:ctrlPr>
                    <w:rPr>
                      <w:rFonts w:ascii="Cambria Math" w:hAnsi="Cambria Math"/>
                      <w:i/>
                    </w:rPr>
                  </m:ctrlPr>
                </m:dPr>
                <m:e>
                  <m:r>
                    <w:rPr>
                      <w:rFonts w:ascii="Cambria Math" w:hAnsi="Cambria Math" w:hint="eastAsia"/>
                    </w:rPr>
                    <m:t>2</m:t>
                  </m:r>
                  <m:r>
                    <w:rPr>
                      <w:rFonts w:ascii="Cambria Math" w:hAnsi="Cambria Math" w:cs="Cambria Math"/>
                    </w:rPr>
                    <m:t>-</m:t>
                  </m:r>
                  <m:r>
                    <w:rPr>
                      <w:rFonts w:ascii="Cambria Math" w:hAnsi="Cambria Math" w:hint="eastAsia"/>
                    </w:rPr>
                    <m:t>1</m:t>
                  </m:r>
                  <m:r>
                    <w:rPr>
                      <w:rFonts w:ascii="Cambria Math" w:hAnsi="Cambria Math"/>
                    </w:rPr>
                    <m:t>4</m:t>
                  </m:r>
                </m:e>
              </m:d>
            </m:e>
          </m:eqArr>
        </m:oMath>
      </m:oMathPara>
    </w:p>
    <w:p w14:paraId="33826F75" w14:textId="77777777" w:rsidR="00D40DD6" w:rsidRPr="00E759D1" w:rsidRDefault="00D40DD6" w:rsidP="00D40DD6">
      <w:pPr>
        <w:spacing w:after="156"/>
      </w:pPr>
      <w:r w:rsidRPr="009E2903">
        <w:rPr>
          <w:rFonts w:eastAsia="Times New Roman"/>
        </w:rPr>
        <w:t>Here,</w:t>
      </w:r>
      <w:r w:rsidRPr="00E759D1">
        <w:rPr>
          <w:rFonts w:ascii="Cambria Math" w:hAnsi="Cambria Math"/>
          <w:i/>
        </w:rPr>
        <w:t xml:space="preserve"> </w:t>
      </w:r>
      <m:oMath>
        <m:sSub>
          <m:sSubPr>
            <m:ctrlPr>
              <w:rPr>
                <w:rFonts w:ascii="Cambria Math" w:hAnsi="Cambria Math"/>
                <w:i/>
              </w:rPr>
            </m:ctrlPr>
          </m:sSubPr>
          <m:e>
            <m:r>
              <w:rPr>
                <w:rFonts w:ascii="Cambria Math" w:hAnsi="Cambria Math"/>
              </w:rPr>
              <m:t>K</m:t>
            </m:r>
          </m:e>
          <m:sub>
            <m:r>
              <w:rPr>
                <w:rFonts w:ascii="Cambria Math" w:hAnsi="Cambria Math"/>
              </w:rPr>
              <m:t>pwm</m:t>
            </m:r>
          </m:sub>
        </m:sSub>
      </m:oMath>
      <w:r w:rsidRPr="009E2903">
        <w:rPr>
          <w:rFonts w:eastAsia="Times New Roman"/>
        </w:rPr>
        <w:t xml:space="preserve"> is the equivalent gain of the PWM link, </w:t>
      </w:r>
      <m:oMath>
        <m:sSub>
          <m:sSubPr>
            <m:ctrlPr>
              <w:rPr>
                <w:rFonts w:ascii="Cambria Math" w:hAnsi="Cambria Math"/>
                <w:i/>
              </w:rPr>
            </m:ctrlPr>
          </m:sSubPr>
          <m:e>
            <m:r>
              <w:rPr>
                <w:rFonts w:ascii="Cambria Math" w:hAnsi="Cambria Math"/>
              </w:rPr>
              <m:t>H</m:t>
            </m:r>
          </m:e>
          <m:sub>
            <m:r>
              <w:rPr>
                <w:rFonts w:ascii="Cambria Math" w:hAnsi="Cambria Math"/>
              </w:rPr>
              <m:t>i</m:t>
            </m:r>
            <m:d>
              <m:dPr>
                <m:ctrlPr>
                  <w:rPr>
                    <w:rFonts w:ascii="Cambria Math" w:hAnsi="Cambria Math"/>
                    <w:i/>
                  </w:rPr>
                </m:ctrlPr>
              </m:dPr>
              <m:e>
                <m:r>
                  <w:rPr>
                    <w:rFonts w:ascii="Cambria Math" w:hAnsi="Cambria Math"/>
                  </w:rPr>
                  <m:t>s</m:t>
                </m:r>
              </m:e>
            </m:d>
          </m:sub>
        </m:sSub>
      </m:oMath>
      <w:r>
        <w:rPr>
          <w:rFonts w:hint="eastAsia"/>
        </w:rPr>
        <w:t xml:space="preserve"> </w:t>
      </w:r>
      <w:r w:rsidRPr="009E2903">
        <w:rPr>
          <w:rFonts w:eastAsia="Times New Roman"/>
        </w:rPr>
        <w:t xml:space="preserve">is the transfer function of the current sampling link, </w:t>
      </w:r>
      <m:oMath>
        <m:sSub>
          <m:sSubPr>
            <m:ctrlPr>
              <w:rPr>
                <w:rFonts w:ascii="Cambria Math" w:hAnsi="Cambria Math"/>
                <w:i/>
              </w:rPr>
            </m:ctrlPr>
          </m:sSubPr>
          <m:e>
            <m:r>
              <w:rPr>
                <w:rFonts w:ascii="Cambria Math" w:hAnsi="Cambria Math"/>
              </w:rPr>
              <m:t>T</m:t>
            </m:r>
          </m:e>
          <m:sub>
            <m:r>
              <w:rPr>
                <w:rFonts w:ascii="Cambria Math" w:hAnsi="Cambria Math"/>
              </w:rPr>
              <m:t>i</m:t>
            </m:r>
            <m:d>
              <m:dPr>
                <m:ctrlPr>
                  <w:rPr>
                    <w:rFonts w:ascii="Cambria Math" w:hAnsi="Cambria Math"/>
                    <w:i/>
                  </w:rPr>
                </m:ctrlPr>
              </m:dPr>
              <m:e>
                <m:r>
                  <w:rPr>
                    <w:rFonts w:ascii="Cambria Math" w:hAnsi="Cambria Math"/>
                  </w:rPr>
                  <m:t>s</m:t>
                </m:r>
              </m:e>
            </m:d>
          </m:sub>
        </m:sSub>
      </m:oMath>
      <w:r>
        <w:rPr>
          <w:rFonts w:hint="eastAsia"/>
        </w:rPr>
        <w:t xml:space="preserve"> </w:t>
      </w:r>
      <w:r w:rsidRPr="009E2903">
        <w:rPr>
          <w:rFonts w:eastAsia="Times New Roman"/>
        </w:rPr>
        <w:t>is the current closed-loop transfer function.</w:t>
      </w:r>
    </w:p>
    <w:p w14:paraId="2DFAA4DC" w14:textId="77777777" w:rsidR="00D40DD6" w:rsidRPr="009E2903" w:rsidRDefault="00D40DD6" w:rsidP="00D40DD6">
      <w:pPr>
        <w:spacing w:after="156"/>
      </w:pPr>
      <w:r w:rsidRPr="009E2903">
        <w:rPr>
          <w:rFonts w:eastAsia="Times New Roman"/>
        </w:rPr>
        <w:t>In the low band, if the current loop bandwidth is high enough, the amplitude</w:t>
      </w:r>
      <w:r>
        <w:rPr>
          <w:rFonts w:hint="eastAsia"/>
        </w:rPr>
        <w:t xml:space="preserve"> of </w:t>
      </w:r>
      <m:oMath>
        <m:sSub>
          <m:sSubPr>
            <m:ctrlPr>
              <w:rPr>
                <w:rFonts w:ascii="Cambria Math" w:hAnsi="Cambria Math"/>
                <w:i/>
              </w:rPr>
            </m:ctrlPr>
          </m:sSubPr>
          <m:e>
            <m:r>
              <w:rPr>
                <w:rFonts w:ascii="Cambria Math" w:hAnsi="Cambria Math"/>
              </w:rPr>
              <m:t>T</m:t>
            </m:r>
          </m:e>
          <m:sub>
            <m:r>
              <w:rPr>
                <w:rFonts w:ascii="Cambria Math" w:hAnsi="Cambria Math"/>
              </w:rPr>
              <m:t>i</m:t>
            </m:r>
            <m:d>
              <m:dPr>
                <m:ctrlPr>
                  <w:rPr>
                    <w:rFonts w:ascii="Cambria Math" w:hAnsi="Cambria Math"/>
                    <w:i/>
                  </w:rPr>
                </m:ctrlPr>
              </m:dPr>
              <m:e>
                <m:r>
                  <w:rPr>
                    <w:rFonts w:ascii="Cambria Math" w:hAnsi="Cambria Math"/>
                  </w:rPr>
                  <m:t>s</m:t>
                </m:r>
              </m:e>
            </m:d>
          </m:sub>
        </m:sSub>
      </m:oMath>
      <w:r w:rsidRPr="009E2903">
        <w:rPr>
          <w:rFonts w:eastAsia="Times New Roman"/>
        </w:rPr>
        <w:t xml:space="preserve"> is close to a constant, at which point the AC perturbation current can be directly superimposed onto the DC reference current, that is</w:t>
      </w:r>
    </w:p>
    <w:p w14:paraId="03935F19" w14:textId="77777777" w:rsidR="00D40DD6" w:rsidRPr="00946C0F" w:rsidRDefault="003A6533" w:rsidP="00D40DD6">
      <w:pPr>
        <w:spacing w:after="156"/>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i</m:t>
                  </m:r>
                </m:e>
                <m:sub>
                  <m:r>
                    <w:rPr>
                      <w:rFonts w:ascii="Cambria Math" w:hAnsi="Cambria Math"/>
                    </w:rPr>
                    <m:t>ref</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ref</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ac</m:t>
                  </m:r>
                </m:sub>
              </m:sSub>
              <m:func>
                <m:funcPr>
                  <m:ctrlPr>
                    <w:rPr>
                      <w:rFonts w:ascii="Cambria Math" w:hAnsi="Cambria Math"/>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ωt</m:t>
                      </m:r>
                    </m:e>
                  </m:d>
                </m:e>
              </m:func>
              <m:r>
                <w:rPr>
                  <w:rFonts w:ascii="Cambria Math" w:hAnsi="Cambria Math"/>
                </w:rPr>
                <m:t>#</m:t>
              </m:r>
              <m:d>
                <m:dPr>
                  <m:ctrlPr>
                    <w:rPr>
                      <w:rFonts w:ascii="Cambria Math" w:hAnsi="Cambria Math"/>
                      <w:i/>
                    </w:rPr>
                  </m:ctrlPr>
                </m:dPr>
                <m:e>
                  <m:r>
                    <w:rPr>
                      <w:rFonts w:ascii="Cambria Math" w:hAnsi="Cambria Math" w:hint="eastAsia"/>
                    </w:rPr>
                    <m:t>2</m:t>
                  </m:r>
                  <m:r>
                    <w:rPr>
                      <w:rFonts w:ascii="Cambria Math" w:hAnsi="Cambria Math" w:cs="Cambria Math"/>
                    </w:rPr>
                    <m:t>-</m:t>
                  </m:r>
                  <m:r>
                    <w:rPr>
                      <w:rFonts w:ascii="Cambria Math" w:hAnsi="Cambria Math" w:hint="eastAsia"/>
                    </w:rPr>
                    <m:t>1</m:t>
                  </m:r>
                  <m:r>
                    <w:rPr>
                      <w:rFonts w:ascii="Cambria Math" w:hAnsi="Cambria Math"/>
                    </w:rPr>
                    <m:t>5</m:t>
                  </m:r>
                </m:e>
              </m:d>
            </m:e>
          </m:eqArr>
        </m:oMath>
      </m:oMathPara>
    </w:p>
    <w:p w14:paraId="47B3E706" w14:textId="77777777" w:rsidR="00D40DD6" w:rsidRDefault="00D40DD6" w:rsidP="00D40DD6">
      <w:pPr>
        <w:spacing w:after="156"/>
      </w:pPr>
      <w:r w:rsidRPr="00946C0F">
        <w:t>This means that, at low excitation frequencies, the PI controller can simultaneously maintain the DC charging operating point and track the small AC excitation current. Therefore, the “DC charging current + AC perturbation current” reference can be used directly as the input of the current loop.</w:t>
      </w:r>
    </w:p>
    <w:p w14:paraId="5BB299B5" w14:textId="77777777" w:rsidR="00D40DD6" w:rsidRPr="00714D5A" w:rsidRDefault="00D40DD6" w:rsidP="00D40DD6">
      <w:pPr>
        <w:spacing w:after="156"/>
      </w:pPr>
      <w:r>
        <w:rPr>
          <w:rFonts w:hint="eastAsia"/>
          <w:b/>
          <w:bCs/>
        </w:rPr>
        <w:t>9</w:t>
      </w:r>
      <w:r w:rsidRPr="00096E9F">
        <w:rPr>
          <w:rFonts w:eastAsia="Times New Roman"/>
          <w:b/>
          <w:bCs/>
        </w:rPr>
        <w:t xml:space="preserve">) </w:t>
      </w:r>
      <w:r w:rsidRPr="00EA5D90">
        <w:rPr>
          <w:rFonts w:eastAsia="Times New Roman"/>
          <w:b/>
          <w:bCs/>
        </w:rPr>
        <w:t>High-frequency DC-AC decoupling duty-cycle control</w:t>
      </w:r>
    </w:p>
    <w:p w14:paraId="6DBFAE5C" w14:textId="06DEAC7E" w:rsidR="00D40DD6" w:rsidRDefault="00D40DD6" w:rsidP="00D40DD6">
      <w:pPr>
        <w:spacing w:after="156"/>
      </w:pPr>
      <w:r w:rsidRPr="00EA5D90">
        <w:t xml:space="preserve">As the excitation frequency increases, the magnitude of </w:t>
      </w:r>
      <m:oMath>
        <m:sSub>
          <m:sSubPr>
            <m:ctrlPr>
              <w:rPr>
                <w:rFonts w:ascii="Cambria Math" w:hAnsi="Cambria Math"/>
              </w:rPr>
            </m:ctrlPr>
          </m:sSubPr>
          <m:e>
            <m:r>
              <w:rPr>
                <w:rFonts w:ascii="Cambria Math" w:hAnsi="Cambria Math"/>
              </w:rPr>
              <m:t>G</m:t>
            </m:r>
          </m:e>
          <m:sub>
            <m:r>
              <w:rPr>
                <w:rFonts w:ascii="Cambria Math" w:hAnsi="Cambria Math"/>
              </w:rPr>
              <m:t>i</m:t>
            </m:r>
          </m:sub>
        </m:sSub>
        <m:r>
          <w:rPr>
            <w:rFonts w:ascii="Cambria Math" w:hAnsi="Cambria Math"/>
          </w:rPr>
          <m:t>d(jω)</m:t>
        </m:r>
      </m:oMath>
      <w:r w:rsidRPr="00EA5D90">
        <w:t xml:space="preserve">gradually decreases and the phase lag becomes more obvious. </w:t>
      </w:r>
      <w:proofErr w:type="gramStart"/>
      <w:r w:rsidR="002266BD" w:rsidRPr="002266BD">
        <w:t>This thing</w:t>
      </w:r>
      <w:proofErr w:type="gramEnd"/>
      <w:r w:rsidR="002266BD" w:rsidRPr="002266BD">
        <w:t xml:space="preserve"> </w:t>
      </w:r>
      <w:proofErr w:type="gramStart"/>
      <w:r w:rsidR="002266BD" w:rsidRPr="002266BD">
        <w:t>show</w:t>
      </w:r>
      <w:proofErr w:type="gramEnd"/>
      <w:r w:rsidR="002266BD" w:rsidRPr="002266BD">
        <w:t xml:space="preserve"> duty-cycle perturbation has reduced control authority on battery current in high-frequency band. Same time, output capacitor </w:t>
      </w:r>
      <w:proofErr w:type="gramStart"/>
      <w:r w:rsidR="002266BD" w:rsidRPr="002266BD">
        <w:t>part</w:t>
      </w:r>
      <w:proofErr w:type="gramEnd"/>
      <w:r w:rsidR="002266BD" w:rsidRPr="002266BD">
        <w:t xml:space="preserve"> </w:t>
      </w:r>
      <w:proofErr w:type="gramStart"/>
      <w:r w:rsidR="002266BD" w:rsidRPr="002266BD">
        <w:t>do</w:t>
      </w:r>
      <w:proofErr w:type="gramEnd"/>
      <w:r w:rsidR="002266BD" w:rsidRPr="002266BD">
        <w:t xml:space="preserve"> more shunting work on high-frequency AC parts. So, high-frequency current made by Buck power stage not all go into battery branch, but some get taken by output capacitor. If still use low-frequency way in Equation (2-15), that </w:t>
      </w:r>
      <w:proofErr w:type="gramStart"/>
      <w:r w:rsidR="002266BD" w:rsidRPr="002266BD">
        <w:t>mean</w:t>
      </w:r>
      <w:proofErr w:type="gramEnd"/>
      <w:r w:rsidR="002266BD" w:rsidRPr="002266BD">
        <w:t xml:space="preserve"> use mixed AC/DC current reference and trust PI loop to follow it, the put-in current will get amplitude attenuation and phase lag, this </w:t>
      </w:r>
      <w:proofErr w:type="gramStart"/>
      <w:r w:rsidR="002266BD" w:rsidRPr="002266BD">
        <w:t>make</w:t>
      </w:r>
      <w:proofErr w:type="gramEnd"/>
      <w:r w:rsidR="002266BD" w:rsidRPr="002266BD">
        <w:t xml:space="preserve"> EIS impedance measurement accuracy decreases.</w:t>
      </w:r>
    </w:p>
    <w:p w14:paraId="6D90F80E" w14:textId="77777777" w:rsidR="00D40DD6" w:rsidRDefault="00D40DD6" w:rsidP="00D40DD6">
      <w:pPr>
        <w:spacing w:after="156"/>
      </w:pPr>
      <w:r w:rsidRPr="00EA5D90">
        <w:t>Therefore, for high-frequency EIS measurement, a more suitable control form is</w:t>
      </w:r>
    </w:p>
    <w:p w14:paraId="6D891C02" w14:textId="77777777" w:rsidR="00D40DD6" w:rsidRPr="00EA5D90" w:rsidRDefault="003A6533" w:rsidP="00D40DD6">
      <w:pPr>
        <w:spacing w:after="156"/>
        <w:rPr>
          <w:rFonts w:ascii="Cambria Math" w:hAnsi="Cambria Math"/>
          <w:oMath/>
        </w:rPr>
      </w:pPr>
      <m:oMathPara>
        <m:oMath>
          <m:eqArr>
            <m:eqArrPr>
              <m:maxDist m:val="1"/>
              <m:ctrlPr>
                <w:rPr>
                  <w:rFonts w:ascii="Cambria Math" w:hAnsi="Cambria Math"/>
                  <w:i/>
                </w:rPr>
              </m:ctrlPr>
            </m:eqArrPr>
            <m:e>
              <m:r>
                <w:rPr>
                  <w:rFonts w:ascii="Cambria Math" w:hAnsi="Cambria Math"/>
                </w:rPr>
                <m:t>d</m:t>
              </m:r>
              <m:d>
                <m:dPr>
                  <m:ctrlPr>
                    <w:rPr>
                      <w:rFonts w:ascii="Cambria Math" w:hAnsi="Cambria Math"/>
                      <w:i/>
                    </w:rPr>
                  </m:ctrlPr>
                </m:dPr>
                <m:e>
                  <m:r>
                    <w:rPr>
                      <w:rFonts w:ascii="Cambria Math" w:hAnsi="Cambria Math"/>
                    </w:rPr>
                    <m:t>t</m:t>
                  </m:r>
                </m:e>
              </m:d>
              <m:r>
                <w:rPr>
                  <w:rFonts w:ascii="Cambria Math" w:hAnsi="Cambria Math"/>
                </w:rPr>
                <m:t xml:space="preserve">= </m:t>
              </m:r>
              <m:sSub>
                <m:sSubPr>
                  <m:ctrlPr>
                    <w:rPr>
                      <w:rFonts w:ascii="Cambria Math" w:hAnsi="Cambria Math"/>
                      <w:i/>
                    </w:rPr>
                  </m:ctrlPr>
                </m:sSubPr>
                <m:e>
                  <m:r>
                    <w:rPr>
                      <w:rFonts w:ascii="Cambria Math" w:hAnsi="Cambria Math"/>
                    </w:rPr>
                    <m:t>d</m:t>
                  </m:r>
                </m:e>
                <m:sub>
                  <m:r>
                    <w:rPr>
                      <w:rFonts w:ascii="Cambria Math" w:hAnsi="Cambria Math"/>
                    </w:rPr>
                    <m:t>dc</m:t>
                  </m:r>
                  <m:d>
                    <m:dPr>
                      <m:ctrlPr>
                        <w:rPr>
                          <w:rFonts w:ascii="Cambria Math" w:hAnsi="Cambria Math"/>
                          <w:i/>
                        </w:rPr>
                      </m:ctrlPr>
                    </m:dPr>
                    <m:e>
                      <m:r>
                        <w:rPr>
                          <w:rFonts w:ascii="Cambria Math" w:hAnsi="Cambria Math"/>
                        </w:rPr>
                        <m:t>t</m:t>
                      </m:r>
                    </m:e>
                  </m:d>
                </m:sub>
              </m:sSub>
              <m:r>
                <w:rPr>
                  <w:rFonts w:ascii="Cambria Math" w:hAnsi="Cambria Math"/>
                </w:rPr>
                <m:t xml:space="preserve">+ </m:t>
              </m:r>
              <m:sSub>
                <m:sSubPr>
                  <m:ctrlPr>
                    <w:rPr>
                      <w:rFonts w:ascii="Cambria Math" w:hAnsi="Cambria Math"/>
                      <w:i/>
                    </w:rPr>
                  </m:ctrlPr>
                </m:sSubPr>
                <m:e>
                  <m:r>
                    <w:rPr>
                      <w:rFonts w:ascii="Cambria Math" w:hAnsi="Cambria Math"/>
                    </w:rPr>
                    <m:t>d</m:t>
                  </m:r>
                </m:e>
                <m:sub>
                  <m:r>
                    <w:rPr>
                      <w:rFonts w:ascii="Cambria Math" w:hAnsi="Cambria Math"/>
                    </w:rPr>
                    <m:t>ac</m:t>
                  </m:r>
                  <m:d>
                    <m:dPr>
                      <m:ctrlPr>
                        <w:rPr>
                          <w:rFonts w:ascii="Cambria Math" w:hAnsi="Cambria Math"/>
                          <w:i/>
                        </w:rPr>
                      </m:ctrlPr>
                    </m:dPr>
                    <m:e>
                      <m:r>
                        <w:rPr>
                          <w:rFonts w:ascii="Cambria Math" w:hAnsi="Cambria Math"/>
                        </w:rPr>
                        <m:t>t</m:t>
                      </m:r>
                    </m:e>
                  </m:d>
                </m:sub>
              </m:sSub>
              <m:r>
                <w:rPr>
                  <w:rFonts w:ascii="Cambria Math" w:hAnsi="Cambria Math"/>
                </w:rPr>
                <m:t>#</m:t>
              </m:r>
              <m:d>
                <m:dPr>
                  <m:ctrlPr>
                    <w:rPr>
                      <w:rFonts w:ascii="Cambria Math" w:hAnsi="Cambria Math"/>
                      <w:i/>
                    </w:rPr>
                  </m:ctrlPr>
                </m:dPr>
                <m:e>
                  <m:r>
                    <w:rPr>
                      <w:rFonts w:ascii="Cambria Math" w:hAnsi="Cambria Math" w:hint="eastAsia"/>
                    </w:rPr>
                    <m:t>2</m:t>
                  </m:r>
                  <m:r>
                    <w:rPr>
                      <w:rFonts w:ascii="Cambria Math" w:hAnsi="Cambria Math" w:cs="Cambria Math"/>
                    </w:rPr>
                    <m:t>-</m:t>
                  </m:r>
                  <m:r>
                    <w:rPr>
                      <w:rFonts w:ascii="Cambria Math" w:hAnsi="Cambria Math" w:hint="eastAsia"/>
                    </w:rPr>
                    <m:t>1</m:t>
                  </m:r>
                  <m:r>
                    <w:rPr>
                      <w:rFonts w:ascii="Cambria Math" w:hAnsi="Cambria Math"/>
                    </w:rPr>
                    <m:t>6a</m:t>
                  </m:r>
                </m:e>
              </m:d>
            </m:e>
          </m:eqArr>
        </m:oMath>
      </m:oMathPara>
    </w:p>
    <w:p w14:paraId="40045A5C" w14:textId="77777777" w:rsidR="00D40DD6" w:rsidRPr="00EA5D90" w:rsidRDefault="003A6533" w:rsidP="00D40DD6">
      <w:pPr>
        <w:spacing w:after="156"/>
        <w:rPr>
          <w:rFonts w:ascii="Cambria Math" w:hAnsi="Cambria Math"/>
          <w:oMath/>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d</m:t>
                  </m:r>
                </m:e>
                <m:sub>
                  <m:r>
                    <w:rPr>
                      <w:rFonts w:ascii="Cambria Math" w:hAnsi="Cambria Math"/>
                    </w:rPr>
                    <m:t>ac</m:t>
                  </m:r>
                  <m:d>
                    <m:dPr>
                      <m:ctrlPr>
                        <w:rPr>
                          <w:rFonts w:ascii="Cambria Math" w:hAnsi="Cambria Math"/>
                          <w:i/>
                        </w:rPr>
                      </m:ctrlPr>
                    </m:dPr>
                    <m:e>
                      <m:r>
                        <w:rPr>
                          <w:rFonts w:ascii="Cambria Math" w:hAnsi="Cambria Math"/>
                        </w:rPr>
                        <m:t>jω</m:t>
                      </m:r>
                    </m:e>
                  </m:d>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I</m:t>
                      </m:r>
                    </m:e>
                    <m:sub>
                      <m:r>
                        <w:rPr>
                          <w:rFonts w:ascii="Cambria Math" w:hAnsi="Cambria Math"/>
                        </w:rPr>
                        <m:t>ac</m:t>
                      </m:r>
                    </m:sub>
                  </m:sSub>
                  <m:r>
                    <w:rPr>
                      <w:rFonts w:ascii="Cambria Math" w:hAnsi="Cambria Math"/>
                    </w:rPr>
                    <m:t>*</m:t>
                  </m:r>
                </m:num>
                <m:den>
                  <m:sSub>
                    <m:sSubPr>
                      <m:ctrlPr>
                        <w:rPr>
                          <w:rFonts w:ascii="Cambria Math" w:hAnsi="Cambria Math"/>
                          <w:i/>
                        </w:rPr>
                      </m:ctrlPr>
                    </m:sSubPr>
                    <m:e>
                      <m:r>
                        <w:rPr>
                          <w:rFonts w:ascii="Cambria Math" w:hAnsi="Cambria Math"/>
                        </w:rPr>
                        <m:t>K</m:t>
                      </m:r>
                    </m:e>
                    <m:sub>
                      <m:r>
                        <w:rPr>
                          <w:rFonts w:ascii="Cambria Math" w:hAnsi="Cambria Math"/>
                        </w:rPr>
                        <m:t>pwm</m:t>
                      </m:r>
                    </m:sub>
                  </m:sSub>
                  <m:sSub>
                    <m:sSubPr>
                      <m:ctrlPr>
                        <w:rPr>
                          <w:rFonts w:ascii="Cambria Math" w:hAnsi="Cambria Math"/>
                          <w:i/>
                        </w:rPr>
                      </m:ctrlPr>
                    </m:sSubPr>
                    <m:e>
                      <m:r>
                        <w:rPr>
                          <w:rFonts w:ascii="Cambria Math" w:hAnsi="Cambria Math"/>
                        </w:rPr>
                        <m:t>G</m:t>
                      </m:r>
                    </m:e>
                    <m:sub>
                      <m:r>
                        <w:rPr>
                          <w:rFonts w:ascii="Cambria Math" w:hAnsi="Cambria Math"/>
                        </w:rPr>
                        <m:t>id</m:t>
                      </m:r>
                      <m:d>
                        <m:dPr>
                          <m:ctrlPr>
                            <w:rPr>
                              <w:rFonts w:ascii="Cambria Math" w:hAnsi="Cambria Math"/>
                              <w:i/>
                            </w:rPr>
                          </m:ctrlPr>
                        </m:dPr>
                        <m:e>
                          <m:r>
                            <w:rPr>
                              <w:rFonts w:ascii="Cambria Math" w:hAnsi="Cambria Math"/>
                            </w:rPr>
                            <m:t>jω</m:t>
                          </m:r>
                        </m:e>
                      </m:d>
                    </m:sub>
                  </m:sSub>
                </m:den>
              </m:f>
              <m:r>
                <w:rPr>
                  <w:rFonts w:ascii="Cambria Math" w:hAnsi="Cambria Math"/>
                </w:rPr>
                <m:t>#</m:t>
              </m:r>
              <m:d>
                <m:dPr>
                  <m:ctrlPr>
                    <w:rPr>
                      <w:rFonts w:ascii="Cambria Math" w:hAnsi="Cambria Math"/>
                      <w:i/>
                    </w:rPr>
                  </m:ctrlPr>
                </m:dPr>
                <m:e>
                  <m:r>
                    <w:rPr>
                      <w:rFonts w:ascii="Cambria Math" w:hAnsi="Cambria Math" w:hint="eastAsia"/>
                    </w:rPr>
                    <m:t>2</m:t>
                  </m:r>
                  <m:r>
                    <w:rPr>
                      <w:rFonts w:ascii="Cambria Math" w:hAnsi="Cambria Math" w:cs="Cambria Math"/>
                    </w:rPr>
                    <m:t>-</m:t>
                  </m:r>
                  <m:r>
                    <w:rPr>
                      <w:rFonts w:ascii="Cambria Math" w:hAnsi="Cambria Math" w:hint="eastAsia"/>
                    </w:rPr>
                    <m:t>1</m:t>
                  </m:r>
                  <m:r>
                    <w:rPr>
                      <w:rFonts w:ascii="Cambria Math" w:hAnsi="Cambria Math"/>
                    </w:rPr>
                    <m:t>6b</m:t>
                  </m:r>
                </m:e>
              </m:d>
            </m:e>
          </m:eqArr>
        </m:oMath>
      </m:oMathPara>
    </w:p>
    <w:p w14:paraId="020B48FA" w14:textId="77777777" w:rsidR="00D40DD6" w:rsidRPr="00406384" w:rsidRDefault="003A6533" w:rsidP="00D40DD6">
      <w:pPr>
        <w:spacing w:after="156"/>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hint="eastAsia"/>
                    </w:rPr>
                    <m:t>φ</m:t>
                  </m:r>
                </m:e>
                <m:sub>
                  <m:r>
                    <w:rPr>
                      <w:rFonts w:ascii="Cambria Math" w:hAnsi="Cambria Math" w:hint="eastAsia"/>
                    </w:rPr>
                    <m:t>d</m:t>
                  </m:r>
                  <m:d>
                    <m:dPr>
                      <m:ctrlPr>
                        <w:rPr>
                          <w:rFonts w:ascii="Cambria Math" w:hAnsi="Cambria Math"/>
                          <w:i/>
                        </w:rPr>
                      </m:ctrlPr>
                    </m:dPr>
                    <m:e>
                      <m:r>
                        <w:rPr>
                          <w:rFonts w:ascii="Cambria Math" w:hAnsi="Cambria Math" w:hint="eastAsia"/>
                        </w:rPr>
                        <m:t>ω</m:t>
                      </m:r>
                    </m:e>
                  </m:d>
                </m:sub>
              </m:sSub>
              <m:r>
                <w:rPr>
                  <w:rFonts w:ascii="Cambria Math" w:hAnsi="Cambria Math" w:hint="eastAsia"/>
                </w:rPr>
                <m:t xml:space="preserve">= </m:t>
              </m:r>
              <m:r>
                <w:rPr>
                  <w:rFonts w:ascii="Cambria Math" w:hAnsi="Cambria Math" w:cs="Cambria Math"/>
                </w:rPr>
                <m:t>-</m:t>
              </m:r>
              <m:r>
                <w:rPr>
                  <w:rFonts w:ascii="Cambria Math" w:eastAsia="等线" w:hAnsi="Cambria Math" w:cs="等线" w:hint="eastAsia"/>
                </w:rPr>
                <m:t>∠</m:t>
              </m:r>
              <m:sSub>
                <m:sSubPr>
                  <m:ctrlPr>
                    <w:rPr>
                      <w:rFonts w:ascii="Cambria Math" w:hAnsi="Cambria Math"/>
                      <w:i/>
                    </w:rPr>
                  </m:ctrlPr>
                </m:sSubPr>
                <m:e>
                  <m:r>
                    <w:rPr>
                      <w:rFonts w:ascii="Cambria Math" w:hAnsi="Cambria Math" w:hint="eastAsia"/>
                    </w:rPr>
                    <m:t>G</m:t>
                  </m:r>
                  <m:ctrlPr>
                    <w:rPr>
                      <w:rFonts w:ascii="Cambria Math" w:eastAsia="等线" w:hAnsi="Cambria Math" w:cs="等线"/>
                      <w:i/>
                    </w:rPr>
                  </m:ctrlPr>
                </m:e>
                <m:sub>
                  <m:r>
                    <w:rPr>
                      <w:rFonts w:ascii="Cambria Math" w:hAnsi="Cambria Math" w:hint="eastAsia"/>
                    </w:rPr>
                    <m:t>id</m:t>
                  </m:r>
                  <m:d>
                    <m:dPr>
                      <m:ctrlPr>
                        <w:rPr>
                          <w:rFonts w:ascii="Cambria Math" w:hAnsi="Cambria Math"/>
                          <w:i/>
                        </w:rPr>
                      </m:ctrlPr>
                    </m:dPr>
                    <m:e>
                      <m:r>
                        <w:rPr>
                          <w:rFonts w:ascii="Cambria Math" w:hAnsi="Cambria Math" w:hint="eastAsia"/>
                        </w:rPr>
                        <m:t>jω</m:t>
                      </m:r>
                    </m:e>
                  </m:d>
                </m:sub>
              </m:sSub>
              <m:r>
                <w:rPr>
                  <w:rFonts w:ascii="Cambria Math" w:hAnsi="Cambria Math"/>
                </w:rPr>
                <m:t>#</m:t>
              </m:r>
              <m:d>
                <m:dPr>
                  <m:ctrlPr>
                    <w:rPr>
                      <w:rFonts w:ascii="Cambria Math" w:hAnsi="Cambria Math"/>
                      <w:i/>
                    </w:rPr>
                  </m:ctrlPr>
                </m:dPr>
                <m:e>
                  <m:r>
                    <w:rPr>
                      <w:rFonts w:ascii="Cambria Math" w:hAnsi="Cambria Math" w:hint="eastAsia"/>
                    </w:rPr>
                    <m:t>2</m:t>
                  </m:r>
                  <m:r>
                    <w:rPr>
                      <w:rFonts w:ascii="Cambria Math" w:hAnsi="Cambria Math" w:cs="Cambria Math"/>
                    </w:rPr>
                    <m:t>-</m:t>
                  </m:r>
                  <m:r>
                    <w:rPr>
                      <w:rFonts w:ascii="Cambria Math" w:hAnsi="Cambria Math" w:hint="eastAsia"/>
                    </w:rPr>
                    <m:t>1</m:t>
                  </m:r>
                  <m:r>
                    <w:rPr>
                      <w:rFonts w:ascii="Cambria Math" w:hAnsi="Cambria Math"/>
                    </w:rPr>
                    <m:t>6c</m:t>
                  </m:r>
                </m:e>
              </m:d>
            </m:e>
          </m:eqArr>
        </m:oMath>
      </m:oMathPara>
    </w:p>
    <w:p w14:paraId="05FB523A" w14:textId="0F62CF30" w:rsidR="00D40DD6" w:rsidRDefault="002810FA" w:rsidP="00D40DD6">
      <w:pPr>
        <w:spacing w:after="156"/>
      </w:pPr>
      <w:r w:rsidRPr="002810FA">
        <w:t xml:space="preserve">The good thing </w:t>
      </w:r>
      <w:proofErr w:type="gramStart"/>
      <w:r w:rsidRPr="002810FA">
        <w:t>of</w:t>
      </w:r>
      <w:proofErr w:type="gramEnd"/>
      <w:r w:rsidRPr="002810FA">
        <w:t xml:space="preserve"> this DC-AC decoupled strategy </w:t>
      </w:r>
      <w:proofErr w:type="gramStart"/>
      <w:r w:rsidRPr="002810FA">
        <w:t>is</w:t>
      </w:r>
      <w:proofErr w:type="gramEnd"/>
      <w:r w:rsidRPr="002810FA">
        <w:t xml:space="preserve"> the PI </w:t>
      </w:r>
      <w:proofErr w:type="gramStart"/>
      <w:r w:rsidRPr="002810FA">
        <w:t>controller</w:t>
      </w:r>
      <w:proofErr w:type="gramEnd"/>
      <w:r w:rsidRPr="002810FA">
        <w:t xml:space="preserve"> no need to chase high-frequency sinusoidal current. Instead, the PI loop main job is for the slow DC charging component, while the AC push is put in through a feedforward duty-cycle path. This </w:t>
      </w:r>
      <w:proofErr w:type="gramStart"/>
      <w:r w:rsidRPr="002810FA">
        <w:t>skip</w:t>
      </w:r>
      <w:proofErr w:type="gramEnd"/>
      <w:r w:rsidRPr="002810FA">
        <w:t xml:space="preserve"> the extra phase wrong that the PI integration term make at high-</w:t>
      </w:r>
      <w:proofErr w:type="spellStart"/>
      <w:r w:rsidRPr="002810FA">
        <w:t>freq</w:t>
      </w:r>
      <w:proofErr w:type="spellEnd"/>
      <w:r w:rsidRPr="002810FA">
        <w:t xml:space="preserve"> and make better the amplitude-phase consistency of the injected AC current. So, the Buck converter can more good do both steady current charge and </w:t>
      </w:r>
      <w:r w:rsidRPr="002810FA">
        <w:lastRenderedPageBreak/>
        <w:t>wideband EIS push needs.</w:t>
      </w:r>
      <w:r w:rsidR="007D2C0E">
        <w:rPr>
          <w:rFonts w:hint="eastAsia"/>
        </w:rPr>
        <w:t xml:space="preserve"> </w:t>
      </w:r>
    </w:p>
    <w:p w14:paraId="158E1F6A" w14:textId="77777777" w:rsidR="00D40DD6" w:rsidRPr="00714D5A" w:rsidRDefault="00D40DD6" w:rsidP="00D40DD6">
      <w:pPr>
        <w:spacing w:after="156"/>
      </w:pPr>
      <w:r>
        <w:rPr>
          <w:rFonts w:hint="eastAsia"/>
          <w:b/>
          <w:bCs/>
        </w:rPr>
        <w:t>10</w:t>
      </w:r>
      <w:r w:rsidRPr="00096E9F">
        <w:rPr>
          <w:rFonts w:eastAsia="Times New Roman"/>
          <w:b/>
          <w:bCs/>
        </w:rPr>
        <w:t xml:space="preserve">) </w:t>
      </w:r>
      <w:r w:rsidRPr="00096E9F">
        <w:rPr>
          <w:rFonts w:hint="eastAsia"/>
          <w:b/>
          <w:bCs/>
        </w:rPr>
        <w:t>C</w:t>
      </w:r>
      <w:r w:rsidRPr="00096E9F">
        <w:rPr>
          <w:b/>
          <w:bCs/>
        </w:rPr>
        <w:t xml:space="preserve">ontrol policy </w:t>
      </w:r>
      <w:r>
        <w:rPr>
          <w:rFonts w:hint="eastAsia"/>
          <w:b/>
          <w:bCs/>
        </w:rPr>
        <w:t>and S</w:t>
      </w:r>
      <w:r w:rsidRPr="00096E9F">
        <w:rPr>
          <w:b/>
          <w:bCs/>
        </w:rPr>
        <w:t>witching frequency</w:t>
      </w:r>
    </w:p>
    <w:p w14:paraId="0857F3A7" w14:textId="44D4A040" w:rsidR="00D40DD6" w:rsidRPr="007E1E69" w:rsidRDefault="00347537" w:rsidP="00D40DD6">
      <w:pPr>
        <w:spacing w:after="156"/>
      </w:pPr>
      <w:r w:rsidRPr="00347537">
        <w:rPr>
          <w:rFonts w:eastAsia="Times New Roman"/>
        </w:rPr>
        <w:t xml:space="preserve">The EIS measure system for inside lithium battery does not use the same control strategy in all frequency band. It </w:t>
      </w:r>
      <w:proofErr w:type="gramStart"/>
      <w:r w:rsidRPr="00347537">
        <w:rPr>
          <w:rFonts w:eastAsia="Times New Roman"/>
        </w:rPr>
        <w:t>change</w:t>
      </w:r>
      <w:proofErr w:type="gramEnd"/>
      <w:r w:rsidRPr="00347537">
        <w:rPr>
          <w:rFonts w:eastAsia="Times New Roman"/>
        </w:rPr>
        <w:t xml:space="preserve"> between PI control strategy and AC/DC decouple control strategy as AC excite frequency </w:t>
      </w:r>
      <w:proofErr w:type="gramStart"/>
      <w:r w:rsidRPr="00347537">
        <w:rPr>
          <w:rFonts w:eastAsia="Times New Roman"/>
        </w:rPr>
        <w:t>go</w:t>
      </w:r>
      <w:proofErr w:type="gramEnd"/>
      <w:r w:rsidRPr="00347537">
        <w:rPr>
          <w:rFonts w:eastAsia="Times New Roman"/>
        </w:rPr>
        <w:t xml:space="preserve"> different. This </w:t>
      </w:r>
      <w:proofErr w:type="gramStart"/>
      <w:r w:rsidRPr="00347537">
        <w:rPr>
          <w:rFonts w:eastAsia="Times New Roman"/>
        </w:rPr>
        <w:t>happen</w:t>
      </w:r>
      <w:proofErr w:type="gramEnd"/>
      <w:r w:rsidRPr="00347537">
        <w:rPr>
          <w:rFonts w:eastAsia="Times New Roman"/>
        </w:rPr>
        <w:t xml:space="preserve"> because PI controller track reference current good in low frequency domain. But when frequency </w:t>
      </w:r>
      <w:proofErr w:type="gramStart"/>
      <w:r w:rsidRPr="00347537">
        <w:rPr>
          <w:rFonts w:eastAsia="Times New Roman"/>
        </w:rPr>
        <w:t>get</w:t>
      </w:r>
      <w:proofErr w:type="gramEnd"/>
      <w:r w:rsidRPr="00347537">
        <w:rPr>
          <w:rFonts w:eastAsia="Times New Roman"/>
        </w:rPr>
        <w:t xml:space="preserve"> high, its </w:t>
      </w:r>
      <w:proofErr w:type="gramStart"/>
      <w:r w:rsidRPr="00347537">
        <w:rPr>
          <w:rFonts w:eastAsia="Times New Roman"/>
        </w:rPr>
        <w:t>close-loop</w:t>
      </w:r>
      <w:proofErr w:type="gramEnd"/>
      <w:r w:rsidRPr="00347537">
        <w:rPr>
          <w:rFonts w:eastAsia="Times New Roman"/>
        </w:rPr>
        <w:t xml:space="preserve"> </w:t>
      </w:r>
      <w:proofErr w:type="gramStart"/>
      <w:r w:rsidRPr="00347537">
        <w:rPr>
          <w:rFonts w:eastAsia="Times New Roman"/>
        </w:rPr>
        <w:t>gain</w:t>
      </w:r>
      <w:proofErr w:type="gramEnd"/>
      <w:r w:rsidRPr="00347537">
        <w:rPr>
          <w:rFonts w:eastAsia="Times New Roman"/>
        </w:rPr>
        <w:t xml:space="preserve"> and phase characteristics gradually </w:t>
      </w:r>
      <w:proofErr w:type="gramStart"/>
      <w:r w:rsidRPr="00347537">
        <w:rPr>
          <w:rFonts w:eastAsia="Times New Roman"/>
        </w:rPr>
        <w:t>deteriorate</w:t>
      </w:r>
      <w:proofErr w:type="gramEnd"/>
      <w:r w:rsidRPr="00347537">
        <w:rPr>
          <w:rFonts w:eastAsia="Times New Roman"/>
        </w:rPr>
        <w:t xml:space="preserve">. This </w:t>
      </w:r>
      <w:proofErr w:type="gramStart"/>
      <w:r w:rsidRPr="00347537">
        <w:rPr>
          <w:rFonts w:eastAsia="Times New Roman"/>
        </w:rPr>
        <w:t>make</w:t>
      </w:r>
      <w:proofErr w:type="gramEnd"/>
      <w:r w:rsidRPr="00347537">
        <w:rPr>
          <w:rFonts w:eastAsia="Times New Roman"/>
        </w:rPr>
        <w:t xml:space="preserve"> output AC current amplitude </w:t>
      </w:r>
      <w:proofErr w:type="gramStart"/>
      <w:r w:rsidRPr="00347537">
        <w:rPr>
          <w:rFonts w:eastAsia="Times New Roman"/>
        </w:rPr>
        <w:t>deviates</w:t>
      </w:r>
      <w:proofErr w:type="gramEnd"/>
      <w:r w:rsidRPr="00347537">
        <w:rPr>
          <w:rFonts w:eastAsia="Times New Roman"/>
        </w:rPr>
        <w:t xml:space="preserve"> from the reference value and hurt impedance measure accuracy.</w:t>
      </w:r>
    </w:p>
    <w:p w14:paraId="312B0335" w14:textId="77777777" w:rsidR="00D40DD6" w:rsidRPr="007E1E69" w:rsidRDefault="00D40DD6" w:rsidP="00D40DD6">
      <w:pPr>
        <w:spacing w:after="156"/>
      </w:pPr>
      <w:r w:rsidRPr="007E1E69">
        <w:rPr>
          <w:rFonts w:eastAsia="Times New Roman"/>
        </w:rPr>
        <w:t>According to the system model established earlier, the closed-loop transfer function of the embedded lithium battery EIS measurement system based on PI control can be written as:</w:t>
      </w:r>
    </w:p>
    <w:p w14:paraId="5A26C68E" w14:textId="77777777" w:rsidR="00D40DD6" w:rsidRPr="007E1E69" w:rsidRDefault="003A6533" w:rsidP="00D40DD6">
      <w:pPr>
        <w:spacing w:after="156"/>
      </w:pPr>
      <m:oMathPara>
        <m:oMath>
          <m:eqArr>
            <m:eqArrPr>
              <m:maxDist m:val="1"/>
              <m:ctrlPr>
                <w:rPr>
                  <w:rFonts w:ascii="Cambria Math" w:hAnsi="Cambria Math"/>
                  <w:i/>
                </w:rPr>
              </m:ctrlPr>
            </m:eqArrPr>
            <m:e>
              <m:r>
                <w:rPr>
                  <w:rFonts w:ascii="Cambria Math" w:hAnsi="Cambria Math"/>
                </w:rPr>
                <m:t>T</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G</m:t>
                      </m:r>
                    </m:e>
                    <m:sub>
                      <m:r>
                        <w:rPr>
                          <w:rFonts w:ascii="Cambria Math" w:hAnsi="Cambria Math"/>
                        </w:rPr>
                        <m:t>PI</m:t>
                      </m:r>
                      <m:d>
                        <m:dPr>
                          <m:ctrlPr>
                            <w:rPr>
                              <w:rFonts w:ascii="Cambria Math" w:hAnsi="Cambria Math"/>
                              <w:i/>
                            </w:rPr>
                          </m:ctrlPr>
                        </m:dPr>
                        <m:e>
                          <m:r>
                            <w:rPr>
                              <w:rFonts w:ascii="Cambria Math" w:hAnsi="Cambria Math"/>
                            </w:rPr>
                            <m:t>s</m:t>
                          </m:r>
                        </m:e>
                      </m:d>
                    </m:sub>
                  </m:sSub>
                  <m:sSub>
                    <m:sSubPr>
                      <m:ctrlPr>
                        <w:rPr>
                          <w:rFonts w:ascii="Cambria Math" w:hAnsi="Cambria Math"/>
                          <w:i/>
                        </w:rPr>
                      </m:ctrlPr>
                    </m:sSubPr>
                    <m:e>
                      <m:r>
                        <w:rPr>
                          <w:rFonts w:ascii="Cambria Math" w:hAnsi="Cambria Math"/>
                        </w:rPr>
                        <m:t>G</m:t>
                      </m:r>
                    </m:e>
                    <m:sub>
                      <m:r>
                        <w:rPr>
                          <w:rFonts w:ascii="Cambria Math" w:hAnsi="Cambria Math"/>
                        </w:rPr>
                        <m:t>P</m:t>
                      </m:r>
                      <m:d>
                        <m:dPr>
                          <m:ctrlPr>
                            <w:rPr>
                              <w:rFonts w:ascii="Cambria Math" w:hAnsi="Cambria Math"/>
                              <w:i/>
                            </w:rPr>
                          </m:ctrlPr>
                        </m:dPr>
                        <m:e>
                          <m:r>
                            <w:rPr>
                              <w:rFonts w:ascii="Cambria Math" w:hAnsi="Cambria Math"/>
                            </w:rPr>
                            <m:t>s</m:t>
                          </m:r>
                        </m:e>
                      </m:d>
                    </m:sub>
                  </m:sSub>
                </m:num>
                <m:den>
                  <m:d>
                    <m:dPr>
                      <m:ctrlPr>
                        <w:rPr>
                          <w:rFonts w:ascii="Cambria Math" w:hAnsi="Cambria Math"/>
                          <w:i/>
                        </w:rPr>
                      </m:ctrlPr>
                    </m:dPr>
                    <m:e>
                      <m:r>
                        <w:rPr>
                          <w:rFonts w:ascii="Cambria Math" w:hAnsi="Cambria Math"/>
                        </w:rPr>
                        <m:t xml:space="preserve">1 + </m:t>
                      </m:r>
                      <m:sSub>
                        <m:sSubPr>
                          <m:ctrlPr>
                            <w:rPr>
                              <w:rFonts w:ascii="Cambria Math" w:hAnsi="Cambria Math"/>
                              <w:i/>
                            </w:rPr>
                          </m:ctrlPr>
                        </m:sSubPr>
                        <m:e>
                          <m:r>
                            <w:rPr>
                              <w:rFonts w:ascii="Cambria Math" w:hAnsi="Cambria Math"/>
                            </w:rPr>
                            <m:t>G</m:t>
                          </m:r>
                        </m:e>
                        <m:sub>
                          <m:r>
                            <w:rPr>
                              <w:rFonts w:ascii="Cambria Math" w:hAnsi="Cambria Math"/>
                            </w:rPr>
                            <m:t>PI</m:t>
                          </m:r>
                          <m:d>
                            <m:dPr>
                              <m:ctrlPr>
                                <w:rPr>
                                  <w:rFonts w:ascii="Cambria Math" w:hAnsi="Cambria Math"/>
                                  <w:i/>
                                </w:rPr>
                              </m:ctrlPr>
                            </m:dPr>
                            <m:e>
                              <m:r>
                                <w:rPr>
                                  <w:rFonts w:ascii="Cambria Math" w:hAnsi="Cambria Math"/>
                                </w:rPr>
                                <m:t>s</m:t>
                              </m:r>
                            </m:e>
                          </m:d>
                        </m:sub>
                      </m:sSub>
                      <m:sSub>
                        <m:sSubPr>
                          <m:ctrlPr>
                            <w:rPr>
                              <w:rFonts w:ascii="Cambria Math" w:hAnsi="Cambria Math"/>
                              <w:i/>
                            </w:rPr>
                          </m:ctrlPr>
                        </m:sSubPr>
                        <m:e>
                          <m:r>
                            <w:rPr>
                              <w:rFonts w:ascii="Cambria Math" w:hAnsi="Cambria Math"/>
                            </w:rPr>
                            <m:t>G</m:t>
                          </m:r>
                        </m:e>
                        <m:sub>
                          <m:r>
                            <w:rPr>
                              <w:rFonts w:ascii="Cambria Math" w:hAnsi="Cambria Math"/>
                            </w:rPr>
                            <m:t>P</m:t>
                          </m:r>
                          <m:d>
                            <m:dPr>
                              <m:ctrlPr>
                                <w:rPr>
                                  <w:rFonts w:ascii="Cambria Math" w:hAnsi="Cambria Math"/>
                                  <w:i/>
                                </w:rPr>
                              </m:ctrlPr>
                            </m:dPr>
                            <m:e>
                              <m:r>
                                <w:rPr>
                                  <w:rFonts w:ascii="Cambria Math" w:hAnsi="Cambria Math"/>
                                </w:rPr>
                                <m:t>s</m:t>
                              </m:r>
                            </m:e>
                          </m:d>
                        </m:sub>
                      </m:sSub>
                    </m:e>
                  </m:d>
                </m:den>
              </m:f>
              <m:r>
                <w:rPr>
                  <w:rFonts w:ascii="Cambria Math" w:hAnsi="Cambria Math"/>
                </w:rPr>
                <m:t>#</m:t>
              </m:r>
              <m:d>
                <m:dPr>
                  <m:ctrlPr>
                    <w:rPr>
                      <w:rFonts w:ascii="Cambria Math" w:hAnsi="Cambria Math"/>
                      <w:i/>
                    </w:rPr>
                  </m:ctrlPr>
                </m:dPr>
                <m:e>
                  <m:r>
                    <w:rPr>
                      <w:rFonts w:ascii="Cambria Math" w:hAnsi="Cambria Math"/>
                    </w:rPr>
                    <m:t>2-17</m:t>
                  </m:r>
                </m:e>
              </m:d>
            </m:e>
          </m:eqArr>
        </m:oMath>
      </m:oMathPara>
    </w:p>
    <w:p w14:paraId="1C9C23EC" w14:textId="77777777" w:rsidR="00D40DD6" w:rsidRPr="007E1E69" w:rsidRDefault="00D40DD6" w:rsidP="00D40DD6">
      <w:pPr>
        <w:spacing w:after="156"/>
      </w:pPr>
      <w:r w:rsidRPr="007E1E69">
        <w:rPr>
          <w:rFonts w:eastAsia="Times New Roman"/>
        </w:rPr>
        <w:t xml:space="preserve">Here, </w:t>
      </w:r>
      <m:oMath>
        <m:sSub>
          <m:sSubPr>
            <m:ctrlPr>
              <w:rPr>
                <w:rFonts w:ascii="Cambria Math" w:eastAsia="Times New Roman" w:hAnsi="Cambria Math"/>
                <w:i/>
              </w:rPr>
            </m:ctrlPr>
          </m:sSubPr>
          <m:e>
            <m:r>
              <w:rPr>
                <w:rFonts w:ascii="Cambria Math" w:eastAsia="Times New Roman" w:hAnsi="Cambria Math"/>
              </w:rPr>
              <m:t>G</m:t>
            </m:r>
          </m:e>
          <m:sub>
            <m:r>
              <w:rPr>
                <w:rFonts w:ascii="Cambria Math" w:eastAsia="Times New Roman" w:hAnsi="Cambria Math"/>
              </w:rPr>
              <m:t>PI</m:t>
            </m:r>
            <m:d>
              <m:dPr>
                <m:ctrlPr>
                  <w:rPr>
                    <w:rFonts w:ascii="Cambria Math" w:eastAsia="Times New Roman" w:hAnsi="Cambria Math"/>
                    <w:i/>
                  </w:rPr>
                </m:ctrlPr>
              </m:dPr>
              <m:e>
                <m:r>
                  <w:rPr>
                    <w:rFonts w:ascii="Cambria Math" w:eastAsia="Times New Roman" w:hAnsi="Cambria Math"/>
                  </w:rPr>
                  <m:t>s</m:t>
                </m:r>
              </m:e>
            </m:d>
          </m:sub>
        </m:sSub>
      </m:oMath>
      <w:r>
        <w:rPr>
          <w:rFonts w:hint="eastAsia"/>
        </w:rPr>
        <w:t xml:space="preserve"> </w:t>
      </w:r>
      <w:r w:rsidRPr="007E1E69">
        <w:rPr>
          <w:rFonts w:eastAsia="Times New Roman"/>
        </w:rPr>
        <w:t xml:space="preserve">is the PI controller transfer function, and </w:t>
      </w:r>
      <m:oMath>
        <m:sSub>
          <m:sSubPr>
            <m:ctrlPr>
              <w:rPr>
                <w:rFonts w:ascii="Cambria Math" w:eastAsia="Times New Roman" w:hAnsi="Cambria Math"/>
                <w:i/>
              </w:rPr>
            </m:ctrlPr>
          </m:sSubPr>
          <m:e>
            <m:r>
              <w:rPr>
                <w:rFonts w:ascii="Cambria Math" w:eastAsia="Times New Roman" w:hAnsi="Cambria Math"/>
              </w:rPr>
              <m:t>G</m:t>
            </m:r>
          </m:e>
          <m:sub>
            <m:r>
              <w:rPr>
                <w:rFonts w:ascii="Cambria Math" w:eastAsia="Times New Roman" w:hAnsi="Cambria Math"/>
              </w:rPr>
              <m:t>P</m:t>
            </m:r>
            <m:d>
              <m:dPr>
                <m:ctrlPr>
                  <w:rPr>
                    <w:rFonts w:ascii="Cambria Math" w:eastAsia="Times New Roman" w:hAnsi="Cambria Math"/>
                    <w:i/>
                  </w:rPr>
                </m:ctrlPr>
              </m:dPr>
              <m:e>
                <m:r>
                  <w:rPr>
                    <w:rFonts w:ascii="Cambria Math" w:eastAsia="Times New Roman" w:hAnsi="Cambria Math"/>
                  </w:rPr>
                  <m:t>s</m:t>
                </m:r>
              </m:e>
            </m:d>
          </m:sub>
        </m:sSub>
      </m:oMath>
      <w:r w:rsidRPr="007E1E69">
        <w:rPr>
          <w:rFonts w:eastAsia="Times New Roman"/>
        </w:rPr>
        <w:t xml:space="preserve"> is the transfer function from the duty cycle of the bidirectional Buck/Boost converter to the output current. The PI controller can be expressed as:</w:t>
      </w:r>
    </w:p>
    <w:p w14:paraId="2D1AC6F0" w14:textId="77777777" w:rsidR="00D40DD6" w:rsidRPr="007E1E69" w:rsidRDefault="003A6533" w:rsidP="00D40DD6">
      <w:pPr>
        <w:spacing w:after="156"/>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G</m:t>
                  </m:r>
                </m:e>
                <m:sub>
                  <m:r>
                    <w:rPr>
                      <w:rFonts w:ascii="Cambria Math" w:hAnsi="Cambria Math"/>
                    </w:rPr>
                    <m:t>PI</m:t>
                  </m:r>
                  <m:d>
                    <m:dPr>
                      <m:ctrlPr>
                        <w:rPr>
                          <w:rFonts w:ascii="Cambria Math" w:hAnsi="Cambria Math"/>
                          <w:i/>
                        </w:rPr>
                      </m:ctrlPr>
                    </m:dPr>
                    <m:e>
                      <m:r>
                        <w:rPr>
                          <w:rFonts w:ascii="Cambria Math" w:hAnsi="Cambria Math"/>
                        </w:rPr>
                        <m:t>s</m:t>
                      </m:r>
                    </m:e>
                  </m:d>
                </m:sub>
              </m:sSub>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p</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K</m:t>
                      </m:r>
                    </m:e>
                    <m:sub>
                      <m:r>
                        <w:rPr>
                          <w:rFonts w:ascii="Cambria Math" w:hAnsi="Cambria Math"/>
                        </w:rPr>
                        <m:t>i</m:t>
                      </m:r>
                    </m:sub>
                  </m:sSub>
                </m:num>
                <m:den>
                  <m:r>
                    <w:rPr>
                      <w:rFonts w:ascii="Cambria Math" w:hAnsi="Cambria Math"/>
                    </w:rPr>
                    <m:t>s</m:t>
                  </m:r>
                </m:den>
              </m:f>
              <m:r>
                <w:rPr>
                  <w:rFonts w:ascii="Cambria Math" w:hAnsi="Cambria Math"/>
                </w:rPr>
                <m:t>#</m:t>
              </m:r>
              <m:d>
                <m:dPr>
                  <m:ctrlPr>
                    <w:rPr>
                      <w:rFonts w:ascii="Cambria Math" w:hAnsi="Cambria Math"/>
                      <w:i/>
                    </w:rPr>
                  </m:ctrlPr>
                </m:dPr>
                <m:e>
                  <m:r>
                    <w:rPr>
                      <w:rFonts w:ascii="Cambria Math" w:hAnsi="Cambria Math"/>
                    </w:rPr>
                    <m:t>2-18</m:t>
                  </m:r>
                </m:e>
              </m:d>
            </m:e>
          </m:eqArr>
        </m:oMath>
      </m:oMathPara>
    </w:p>
    <w:p w14:paraId="774EB37C" w14:textId="77777777" w:rsidR="00D40DD6" w:rsidRPr="007E1E69" w:rsidRDefault="00D40DD6" w:rsidP="00D40DD6">
      <w:pPr>
        <w:spacing w:after="156"/>
      </w:pPr>
      <w:r w:rsidRPr="007E1E69">
        <w:rPr>
          <w:rFonts w:eastAsia="Times New Roman"/>
        </w:rPr>
        <w:t xml:space="preserve">When </w:t>
      </w:r>
      <m:oMath>
        <m:r>
          <w:rPr>
            <w:rFonts w:ascii="Cambria Math" w:eastAsia="Times New Roman" w:hAnsi="Cambria Math"/>
          </w:rPr>
          <m:t>T</m:t>
        </m:r>
        <m:d>
          <m:dPr>
            <m:ctrlPr>
              <w:rPr>
                <w:rFonts w:ascii="Cambria Math" w:eastAsia="Times New Roman" w:hAnsi="Cambria Math"/>
                <w:i/>
              </w:rPr>
            </m:ctrlPr>
          </m:dPr>
          <m:e>
            <m:r>
              <w:rPr>
                <w:rFonts w:ascii="Cambria Math" w:eastAsia="Times New Roman" w:hAnsi="Cambria Math"/>
              </w:rPr>
              <m:t>jω</m:t>
            </m:r>
          </m:e>
        </m:d>
        <m:r>
          <w:rPr>
            <w:rFonts w:ascii="Cambria Math" w:eastAsia="Times New Roman" w:hAnsi="Cambria Math"/>
          </w:rPr>
          <m:t>≈ 1</m:t>
        </m:r>
      </m:oMath>
      <w:r w:rsidRPr="007E1E69">
        <w:rPr>
          <w:rFonts w:eastAsia="Times New Roman"/>
        </w:rPr>
        <w:t xml:space="preserve">, that is, the closed-loop amplitude gain is close to 0 dB, it indicates that the system output current can track the reference AC excitation current well; When </w:t>
      </w:r>
      <m:oMath>
        <m:d>
          <m:dPr>
            <m:begChr m:val="|"/>
            <m:endChr m:val="|"/>
            <m:ctrlPr>
              <w:rPr>
                <w:rFonts w:ascii="Cambria Math" w:hAnsi="Cambria Math"/>
                <w:i/>
              </w:rPr>
            </m:ctrlPr>
          </m:dPr>
          <m:e>
            <m:r>
              <w:rPr>
                <w:rFonts w:ascii="Cambria Math" w:eastAsia="Times New Roman" w:hAnsi="Cambria Math"/>
              </w:rPr>
              <m:t>T</m:t>
            </m:r>
            <m:d>
              <m:dPr>
                <m:ctrlPr>
                  <w:rPr>
                    <w:rFonts w:ascii="Cambria Math" w:eastAsia="Times New Roman" w:hAnsi="Cambria Math"/>
                    <w:i/>
                  </w:rPr>
                </m:ctrlPr>
              </m:dPr>
              <m:e>
                <m:r>
                  <w:rPr>
                    <w:rFonts w:ascii="Cambria Math" w:eastAsia="Times New Roman" w:hAnsi="Cambria Math"/>
                  </w:rPr>
                  <m:t>jω</m:t>
                </m:r>
              </m:e>
            </m:d>
          </m:e>
        </m:d>
      </m:oMath>
      <w:r w:rsidRPr="007E1E69">
        <w:rPr>
          <w:rFonts w:eastAsia="Times New Roman"/>
        </w:rPr>
        <w:t xml:space="preserve"> deviates significantly from 1, it indicates that the AC excitation signal has been amplitude-amplified or attenuated during the injection process. If PI control is still used at this time, it will cause the actual injection current to be inconsistent with the set value, thereby destroying the small signal condition and amplitude-phase accuracy required for EIS measurement.</w:t>
      </w:r>
    </w:p>
    <w:p w14:paraId="21489522" w14:textId="1FDE2F74" w:rsidR="00D40DD6" w:rsidRDefault="009A28CA" w:rsidP="00D40DD6">
      <w:pPr>
        <w:spacing w:after="156"/>
      </w:pPr>
      <w:r w:rsidRPr="009A28CA">
        <w:rPr>
          <w:rFonts w:eastAsia="Times New Roman"/>
        </w:rPr>
        <w:t xml:space="preserve">Based on main circuit parameters and PI controller parameters made before, a look at Equation (3-20) in frequency domain </w:t>
      </w:r>
      <w:proofErr w:type="gramStart"/>
      <w:r w:rsidRPr="009A28CA">
        <w:rPr>
          <w:rFonts w:eastAsia="Times New Roman"/>
        </w:rPr>
        <w:t>give</w:t>
      </w:r>
      <w:proofErr w:type="gramEnd"/>
      <w:r w:rsidRPr="009A28CA">
        <w:rPr>
          <w:rFonts w:eastAsia="Times New Roman"/>
        </w:rPr>
        <w:t xml:space="preserve"> the amplitude-frequency response curve of the closed-loop transfer function. The look results show that in low frequency part, the closed-loop gain of the system stay near 0 dB, this mean the PI controller can follow the mixed reference current good;</w:t>
      </w:r>
      <w:r w:rsidR="00D40DD6" w:rsidRPr="007E1E69">
        <w:rPr>
          <w:rFonts w:eastAsia="Times New Roman"/>
        </w:rPr>
        <w:t xml:space="preserve"> But as the frequency continued to rise, the closed-loop gain began to deviate significantly from 0 dB, at which point the AC component of the output current was no longer equal to the set AC excitation current.</w:t>
      </w:r>
    </w:p>
    <w:p w14:paraId="788E0134" w14:textId="77777777" w:rsidR="00D40DD6" w:rsidRDefault="00D40DD6" w:rsidP="00D40DD6">
      <w:pPr>
        <w:spacing w:after="156"/>
      </w:pPr>
      <w:r w:rsidRPr="00EF0B2E">
        <w:rPr>
          <w:rFonts w:hint="eastAsia"/>
          <w:noProof/>
        </w:rPr>
        <w:lastRenderedPageBreak/>
        <w:drawing>
          <wp:inline distT="0" distB="0" distL="0" distR="0" wp14:anchorId="3127438E" wp14:editId="4A577C52">
            <wp:extent cx="5274310" cy="4105275"/>
            <wp:effectExtent l="0" t="0" r="2540" b="9525"/>
            <wp:docPr id="106902703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74310" cy="4105275"/>
                    </a:xfrm>
                    <a:prstGeom prst="rect">
                      <a:avLst/>
                    </a:prstGeom>
                    <a:noFill/>
                    <a:ln>
                      <a:noFill/>
                    </a:ln>
                  </pic:spPr>
                </pic:pic>
              </a:graphicData>
            </a:graphic>
          </wp:inline>
        </w:drawing>
      </w:r>
    </w:p>
    <w:p w14:paraId="7AD12F82" w14:textId="77777777" w:rsidR="00D40DD6" w:rsidRPr="0032216C" w:rsidRDefault="00D40DD6" w:rsidP="00D40DD6">
      <w:pPr>
        <w:spacing w:after="156" w:line="360" w:lineRule="auto"/>
        <w:jc w:val="center"/>
        <w:rPr>
          <w:sz w:val="18"/>
          <w:szCs w:val="18"/>
        </w:rPr>
      </w:pPr>
      <w:bookmarkStart w:id="58" w:name="_Hlk198682282"/>
      <w:r w:rsidRPr="0032216C">
        <w:rPr>
          <w:rFonts w:eastAsia="Times New Roman"/>
          <w:sz w:val="18"/>
          <w:szCs w:val="18"/>
        </w:rPr>
        <w:t xml:space="preserve">Figure </w:t>
      </w:r>
      <w:r>
        <w:rPr>
          <w:rFonts w:hint="eastAsia"/>
          <w:sz w:val="18"/>
          <w:szCs w:val="18"/>
        </w:rPr>
        <w:t>2</w:t>
      </w:r>
      <w:r w:rsidRPr="0032216C">
        <w:rPr>
          <w:rFonts w:eastAsia="Times New Roman"/>
          <w:sz w:val="18"/>
          <w:szCs w:val="18"/>
        </w:rPr>
        <w:t>-</w:t>
      </w:r>
      <w:r>
        <w:rPr>
          <w:rFonts w:hint="eastAsia"/>
          <w:sz w:val="18"/>
          <w:szCs w:val="18"/>
        </w:rPr>
        <w:t>2</w:t>
      </w:r>
      <w:r w:rsidRPr="0032216C">
        <w:rPr>
          <w:rFonts w:eastAsia="Times New Roman"/>
          <w:sz w:val="18"/>
          <w:szCs w:val="18"/>
        </w:rPr>
        <w:t xml:space="preserve"> Amplitude-frequency response of closed-loop transfer function for embedded lithium battery EIS measurement system based on PI control</w:t>
      </w:r>
      <w:bookmarkEnd w:id="58"/>
    </w:p>
    <w:p w14:paraId="461885BD" w14:textId="66D1126A" w:rsidR="00D40DD6" w:rsidRPr="007E1E69" w:rsidRDefault="00AF2A9E" w:rsidP="00D40DD6">
      <w:pPr>
        <w:spacing w:after="156"/>
      </w:pPr>
      <w:r w:rsidRPr="00AF2A9E">
        <w:rPr>
          <w:rFonts w:eastAsia="Times New Roman"/>
        </w:rPr>
        <w:t xml:space="preserve">From the amplitude-frequency curve, the system's close-loop gain </w:t>
      </w:r>
      <w:proofErr w:type="gramStart"/>
      <w:r w:rsidRPr="00AF2A9E">
        <w:rPr>
          <w:rFonts w:eastAsia="Times New Roman"/>
        </w:rPr>
        <w:t>start</w:t>
      </w:r>
      <w:proofErr w:type="gramEnd"/>
      <w:r w:rsidRPr="00AF2A9E">
        <w:rPr>
          <w:rFonts w:eastAsia="Times New Roman"/>
        </w:rPr>
        <w:t xml:space="preserve"> big change around about 1.020 kHz.</w:t>
      </w:r>
      <w:r>
        <w:rPr>
          <w:rFonts w:eastAsiaTheme="minorEastAsia" w:hint="eastAsia"/>
        </w:rPr>
        <w:t xml:space="preserve"> </w:t>
      </w:r>
      <w:r w:rsidR="00D40DD6" w:rsidRPr="007E1E69">
        <w:rPr>
          <w:rFonts w:eastAsia="Times New Roman"/>
        </w:rPr>
        <w:t>Therefore, in this paper, the control strategy switching frequency is designed as:</w:t>
      </w:r>
    </w:p>
    <w:p w14:paraId="35CF72B6" w14:textId="77777777" w:rsidR="00D40DD6" w:rsidRPr="007E1E69" w:rsidRDefault="003A6533" w:rsidP="00D40DD6">
      <w:pPr>
        <w:spacing w:after="156"/>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f</m:t>
                  </m:r>
                </m:e>
                <m:sub>
                  <m:r>
                    <w:rPr>
                      <w:rFonts w:ascii="Cambria Math" w:hAnsi="Cambria Math"/>
                    </w:rPr>
                    <m:t>tr</m:t>
                  </m:r>
                </m:sub>
              </m:sSub>
              <m:r>
                <w:rPr>
                  <w:rFonts w:ascii="Cambria Math" w:hAnsi="Cambria Math"/>
                </w:rPr>
                <m:t>= 1.020 kHz#</m:t>
              </m:r>
              <m:d>
                <m:dPr>
                  <m:ctrlPr>
                    <w:rPr>
                      <w:rFonts w:ascii="Cambria Math" w:hAnsi="Cambria Math"/>
                      <w:i/>
                    </w:rPr>
                  </m:ctrlPr>
                </m:dPr>
                <m:e>
                  <m:r>
                    <w:rPr>
                      <w:rFonts w:ascii="Cambria Math" w:hAnsi="Cambria Math"/>
                    </w:rPr>
                    <m:t>2-19</m:t>
                  </m:r>
                </m:e>
              </m:d>
            </m:e>
          </m:eqArr>
        </m:oMath>
      </m:oMathPara>
    </w:p>
    <w:p w14:paraId="72707BCB" w14:textId="6098F2B2" w:rsidR="00D40DD6" w:rsidRPr="007E1E69" w:rsidRDefault="00F67FF3" w:rsidP="00D40DD6">
      <w:pPr>
        <w:spacing w:after="156"/>
      </w:pPr>
      <w:r w:rsidRPr="00F67FF3">
        <w:rPr>
          <w:rFonts w:eastAsia="Times New Roman"/>
        </w:rPr>
        <w:t xml:space="preserve">When </w:t>
      </w:r>
      <m:oMath>
        <m:r>
          <w:rPr>
            <w:rFonts w:ascii="Cambria Math" w:eastAsia="Times New Roman" w:hAnsi="Cambria Math"/>
          </w:rPr>
          <m:t>f</m:t>
        </m:r>
      </m:oMath>
      <w:r w:rsidRPr="00F67FF3">
        <w:rPr>
          <w:rFonts w:eastAsia="Times New Roman"/>
        </w:rPr>
        <w:t xml:space="preserve"> less than </w:t>
      </w:r>
      <m:oMath>
        <m:sSub>
          <m:sSubPr>
            <m:ctrlPr>
              <w:rPr>
                <w:rFonts w:ascii="Cambria Math" w:eastAsia="Times New Roman" w:hAnsi="Cambria Math"/>
                <w:i/>
              </w:rPr>
            </m:ctrlPr>
          </m:sSubPr>
          <m:e>
            <m:r>
              <w:rPr>
                <w:rFonts w:ascii="Cambria Math" w:eastAsia="Times New Roman" w:hAnsi="Cambria Math"/>
              </w:rPr>
              <m:t>f</m:t>
            </m:r>
          </m:e>
          <m:sub>
            <m:r>
              <w:rPr>
                <w:rFonts w:ascii="Cambria Math" w:eastAsia="Times New Roman" w:hAnsi="Cambria Math"/>
              </w:rPr>
              <m:t>tr</m:t>
            </m:r>
          </m:sub>
        </m:sSub>
      </m:oMath>
      <w:r w:rsidRPr="00F67FF3">
        <w:rPr>
          <w:rFonts w:eastAsia="Times New Roman"/>
        </w:rPr>
        <w:t xml:space="preserve">, the system adopts the PI control strategy. At this time, the PI controller works well for low-frequency EIS measure </w:t>
      </w:r>
      <w:proofErr w:type="gramStart"/>
      <w:r w:rsidRPr="00F67FF3">
        <w:rPr>
          <w:rFonts w:eastAsia="Times New Roman"/>
        </w:rPr>
        <w:t>cause</w:t>
      </w:r>
      <w:proofErr w:type="gramEnd"/>
      <w:r w:rsidRPr="00F67FF3">
        <w:rPr>
          <w:rFonts w:eastAsia="Times New Roman"/>
        </w:rPr>
        <w:t xml:space="preserve"> it make stable DC charge current and right track the low-frequency AC excite current put on the reference thing.</w:t>
      </w:r>
    </w:p>
    <w:p w14:paraId="604A061E" w14:textId="537949B1" w:rsidR="00D40DD6" w:rsidRPr="007E1E69" w:rsidRDefault="00F33D21" w:rsidP="00D40DD6">
      <w:pPr>
        <w:spacing w:after="156"/>
      </w:pPr>
      <w:r w:rsidRPr="00F33D21">
        <w:rPr>
          <w:rFonts w:eastAsia="Times New Roman"/>
        </w:rPr>
        <w:t xml:space="preserve">When </w:t>
      </w:r>
      <m:oMath>
        <m:r>
          <w:rPr>
            <w:rFonts w:ascii="Cambria Math" w:eastAsia="Times New Roman" w:hAnsi="Cambria Math"/>
          </w:rPr>
          <m:t>f</m:t>
        </m:r>
      </m:oMath>
      <w:r w:rsidRPr="00F33D21">
        <w:rPr>
          <w:rFonts w:eastAsia="Times New Roman"/>
        </w:rPr>
        <w:t xml:space="preserve"> big or same as </w:t>
      </w:r>
      <m:oMath>
        <m:sSub>
          <m:sSubPr>
            <m:ctrlPr>
              <w:rPr>
                <w:rFonts w:ascii="Cambria Math" w:eastAsia="Times New Roman" w:hAnsi="Cambria Math"/>
                <w:i/>
              </w:rPr>
            </m:ctrlPr>
          </m:sSubPr>
          <m:e>
            <m:r>
              <w:rPr>
                <w:rFonts w:ascii="Cambria Math" w:eastAsia="Times New Roman" w:hAnsi="Cambria Math"/>
              </w:rPr>
              <m:t>f</m:t>
            </m:r>
          </m:e>
          <m:sub>
            <m:r>
              <w:rPr>
                <w:rFonts w:ascii="Cambria Math" w:eastAsia="Times New Roman" w:hAnsi="Cambria Math"/>
              </w:rPr>
              <m:t>tr</m:t>
            </m:r>
          </m:sub>
        </m:sSub>
      </m:oMath>
      <w:r w:rsidRPr="00F33D21">
        <w:rPr>
          <w:rFonts w:eastAsia="Times New Roman"/>
        </w:rPr>
        <w:t xml:space="preserve">, the system </w:t>
      </w:r>
      <w:proofErr w:type="gramStart"/>
      <w:r w:rsidRPr="00F33D21">
        <w:rPr>
          <w:rFonts w:eastAsia="Times New Roman"/>
        </w:rPr>
        <w:t>change</w:t>
      </w:r>
      <w:proofErr w:type="gramEnd"/>
      <w:r w:rsidRPr="00F33D21">
        <w:rPr>
          <w:rFonts w:eastAsia="Times New Roman"/>
        </w:rPr>
        <w:t xml:space="preserve"> to </w:t>
      </w:r>
      <w:proofErr w:type="gramStart"/>
      <w:r w:rsidRPr="00F33D21">
        <w:rPr>
          <w:rFonts w:eastAsia="Times New Roman"/>
        </w:rPr>
        <w:t>a</w:t>
      </w:r>
      <w:proofErr w:type="gramEnd"/>
      <w:r w:rsidRPr="00F33D21">
        <w:rPr>
          <w:rFonts w:eastAsia="Times New Roman"/>
        </w:rPr>
        <w:t xml:space="preserve"> AC-DC separate control way. </w:t>
      </w:r>
      <w:proofErr w:type="gramStart"/>
      <w:r w:rsidRPr="00F33D21">
        <w:rPr>
          <w:rFonts w:eastAsia="Times New Roman"/>
        </w:rPr>
        <w:t>At this time</w:t>
      </w:r>
      <w:proofErr w:type="gramEnd"/>
      <w:r w:rsidRPr="00F33D21">
        <w:rPr>
          <w:rFonts w:eastAsia="Times New Roman"/>
        </w:rPr>
        <w:t xml:space="preserve">, the PI controller only </w:t>
      </w:r>
      <w:proofErr w:type="gramStart"/>
      <w:r w:rsidRPr="00F33D21">
        <w:rPr>
          <w:rFonts w:eastAsia="Times New Roman"/>
        </w:rPr>
        <w:t>do</w:t>
      </w:r>
      <w:proofErr w:type="gramEnd"/>
      <w:r w:rsidRPr="00F33D21">
        <w:rPr>
          <w:rFonts w:eastAsia="Times New Roman"/>
        </w:rPr>
        <w:t xml:space="preserve"> job for regulating the DC component of the output current, but the high-freq AC part go straight into the power stage by duty cycle fix, so it </w:t>
      </w:r>
      <w:proofErr w:type="gramStart"/>
      <w:r w:rsidRPr="00F33D21">
        <w:rPr>
          <w:rFonts w:eastAsia="Times New Roman"/>
        </w:rPr>
        <w:t>skip</w:t>
      </w:r>
      <w:proofErr w:type="gramEnd"/>
      <w:r w:rsidRPr="00F33D21">
        <w:rPr>
          <w:rFonts w:eastAsia="Times New Roman"/>
        </w:rPr>
        <w:t xml:space="preserve"> the PI controller's bandwidth limitation and the high-frequency attenuation problem of the power stage. With this split control, the system </w:t>
      </w:r>
      <w:proofErr w:type="gramStart"/>
      <w:r w:rsidRPr="00F33D21">
        <w:rPr>
          <w:rFonts w:eastAsia="Times New Roman"/>
        </w:rPr>
        <w:t>keep</w:t>
      </w:r>
      <w:proofErr w:type="gramEnd"/>
      <w:r w:rsidRPr="00F33D21">
        <w:rPr>
          <w:rFonts w:eastAsia="Times New Roman"/>
        </w:rPr>
        <w:t xml:space="preserve"> the good of PI control with no error tracking for DC, while </w:t>
      </w:r>
      <w:proofErr w:type="gramStart"/>
      <w:r w:rsidRPr="00F33D21">
        <w:rPr>
          <w:rFonts w:eastAsia="Times New Roman"/>
        </w:rPr>
        <w:t>make</w:t>
      </w:r>
      <w:proofErr w:type="gramEnd"/>
      <w:r w:rsidRPr="00F33D21">
        <w:rPr>
          <w:rFonts w:eastAsia="Times New Roman"/>
        </w:rPr>
        <w:t xml:space="preserve"> better the size and phase accuracy of the high-</w:t>
      </w:r>
      <w:proofErr w:type="spellStart"/>
      <w:r w:rsidRPr="00F33D21">
        <w:rPr>
          <w:rFonts w:eastAsia="Times New Roman"/>
        </w:rPr>
        <w:t>freq</w:t>
      </w:r>
      <w:proofErr w:type="spellEnd"/>
      <w:r w:rsidRPr="00F33D21">
        <w:rPr>
          <w:rFonts w:eastAsia="Times New Roman"/>
        </w:rPr>
        <w:t xml:space="preserve"> AC push current.</w:t>
      </w:r>
    </w:p>
    <w:p w14:paraId="12D991FB" w14:textId="7ABD3D12" w:rsidR="00D40DD6" w:rsidRPr="007E1E69" w:rsidRDefault="00DF5A9D" w:rsidP="00D40DD6">
      <w:pPr>
        <w:spacing w:after="156"/>
      </w:pPr>
      <w:r w:rsidRPr="00DF5A9D">
        <w:rPr>
          <w:rFonts w:eastAsia="Times New Roman"/>
        </w:rPr>
        <w:t xml:space="preserve">From an engineering making side, for stop plan </w:t>
      </w:r>
      <w:proofErr w:type="gramStart"/>
      <w:r w:rsidRPr="00DF5A9D">
        <w:rPr>
          <w:rFonts w:eastAsia="Times New Roman"/>
        </w:rPr>
        <w:t>shake</w:t>
      </w:r>
      <w:proofErr w:type="gramEnd"/>
      <w:r w:rsidRPr="00DF5A9D">
        <w:rPr>
          <w:rFonts w:eastAsia="Times New Roman"/>
        </w:rPr>
        <w:t xml:space="preserve"> from AC excite frequency go back and forth near switch point, a bit of hysteresis band can also be set near switch limit in real making.</w:t>
      </w:r>
      <w:r w:rsidR="00D40DD6" w:rsidRPr="007E1E69">
        <w:rPr>
          <w:rFonts w:eastAsia="Times New Roman"/>
        </w:rPr>
        <w:t xml:space="preserve"> </w:t>
      </w:r>
      <w:r w:rsidR="00D40DD6">
        <w:rPr>
          <w:rFonts w:eastAsia="Times New Roman"/>
        </w:rPr>
        <w:t xml:space="preserve">For example, set the upper limit of PI control to 1.100 kHz and the lower limit of AC/DC decoupling control to 1.150 kHz. </w:t>
      </w:r>
      <w:r w:rsidR="00D40DD6" w:rsidRPr="007E1E69">
        <w:rPr>
          <w:rFonts w:eastAsia="Times New Roman"/>
        </w:rPr>
        <w:t xml:space="preserve">This can effectively reduce repetitive switching near the frequency critical point and improve the stability of system operation. </w:t>
      </w:r>
      <w:r w:rsidR="00D40DD6">
        <w:rPr>
          <w:rFonts w:eastAsia="Times New Roman"/>
        </w:rPr>
        <w:t xml:space="preserve">Given that this paper is mainly based on </w:t>
      </w:r>
      <w:r w:rsidR="00D40DD6">
        <w:rPr>
          <w:rFonts w:eastAsia="Times New Roman"/>
        </w:rPr>
        <w:lastRenderedPageBreak/>
        <w:t xml:space="preserve">simulation verification, </w:t>
      </w:r>
      <m:oMath>
        <m:sSub>
          <m:sSubPr>
            <m:ctrlPr>
              <w:rPr>
                <w:rFonts w:ascii="Cambria Math" w:eastAsia="Times New Roman" w:hAnsi="Cambria Math"/>
                <w:i/>
              </w:rPr>
            </m:ctrlPr>
          </m:sSubPr>
          <m:e>
            <m:r>
              <w:rPr>
                <w:rFonts w:ascii="Cambria Math" w:eastAsia="Times New Roman" w:hAnsi="Cambria Math"/>
              </w:rPr>
              <m:t>f</m:t>
            </m:r>
          </m:e>
          <m:sub>
            <m:r>
              <w:rPr>
                <w:rFonts w:ascii="Cambria Math" w:eastAsia="Times New Roman" w:hAnsi="Cambria Math"/>
              </w:rPr>
              <m:t>tr</m:t>
            </m:r>
          </m:sub>
        </m:sSub>
        <m:r>
          <w:rPr>
            <w:rFonts w:ascii="Cambria Math" w:eastAsia="Times New Roman" w:hAnsi="Cambria Math"/>
          </w:rPr>
          <m:t>= 1.020 kHz</m:t>
        </m:r>
      </m:oMath>
      <w:r w:rsidR="00D40DD6">
        <w:rPr>
          <w:rFonts w:eastAsia="Times New Roman"/>
        </w:rPr>
        <w:t xml:space="preserve"> is still used as the control strategy switching frequency in subsequent simulations.</w:t>
      </w:r>
    </w:p>
    <w:p w14:paraId="3FC1FEEF" w14:textId="53DEEF8D" w:rsidR="00D40DD6" w:rsidRPr="00024CCD" w:rsidRDefault="00934CF4" w:rsidP="00D40DD6">
      <w:pPr>
        <w:spacing w:after="156"/>
        <w:rPr>
          <w:rFonts w:eastAsiaTheme="minorEastAsia"/>
        </w:rPr>
      </w:pPr>
      <w:r w:rsidRPr="00934CF4">
        <w:rPr>
          <w:rFonts w:eastAsia="Times New Roman"/>
        </w:rPr>
        <w:t xml:space="preserve">So, by </w:t>
      </w:r>
      <w:proofErr w:type="gramStart"/>
      <w:r w:rsidRPr="00934CF4">
        <w:rPr>
          <w:rFonts w:eastAsia="Times New Roman"/>
        </w:rPr>
        <w:t>look</w:t>
      </w:r>
      <w:proofErr w:type="gramEnd"/>
      <w:r w:rsidRPr="00934CF4">
        <w:rPr>
          <w:rFonts w:eastAsia="Times New Roman"/>
        </w:rPr>
        <w:t xml:space="preserve"> at the amplitude-frequency response of the closed-loop transfer function, the control strategy switching frequency is set to about 1.020 kHz. This number is a key design result for linking low-frequency PI control with high-frequency AC/DC decouple control and an important first step for doing wideband EIS measure.</w:t>
      </w:r>
      <w:r w:rsidR="00024CCD">
        <w:rPr>
          <w:rFonts w:eastAsiaTheme="minorEastAsia" w:hint="eastAsia"/>
        </w:rPr>
        <w:t xml:space="preserve"> </w:t>
      </w:r>
    </w:p>
    <w:p w14:paraId="105DEBDF" w14:textId="77777777" w:rsidR="00D40DD6" w:rsidRPr="00591B22" w:rsidRDefault="00D40DD6" w:rsidP="00D40DD6">
      <w:pPr>
        <w:spacing w:after="156"/>
      </w:pPr>
    </w:p>
    <w:p w14:paraId="7E2E83B4" w14:textId="77777777" w:rsidR="00D40DD6" w:rsidRDefault="00D40DD6" w:rsidP="00D40DD6">
      <w:pPr>
        <w:pStyle w:val="21"/>
      </w:pPr>
      <w:bookmarkStart w:id="59" w:name="_Toc229268361"/>
      <w:bookmarkStart w:id="60" w:name="_Toc229271882"/>
      <w:bookmarkStart w:id="61" w:name="_Toc229445178"/>
      <w:r>
        <w:rPr>
          <w:rFonts w:hint="eastAsia"/>
        </w:rPr>
        <w:t xml:space="preserve">2.2 </w:t>
      </w:r>
      <w:bookmarkEnd w:id="59"/>
      <w:r w:rsidRPr="003F648A">
        <w:t>Architecture of the Embedded Lithium Battery EIS Measurement System</w:t>
      </w:r>
      <w:bookmarkEnd w:id="60"/>
      <w:bookmarkEnd w:id="61"/>
    </w:p>
    <w:p w14:paraId="597F8B59" w14:textId="306C759A" w:rsidR="00D40DD6" w:rsidRPr="003A730D" w:rsidRDefault="00917847" w:rsidP="00D40DD6">
      <w:pPr>
        <w:spacing w:after="156"/>
      </w:pPr>
      <w:r w:rsidRPr="00917847">
        <w:t>Normal electrochemical impedance spectroscopy tests often use dedicated instruments, like electrochemical workstations.</w:t>
      </w:r>
      <w:r w:rsidR="00D40DD6" w:rsidRPr="003A730D">
        <w:t xml:space="preserve"> Although these instruments can provide accurate impedance spectra, they are not always suitable for online battery management applications because they are relatively bulky, costly, and normally separated from the charging circuit. In many cases, the battery also </w:t>
      </w:r>
      <w:proofErr w:type="gramStart"/>
      <w:r w:rsidR="00D40DD6" w:rsidRPr="003A730D">
        <w:t>has to</w:t>
      </w:r>
      <w:proofErr w:type="gramEnd"/>
      <w:r w:rsidR="00D40DD6" w:rsidRPr="003A730D">
        <w:t xml:space="preserve"> be tested under a controlled condition rather than during its normal operation. Therefore, if EIS is to be used in an embedded battery management system, the measurement function should be integrated with the existing power conversion and sensing circuits as much as possible. </w:t>
      </w:r>
    </w:p>
    <w:p w14:paraId="5411584F" w14:textId="77777777" w:rsidR="00320A54" w:rsidRDefault="00D40DD6" w:rsidP="00320A54">
      <w:pPr>
        <w:spacing w:after="156"/>
      </w:pPr>
      <w:r w:rsidRPr="003A730D">
        <w:t xml:space="preserve">Based on this consideration, the system studied in this project embeds the EIS measurement function into the lithium battery charging circuit. </w:t>
      </w:r>
      <w:r w:rsidR="00320A54">
        <w:t xml:space="preserve">The big point is </w:t>
      </w:r>
      <w:proofErr w:type="gramStart"/>
      <w:r w:rsidR="00320A54">
        <w:t>use</w:t>
      </w:r>
      <w:proofErr w:type="gramEnd"/>
      <w:r w:rsidR="00320A54">
        <w:t xml:space="preserve"> the power converter not just for the charging interface, but also as the mover for small-signal current excitation. At same time, the voltage and current sensing circuits and the digital controller are reused for response acquisition and impedance math. This way, the system can cut the need for extra push hardware and make online impedance check more real for BMS-oriented applications [4][5][6].</w:t>
      </w:r>
    </w:p>
    <w:p w14:paraId="7AE737BD" w14:textId="3875C191" w:rsidR="00D40DD6" w:rsidRDefault="00320A54" w:rsidP="00320A54">
      <w:pPr>
        <w:spacing w:after="156"/>
      </w:pPr>
      <w:r>
        <w:t xml:space="preserve">For the overall architecture, the inside lithium battery EIS measure system big part </w:t>
      </w:r>
      <w:proofErr w:type="gramStart"/>
      <w:r>
        <w:t>have</w:t>
      </w:r>
      <w:proofErr w:type="gramEnd"/>
      <w:r>
        <w:t xml:space="preserve"> a regulated DC input supply, a two-way Buck/Boost power converter, a controller, a MOSFET driver circuit, a voltage and current sample circuit, </w:t>
      </w:r>
      <w:proofErr w:type="spellStart"/>
      <w:proofErr w:type="gramStart"/>
      <w:r>
        <w:t>a</w:t>
      </w:r>
      <w:proofErr w:type="spellEnd"/>
      <w:proofErr w:type="gramEnd"/>
      <w:r>
        <w:t xml:space="preserve"> auxiliary power supply, and the lithium battery under test. In these, the two-way Buck/Boost changer </w:t>
      </w:r>
      <w:proofErr w:type="gramStart"/>
      <w:r>
        <w:t>do</w:t>
      </w:r>
      <w:proofErr w:type="gramEnd"/>
      <w:r>
        <w:t xml:space="preserve"> the energy move between the DC bus and the battery end. It also is the </w:t>
      </w:r>
      <w:proofErr w:type="gramStart"/>
      <w:r>
        <w:t>direct do</w:t>
      </w:r>
      <w:proofErr w:type="gramEnd"/>
      <w:r>
        <w:t xml:space="preserve"> step for </w:t>
      </w:r>
      <w:proofErr w:type="gramStart"/>
      <w:r>
        <w:t>put</w:t>
      </w:r>
      <w:proofErr w:type="gramEnd"/>
      <w:r>
        <w:t xml:space="preserve"> in the AC shake current. The controller </w:t>
      </w:r>
      <w:proofErr w:type="gramStart"/>
      <w:r>
        <w:t>make</w:t>
      </w:r>
      <w:proofErr w:type="gramEnd"/>
      <w:r>
        <w:t xml:space="preserve"> the current reference, </w:t>
      </w:r>
      <w:proofErr w:type="gramStart"/>
      <w:r>
        <w:t>handle</w:t>
      </w:r>
      <w:proofErr w:type="gramEnd"/>
      <w:r>
        <w:t xml:space="preserve"> the shake frequency, do closed-loop fix, and work with the measured voltage and current signals for impedance math. The MOSFET driver circuit </w:t>
      </w:r>
      <w:proofErr w:type="gramStart"/>
      <w:r>
        <w:t>turn</w:t>
      </w:r>
      <w:proofErr w:type="gramEnd"/>
      <w:r>
        <w:t xml:space="preserve"> the PWM sign from the controller into good gate-drive signs for the power switches. The sample circuit </w:t>
      </w:r>
      <w:proofErr w:type="gramStart"/>
      <w:r>
        <w:t>measure</w:t>
      </w:r>
      <w:proofErr w:type="gramEnd"/>
      <w:r>
        <w:t xml:space="preserve"> the battery end voltage and current, with their AC parts, and </w:t>
      </w:r>
      <w:proofErr w:type="gramStart"/>
      <w:r>
        <w:t>give</w:t>
      </w:r>
      <w:proofErr w:type="gramEnd"/>
      <w:r>
        <w:t xml:space="preserve"> the base data for later frequency-domain analysis.</w:t>
      </w:r>
      <w:r w:rsidR="00D40DD6" w:rsidRPr="005A1BB3">
        <w:rPr>
          <w:rFonts w:eastAsia="Times New Roman"/>
        </w:rPr>
        <w:t xml:space="preserve"> The auxiliary power supply provides stable power for the controller, driver, and signal-conditioning circuits, so that the charging and measurement functions can operate at the same time.</w:t>
      </w:r>
    </w:p>
    <w:p w14:paraId="13524A45" w14:textId="77777777" w:rsidR="00D40DD6" w:rsidRPr="00B365A6" w:rsidRDefault="00D40DD6" w:rsidP="00D40DD6">
      <w:pPr>
        <w:spacing w:after="156"/>
      </w:pPr>
      <w:r w:rsidRPr="00B365A6">
        <w:rPr>
          <w:rFonts w:hint="eastAsia"/>
          <w:noProof/>
        </w:rPr>
        <w:lastRenderedPageBreak/>
        <w:drawing>
          <wp:inline distT="0" distB="0" distL="0" distR="0" wp14:anchorId="1949388C" wp14:editId="290B15C6">
            <wp:extent cx="5274310" cy="2985770"/>
            <wp:effectExtent l="0" t="0" r="2540" b="5080"/>
            <wp:docPr id="150939504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274310" cy="2985770"/>
                    </a:xfrm>
                    <a:prstGeom prst="rect">
                      <a:avLst/>
                    </a:prstGeom>
                    <a:noFill/>
                    <a:ln>
                      <a:noFill/>
                    </a:ln>
                  </pic:spPr>
                </pic:pic>
              </a:graphicData>
            </a:graphic>
          </wp:inline>
        </w:drawing>
      </w:r>
    </w:p>
    <w:p w14:paraId="56F7EF3D" w14:textId="77777777" w:rsidR="00D40DD6" w:rsidRPr="0074691B" w:rsidRDefault="00D40DD6" w:rsidP="00D40DD6">
      <w:pPr>
        <w:spacing w:after="156" w:line="360" w:lineRule="auto"/>
        <w:jc w:val="center"/>
        <w:rPr>
          <w:sz w:val="18"/>
          <w:szCs w:val="18"/>
        </w:rPr>
      </w:pPr>
      <w:r w:rsidRPr="0074691B">
        <w:rPr>
          <w:rFonts w:eastAsia="Times New Roman"/>
          <w:sz w:val="18"/>
          <w:szCs w:val="18"/>
        </w:rPr>
        <w:t>Figure 2-</w:t>
      </w:r>
      <w:bookmarkStart w:id="62" w:name="_Hlk197680695"/>
      <w:r>
        <w:rPr>
          <w:rFonts w:hint="eastAsia"/>
          <w:sz w:val="18"/>
          <w:szCs w:val="18"/>
        </w:rPr>
        <w:t>3</w:t>
      </w:r>
      <w:r w:rsidRPr="0074691B">
        <w:rPr>
          <w:rFonts w:eastAsia="Times New Roman"/>
          <w:sz w:val="18"/>
          <w:szCs w:val="18"/>
        </w:rPr>
        <w:t xml:space="preserve"> Architecture of embedded lithium battery EIS measurement System</w:t>
      </w:r>
      <w:bookmarkEnd w:id="62"/>
      <w:r w:rsidRPr="0074691B">
        <w:rPr>
          <w:rFonts w:eastAsia="Times New Roman"/>
          <w:sz w:val="18"/>
          <w:szCs w:val="18"/>
        </w:rPr>
        <w:t xml:space="preserve"> based on bidirectional Buck/Boost converter</w:t>
      </w:r>
    </w:p>
    <w:p w14:paraId="00A1DD84" w14:textId="337C1493" w:rsidR="00D40DD6" w:rsidRPr="00AA1658" w:rsidRDefault="005865AA" w:rsidP="00D40DD6">
      <w:pPr>
        <w:spacing w:after="156"/>
      </w:pPr>
      <w:r w:rsidRPr="005865AA">
        <w:rPr>
          <w:rFonts w:eastAsia="Times New Roman"/>
        </w:rPr>
        <w:t xml:space="preserve">Considering the lithium battery charging process, it can generally be divided into three stages: pre-charging, constant current charging, and constant voltage charging. </w:t>
      </w:r>
      <w:proofErr w:type="gramStart"/>
      <w:r w:rsidRPr="005865AA">
        <w:rPr>
          <w:rFonts w:eastAsia="Times New Roman"/>
        </w:rPr>
        <w:t>So</w:t>
      </w:r>
      <w:proofErr w:type="gramEnd"/>
      <w:r w:rsidRPr="005865AA">
        <w:rPr>
          <w:rFonts w:eastAsia="Times New Roman"/>
        </w:rPr>
        <w:t xml:space="preserve"> this study </w:t>
      </w:r>
      <w:proofErr w:type="gramStart"/>
      <w:r w:rsidRPr="005865AA">
        <w:rPr>
          <w:rFonts w:eastAsia="Times New Roman"/>
        </w:rPr>
        <w:t>pick</w:t>
      </w:r>
      <w:proofErr w:type="gramEnd"/>
      <w:r w:rsidRPr="005865AA">
        <w:rPr>
          <w:rFonts w:eastAsia="Times New Roman"/>
        </w:rPr>
        <w:t xml:space="preserve"> </w:t>
      </w:r>
      <w:proofErr w:type="gramStart"/>
      <w:r w:rsidRPr="005865AA">
        <w:rPr>
          <w:rFonts w:eastAsia="Times New Roman"/>
        </w:rPr>
        <w:t>do</w:t>
      </w:r>
      <w:proofErr w:type="gramEnd"/>
      <w:r w:rsidRPr="005865AA">
        <w:rPr>
          <w:rFonts w:eastAsia="Times New Roman"/>
        </w:rPr>
        <w:t xml:space="preserve"> EIS measure in the constant current charging part.</w:t>
      </w:r>
      <w:r w:rsidR="00D40DD6" w:rsidRPr="00AA1658">
        <w:rPr>
          <w:rFonts w:eastAsia="Times New Roman"/>
        </w:rPr>
        <w:t xml:space="preserve"> This is because the operating point in this stage is relatively clear, the control objective is simple, and the battery current can be more conveniently regulated by the converter. At this stage, the system output current is composed of a DC charging component and a small AC excitation component, and the reference current can be expressed as</w:t>
      </w:r>
      <w:r w:rsidR="00D40DD6">
        <w:rPr>
          <w:rFonts w:hint="eastAsia"/>
        </w:rPr>
        <w:t xml:space="preserve">: </w:t>
      </w:r>
    </w:p>
    <w:p w14:paraId="5CBBC913" w14:textId="77777777" w:rsidR="00D40DD6" w:rsidRPr="001B6B65" w:rsidRDefault="003A6533" w:rsidP="00D40DD6">
      <w:pPr>
        <w:spacing w:after="156"/>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i</m:t>
                  </m:r>
                </m:e>
                <m:sub>
                  <m:r>
                    <w:rPr>
                      <w:rFonts w:ascii="Cambria Math" w:hAnsi="Cambria Math"/>
                    </w:rPr>
                    <m:t>mix</m:t>
                  </m:r>
                  <m:d>
                    <m:dPr>
                      <m:ctrlPr>
                        <w:rPr>
                          <w:rFonts w:ascii="Cambria Math" w:hAnsi="Cambria Math"/>
                          <w:i/>
                        </w:rPr>
                      </m:ctrlPr>
                    </m:dPr>
                    <m:e>
                      <m:r>
                        <w:rPr>
                          <w:rFonts w:ascii="Cambria Math" w:hAnsi="Cambria Math"/>
                        </w:rPr>
                        <m:t>t</m:t>
                      </m:r>
                    </m:e>
                  </m:d>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dc</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ac</m:t>
                  </m:r>
                </m:sub>
              </m:sSub>
              <m:func>
                <m:funcPr>
                  <m:ctrlPr>
                    <w:rPr>
                      <w:rFonts w:ascii="Cambria Math" w:hAnsi="Cambria Math"/>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2πft</m:t>
                      </m:r>
                    </m:e>
                  </m:d>
                </m:e>
              </m:func>
              <m:r>
                <w:rPr>
                  <w:rFonts w:ascii="Cambria Math" w:hAnsi="Cambria Math"/>
                </w:rPr>
                <m:t>#</m:t>
              </m:r>
              <m:d>
                <m:dPr>
                  <m:ctrlPr>
                    <w:rPr>
                      <w:rFonts w:ascii="Cambria Math" w:hAnsi="Cambria Math"/>
                      <w:i/>
                    </w:rPr>
                  </m:ctrlPr>
                </m:dPr>
                <m:e>
                  <m:r>
                    <w:rPr>
                      <w:rFonts w:ascii="Cambria Math" w:hAnsi="Cambria Math" w:hint="eastAsia"/>
                    </w:rPr>
                    <m:t>2</m:t>
                  </m:r>
                  <m:r>
                    <w:rPr>
                      <w:rFonts w:ascii="Cambria Math" w:hAnsi="Cambria Math" w:cs="Cambria Math"/>
                    </w:rPr>
                    <m:t>-</m:t>
                  </m:r>
                  <m:r>
                    <w:rPr>
                      <w:rFonts w:ascii="Cambria Math" w:hAnsi="Cambria Math"/>
                    </w:rPr>
                    <m:t>20</m:t>
                  </m:r>
                </m:e>
              </m:d>
            </m:e>
          </m:eqArr>
        </m:oMath>
      </m:oMathPara>
    </w:p>
    <w:p w14:paraId="480C0EBA" w14:textId="77777777" w:rsidR="000044F2" w:rsidRPr="000044F2" w:rsidRDefault="00D40DD6" w:rsidP="000044F2">
      <w:pPr>
        <w:spacing w:after="156"/>
        <w:rPr>
          <w:rFonts w:eastAsia="Times New Roman"/>
        </w:rPr>
      </w:pPr>
      <w:r w:rsidRPr="005216B3">
        <w:rPr>
          <w:rFonts w:eastAsia="Times New Roman"/>
        </w:rPr>
        <w:t xml:space="preserve">In this expression, </w:t>
      </w:r>
      <w:proofErr w:type="spellStart"/>
      <w:r w:rsidRPr="005216B3">
        <w:rPr>
          <w:rFonts w:eastAsia="Times New Roman"/>
        </w:rPr>
        <w:t>I_dc</w:t>
      </w:r>
      <w:proofErr w:type="spellEnd"/>
      <w:r w:rsidRPr="005216B3">
        <w:rPr>
          <w:rFonts w:eastAsia="Times New Roman"/>
        </w:rPr>
        <w:t xml:space="preserve"> represents the constant charging current, </w:t>
      </w:r>
      <w:proofErr w:type="spellStart"/>
      <w:r w:rsidRPr="005216B3">
        <w:rPr>
          <w:rFonts w:eastAsia="Times New Roman"/>
        </w:rPr>
        <w:t>I_ac</w:t>
      </w:r>
      <w:proofErr w:type="spellEnd"/>
      <w:r w:rsidRPr="005216B3">
        <w:rPr>
          <w:rFonts w:eastAsia="Times New Roman"/>
        </w:rPr>
        <w:t xml:space="preserve"> represents the amplitude of the AC excitation current, and f represents the current measurement frequency. Since the AC excitation amplitude is much smaller than the DC charging current, the battery can </w:t>
      </w:r>
      <w:proofErr w:type="gramStart"/>
      <w:r w:rsidRPr="005216B3">
        <w:rPr>
          <w:rFonts w:eastAsia="Times New Roman"/>
        </w:rPr>
        <w:t>still remain</w:t>
      </w:r>
      <w:proofErr w:type="gramEnd"/>
      <w:r w:rsidRPr="005216B3">
        <w:rPr>
          <w:rFonts w:eastAsia="Times New Roman"/>
        </w:rPr>
        <w:t xml:space="preserve"> in a normal charging state under proper parameter design. </w:t>
      </w:r>
      <w:r w:rsidR="000044F2" w:rsidRPr="000044F2">
        <w:rPr>
          <w:rFonts w:eastAsia="Times New Roman"/>
        </w:rPr>
        <w:t xml:space="preserve">At same time, the small AC current </w:t>
      </w:r>
      <w:proofErr w:type="gramStart"/>
      <w:r w:rsidR="000044F2" w:rsidRPr="000044F2">
        <w:rPr>
          <w:rFonts w:eastAsia="Times New Roman"/>
        </w:rPr>
        <w:t>make</w:t>
      </w:r>
      <w:proofErr w:type="gramEnd"/>
      <w:r w:rsidR="000044F2" w:rsidRPr="000044F2">
        <w:rPr>
          <w:rFonts w:eastAsia="Times New Roman"/>
        </w:rPr>
        <w:t xml:space="preserve"> a voltage </w:t>
      </w:r>
      <w:proofErr w:type="gramStart"/>
      <w:r w:rsidR="000044F2" w:rsidRPr="000044F2">
        <w:rPr>
          <w:rFonts w:eastAsia="Times New Roman"/>
        </w:rPr>
        <w:t>response</w:t>
      </w:r>
      <w:proofErr w:type="gramEnd"/>
      <w:r w:rsidR="000044F2" w:rsidRPr="000044F2">
        <w:rPr>
          <w:rFonts w:eastAsia="Times New Roman"/>
        </w:rPr>
        <w:t xml:space="preserve"> is generated at battery end. This </w:t>
      </w:r>
      <w:proofErr w:type="gramStart"/>
      <w:r w:rsidR="000044F2" w:rsidRPr="000044F2">
        <w:rPr>
          <w:rFonts w:eastAsia="Times New Roman"/>
        </w:rPr>
        <w:t>give</w:t>
      </w:r>
      <w:proofErr w:type="gramEnd"/>
      <w:r w:rsidR="000044F2" w:rsidRPr="000044F2">
        <w:rPr>
          <w:rFonts w:eastAsia="Times New Roman"/>
        </w:rPr>
        <w:t xml:space="preserve"> base for impedance math while </w:t>
      </w:r>
      <w:proofErr w:type="gramStart"/>
      <w:r w:rsidR="000044F2" w:rsidRPr="000044F2">
        <w:rPr>
          <w:rFonts w:eastAsia="Times New Roman"/>
        </w:rPr>
        <w:t>meet</w:t>
      </w:r>
      <w:proofErr w:type="gramEnd"/>
      <w:r w:rsidR="000044F2" w:rsidRPr="000044F2">
        <w:rPr>
          <w:rFonts w:eastAsia="Times New Roman"/>
        </w:rPr>
        <w:t xml:space="preserve"> small-signal need of EIS test.</w:t>
      </w:r>
    </w:p>
    <w:p w14:paraId="119DDFBF" w14:textId="77777777" w:rsidR="000044F2" w:rsidRPr="000044F2" w:rsidRDefault="000044F2" w:rsidP="000044F2">
      <w:pPr>
        <w:spacing w:after="156"/>
        <w:rPr>
          <w:rFonts w:eastAsia="Times New Roman"/>
        </w:rPr>
      </w:pPr>
      <w:r w:rsidRPr="000044F2">
        <w:rPr>
          <w:rFonts w:eastAsia="Times New Roman"/>
        </w:rPr>
        <w:t xml:space="preserve">In terms of signal flow. First, the DC power </w:t>
      </w:r>
      <w:proofErr w:type="gramStart"/>
      <w:r w:rsidRPr="000044F2">
        <w:rPr>
          <w:rFonts w:eastAsia="Times New Roman"/>
        </w:rPr>
        <w:t>give</w:t>
      </w:r>
      <w:proofErr w:type="gramEnd"/>
      <w:r w:rsidRPr="000044F2">
        <w:rPr>
          <w:rFonts w:eastAsia="Times New Roman"/>
        </w:rPr>
        <w:t xml:space="preserve"> energy to the bidirectional Buck/Boost converter. Then that converter </w:t>
      </w:r>
      <w:proofErr w:type="gramStart"/>
      <w:r w:rsidRPr="000044F2">
        <w:rPr>
          <w:rFonts w:eastAsia="Times New Roman"/>
        </w:rPr>
        <w:t>fix</w:t>
      </w:r>
      <w:proofErr w:type="gramEnd"/>
      <w:r w:rsidRPr="000044F2">
        <w:rPr>
          <w:rFonts w:eastAsia="Times New Roman"/>
        </w:rPr>
        <w:t xml:space="preserve"> the </w:t>
      </w:r>
      <w:proofErr w:type="gramStart"/>
      <w:r w:rsidRPr="000044F2">
        <w:rPr>
          <w:rFonts w:eastAsia="Times New Roman"/>
        </w:rPr>
        <w:t>current go</w:t>
      </w:r>
      <w:proofErr w:type="gramEnd"/>
      <w:r w:rsidRPr="000044F2">
        <w:rPr>
          <w:rFonts w:eastAsia="Times New Roman"/>
        </w:rPr>
        <w:t xml:space="preserve"> into the lithium battery. The controller </w:t>
      </w:r>
      <w:proofErr w:type="gramStart"/>
      <w:r w:rsidRPr="000044F2">
        <w:rPr>
          <w:rFonts w:eastAsia="Times New Roman"/>
        </w:rPr>
        <w:t>send</w:t>
      </w:r>
      <w:proofErr w:type="gramEnd"/>
      <w:r w:rsidRPr="000044F2">
        <w:rPr>
          <w:rFonts w:eastAsia="Times New Roman"/>
        </w:rPr>
        <w:t xml:space="preserve"> PWM signals using the current reference and the picked control way. After </w:t>
      </w:r>
      <w:proofErr w:type="gramStart"/>
      <w:r w:rsidRPr="000044F2">
        <w:rPr>
          <w:rFonts w:eastAsia="Times New Roman"/>
        </w:rPr>
        <w:t>gate driving</w:t>
      </w:r>
      <w:proofErr w:type="gramEnd"/>
      <w:r w:rsidRPr="000044F2">
        <w:rPr>
          <w:rFonts w:eastAsia="Times New Roman"/>
        </w:rPr>
        <w:t xml:space="preserve">, the MOSFETs in the converter work at the set switch frequency. On the measure side, the battery end voltage and current are felt, fixed, and turned into digital signals. Then the processor </w:t>
      </w:r>
      <w:proofErr w:type="gramStart"/>
      <w:r w:rsidRPr="000044F2">
        <w:rPr>
          <w:rFonts w:eastAsia="Times New Roman"/>
        </w:rPr>
        <w:t>get</w:t>
      </w:r>
      <w:proofErr w:type="gramEnd"/>
      <w:r w:rsidRPr="000044F2">
        <w:rPr>
          <w:rFonts w:eastAsia="Times New Roman"/>
        </w:rPr>
        <w:t xml:space="preserve"> the AC amplitude and phase information at the </w:t>
      </w:r>
      <w:proofErr w:type="gramStart"/>
      <w:r w:rsidRPr="000044F2">
        <w:rPr>
          <w:rFonts w:eastAsia="Times New Roman"/>
        </w:rPr>
        <w:t>excite</w:t>
      </w:r>
      <w:proofErr w:type="gramEnd"/>
      <w:r w:rsidRPr="000044F2">
        <w:rPr>
          <w:rFonts w:eastAsia="Times New Roman"/>
        </w:rPr>
        <w:t xml:space="preserve"> frequency and work out the complex impedance. </w:t>
      </w:r>
      <w:proofErr w:type="gramStart"/>
      <w:r w:rsidRPr="000044F2">
        <w:rPr>
          <w:rFonts w:eastAsia="Times New Roman"/>
        </w:rPr>
        <w:t>So</w:t>
      </w:r>
      <w:proofErr w:type="gramEnd"/>
      <w:r w:rsidRPr="000044F2">
        <w:rPr>
          <w:rFonts w:eastAsia="Times New Roman"/>
        </w:rPr>
        <w:t xml:space="preserve"> the system setup </w:t>
      </w:r>
      <w:proofErr w:type="gramStart"/>
      <w:r w:rsidRPr="000044F2">
        <w:rPr>
          <w:rFonts w:eastAsia="Times New Roman"/>
        </w:rPr>
        <w:t>make</w:t>
      </w:r>
      <w:proofErr w:type="gramEnd"/>
      <w:r w:rsidRPr="000044F2">
        <w:rPr>
          <w:rFonts w:eastAsia="Times New Roman"/>
        </w:rPr>
        <w:t xml:space="preserve"> a closed path of "excitation generation - power-stage injection - battery response - signal acquisition - impedance calculation".</w:t>
      </w:r>
    </w:p>
    <w:p w14:paraId="342B3A89" w14:textId="709D649F" w:rsidR="00D40DD6" w:rsidRDefault="000044F2" w:rsidP="000044F2">
      <w:pPr>
        <w:spacing w:after="156"/>
      </w:pPr>
      <w:r w:rsidRPr="000044F2">
        <w:rPr>
          <w:rFonts w:eastAsia="Times New Roman"/>
        </w:rPr>
        <w:t xml:space="preserve">Compared to </w:t>
      </w:r>
      <w:proofErr w:type="gramStart"/>
      <w:r w:rsidRPr="000044F2">
        <w:rPr>
          <w:rFonts w:eastAsia="Times New Roman"/>
        </w:rPr>
        <w:t>a</w:t>
      </w:r>
      <w:proofErr w:type="gramEnd"/>
      <w:r w:rsidRPr="000044F2">
        <w:rPr>
          <w:rFonts w:eastAsia="Times New Roman"/>
        </w:rPr>
        <w:t xml:space="preserve"> offline EIS test setup, </w:t>
      </w:r>
      <w:proofErr w:type="gramStart"/>
      <w:r w:rsidRPr="000044F2">
        <w:rPr>
          <w:rFonts w:eastAsia="Times New Roman"/>
        </w:rPr>
        <w:t>big good</w:t>
      </w:r>
      <w:proofErr w:type="gramEnd"/>
      <w:r w:rsidRPr="000044F2">
        <w:rPr>
          <w:rFonts w:eastAsia="Times New Roman"/>
        </w:rPr>
        <w:t xml:space="preserve"> thing </w:t>
      </w:r>
      <w:proofErr w:type="gramStart"/>
      <w:r w:rsidRPr="000044F2">
        <w:rPr>
          <w:rFonts w:eastAsia="Times New Roman"/>
        </w:rPr>
        <w:t>of</w:t>
      </w:r>
      <w:proofErr w:type="gramEnd"/>
      <w:r w:rsidRPr="000044F2">
        <w:rPr>
          <w:rFonts w:eastAsia="Times New Roman"/>
        </w:rPr>
        <w:t xml:space="preserve"> this </w:t>
      </w:r>
      <w:proofErr w:type="gramStart"/>
      <w:r w:rsidRPr="000044F2">
        <w:rPr>
          <w:rFonts w:eastAsia="Times New Roman"/>
        </w:rPr>
        <w:t>build</w:t>
      </w:r>
      <w:proofErr w:type="gramEnd"/>
      <w:r w:rsidRPr="000044F2">
        <w:rPr>
          <w:rFonts w:eastAsia="Times New Roman"/>
        </w:rPr>
        <w:t xml:space="preserve"> is hardware reuse. The power </w:t>
      </w:r>
      <w:r w:rsidRPr="000044F2">
        <w:rPr>
          <w:rFonts w:eastAsia="Times New Roman"/>
        </w:rPr>
        <w:lastRenderedPageBreak/>
        <w:t xml:space="preserve">converter </w:t>
      </w:r>
      <w:proofErr w:type="gramStart"/>
      <w:r w:rsidRPr="000044F2">
        <w:rPr>
          <w:rFonts w:eastAsia="Times New Roman"/>
        </w:rPr>
        <w:t>do</w:t>
      </w:r>
      <w:proofErr w:type="gramEnd"/>
      <w:r w:rsidRPr="000044F2">
        <w:rPr>
          <w:rFonts w:eastAsia="Times New Roman"/>
        </w:rPr>
        <w:t xml:space="preserve"> both energy change job and perturbation injection function, while control and sample parts are same used by charge control and impedance check. This </w:t>
      </w:r>
      <w:proofErr w:type="gramStart"/>
      <w:r w:rsidRPr="000044F2">
        <w:rPr>
          <w:rFonts w:eastAsia="Times New Roman"/>
        </w:rPr>
        <w:t>cut</w:t>
      </w:r>
      <w:proofErr w:type="gramEnd"/>
      <w:r w:rsidRPr="000044F2">
        <w:rPr>
          <w:rFonts w:eastAsia="Times New Roman"/>
        </w:rPr>
        <w:t xml:space="preserve"> </w:t>
      </w:r>
      <w:proofErr w:type="gramStart"/>
      <w:r w:rsidRPr="000044F2">
        <w:rPr>
          <w:rFonts w:eastAsia="Times New Roman"/>
        </w:rPr>
        <w:t>more</w:t>
      </w:r>
      <w:proofErr w:type="gramEnd"/>
      <w:r w:rsidRPr="000044F2">
        <w:rPr>
          <w:rFonts w:eastAsia="Times New Roman"/>
        </w:rPr>
        <w:t xml:space="preserve"> hardware </w:t>
      </w:r>
      <w:proofErr w:type="gramStart"/>
      <w:r w:rsidRPr="000044F2">
        <w:rPr>
          <w:rFonts w:eastAsia="Times New Roman"/>
        </w:rPr>
        <w:t>need</w:t>
      </w:r>
      <w:proofErr w:type="gramEnd"/>
      <w:r w:rsidRPr="000044F2">
        <w:rPr>
          <w:rFonts w:eastAsia="Times New Roman"/>
        </w:rPr>
        <w:t xml:space="preserve"> and </w:t>
      </w:r>
      <w:proofErr w:type="gramStart"/>
      <w:r w:rsidRPr="000044F2">
        <w:rPr>
          <w:rFonts w:eastAsia="Times New Roman"/>
        </w:rPr>
        <w:t>fit</w:t>
      </w:r>
      <w:proofErr w:type="gramEnd"/>
      <w:r w:rsidRPr="000044F2">
        <w:rPr>
          <w:rFonts w:eastAsia="Times New Roman"/>
        </w:rPr>
        <w:t xml:space="preserve"> better with small size, low cost, and little compute stuff of built-in BMS places. </w:t>
      </w:r>
      <w:proofErr w:type="gramStart"/>
      <w:r w:rsidRPr="000044F2">
        <w:rPr>
          <w:rFonts w:eastAsia="Times New Roman"/>
        </w:rPr>
        <w:t>But,</w:t>
      </w:r>
      <w:proofErr w:type="gramEnd"/>
      <w:r w:rsidRPr="000044F2">
        <w:rPr>
          <w:rFonts w:eastAsia="Times New Roman"/>
        </w:rPr>
        <w:t xml:space="preserve"> this </w:t>
      </w:r>
      <w:proofErr w:type="gramStart"/>
      <w:r w:rsidRPr="000044F2">
        <w:rPr>
          <w:rFonts w:eastAsia="Times New Roman"/>
        </w:rPr>
        <w:t>build</w:t>
      </w:r>
      <w:proofErr w:type="gramEnd"/>
      <w:r w:rsidRPr="000044F2">
        <w:rPr>
          <w:rFonts w:eastAsia="Times New Roman"/>
        </w:rPr>
        <w:t xml:space="preserve"> also </w:t>
      </w:r>
      <w:proofErr w:type="gramStart"/>
      <w:r w:rsidRPr="000044F2">
        <w:rPr>
          <w:rFonts w:eastAsia="Times New Roman"/>
        </w:rPr>
        <w:t>bring</w:t>
      </w:r>
      <w:proofErr w:type="gramEnd"/>
      <w:r w:rsidRPr="000044F2">
        <w:rPr>
          <w:rFonts w:eastAsia="Times New Roman"/>
        </w:rPr>
        <w:t xml:space="preserve"> some real limits. The measured impedance can get hit by switch noise, sample noise, limited ADC resolution, power-stage bandwidth, and the mix of DC charge control and AC shake put-in. These things show that just the system build is not enough; it must go with a good control way and signal-handle method to ensure reliable impedance extraction. The full control ways are talked in next part.</w:t>
      </w:r>
    </w:p>
    <w:p w14:paraId="797160A6" w14:textId="77777777" w:rsidR="00D40DD6" w:rsidRPr="005216B3" w:rsidRDefault="00D40DD6" w:rsidP="00D40DD6">
      <w:pPr>
        <w:spacing w:after="156"/>
      </w:pPr>
    </w:p>
    <w:p w14:paraId="0D95BA11" w14:textId="77777777" w:rsidR="00D40DD6" w:rsidRPr="004C15F2" w:rsidRDefault="00D40DD6" w:rsidP="00D40DD6">
      <w:pPr>
        <w:pStyle w:val="21"/>
      </w:pPr>
      <w:bookmarkStart w:id="63" w:name="_Toc229268362"/>
      <w:bookmarkStart w:id="64" w:name="_Toc229271883"/>
      <w:bookmarkStart w:id="65" w:name="_Toc229445179"/>
      <w:r w:rsidRPr="004C15F2">
        <w:t xml:space="preserve">2.3 </w:t>
      </w:r>
      <w:bookmarkEnd w:id="63"/>
      <w:r w:rsidRPr="003F648A">
        <w:t>Control Strategy for the Embedded Lithium Battery EIS Measurement System</w:t>
      </w:r>
      <w:bookmarkEnd w:id="64"/>
      <w:bookmarkEnd w:id="65"/>
    </w:p>
    <w:p w14:paraId="440FD818" w14:textId="77777777" w:rsidR="00D40DD6" w:rsidRPr="004B47CD" w:rsidRDefault="00D40DD6" w:rsidP="00D40DD6">
      <w:pPr>
        <w:spacing w:after="156"/>
      </w:pPr>
      <w:r w:rsidRPr="004B47CD">
        <w:rPr>
          <w:rFonts w:eastAsia="Times New Roman"/>
        </w:rPr>
        <w:t xml:space="preserve">In the embedded lithium battery EIS measurement system, the control strategy is not only used to regulate the charging current of the bidirectional DC-DC </w:t>
      </w:r>
      <w:proofErr w:type="gramStart"/>
      <w:r w:rsidRPr="004B47CD">
        <w:rPr>
          <w:rFonts w:eastAsia="Times New Roman"/>
        </w:rPr>
        <w:t>converter, but</w:t>
      </w:r>
      <w:proofErr w:type="gramEnd"/>
      <w:r w:rsidRPr="004B47CD">
        <w:rPr>
          <w:rFonts w:eastAsia="Times New Roman"/>
        </w:rPr>
        <w:t xml:space="preserve"> also determines whether the small AC excitation current can be accurately injected into the battery branch. Therefore, the controller has two coupled tasks. The first task is to maintain a stable DC charging operating point during the constant-current charging stage. The second task is to make the AC excitation component follow the required </w:t>
      </w:r>
      <w:r w:rsidRPr="004B47CD">
        <w:rPr>
          <w:rFonts w:eastAsia="Times New Roman" w:hint="eastAsia"/>
        </w:rPr>
        <w:t>amplitude and phase as closely as possible, so that the voltage and current responses used for impedance calculation are reliable.</w:t>
      </w:r>
      <w:r w:rsidRPr="004B47CD">
        <w:rPr>
          <w:rFonts w:hint="eastAsia"/>
        </w:rPr>
        <w:t xml:space="preserve"> </w:t>
      </w:r>
    </w:p>
    <w:p w14:paraId="2EE1FA38" w14:textId="1F7CE2D8" w:rsidR="00D40DD6" w:rsidRPr="004B47CD" w:rsidRDefault="00D40DD6" w:rsidP="00D40DD6">
      <w:pPr>
        <w:spacing w:after="156"/>
      </w:pPr>
      <w:r w:rsidRPr="004B47CD">
        <w:rPr>
          <w:rFonts w:eastAsia="Times New Roman" w:hint="eastAsia"/>
        </w:rPr>
        <w:t xml:space="preserve">For EIS measurement, the control objective is slightly different from that of a conventional charger. In a normal charging system, the main concern is the average charging current and the terminal voltage limit. </w:t>
      </w:r>
      <w:r w:rsidR="007E2FC8" w:rsidRPr="007E2FC8">
        <w:rPr>
          <w:rFonts w:eastAsia="Times New Roman"/>
        </w:rPr>
        <w:t xml:space="preserve">In this work, </w:t>
      </w:r>
      <w:proofErr w:type="gramStart"/>
      <w:r w:rsidR="007E2FC8" w:rsidRPr="007E2FC8">
        <w:rPr>
          <w:rFonts w:eastAsia="Times New Roman"/>
        </w:rPr>
        <w:t>but,</w:t>
      </w:r>
      <w:proofErr w:type="gramEnd"/>
      <w:r w:rsidR="007E2FC8" w:rsidRPr="007E2FC8">
        <w:rPr>
          <w:rFonts w:eastAsia="Times New Roman"/>
        </w:rPr>
        <w:t xml:space="preserve"> the small AC part is also big important because the impedance </w:t>
      </w:r>
      <w:proofErr w:type="gramStart"/>
      <w:r w:rsidR="007E2FC8" w:rsidRPr="007E2FC8">
        <w:rPr>
          <w:rFonts w:eastAsia="Times New Roman"/>
        </w:rPr>
        <w:t>come</w:t>
      </w:r>
      <w:proofErr w:type="gramEnd"/>
      <w:r w:rsidR="007E2FC8" w:rsidRPr="007E2FC8">
        <w:rPr>
          <w:rFonts w:eastAsia="Times New Roman"/>
        </w:rPr>
        <w:t xml:space="preserve"> from the link between same-frequency voltage response and current excitation. If the injected AC current get made small or phase moved by the control loop, the got impedance will have more control-induced error. So, the control design </w:t>
      </w:r>
      <w:proofErr w:type="gramStart"/>
      <w:r w:rsidR="007E2FC8" w:rsidRPr="007E2FC8">
        <w:rPr>
          <w:rFonts w:eastAsia="Times New Roman"/>
        </w:rPr>
        <w:t>need</w:t>
      </w:r>
      <w:proofErr w:type="gramEnd"/>
      <w:r w:rsidR="007E2FC8" w:rsidRPr="007E2FC8">
        <w:rPr>
          <w:rFonts w:eastAsia="Times New Roman"/>
        </w:rPr>
        <w:t xml:space="preserve"> </w:t>
      </w:r>
      <w:proofErr w:type="gramStart"/>
      <w:r w:rsidR="007E2FC8" w:rsidRPr="007E2FC8">
        <w:rPr>
          <w:rFonts w:eastAsia="Times New Roman"/>
        </w:rPr>
        <w:t>think</w:t>
      </w:r>
      <w:proofErr w:type="gramEnd"/>
      <w:r w:rsidR="007E2FC8" w:rsidRPr="007E2FC8">
        <w:rPr>
          <w:rFonts w:eastAsia="Times New Roman"/>
        </w:rPr>
        <w:t xml:space="preserve"> about both charge steadiness and </w:t>
      </w:r>
      <w:proofErr w:type="spellStart"/>
      <w:r w:rsidR="007E2FC8" w:rsidRPr="007E2FC8">
        <w:rPr>
          <w:rFonts w:eastAsia="Times New Roman"/>
        </w:rPr>
        <w:t>freq</w:t>
      </w:r>
      <w:proofErr w:type="spellEnd"/>
      <w:r w:rsidR="007E2FC8" w:rsidRPr="007E2FC8">
        <w:rPr>
          <w:rFonts w:eastAsia="Times New Roman"/>
        </w:rPr>
        <w:t>-domain measure accuracy.</w:t>
      </w:r>
    </w:p>
    <w:p w14:paraId="2E490698" w14:textId="77777777" w:rsidR="00D40DD6" w:rsidRPr="00325DDF" w:rsidRDefault="00D40DD6" w:rsidP="00D40DD6">
      <w:pPr>
        <w:spacing w:after="156"/>
        <w:rPr>
          <w:b/>
          <w:bCs/>
        </w:rPr>
      </w:pPr>
      <w:r w:rsidRPr="00325DDF">
        <w:rPr>
          <w:rFonts w:eastAsia="Times New Roman"/>
          <w:b/>
          <w:bCs/>
        </w:rPr>
        <w:t xml:space="preserve">2.3.1 </w:t>
      </w:r>
      <w:r w:rsidRPr="005935D3">
        <w:rPr>
          <w:rFonts w:eastAsia="Times New Roman"/>
          <w:b/>
          <w:bCs/>
        </w:rPr>
        <w:t>Low-Frequency Reference Current Injection PI Control Strategy</w:t>
      </w:r>
    </w:p>
    <w:p w14:paraId="428EBD4D" w14:textId="77777777" w:rsidR="00D40DD6" w:rsidRDefault="00D40DD6" w:rsidP="00D40DD6">
      <w:pPr>
        <w:spacing w:after="156"/>
        <w:rPr>
          <w:rFonts w:eastAsiaTheme="minorEastAsia"/>
        </w:rPr>
      </w:pPr>
      <w:r w:rsidRPr="00094C95">
        <w:rPr>
          <w:rFonts w:eastAsia="Times New Roman"/>
        </w:rPr>
        <w:t>Proportional Integral (PI) control is widely used in current closed-loop control of DC-DC converters because of its simple structure, clear physical meaning, low implementation cost, and ability to reduce steady-state current error. For the bidirectional Buck/Boost converter in this study, when it operates in Buck charging mode, the PI controller adjusts the duty cycle according to the error between the reference current and the measured output current. In this way, the converter output current can track the target current during the constant-current charging stage.</w:t>
      </w:r>
    </w:p>
    <w:p w14:paraId="0A93E397" w14:textId="77777777" w:rsidR="00141F47" w:rsidRPr="00141F47" w:rsidRDefault="00141F47" w:rsidP="00D40DD6">
      <w:pPr>
        <w:spacing w:after="156"/>
        <w:rPr>
          <w:rFonts w:eastAsiaTheme="minorEastAsia"/>
        </w:rPr>
      </w:pPr>
    </w:p>
    <w:p w14:paraId="790102C5" w14:textId="77777777" w:rsidR="00D40DD6" w:rsidRPr="00D25800" w:rsidRDefault="00D40DD6" w:rsidP="00D40DD6">
      <w:pPr>
        <w:spacing w:after="156"/>
        <w:rPr>
          <w:b/>
          <w:bCs/>
        </w:rPr>
      </w:pPr>
      <w:r w:rsidRPr="00D25800">
        <w:rPr>
          <w:rFonts w:hint="eastAsia"/>
          <w:b/>
          <w:bCs/>
          <w:noProof/>
        </w:rPr>
        <w:lastRenderedPageBreak/>
        <w:drawing>
          <wp:inline distT="0" distB="0" distL="0" distR="0" wp14:anchorId="294F0846" wp14:editId="57FD39DF">
            <wp:extent cx="5128837" cy="1263650"/>
            <wp:effectExtent l="0" t="0" r="0" b="0"/>
            <wp:docPr id="1839820069"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2758"/>
                    <a:stretch>
                      <a:fillRect/>
                    </a:stretch>
                  </pic:blipFill>
                  <pic:spPr bwMode="auto">
                    <a:xfrm>
                      <a:off x="0" y="0"/>
                      <a:ext cx="5128837" cy="1263650"/>
                    </a:xfrm>
                    <a:prstGeom prst="rect">
                      <a:avLst/>
                    </a:prstGeom>
                    <a:noFill/>
                    <a:ln>
                      <a:noFill/>
                    </a:ln>
                    <a:extLst>
                      <a:ext uri="{53640926-AAD7-44D8-BBD7-CCE9431645EC}">
                        <a14:shadowObscured xmlns:a14="http://schemas.microsoft.com/office/drawing/2010/main"/>
                      </a:ext>
                    </a:extLst>
                  </pic:spPr>
                </pic:pic>
              </a:graphicData>
            </a:graphic>
          </wp:inline>
        </w:drawing>
      </w:r>
    </w:p>
    <w:p w14:paraId="36D42A91" w14:textId="77777777" w:rsidR="00D40DD6" w:rsidRPr="0091239C" w:rsidRDefault="00D40DD6" w:rsidP="00D40DD6">
      <w:pPr>
        <w:spacing w:after="156"/>
        <w:jc w:val="center"/>
        <w:rPr>
          <w:sz w:val="18"/>
          <w:szCs w:val="18"/>
        </w:rPr>
      </w:pPr>
      <w:r w:rsidRPr="007353F7">
        <w:rPr>
          <w:rFonts w:eastAsia="Times New Roman"/>
          <w:sz w:val="18"/>
          <w:szCs w:val="18"/>
        </w:rPr>
        <w:t>Figure 2-</w:t>
      </w:r>
      <w:r>
        <w:rPr>
          <w:rFonts w:hint="eastAsia"/>
          <w:sz w:val="18"/>
          <w:szCs w:val="18"/>
        </w:rPr>
        <w:t>4</w:t>
      </w:r>
      <w:r w:rsidRPr="007353F7">
        <w:rPr>
          <w:rFonts w:eastAsia="Times New Roman"/>
          <w:sz w:val="18"/>
          <w:szCs w:val="18"/>
        </w:rPr>
        <w:t xml:space="preserve"> Block diagram of PI-controlled embedded lithium battery EIS measurement system</w:t>
      </w:r>
    </w:p>
    <w:p w14:paraId="0471BED7" w14:textId="3935C6C8" w:rsidR="00D40DD6" w:rsidRPr="001870C7" w:rsidRDefault="00D40DD6" w:rsidP="00D40DD6">
      <w:pPr>
        <w:spacing w:after="156"/>
      </w:pPr>
      <w:r w:rsidRPr="001870C7">
        <w:rPr>
          <w:rFonts w:eastAsia="Times New Roman"/>
        </w:rPr>
        <w:t xml:space="preserve">To embed the EIS measurement function into the charging process, the AC excitation current is superimposed on the DC charging reference quantity to form a mixed reference current, and this mixed signal is used as the input of the PI controller. </w:t>
      </w:r>
      <w:r w:rsidR="008911D3" w:rsidRPr="008911D3">
        <w:rPr>
          <w:rFonts w:eastAsia="Times New Roman"/>
        </w:rPr>
        <w:t xml:space="preserve">In this way, the output current of the converter should theoretically contain the DC charging component and the AC shake part of same freq. For low-frequency disturbances, PI closed loops </w:t>
      </w:r>
      <w:proofErr w:type="gramStart"/>
      <w:r w:rsidR="008911D3" w:rsidRPr="008911D3">
        <w:rPr>
          <w:rFonts w:eastAsia="Times New Roman"/>
        </w:rPr>
        <w:t>usual</w:t>
      </w:r>
      <w:proofErr w:type="gramEnd"/>
      <w:r w:rsidR="008911D3" w:rsidRPr="008911D3">
        <w:rPr>
          <w:rFonts w:eastAsia="Times New Roman"/>
        </w:rPr>
        <w:t xml:space="preserve"> keep good tracking capability, so the system can hold steady current charge and do small AC signal put in, thus give a base for get impedance. From this idea, the PI control strategy can be </w:t>
      </w:r>
      <w:proofErr w:type="spellStart"/>
      <w:proofErr w:type="gramStart"/>
      <w:r w:rsidR="008911D3" w:rsidRPr="008911D3">
        <w:rPr>
          <w:rFonts w:eastAsia="Times New Roman"/>
        </w:rPr>
        <w:t>see</w:t>
      </w:r>
      <w:proofErr w:type="spellEnd"/>
      <w:proofErr w:type="gramEnd"/>
      <w:r w:rsidR="008911D3" w:rsidRPr="008911D3">
        <w:rPr>
          <w:rFonts w:eastAsia="Times New Roman"/>
        </w:rPr>
        <w:t xml:space="preserve"> as the most direct and implementable control strategy for </w:t>
      </w:r>
      <w:proofErr w:type="gramStart"/>
      <w:r w:rsidR="008911D3" w:rsidRPr="008911D3">
        <w:rPr>
          <w:rFonts w:eastAsia="Times New Roman"/>
        </w:rPr>
        <w:t>put-in</w:t>
      </w:r>
      <w:proofErr w:type="gramEnd"/>
      <w:r w:rsidR="008911D3" w:rsidRPr="008911D3">
        <w:rPr>
          <w:rFonts w:eastAsia="Times New Roman"/>
        </w:rPr>
        <w:t xml:space="preserve"> EIS systems in the low-</w:t>
      </w:r>
      <w:proofErr w:type="spellStart"/>
      <w:r w:rsidR="008911D3" w:rsidRPr="008911D3">
        <w:rPr>
          <w:rFonts w:eastAsia="Times New Roman"/>
        </w:rPr>
        <w:t>freq</w:t>
      </w:r>
      <w:proofErr w:type="spellEnd"/>
      <w:r w:rsidR="008911D3" w:rsidRPr="008911D3">
        <w:rPr>
          <w:rFonts w:eastAsia="Times New Roman"/>
        </w:rPr>
        <w:t xml:space="preserve"> range.</w:t>
      </w:r>
    </w:p>
    <w:p w14:paraId="1AB3007F" w14:textId="77777777" w:rsidR="00D40DD6" w:rsidRPr="00D0201E" w:rsidRDefault="003A6533" w:rsidP="00D40DD6">
      <w:pPr>
        <w:spacing w:after="156"/>
        <w:rPr>
          <w:rFonts w:ascii="Cambria Math" w:hAnsi="Cambria Math"/>
          <w:oMath/>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I</m:t>
                  </m:r>
                </m:e>
                <m:sub>
                  <m:r>
                    <w:rPr>
                      <w:rFonts w:ascii="Cambria Math" w:hAnsi="Cambria Math"/>
                    </w:rPr>
                    <m:t>ref</m:t>
                  </m:r>
                </m:sub>
              </m:sSub>
              <m:r>
                <w:rPr>
                  <w:rFonts w:ascii="Cambria Math" w:hAnsi="Cambria Math"/>
                </w:rPr>
                <m:t>,mix</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ref</m:t>
                  </m:r>
                </m:sub>
              </m:sSub>
              <m:r>
                <w:rPr>
                  <w:rFonts w:ascii="Cambria Math" w:hAnsi="Cambria Math"/>
                </w:rPr>
                <m:t>,dc+</m:t>
              </m:r>
              <m:sSub>
                <m:sSubPr>
                  <m:ctrlPr>
                    <w:rPr>
                      <w:rFonts w:ascii="Cambria Math" w:hAnsi="Cambria Math"/>
                      <w:i/>
                    </w:rPr>
                  </m:ctrlPr>
                </m:sSubPr>
                <m:e>
                  <m:r>
                    <w:rPr>
                      <w:rFonts w:ascii="Cambria Math" w:hAnsi="Cambria Math"/>
                    </w:rPr>
                    <m:t>I</m:t>
                  </m:r>
                </m:e>
                <m:sub>
                  <m:r>
                    <w:rPr>
                      <w:rFonts w:ascii="Cambria Math" w:hAnsi="Cambria Math"/>
                    </w:rPr>
                    <m:t>ac</m:t>
                  </m:r>
                </m:sub>
              </m:sSub>
              <m:func>
                <m:funcPr>
                  <m:ctrlPr>
                    <w:rPr>
                      <w:rFonts w:ascii="Cambria Math" w:hAnsi="Cambria Math"/>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ωt</m:t>
                      </m:r>
                    </m:e>
                  </m:d>
                </m:e>
              </m:func>
              <m:r>
                <w:rPr>
                  <w:rFonts w:ascii="Cambria Math" w:hAnsi="Cambria Math"/>
                </w:rPr>
                <m:t>#</m:t>
              </m:r>
              <m:d>
                <m:dPr>
                  <m:ctrlPr>
                    <w:rPr>
                      <w:rFonts w:ascii="Cambria Math" w:hAnsi="Cambria Math"/>
                      <w:i/>
                    </w:rPr>
                  </m:ctrlPr>
                </m:dPr>
                <m:e>
                  <m:r>
                    <w:rPr>
                      <w:rFonts w:ascii="Cambria Math" w:hAnsi="Cambria Math"/>
                    </w:rPr>
                    <m:t>2-</m:t>
                  </m:r>
                  <m:r>
                    <w:rPr>
                      <w:rFonts w:ascii="Cambria Math" w:hAnsi="Cambria Math" w:hint="eastAsia"/>
                    </w:rPr>
                    <m:t>2</m:t>
                  </m:r>
                  <m:r>
                    <w:rPr>
                      <w:rFonts w:ascii="Cambria Math" w:hAnsi="Cambria Math"/>
                    </w:rPr>
                    <m:t>0</m:t>
                  </m:r>
                </m:e>
              </m:d>
            </m:e>
          </m:eqArr>
        </m:oMath>
      </m:oMathPara>
    </w:p>
    <w:p w14:paraId="6026B910" w14:textId="77777777" w:rsidR="00D40DD6" w:rsidRPr="00D0201E" w:rsidRDefault="003A6533" w:rsidP="00D40DD6">
      <w:pPr>
        <w:spacing w:after="156"/>
        <w:rPr>
          <w:rFonts w:ascii="Cambria Math" w:hAnsi="Cambria Math"/>
          <w:oMath/>
        </w:rPr>
      </w:pPr>
      <m:oMathPara>
        <m:oMath>
          <m:eqArr>
            <m:eqArrPr>
              <m:maxDist m:val="1"/>
              <m:ctrlPr>
                <w:rPr>
                  <w:rFonts w:ascii="Cambria Math" w:hAnsi="Cambria Math"/>
                  <w:i/>
                </w:rPr>
              </m:ctrlPr>
            </m:eqArrPr>
            <m:e>
              <m:r>
                <w:rPr>
                  <w:rFonts w:ascii="Cambria Math" w:hAnsi="Cambria Math"/>
                </w:rPr>
                <m:t>T</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I</m:t>
                      </m:r>
                    </m:e>
                    <m:sub>
                      <m:r>
                        <w:rPr>
                          <w:rFonts w:ascii="Cambria Math" w:hAnsi="Cambria Math"/>
                        </w:rPr>
                        <m:t>o</m:t>
                      </m:r>
                      <m:d>
                        <m:dPr>
                          <m:ctrlPr>
                            <w:rPr>
                              <w:rFonts w:ascii="Cambria Math" w:hAnsi="Cambria Math"/>
                              <w:i/>
                            </w:rPr>
                          </m:ctrlPr>
                        </m:dPr>
                        <m:e>
                          <m:r>
                            <w:rPr>
                              <w:rFonts w:ascii="Cambria Math" w:hAnsi="Cambria Math"/>
                            </w:rPr>
                            <m:t>s</m:t>
                          </m:r>
                        </m:e>
                      </m:d>
                    </m:sub>
                  </m:sSub>
                </m:num>
                <m:den>
                  <m:sSub>
                    <m:sSubPr>
                      <m:ctrlPr>
                        <w:rPr>
                          <w:rFonts w:ascii="Cambria Math" w:hAnsi="Cambria Math"/>
                          <w:i/>
                        </w:rPr>
                      </m:ctrlPr>
                    </m:sSubPr>
                    <m:e>
                      <m:r>
                        <w:rPr>
                          <w:rFonts w:ascii="Cambria Math" w:hAnsi="Cambria Math"/>
                        </w:rPr>
                        <m:t>I</m:t>
                      </m:r>
                    </m:e>
                    <m:sub>
                      <m:r>
                        <w:rPr>
                          <w:rFonts w:ascii="Cambria Math" w:hAnsi="Cambria Math"/>
                        </w:rPr>
                        <m:t>ref</m:t>
                      </m:r>
                    </m:sub>
                  </m:sSub>
                </m:den>
              </m:f>
              <m:r>
                <w:rPr>
                  <w:rFonts w:ascii="Cambria Math" w:hAnsi="Cambria Math"/>
                </w:rPr>
                <m:t>,mix</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G</m:t>
                      </m:r>
                    </m:e>
                    <m:sub>
                      <m:r>
                        <w:rPr>
                          <w:rFonts w:ascii="Cambria Math" w:hAnsi="Cambria Math"/>
                        </w:rPr>
                        <m:t>PI</m:t>
                      </m:r>
                      <m:d>
                        <m:dPr>
                          <m:ctrlPr>
                            <w:rPr>
                              <w:rFonts w:ascii="Cambria Math" w:hAnsi="Cambria Math"/>
                              <w:i/>
                            </w:rPr>
                          </m:ctrlPr>
                        </m:dPr>
                        <m:e>
                          <m:r>
                            <w:rPr>
                              <w:rFonts w:ascii="Cambria Math" w:hAnsi="Cambria Math"/>
                            </w:rPr>
                            <m:t>s</m:t>
                          </m:r>
                        </m:e>
                      </m:d>
                    </m:sub>
                  </m:sSub>
                  <m:sSub>
                    <m:sSubPr>
                      <m:ctrlPr>
                        <w:rPr>
                          <w:rFonts w:ascii="Cambria Math" w:hAnsi="Cambria Math"/>
                          <w:i/>
                        </w:rPr>
                      </m:ctrlPr>
                    </m:sSubPr>
                    <m:e>
                      <m:r>
                        <w:rPr>
                          <w:rFonts w:ascii="Cambria Math" w:hAnsi="Cambria Math"/>
                        </w:rPr>
                        <m:t>G</m:t>
                      </m:r>
                    </m:e>
                    <m:sub>
                      <m:r>
                        <w:rPr>
                          <w:rFonts w:ascii="Cambria Math" w:hAnsi="Cambria Math"/>
                        </w:rPr>
                        <m:t>P</m:t>
                      </m:r>
                      <m:d>
                        <m:dPr>
                          <m:ctrlPr>
                            <w:rPr>
                              <w:rFonts w:ascii="Cambria Math" w:hAnsi="Cambria Math"/>
                              <w:i/>
                            </w:rPr>
                          </m:ctrlPr>
                        </m:dPr>
                        <m:e>
                          <m:r>
                            <w:rPr>
                              <w:rFonts w:ascii="Cambria Math" w:hAnsi="Cambria Math"/>
                            </w:rPr>
                            <m:t>s</m:t>
                          </m:r>
                        </m:e>
                      </m:d>
                    </m:sub>
                  </m:sSub>
                </m:num>
                <m:den>
                  <m:r>
                    <w:rPr>
                      <w:rFonts w:ascii="Cambria Math" w:hAnsi="Cambria Math"/>
                    </w:rPr>
                    <m:t>1+</m:t>
                  </m:r>
                  <m:sSub>
                    <m:sSubPr>
                      <m:ctrlPr>
                        <w:rPr>
                          <w:rFonts w:ascii="Cambria Math" w:hAnsi="Cambria Math"/>
                          <w:i/>
                        </w:rPr>
                      </m:ctrlPr>
                    </m:sSubPr>
                    <m:e>
                      <m:r>
                        <w:rPr>
                          <w:rFonts w:ascii="Cambria Math" w:hAnsi="Cambria Math"/>
                        </w:rPr>
                        <m:t>G</m:t>
                      </m:r>
                    </m:e>
                    <m:sub>
                      <m:r>
                        <w:rPr>
                          <w:rFonts w:ascii="Cambria Math" w:hAnsi="Cambria Math"/>
                        </w:rPr>
                        <m:t>PI</m:t>
                      </m:r>
                      <m:d>
                        <m:dPr>
                          <m:ctrlPr>
                            <w:rPr>
                              <w:rFonts w:ascii="Cambria Math" w:hAnsi="Cambria Math"/>
                              <w:i/>
                            </w:rPr>
                          </m:ctrlPr>
                        </m:dPr>
                        <m:e>
                          <m:r>
                            <w:rPr>
                              <w:rFonts w:ascii="Cambria Math" w:hAnsi="Cambria Math"/>
                            </w:rPr>
                            <m:t>s</m:t>
                          </m:r>
                        </m:e>
                      </m:d>
                    </m:sub>
                  </m:sSub>
                  <m:sSub>
                    <m:sSubPr>
                      <m:ctrlPr>
                        <w:rPr>
                          <w:rFonts w:ascii="Cambria Math" w:hAnsi="Cambria Math"/>
                          <w:i/>
                        </w:rPr>
                      </m:ctrlPr>
                    </m:sSubPr>
                    <m:e>
                      <m:r>
                        <w:rPr>
                          <w:rFonts w:ascii="Cambria Math" w:hAnsi="Cambria Math"/>
                        </w:rPr>
                        <m:t>G</m:t>
                      </m:r>
                    </m:e>
                    <m:sub>
                      <m:r>
                        <w:rPr>
                          <w:rFonts w:ascii="Cambria Math" w:hAnsi="Cambria Math"/>
                        </w:rPr>
                        <m:t>P</m:t>
                      </m:r>
                      <m:d>
                        <m:dPr>
                          <m:ctrlPr>
                            <w:rPr>
                              <w:rFonts w:ascii="Cambria Math" w:hAnsi="Cambria Math"/>
                              <w:i/>
                            </w:rPr>
                          </m:ctrlPr>
                        </m:dPr>
                        <m:e>
                          <m:r>
                            <w:rPr>
                              <w:rFonts w:ascii="Cambria Math" w:hAnsi="Cambria Math"/>
                            </w:rPr>
                            <m:t>s</m:t>
                          </m:r>
                        </m:e>
                      </m:d>
                    </m:sub>
                  </m:sSub>
                  <m:r>
                    <w:rPr>
                      <w:rFonts w:ascii="Cambria Math" w:hAnsi="Cambria Math"/>
                    </w:rPr>
                    <m:t xml:space="preserve"> </m:t>
                  </m:r>
                </m:den>
              </m:f>
              <m:r>
                <w:rPr>
                  <w:rFonts w:ascii="Cambria Math" w:hAnsi="Cambria Math"/>
                </w:rPr>
                <m:t>#</m:t>
              </m:r>
              <m:d>
                <m:dPr>
                  <m:ctrlPr>
                    <w:rPr>
                      <w:rFonts w:ascii="Cambria Math" w:hAnsi="Cambria Math"/>
                      <w:i/>
                    </w:rPr>
                  </m:ctrlPr>
                </m:dPr>
                <m:e>
                  <m:r>
                    <w:rPr>
                      <w:rFonts w:ascii="Cambria Math" w:hAnsi="Cambria Math"/>
                    </w:rPr>
                    <m:t>2-</m:t>
                  </m:r>
                  <m:r>
                    <w:rPr>
                      <w:rFonts w:ascii="Cambria Math" w:hAnsi="Cambria Math" w:hint="eastAsia"/>
                    </w:rPr>
                    <m:t>2</m:t>
                  </m:r>
                  <m:r>
                    <w:rPr>
                      <w:rFonts w:ascii="Cambria Math" w:hAnsi="Cambria Math"/>
                    </w:rPr>
                    <m:t>1</m:t>
                  </m:r>
                </m:e>
              </m:d>
            </m:e>
          </m:eqArr>
        </m:oMath>
      </m:oMathPara>
    </w:p>
    <w:p w14:paraId="48968C1B" w14:textId="77777777" w:rsidR="00D40DD6" w:rsidRPr="00D0201E" w:rsidRDefault="003A6533" w:rsidP="00D40DD6">
      <w:pPr>
        <w:spacing w:after="156"/>
        <w:rPr>
          <w:rFonts w:ascii="Cambria Math" w:hAnsi="Cambria Math"/>
          <w:oMath/>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G</m:t>
                  </m:r>
                </m:e>
                <m:sub>
                  <m:r>
                    <w:rPr>
                      <w:rFonts w:ascii="Cambria Math" w:hAnsi="Cambria Math"/>
                    </w:rPr>
                    <m:t>PI</m:t>
                  </m:r>
                  <m:d>
                    <m:dPr>
                      <m:ctrlPr>
                        <w:rPr>
                          <w:rFonts w:ascii="Cambria Math" w:hAnsi="Cambria Math"/>
                          <w:i/>
                        </w:rPr>
                      </m:ctrlPr>
                    </m:dPr>
                    <m:e>
                      <m:r>
                        <w:rPr>
                          <w:rFonts w:ascii="Cambria Math" w:hAnsi="Cambria Math"/>
                        </w:rPr>
                        <m:t>s</m:t>
                      </m:r>
                    </m:e>
                  </m:d>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p</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K</m:t>
                      </m:r>
                    </m:e>
                    <m:sub>
                      <m:r>
                        <w:rPr>
                          <w:rFonts w:ascii="Cambria Math" w:hAnsi="Cambria Math"/>
                        </w:rPr>
                        <m:t>i</m:t>
                      </m:r>
                    </m:sub>
                  </m:sSub>
                </m:num>
                <m:den>
                  <m:r>
                    <w:rPr>
                      <w:rFonts w:ascii="Cambria Math" w:hAnsi="Cambria Math"/>
                    </w:rPr>
                    <m:t>s</m:t>
                  </m:r>
                </m:den>
              </m:f>
              <m:r>
                <w:rPr>
                  <w:rFonts w:ascii="Cambria Math" w:hAnsi="Cambria Math"/>
                </w:rPr>
                <m:t>#</m:t>
              </m:r>
              <m:d>
                <m:dPr>
                  <m:ctrlPr>
                    <w:rPr>
                      <w:rFonts w:ascii="Cambria Math" w:hAnsi="Cambria Math"/>
                      <w:i/>
                    </w:rPr>
                  </m:ctrlPr>
                </m:dPr>
                <m:e>
                  <m:r>
                    <w:rPr>
                      <w:rFonts w:ascii="Cambria Math" w:hAnsi="Cambria Math"/>
                    </w:rPr>
                    <m:t>2-</m:t>
                  </m:r>
                  <m:r>
                    <w:rPr>
                      <w:rFonts w:ascii="Cambria Math" w:hAnsi="Cambria Math" w:hint="eastAsia"/>
                    </w:rPr>
                    <m:t>2</m:t>
                  </m:r>
                  <m:r>
                    <w:rPr>
                      <w:rFonts w:ascii="Cambria Math" w:hAnsi="Cambria Math"/>
                    </w:rPr>
                    <m:t>2</m:t>
                  </m:r>
                </m:e>
              </m:d>
            </m:e>
          </m:eqArr>
        </m:oMath>
      </m:oMathPara>
    </w:p>
    <w:p w14:paraId="5289B3DC" w14:textId="77777777" w:rsidR="00D40DD6" w:rsidRPr="00D0201E" w:rsidRDefault="003A6533" w:rsidP="00D40DD6">
      <w:pPr>
        <w:spacing w:after="156"/>
        <w:rPr>
          <w:rFonts w:ascii="Cambria Math" w:hAnsi="Cambria Math"/>
          <w:oMath/>
        </w:rPr>
      </w:pPr>
      <m:oMathPara>
        <m:oMath>
          <m:eqArr>
            <m:eqArrPr>
              <m:maxDist m:val="1"/>
              <m:ctrlPr>
                <w:rPr>
                  <w:rFonts w:ascii="Cambria Math" w:hAnsi="Cambria Math"/>
                  <w:i/>
                </w:rPr>
              </m:ctrlPr>
            </m:eqArr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PI</m:t>
                      </m:r>
                      <m:d>
                        <m:dPr>
                          <m:ctrlPr>
                            <w:rPr>
                              <w:rFonts w:ascii="Cambria Math" w:hAnsi="Cambria Math"/>
                              <w:i/>
                            </w:rPr>
                          </m:ctrlPr>
                        </m:dPr>
                        <m:e>
                          <m:r>
                            <w:rPr>
                              <w:rFonts w:ascii="Cambria Math" w:hAnsi="Cambria Math"/>
                            </w:rPr>
                            <m:t>jω</m:t>
                          </m:r>
                        </m:e>
                      </m:d>
                    </m:sub>
                  </m:sSub>
                </m:e>
              </m:d>
              <m:r>
                <w:rPr>
                  <w:rFonts w:ascii="Cambria Math" w:hAnsi="Cambria Math"/>
                </w:rPr>
                <m:t>=sqrt</m:t>
              </m:r>
              <m:d>
                <m:dPr>
                  <m:ctrlPr>
                    <w:rPr>
                      <w:rFonts w:ascii="Cambria Math" w:hAnsi="Cambria Math"/>
                      <w:i/>
                    </w:rPr>
                  </m:ctrlPr>
                </m:dPr>
                <m:e>
                  <m:sSubSup>
                    <m:sSubSupPr>
                      <m:ctrlPr>
                        <w:rPr>
                          <w:rFonts w:ascii="Cambria Math" w:hAnsi="Cambria Math"/>
                          <w:i/>
                        </w:rPr>
                      </m:ctrlPr>
                    </m:sSubSupPr>
                    <m:e>
                      <m:r>
                        <w:rPr>
                          <w:rFonts w:ascii="Cambria Math" w:hAnsi="Cambria Math"/>
                        </w:rPr>
                        <m:t>K</m:t>
                      </m:r>
                    </m:e>
                    <m:sub>
                      <m:r>
                        <w:rPr>
                          <w:rFonts w:ascii="Cambria Math" w:hAnsi="Cambria Math"/>
                        </w:rPr>
                        <m:t>p</m:t>
                      </m:r>
                    </m:sub>
                    <m:sup>
                      <m:r>
                        <w:rPr>
                          <w:rFonts w:ascii="Cambria Math" w:hAnsi="Cambria Math"/>
                        </w:rPr>
                        <m:t>2</m:t>
                      </m:r>
                    </m:sup>
                  </m:sSubSup>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K</m:t>
                                  </m:r>
                                </m:e>
                                <m:sub>
                                  <m:r>
                                    <w:rPr>
                                      <w:rFonts w:ascii="Cambria Math" w:hAnsi="Cambria Math"/>
                                    </w:rPr>
                                    <m:t>i</m:t>
                                  </m:r>
                                </m:sub>
                              </m:sSub>
                            </m:num>
                            <m:den>
                              <m:r>
                                <w:rPr>
                                  <w:rFonts w:ascii="Cambria Math" w:hAnsi="Cambria Math"/>
                                </w:rPr>
                                <m:t>ω</m:t>
                              </m:r>
                            </m:den>
                          </m:f>
                        </m:e>
                      </m:d>
                    </m:e>
                    <m:sup>
                      <m:r>
                        <w:rPr>
                          <w:rFonts w:ascii="Cambria Math" w:hAnsi="Cambria Math"/>
                        </w:rPr>
                        <m:t>2</m:t>
                      </m:r>
                    </m:sup>
                  </m:sSup>
                </m:e>
              </m:d>
              <m:r>
                <w:rPr>
                  <w:rFonts w:ascii="Cambria Math" w:hAnsi="Cambria Math"/>
                </w:rPr>
                <m:t>#</m:t>
              </m:r>
              <m:d>
                <m:dPr>
                  <m:ctrlPr>
                    <w:rPr>
                      <w:rFonts w:ascii="Cambria Math" w:hAnsi="Cambria Math"/>
                      <w:i/>
                    </w:rPr>
                  </m:ctrlPr>
                </m:dPr>
                <m:e>
                  <m:r>
                    <w:rPr>
                      <w:rFonts w:ascii="Cambria Math" w:hAnsi="Cambria Math"/>
                    </w:rPr>
                    <m:t>2-</m:t>
                  </m:r>
                  <m:r>
                    <w:rPr>
                      <w:rFonts w:ascii="Cambria Math" w:hAnsi="Cambria Math" w:hint="eastAsia"/>
                    </w:rPr>
                    <m:t>2</m:t>
                  </m:r>
                  <m:r>
                    <w:rPr>
                      <w:rFonts w:ascii="Cambria Math" w:hAnsi="Cambria Math"/>
                    </w:rPr>
                    <m:t>3</m:t>
                  </m:r>
                </m:e>
              </m:d>
            </m:e>
          </m:eqArr>
        </m:oMath>
      </m:oMathPara>
    </w:p>
    <w:p w14:paraId="07C5E6C7" w14:textId="5AF10CE6" w:rsidR="00D40DD6" w:rsidRPr="002B50EA" w:rsidRDefault="00D40DD6" w:rsidP="00D40DD6">
      <w:pPr>
        <w:spacing w:after="156"/>
      </w:pPr>
      <w:r w:rsidRPr="002B50EA">
        <w:rPr>
          <w:rFonts w:eastAsia="Times New Roman"/>
        </w:rPr>
        <w:t>According to Equation (2-2</w:t>
      </w:r>
      <w:r>
        <w:rPr>
          <w:rFonts w:hint="eastAsia"/>
        </w:rPr>
        <w:t>0</w:t>
      </w:r>
      <w:r w:rsidRPr="002B50EA">
        <w:rPr>
          <w:rFonts w:eastAsia="Times New Roman"/>
        </w:rPr>
        <w:t>), the closed-loop tracking capability of an embedded lithium battery EIS measurement system based on PI control is determined jointly by the controller transfer function</w:t>
      </w:r>
      <w:r>
        <w:rPr>
          <w:rFonts w:hint="eastAsia"/>
        </w:rPr>
        <w:t xml:space="preserve"> </w:t>
      </w:r>
      <m:oMath>
        <m:sSub>
          <m:sSubPr>
            <m:ctrlPr>
              <w:rPr>
                <w:rFonts w:ascii="Cambria Math" w:hAnsi="Cambria Math"/>
              </w:rPr>
            </m:ctrlPr>
          </m:sSubPr>
          <m:e>
            <m:r>
              <w:rPr>
                <w:rFonts w:ascii="Cambria Math" w:hAnsi="Cambria Math"/>
              </w:rPr>
              <m:t>G</m:t>
            </m:r>
          </m:e>
          <m:sub>
            <m:r>
              <w:rPr>
                <w:rFonts w:ascii="Cambria Math" w:hAnsi="Cambria Math"/>
              </w:rPr>
              <m:t>P</m:t>
            </m:r>
          </m:sub>
        </m:sSub>
        <m:r>
          <w:rPr>
            <w:rFonts w:ascii="Cambria Math" w:hAnsi="Cambria Math"/>
          </w:rPr>
          <m:t>I</m:t>
        </m:r>
        <m:d>
          <m:dPr>
            <m:ctrlPr>
              <w:rPr>
                <w:rFonts w:ascii="Cambria Math" w:hAnsi="Cambria Math"/>
                <w:i/>
              </w:rPr>
            </m:ctrlPr>
          </m:dPr>
          <m:e>
            <m:r>
              <w:rPr>
                <w:rFonts w:ascii="Cambria Math" w:hAnsi="Cambria Math"/>
              </w:rPr>
              <m:t>s</m:t>
            </m:r>
          </m:e>
        </m:d>
      </m:oMath>
      <w:r w:rsidRPr="002B50EA">
        <w:rPr>
          <w:rFonts w:eastAsia="Times New Roman"/>
        </w:rPr>
        <w:t xml:space="preserve"> and the power stage transfer function</w:t>
      </w:r>
      <w:r>
        <w:rPr>
          <w:rFonts w:hint="eastAsia"/>
        </w:rPr>
        <w:t xml:space="preserve"> </w:t>
      </w:r>
      <m:oMath>
        <m:sSub>
          <m:sSubPr>
            <m:ctrlPr>
              <w:rPr>
                <w:rFonts w:ascii="Cambria Math" w:hAnsi="Cambria Math"/>
              </w:rPr>
            </m:ctrlPr>
          </m:sSubPr>
          <m:e>
            <m:r>
              <w:rPr>
                <w:rFonts w:ascii="Cambria Math" w:hAnsi="Cambria Math"/>
              </w:rPr>
              <m:t>G</m:t>
            </m:r>
          </m:e>
          <m:sub>
            <m:r>
              <w:rPr>
                <w:rFonts w:ascii="Cambria Math" w:hAnsi="Cambria Math"/>
              </w:rPr>
              <m:t>P</m:t>
            </m:r>
          </m:sub>
        </m:sSub>
        <m:d>
          <m:dPr>
            <m:ctrlPr>
              <w:rPr>
                <w:rFonts w:ascii="Cambria Math" w:hAnsi="Cambria Math"/>
                <w:i/>
              </w:rPr>
            </m:ctrlPr>
          </m:dPr>
          <m:e>
            <m:r>
              <w:rPr>
                <w:rFonts w:ascii="Cambria Math" w:hAnsi="Cambria Math"/>
              </w:rPr>
              <m:t>s</m:t>
            </m:r>
          </m:e>
        </m:d>
      </m:oMath>
      <w:r w:rsidRPr="002B50EA">
        <w:rPr>
          <w:rFonts w:eastAsia="Times New Roman"/>
        </w:rPr>
        <w:t xml:space="preserve">. </w:t>
      </w:r>
      <w:r w:rsidR="006E625E" w:rsidRPr="006E625E">
        <w:rPr>
          <w:rFonts w:eastAsia="Times New Roman"/>
        </w:rPr>
        <w:t xml:space="preserve">When the shake speed is slow, the integral term can give more low-frequency gain, making the output current get closer to the mix reference current; But when speed goes up, the integral term's work gets less strong, the PI controller's good gain goes down, and the power part itself has limit on how fast it can work, so the AC put-in signal shows amplitude attenuation and phase lag. The PI control way is </w:t>
      </w:r>
      <w:proofErr w:type="gramStart"/>
      <w:r w:rsidR="006E625E" w:rsidRPr="006E625E">
        <w:rPr>
          <w:rFonts w:eastAsia="Times New Roman"/>
        </w:rPr>
        <w:t>more good</w:t>
      </w:r>
      <w:proofErr w:type="gramEnd"/>
      <w:r w:rsidR="006E625E" w:rsidRPr="006E625E">
        <w:rPr>
          <w:rFonts w:eastAsia="Times New Roman"/>
        </w:rPr>
        <w:t xml:space="preserve"> for </w:t>
      </w:r>
      <w:proofErr w:type="gramStart"/>
      <w:r w:rsidR="006E625E" w:rsidRPr="006E625E">
        <w:rPr>
          <w:rFonts w:eastAsia="Times New Roman"/>
        </w:rPr>
        <w:t>mix</w:t>
      </w:r>
      <w:proofErr w:type="gramEnd"/>
      <w:r w:rsidR="006E625E" w:rsidRPr="006E625E">
        <w:rPr>
          <w:rFonts w:eastAsia="Times New Roman"/>
        </w:rPr>
        <w:t xml:space="preserve"> current close-loop control in low-speed area, but not for exact measures of wideband, special high-speed EIS alone.</w:t>
      </w:r>
    </w:p>
    <w:p w14:paraId="4E330A54" w14:textId="77777777" w:rsidR="00D40DD6" w:rsidRPr="00304EDC" w:rsidRDefault="00D40DD6" w:rsidP="00D40DD6">
      <w:pPr>
        <w:spacing w:after="156"/>
        <w:rPr>
          <w:b/>
          <w:bCs/>
        </w:rPr>
      </w:pPr>
      <w:r w:rsidRPr="00304EDC">
        <w:rPr>
          <w:rFonts w:eastAsia="Times New Roman"/>
          <w:b/>
          <w:bCs/>
        </w:rPr>
        <w:t xml:space="preserve">2.3.2 </w:t>
      </w:r>
      <w:r w:rsidRPr="005935D3">
        <w:rPr>
          <w:rFonts w:eastAsia="Times New Roman"/>
          <w:b/>
          <w:bCs/>
        </w:rPr>
        <w:t>High-Frequency Duty Cycle Injection AC/DC Decoupling Control Strategy</w:t>
      </w:r>
    </w:p>
    <w:p w14:paraId="17200E89" w14:textId="77777777" w:rsidR="00D40DD6" w:rsidRDefault="00D40DD6" w:rsidP="00D40DD6">
      <w:pPr>
        <w:spacing w:after="156"/>
        <w:rPr>
          <w:rFonts w:eastAsiaTheme="minorEastAsia"/>
        </w:rPr>
      </w:pPr>
      <w:r w:rsidRPr="00304EDC">
        <w:rPr>
          <w:rFonts w:eastAsia="Times New Roman"/>
        </w:rPr>
        <w:t xml:space="preserve">Aiming at the bandwidth limitation problem of PI control strategy in high-frequency measurement, this paper further studies the AC/DC decoupling control strategy. The core idea of this strategy is that instead of requiring a single PI loop to perform both "DC charging control" and "high-frequency AC excitation tracking" simultaneously, the DC and AC components in the output current are processed separately. The DC component is still handled by the PI controller to ensure constant current charging accuracy; The AC component bypasses the high-frequency bandwidth constraint of the PI and acts directly on the power stage through an independent duty cycle injection channel, </w:t>
      </w:r>
      <w:r w:rsidRPr="00304EDC">
        <w:rPr>
          <w:rFonts w:eastAsia="Times New Roman"/>
        </w:rPr>
        <w:lastRenderedPageBreak/>
        <w:t>thereby enhancing the controllability of the high-frequency excitation current. This approach can significantly improve the amplitude-phase consistency of the AC injection signal in high-frequency EIS measurements without disrupting the constant current charging target.</w:t>
      </w:r>
    </w:p>
    <w:p w14:paraId="62421DD5" w14:textId="77777777" w:rsidR="00053F7D" w:rsidRPr="00053F7D" w:rsidRDefault="00053F7D" w:rsidP="00D40DD6">
      <w:pPr>
        <w:spacing w:after="156"/>
        <w:rPr>
          <w:rFonts w:eastAsiaTheme="minorEastAsia"/>
        </w:rPr>
      </w:pPr>
    </w:p>
    <w:p w14:paraId="43DA6553" w14:textId="77777777" w:rsidR="00D40DD6" w:rsidRDefault="00D40DD6" w:rsidP="00D40DD6">
      <w:pPr>
        <w:spacing w:after="156"/>
      </w:pPr>
      <w:r w:rsidRPr="00EE579D">
        <w:rPr>
          <w:rFonts w:hint="eastAsia"/>
          <w:noProof/>
        </w:rPr>
        <w:drawing>
          <wp:inline distT="0" distB="0" distL="0" distR="0" wp14:anchorId="28A2150D" wp14:editId="6D0E62EB">
            <wp:extent cx="5274310" cy="1567180"/>
            <wp:effectExtent l="0" t="0" r="2540" b="0"/>
            <wp:docPr id="254267869"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274310" cy="1567180"/>
                    </a:xfrm>
                    <a:prstGeom prst="rect">
                      <a:avLst/>
                    </a:prstGeom>
                    <a:noFill/>
                    <a:ln>
                      <a:noFill/>
                    </a:ln>
                  </pic:spPr>
                </pic:pic>
              </a:graphicData>
            </a:graphic>
          </wp:inline>
        </w:drawing>
      </w:r>
    </w:p>
    <w:p w14:paraId="2C6E0CE7" w14:textId="77777777" w:rsidR="00D40DD6" w:rsidRPr="00615474" w:rsidRDefault="00D40DD6" w:rsidP="00D40DD6">
      <w:pPr>
        <w:spacing w:after="156"/>
        <w:jc w:val="center"/>
        <w:rPr>
          <w:sz w:val="18"/>
          <w:szCs w:val="18"/>
        </w:rPr>
      </w:pPr>
      <w:r w:rsidRPr="00615474">
        <w:rPr>
          <w:rFonts w:eastAsia="Times New Roman"/>
          <w:sz w:val="18"/>
          <w:szCs w:val="18"/>
        </w:rPr>
        <w:t>Figure 2-</w:t>
      </w:r>
      <w:r>
        <w:rPr>
          <w:rFonts w:hint="eastAsia"/>
          <w:sz w:val="18"/>
          <w:szCs w:val="18"/>
        </w:rPr>
        <w:t>5</w:t>
      </w:r>
      <w:r w:rsidRPr="00615474">
        <w:rPr>
          <w:rFonts w:eastAsia="Times New Roman"/>
          <w:sz w:val="18"/>
          <w:szCs w:val="18"/>
        </w:rPr>
        <w:t xml:space="preserve"> Block diagram of the AC/DC decoupling control strategy</w:t>
      </w:r>
    </w:p>
    <w:p w14:paraId="14F1B50A" w14:textId="3D04135B" w:rsidR="00D40DD6" w:rsidRDefault="00D40DD6" w:rsidP="00D40DD6">
      <w:pPr>
        <w:spacing w:after="156"/>
      </w:pPr>
      <w:r w:rsidRPr="00352095">
        <w:rPr>
          <w:rFonts w:eastAsia="Times New Roman"/>
        </w:rPr>
        <w:t xml:space="preserve">In the specific implementation, a low-pass filter can be introduced into the output current feedback branch to extract the DC component from the output current and feed it back to the PI controller; At the same time, the target AC excitation signal is converted into an AC duty cycle perturbation through the duty cycle conversion module and superimposed on the DC duty cycle of the PI output. </w:t>
      </w:r>
      <w:r w:rsidR="000D793B" w:rsidRPr="000D793B">
        <w:rPr>
          <w:rFonts w:eastAsia="Times New Roman"/>
        </w:rPr>
        <w:t xml:space="preserve">So, the final control </w:t>
      </w:r>
      <w:proofErr w:type="gramStart"/>
      <w:r w:rsidR="000D793B" w:rsidRPr="000D793B">
        <w:rPr>
          <w:rFonts w:eastAsia="Times New Roman"/>
        </w:rPr>
        <w:t>signal</w:t>
      </w:r>
      <w:proofErr w:type="gramEnd"/>
      <w:r w:rsidR="000D793B" w:rsidRPr="000D793B">
        <w:rPr>
          <w:rFonts w:eastAsia="Times New Roman"/>
        </w:rPr>
        <w:t xml:space="preserve"> the system send to the PWM modulator </w:t>
      </w:r>
      <w:proofErr w:type="gramStart"/>
      <w:r w:rsidR="000D793B" w:rsidRPr="000D793B">
        <w:rPr>
          <w:rFonts w:eastAsia="Times New Roman"/>
        </w:rPr>
        <w:t>have</w:t>
      </w:r>
      <w:proofErr w:type="gramEnd"/>
      <w:r w:rsidR="000D793B" w:rsidRPr="000D793B">
        <w:rPr>
          <w:rFonts w:eastAsia="Times New Roman"/>
        </w:rPr>
        <w:t xml:space="preserve"> two components: one bit </w:t>
      </w:r>
      <w:proofErr w:type="gramStart"/>
      <w:r w:rsidR="000D793B" w:rsidRPr="000D793B">
        <w:rPr>
          <w:rFonts w:eastAsia="Times New Roman"/>
        </w:rPr>
        <w:t>keep</w:t>
      </w:r>
      <w:proofErr w:type="gramEnd"/>
      <w:r w:rsidR="000D793B" w:rsidRPr="000D793B">
        <w:rPr>
          <w:rFonts w:eastAsia="Times New Roman"/>
        </w:rPr>
        <w:t xml:space="preserve"> the charge average current going, other bit </w:t>
      </w:r>
      <w:proofErr w:type="gramStart"/>
      <w:r w:rsidR="000D793B" w:rsidRPr="000D793B">
        <w:rPr>
          <w:rFonts w:eastAsia="Times New Roman"/>
        </w:rPr>
        <w:t>make</w:t>
      </w:r>
      <w:proofErr w:type="gramEnd"/>
      <w:r w:rsidR="000D793B" w:rsidRPr="000D793B">
        <w:rPr>
          <w:rFonts w:eastAsia="Times New Roman"/>
        </w:rPr>
        <w:t xml:space="preserve"> AC shake at the wanted frequency. This way, the PI controller mostly </w:t>
      </w:r>
      <w:proofErr w:type="gramStart"/>
      <w:r w:rsidR="000D793B" w:rsidRPr="000D793B">
        <w:rPr>
          <w:rFonts w:eastAsia="Times New Roman"/>
        </w:rPr>
        <w:t>handle</w:t>
      </w:r>
      <w:proofErr w:type="gramEnd"/>
      <w:r w:rsidR="000D793B" w:rsidRPr="000D793B">
        <w:rPr>
          <w:rFonts w:eastAsia="Times New Roman"/>
        </w:rPr>
        <w:t xml:space="preserve"> low-</w:t>
      </w:r>
      <w:proofErr w:type="spellStart"/>
      <w:r w:rsidR="000D793B" w:rsidRPr="000D793B">
        <w:rPr>
          <w:rFonts w:eastAsia="Times New Roman"/>
        </w:rPr>
        <w:t>freq</w:t>
      </w:r>
      <w:proofErr w:type="spellEnd"/>
      <w:r w:rsidR="000D793B" w:rsidRPr="000D793B">
        <w:rPr>
          <w:rFonts w:eastAsia="Times New Roman"/>
        </w:rPr>
        <w:t xml:space="preserve"> and DC stuff, while the AC add part mostly </w:t>
      </w:r>
      <w:proofErr w:type="gramStart"/>
      <w:r w:rsidR="000D793B" w:rsidRPr="000D793B">
        <w:rPr>
          <w:rFonts w:eastAsia="Times New Roman"/>
        </w:rPr>
        <w:t>handle</w:t>
      </w:r>
      <w:proofErr w:type="gramEnd"/>
      <w:r w:rsidR="000D793B" w:rsidRPr="000D793B">
        <w:rPr>
          <w:rFonts w:eastAsia="Times New Roman"/>
        </w:rPr>
        <w:t xml:space="preserve"> high-</w:t>
      </w:r>
      <w:proofErr w:type="spellStart"/>
      <w:r w:rsidR="000D793B" w:rsidRPr="000D793B">
        <w:rPr>
          <w:rFonts w:eastAsia="Times New Roman"/>
        </w:rPr>
        <w:t>freq</w:t>
      </w:r>
      <w:proofErr w:type="spellEnd"/>
      <w:r w:rsidR="000D793B" w:rsidRPr="000D793B">
        <w:rPr>
          <w:rFonts w:eastAsia="Times New Roman"/>
        </w:rPr>
        <w:t xml:space="preserve"> track stuff, get a "functional separation" in control job.</w:t>
      </w:r>
    </w:p>
    <w:p w14:paraId="17BB002D" w14:textId="77777777" w:rsidR="00D40DD6" w:rsidRPr="00B236CC" w:rsidRDefault="003A6533" w:rsidP="00D40DD6">
      <w:pPr>
        <w:spacing w:after="156"/>
        <w:rPr>
          <w:rFonts w:ascii="Cambria Math" w:hAnsi="Cambria Math"/>
          <w:oMath/>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G</m:t>
                  </m:r>
                </m:e>
                <m:sub>
                  <m:r>
                    <w:rPr>
                      <w:rFonts w:ascii="Cambria Math" w:hAnsi="Cambria Math"/>
                    </w:rPr>
                    <m:t>F</m:t>
                  </m:r>
                </m:sub>
              </m:sSub>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ω</m:t>
                      </m:r>
                    </m:e>
                    <m:sub>
                      <m:r>
                        <w:rPr>
                          <w:rFonts w:ascii="Cambria Math" w:hAnsi="Cambria Math"/>
                        </w:rPr>
                        <m:t>c</m:t>
                      </m:r>
                    </m:sub>
                  </m:sSub>
                </m:num>
                <m:den>
                  <m:r>
                    <w:rPr>
                      <w:rFonts w:ascii="Cambria Math" w:hAnsi="Cambria Math"/>
                    </w:rPr>
                    <m:t>s+</m:t>
                  </m:r>
                  <m:sSub>
                    <m:sSubPr>
                      <m:ctrlPr>
                        <w:rPr>
                          <w:rFonts w:ascii="Cambria Math" w:hAnsi="Cambria Math"/>
                          <w:i/>
                        </w:rPr>
                      </m:ctrlPr>
                    </m:sSubPr>
                    <m:e>
                      <m:r>
                        <w:rPr>
                          <w:rFonts w:ascii="Cambria Math" w:hAnsi="Cambria Math"/>
                        </w:rPr>
                        <m:t>ω</m:t>
                      </m:r>
                    </m:e>
                    <m:sub>
                      <m:r>
                        <w:rPr>
                          <w:rFonts w:ascii="Cambria Math" w:hAnsi="Cambria Math"/>
                        </w:rPr>
                        <m:t>c</m:t>
                      </m:r>
                    </m:sub>
                  </m:sSub>
                </m:den>
              </m:f>
              <m:r>
                <w:rPr>
                  <w:rFonts w:ascii="Cambria Math" w:hAnsi="Cambria Math"/>
                </w:rPr>
                <m:t>#</m:t>
              </m:r>
              <m:d>
                <m:dPr>
                  <m:ctrlPr>
                    <w:rPr>
                      <w:rFonts w:ascii="Cambria Math" w:hAnsi="Cambria Math"/>
                      <w:i/>
                    </w:rPr>
                  </m:ctrlPr>
                </m:dPr>
                <m:e>
                  <m:r>
                    <w:rPr>
                      <w:rFonts w:ascii="Cambria Math" w:hAnsi="Cambria Math"/>
                    </w:rPr>
                    <m:t>2-24</m:t>
                  </m:r>
                </m:e>
              </m:d>
            </m:e>
          </m:eqArr>
        </m:oMath>
      </m:oMathPara>
    </w:p>
    <w:p w14:paraId="7C027305" w14:textId="77777777" w:rsidR="00D40DD6" w:rsidRPr="00B236CC" w:rsidRDefault="003A6533" w:rsidP="00D40DD6">
      <w:pPr>
        <w:spacing w:after="156"/>
        <w:rPr>
          <w:rFonts w:ascii="Cambria Math" w:hAnsi="Cambria Math"/>
          <w:oMath/>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d</m:t>
                  </m:r>
                </m:e>
                <m:sub>
                  <m:r>
                    <w:rPr>
                      <w:rFonts w:ascii="Cambria Math" w:hAnsi="Cambria Math"/>
                    </w:rPr>
                    <m:t>dc</m:t>
                  </m:r>
                </m:sub>
              </m:sSub>
              <m:d>
                <m:dPr>
                  <m:ctrlPr>
                    <w:rPr>
                      <w:rFonts w:ascii="Cambria Math" w:hAnsi="Cambria Math"/>
                      <w:i/>
                    </w:rPr>
                  </m:ctrlPr>
                </m:dPr>
                <m:e>
                  <m:r>
                    <w:rPr>
                      <w:rFonts w:ascii="Cambria Math" w:hAnsi="Cambria Math"/>
                    </w:rPr>
                    <m:t>t</m:t>
                  </m:r>
                </m:e>
              </m:d>
              <m:r>
                <w:rPr>
                  <w:rFonts w:ascii="Cambria Math" w:hAnsi="Cambria Math"/>
                </w:rPr>
                <m:t>=PI</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ref,dc</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F</m:t>
                      </m:r>
                    </m:sub>
                  </m:sSub>
                  <m:d>
                    <m:dPr>
                      <m:ctrlPr>
                        <w:rPr>
                          <w:rFonts w:ascii="Cambria Math" w:hAnsi="Cambria Math"/>
                          <w:i/>
                        </w:rPr>
                      </m:ctrlPr>
                    </m:dPr>
                    <m:e>
                      <m:r>
                        <w:rPr>
                          <w:rFonts w:ascii="Cambria Math" w:hAnsi="Cambria Math"/>
                        </w:rPr>
                        <m:t>t</m:t>
                      </m:r>
                    </m:e>
                  </m:d>
                </m:e>
              </m:d>
              <m:r>
                <w:rPr>
                  <w:rFonts w:ascii="Cambria Math" w:hAnsi="Cambria Math"/>
                </w:rPr>
                <m:t>#</m:t>
              </m:r>
              <m:d>
                <m:dPr>
                  <m:ctrlPr>
                    <w:rPr>
                      <w:rFonts w:ascii="Cambria Math" w:hAnsi="Cambria Math"/>
                      <w:i/>
                    </w:rPr>
                  </m:ctrlPr>
                </m:dPr>
                <m:e>
                  <m:r>
                    <w:rPr>
                      <w:rFonts w:ascii="Cambria Math" w:hAnsi="Cambria Math"/>
                    </w:rPr>
                    <m:t>2-25</m:t>
                  </m:r>
                </m:e>
              </m:d>
            </m:e>
          </m:eqArr>
        </m:oMath>
      </m:oMathPara>
    </w:p>
    <w:p w14:paraId="564926F3" w14:textId="797C6BC7" w:rsidR="00621A29" w:rsidRPr="00621A29" w:rsidRDefault="00D40DD6" w:rsidP="00621A29">
      <w:pPr>
        <w:spacing w:after="156"/>
        <w:rPr>
          <w:rFonts w:eastAsia="Times New Roman"/>
        </w:rPr>
      </w:pPr>
      <w:r w:rsidRPr="00352095">
        <w:rPr>
          <w:rFonts w:eastAsia="Times New Roman"/>
        </w:rPr>
        <w:t>Here,</w:t>
      </w:r>
      <w:r w:rsidRPr="00D22B6A">
        <w:rPr>
          <w:rFonts w:ascii="Cambria Math" w:hAnsi="Cambria Math"/>
        </w:rPr>
        <w:t xml:space="preserve"> </w:t>
      </w:r>
      <m:oMath>
        <m:sSub>
          <m:sSubPr>
            <m:ctrlPr>
              <w:rPr>
                <w:rFonts w:ascii="Cambria Math" w:hAnsi="Cambria Math"/>
              </w:rPr>
            </m:ctrlPr>
          </m:sSubPr>
          <m:e>
            <m:r>
              <w:rPr>
                <w:rFonts w:ascii="Cambria Math" w:hAnsi="Cambria Math"/>
              </w:rPr>
              <m:t>G</m:t>
            </m:r>
          </m:e>
          <m:sub>
            <m:r>
              <w:rPr>
                <w:rFonts w:ascii="Cambria Math" w:hAnsi="Cambria Math"/>
              </w:rPr>
              <m:t>F</m:t>
            </m:r>
          </m:sub>
        </m:sSub>
        <m:d>
          <m:dPr>
            <m:ctrlPr>
              <w:rPr>
                <w:rFonts w:ascii="Cambria Math" w:hAnsi="Cambria Math"/>
                <w:i/>
              </w:rPr>
            </m:ctrlPr>
          </m:dPr>
          <m:e>
            <m:r>
              <w:rPr>
                <w:rFonts w:ascii="Cambria Math" w:hAnsi="Cambria Math"/>
              </w:rPr>
              <m:t>s</m:t>
            </m:r>
          </m:e>
        </m:d>
      </m:oMath>
      <w:r w:rsidRPr="00352095">
        <w:rPr>
          <w:rFonts w:eastAsia="Times New Roman"/>
        </w:rPr>
        <w:t xml:space="preserve"> is the low-pass filter transfer function. For the solution</w:t>
      </w:r>
      <w:r>
        <w:rPr>
          <w:rFonts w:hint="eastAsia"/>
        </w:rPr>
        <w:t xml:space="preserve"> </w:t>
      </w:r>
      <m:oMath>
        <m:sSub>
          <m:sSubPr>
            <m:ctrlPr>
              <w:rPr>
                <w:rFonts w:ascii="Cambria Math" w:hAnsi="Cambria Math"/>
              </w:rPr>
            </m:ctrlPr>
          </m:sSubPr>
          <m:e>
            <m:r>
              <w:rPr>
                <w:rFonts w:ascii="Cambria Math" w:hAnsi="Cambria Math"/>
              </w:rPr>
              <m:t>d</m:t>
            </m:r>
          </m:e>
          <m:sub>
            <m:r>
              <w:rPr>
                <w:rFonts w:ascii="Cambria Math" w:hAnsi="Cambria Math"/>
              </w:rPr>
              <m:t>a</m:t>
            </m:r>
          </m:sub>
        </m:sSub>
        <m:r>
          <w:rPr>
            <w:rFonts w:ascii="Cambria Math" w:hAnsi="Cambria Math"/>
          </w:rPr>
          <m:t>c</m:t>
        </m:r>
        <m:d>
          <m:dPr>
            <m:ctrlPr>
              <w:rPr>
                <w:rFonts w:ascii="Cambria Math" w:hAnsi="Cambria Math"/>
                <w:i/>
              </w:rPr>
            </m:ctrlPr>
          </m:dPr>
          <m:e>
            <m:r>
              <w:rPr>
                <w:rFonts w:ascii="Cambria Math" w:hAnsi="Cambria Math"/>
              </w:rPr>
              <m:t>t</m:t>
            </m:r>
          </m:e>
        </m:d>
      </m:oMath>
      <w:r w:rsidRPr="00352095">
        <w:rPr>
          <w:rFonts w:eastAsia="Times New Roman"/>
        </w:rPr>
        <w:t xml:space="preserve">, </w:t>
      </w:r>
      <w:r w:rsidR="00621A29" w:rsidRPr="00621A29">
        <w:rPr>
          <w:rFonts w:eastAsiaTheme="minorEastAsia"/>
        </w:rPr>
        <w:t>t</w:t>
      </w:r>
      <w:r w:rsidR="00621A29" w:rsidRPr="00621A29">
        <w:rPr>
          <w:rFonts w:eastAsia="Times New Roman"/>
        </w:rPr>
        <w:t xml:space="preserve">he link of the target AC current and the duty cycle can be turned around with the power-stage small-signal model made before, so get the duty-cycle perturbation expression for high-frequency put-in. Because this thing </w:t>
      </w:r>
      <w:proofErr w:type="gramStart"/>
      <w:r w:rsidR="00621A29" w:rsidRPr="00621A29">
        <w:rPr>
          <w:rFonts w:eastAsia="Times New Roman"/>
        </w:rPr>
        <w:t>split</w:t>
      </w:r>
      <w:proofErr w:type="gramEnd"/>
      <w:r w:rsidR="00621A29" w:rsidRPr="00621A29">
        <w:rPr>
          <w:rFonts w:eastAsia="Times New Roman"/>
        </w:rPr>
        <w:t xml:space="preserve"> "high-frequency AC current track" from the PI loop, it can make less the close-loop bandwidth push on the high-frequency push.</w:t>
      </w:r>
    </w:p>
    <w:p w14:paraId="719C50F1" w14:textId="4F6823B9" w:rsidR="00D40DD6" w:rsidRDefault="00621A29" w:rsidP="00621A29">
      <w:pPr>
        <w:spacing w:after="156"/>
        <w:rPr>
          <w:rFonts w:eastAsiaTheme="minorEastAsia"/>
        </w:rPr>
      </w:pPr>
      <w:r w:rsidRPr="00621A29">
        <w:rPr>
          <w:rFonts w:eastAsia="Times New Roman"/>
        </w:rPr>
        <w:t>Overall, the PI control way is good for the low-</w:t>
      </w:r>
      <w:proofErr w:type="spellStart"/>
      <w:r w:rsidRPr="00621A29">
        <w:rPr>
          <w:rFonts w:eastAsia="Times New Roman"/>
        </w:rPr>
        <w:t>freq</w:t>
      </w:r>
      <w:proofErr w:type="spellEnd"/>
      <w:r w:rsidRPr="00621A29">
        <w:rPr>
          <w:rFonts w:eastAsia="Times New Roman"/>
        </w:rPr>
        <w:t xml:space="preserve"> EIS measure part, with easy to do, stable close loop, and simple to mix with the steady current charge process; The AC-DC separate control way is more fit for the high-</w:t>
      </w:r>
      <w:proofErr w:type="spellStart"/>
      <w:r w:rsidRPr="00621A29">
        <w:rPr>
          <w:rFonts w:eastAsia="Times New Roman"/>
        </w:rPr>
        <w:t>freq</w:t>
      </w:r>
      <w:proofErr w:type="spellEnd"/>
      <w:r w:rsidRPr="00621A29">
        <w:rPr>
          <w:rFonts w:eastAsia="Times New Roman"/>
        </w:rPr>
        <w:t xml:space="preserve"> EIS measure part, as it can go past the bandwidth limitation of a single PI loop and make better the amp-phase track accuracy of the AC excite current. So, the put-in lithium battery EIS measure system should use the idea of multi-band control: PI control in the lower band, switch to AC/DC separate control in the higher </w:t>
      </w:r>
      <w:proofErr w:type="gramStart"/>
      <w:r w:rsidRPr="00621A29">
        <w:rPr>
          <w:rFonts w:eastAsia="Times New Roman"/>
        </w:rPr>
        <w:t>band, and</w:t>
      </w:r>
      <w:proofErr w:type="gramEnd"/>
      <w:r w:rsidRPr="00621A29">
        <w:rPr>
          <w:rFonts w:eastAsia="Times New Roman"/>
        </w:rPr>
        <w:t xml:space="preserve"> later find the control switch </w:t>
      </w:r>
      <w:proofErr w:type="spellStart"/>
      <w:r w:rsidRPr="00621A29">
        <w:rPr>
          <w:rFonts w:eastAsia="Times New Roman"/>
        </w:rPr>
        <w:t>freq</w:t>
      </w:r>
      <w:proofErr w:type="spellEnd"/>
      <w:r w:rsidRPr="00621A29">
        <w:rPr>
          <w:rFonts w:eastAsia="Times New Roman"/>
        </w:rPr>
        <w:t xml:space="preserve"> in the next part design.</w:t>
      </w:r>
    </w:p>
    <w:p w14:paraId="6FBD5FBC" w14:textId="77777777" w:rsidR="00FD57B4" w:rsidRPr="00FD57B4" w:rsidRDefault="00FD57B4" w:rsidP="00621A29">
      <w:pPr>
        <w:spacing w:after="156"/>
        <w:rPr>
          <w:rFonts w:eastAsiaTheme="minorEastAsia"/>
        </w:rPr>
      </w:pPr>
    </w:p>
    <w:p w14:paraId="14DA0FB6" w14:textId="77777777" w:rsidR="00D40DD6" w:rsidRDefault="00D40DD6" w:rsidP="00D40DD6">
      <w:pPr>
        <w:pStyle w:val="1"/>
      </w:pPr>
      <w:bookmarkStart w:id="66" w:name="_Toc229268363"/>
      <w:bookmarkStart w:id="67" w:name="_Toc229271884"/>
      <w:bookmarkStart w:id="68" w:name="_Toc229445180"/>
      <w:r>
        <w:rPr>
          <w:rFonts w:cs="Times New Roman"/>
        </w:rPr>
        <w:lastRenderedPageBreak/>
        <w:t xml:space="preserve">Chapter 3 </w:t>
      </w:r>
      <w:r>
        <w:rPr>
          <w:rFonts w:eastAsiaTheme="minorEastAsia" w:cs="Times New Roman" w:hint="eastAsia"/>
        </w:rPr>
        <w:t xml:space="preserve">Achievement and </w:t>
      </w:r>
      <w:r w:rsidRPr="001755E5">
        <w:rPr>
          <w:rFonts w:cs="Times New Roman"/>
        </w:rPr>
        <w:t>Simulation</w:t>
      </w:r>
      <w:bookmarkEnd w:id="66"/>
      <w:bookmarkEnd w:id="67"/>
      <w:bookmarkEnd w:id="68"/>
      <w:r w:rsidRPr="001755E5">
        <w:rPr>
          <w:rFonts w:cs="Times New Roman"/>
        </w:rPr>
        <w:t xml:space="preserve"> </w:t>
      </w:r>
    </w:p>
    <w:p w14:paraId="0C996ACC" w14:textId="77777777" w:rsidR="00D40DD6" w:rsidRDefault="00D40DD6" w:rsidP="00D40DD6">
      <w:pPr>
        <w:pStyle w:val="21"/>
        <w:rPr>
          <w:rFonts w:eastAsiaTheme="minorEastAsia"/>
        </w:rPr>
      </w:pPr>
      <w:bookmarkStart w:id="69" w:name="_Toc229268364"/>
      <w:bookmarkStart w:id="70" w:name="_Toc229271885"/>
      <w:bookmarkStart w:id="71" w:name="_Toc229445181"/>
      <w:r>
        <w:rPr>
          <w:rFonts w:eastAsiaTheme="minorEastAsia"/>
        </w:rPr>
        <w:t xml:space="preserve">3.1 </w:t>
      </w:r>
      <w:bookmarkEnd w:id="69"/>
      <w:r w:rsidRPr="00B078D9">
        <w:t>Design of Parameters for the Embedded Lithium Battery EIS Measurement System</w:t>
      </w:r>
      <w:bookmarkEnd w:id="70"/>
      <w:bookmarkEnd w:id="71"/>
    </w:p>
    <w:p w14:paraId="53067952" w14:textId="77777777" w:rsidR="00B61284" w:rsidRDefault="00ED6C3A" w:rsidP="00B61284">
      <w:pPr>
        <w:spacing w:after="156"/>
        <w:rPr>
          <w:rFonts w:eastAsiaTheme="minorEastAsia"/>
        </w:rPr>
      </w:pPr>
      <w:r w:rsidRPr="00ED6C3A">
        <w:rPr>
          <w:rFonts w:eastAsia="Times New Roman"/>
        </w:rPr>
        <w:t xml:space="preserve">The lithium battery EIS test system is made to do AC excitation injection, response acquisition and impedance calculation when the constant-current charge step </w:t>
      </w:r>
      <w:proofErr w:type="gramStart"/>
      <w:r w:rsidRPr="00ED6C3A">
        <w:rPr>
          <w:rFonts w:eastAsia="Times New Roman"/>
        </w:rPr>
        <w:t>happen</w:t>
      </w:r>
      <w:proofErr w:type="gramEnd"/>
      <w:r w:rsidRPr="00ED6C3A">
        <w:rPr>
          <w:rFonts w:eastAsia="Times New Roman"/>
        </w:rPr>
        <w:t>.</w:t>
      </w:r>
      <w:r w:rsidR="00D40DD6" w:rsidRPr="004D27FB">
        <w:rPr>
          <w:rFonts w:eastAsia="Times New Roman"/>
        </w:rPr>
        <w:t xml:space="preserve"> Therefore, the parameter design in this section is not only related to the basic operation of the bidirectional Buck/Boost converter, but also directly affects whether the small AC excitation current can be accurately generated and whether the voltage and current responses can be reliably extracted. </w:t>
      </w:r>
      <w:r w:rsidR="00B61284" w:rsidRPr="00B61284">
        <w:rPr>
          <w:rFonts w:eastAsia="Times New Roman"/>
        </w:rPr>
        <w:t xml:space="preserve">In this work, the main design parameters have measurement frequency range, switch </w:t>
      </w:r>
      <w:proofErr w:type="spellStart"/>
      <w:r w:rsidR="00B61284" w:rsidRPr="00B61284">
        <w:rPr>
          <w:rFonts w:eastAsia="Times New Roman"/>
        </w:rPr>
        <w:t>freq</w:t>
      </w:r>
      <w:proofErr w:type="spellEnd"/>
      <w:r w:rsidR="00B61284" w:rsidRPr="00B61284">
        <w:rPr>
          <w:rFonts w:eastAsia="Times New Roman"/>
        </w:rPr>
        <w:t>, sampling frequency, battery equivalent circuit parameters, converter part numbers and parasitic parameters.</w:t>
      </w:r>
    </w:p>
    <w:p w14:paraId="1392DBA2" w14:textId="77777777" w:rsidR="00162125" w:rsidRPr="00162125" w:rsidRDefault="00162125" w:rsidP="00162125">
      <w:pPr>
        <w:spacing w:after="156"/>
        <w:rPr>
          <w:rFonts w:eastAsiaTheme="minorEastAsia"/>
        </w:rPr>
      </w:pPr>
      <w:r w:rsidRPr="00162125">
        <w:rPr>
          <w:rFonts w:eastAsiaTheme="minorEastAsia"/>
        </w:rPr>
        <w:t xml:space="preserve">In this chapter, parameter design is treated as the connecting part between the theoretical control analysis in Chapter 2 and the subsequent simulation results. These parameters are not merely selected to ensure the normal operation of the converter; they also need to guarantee that the EIS measurement process itself is observable. This is slightly different from the design of ordinary chargers. In conventional charging converters, </w:t>
      </w:r>
      <w:proofErr w:type="gramStart"/>
      <w:r w:rsidRPr="00162125">
        <w:rPr>
          <w:rFonts w:eastAsiaTheme="minorEastAsia"/>
        </w:rPr>
        <w:t>as long as</w:t>
      </w:r>
      <w:proofErr w:type="gramEnd"/>
      <w:r w:rsidRPr="00162125">
        <w:rPr>
          <w:rFonts w:eastAsiaTheme="minorEastAsia"/>
        </w:rPr>
        <w:t xml:space="preserve"> the average charging current is stable, a relatively small output ripple is usually acceptable. However, in this project, the effective signal itself is a small AC component. If the switching ripple, sampling interval, or converter dynamic response is not reasonably considered, the final impedance waveform may appear reasonable but still may contain hidden amplitude or phase errors. </w:t>
      </w:r>
    </w:p>
    <w:p w14:paraId="330CD0E1" w14:textId="0400849C" w:rsidR="00162125" w:rsidRPr="00162125" w:rsidRDefault="00162125" w:rsidP="00162125">
      <w:pPr>
        <w:spacing w:after="156"/>
        <w:rPr>
          <w:rFonts w:eastAsiaTheme="minorEastAsia"/>
        </w:rPr>
      </w:pPr>
      <w:r w:rsidRPr="00162125">
        <w:rPr>
          <w:rFonts w:eastAsiaTheme="minorEastAsia"/>
        </w:rPr>
        <w:t>Therefore, the design process in Chapter 3 follows a more practical sequence. Firstly, the measurement frequency range is determined as it dictates the switching frequency, sampling frequency, and the fundamental requirements for signal extraction. Subsequently, the battery equivalent circuit and converter parameters are set to ensure the simulation model has a stable operating point. Finally, the control module and impedance calculation module are connected in Simulink. Although this sequence is straightforward, it helps to avoid a common issue in simulation work: the model can run, but it is uncertain whether the measurement results have clear physical significance.</w:t>
      </w:r>
    </w:p>
    <w:p w14:paraId="26451AD8" w14:textId="3A692956" w:rsidR="00D40DD6" w:rsidRPr="008F1E3E" w:rsidRDefault="00B61284" w:rsidP="00B61284">
      <w:pPr>
        <w:spacing w:after="156"/>
      </w:pPr>
      <w:r w:rsidRPr="00B61284">
        <w:rPr>
          <w:rFonts w:eastAsia="Times New Roman"/>
        </w:rPr>
        <w:t xml:space="preserve">Unlike a conventional charging converter, this system's parameter selection </w:t>
      </w:r>
      <w:proofErr w:type="gramStart"/>
      <w:r w:rsidRPr="00B61284">
        <w:rPr>
          <w:rFonts w:eastAsia="Times New Roman"/>
        </w:rPr>
        <w:t>need</w:t>
      </w:r>
      <w:proofErr w:type="gramEnd"/>
      <w:r w:rsidRPr="00B61284">
        <w:rPr>
          <w:rFonts w:eastAsia="Times New Roman"/>
        </w:rPr>
        <w:t xml:space="preserve"> </w:t>
      </w:r>
      <w:proofErr w:type="gramStart"/>
      <w:r w:rsidRPr="00B61284">
        <w:rPr>
          <w:rFonts w:eastAsia="Times New Roman"/>
        </w:rPr>
        <w:t>think</w:t>
      </w:r>
      <w:proofErr w:type="gramEnd"/>
      <w:r w:rsidRPr="00B61284">
        <w:rPr>
          <w:rFonts w:eastAsia="Times New Roman"/>
        </w:rPr>
        <w:t xml:space="preserve"> both power change and impedance check. Low switch frequency can make current ripple bigger and cut high-</w:t>
      </w:r>
      <w:proofErr w:type="spellStart"/>
      <w:r w:rsidRPr="00B61284">
        <w:rPr>
          <w:rFonts w:eastAsia="Times New Roman"/>
        </w:rPr>
        <w:t>freq</w:t>
      </w:r>
      <w:proofErr w:type="spellEnd"/>
      <w:r w:rsidRPr="00B61284">
        <w:rPr>
          <w:rFonts w:eastAsia="Times New Roman"/>
        </w:rPr>
        <w:t xml:space="preserve"> control, but too high switch frequency can make switch loss and EM noise more. Same way, L and C values should be big enough to stop switch ripple, but they should not make system response too slow. So, parameters are picked by balance charge stable, excite track ability, signal observability and simulation feasibility.</w:t>
      </w:r>
    </w:p>
    <w:p w14:paraId="442395C7" w14:textId="77777777" w:rsidR="00D40DD6" w:rsidRDefault="00D40DD6" w:rsidP="00D40DD6">
      <w:pPr>
        <w:pStyle w:val="31"/>
      </w:pPr>
      <w:bookmarkStart w:id="72" w:name="_Toc229268365"/>
      <w:bookmarkStart w:id="73" w:name="_Toc229271886"/>
      <w:bookmarkStart w:id="74" w:name="_Toc229445182"/>
      <w:r>
        <w:t xml:space="preserve">3.1.1 </w:t>
      </w:r>
      <w:bookmarkEnd w:id="72"/>
      <w:r w:rsidRPr="00B078D9">
        <w:rPr>
          <w:rFonts w:eastAsiaTheme="minorEastAsia"/>
        </w:rPr>
        <w:t>Switching Frequency and Sampling Frequency</w:t>
      </w:r>
      <w:bookmarkEnd w:id="73"/>
      <w:bookmarkEnd w:id="74"/>
    </w:p>
    <w:p w14:paraId="2435CDCF" w14:textId="67B686ED" w:rsidR="00D40DD6" w:rsidRPr="00340876" w:rsidRDefault="00F3608A" w:rsidP="00D40DD6">
      <w:pPr>
        <w:spacing w:after="156"/>
      </w:pPr>
      <w:r w:rsidRPr="00F3608A">
        <w:rPr>
          <w:rFonts w:eastAsia="Times New Roman"/>
        </w:rPr>
        <w:t xml:space="preserve">Switching frequency is one big thing in making Buck/Boost converters work. How much it is </w:t>
      </w:r>
      <w:proofErr w:type="gramStart"/>
      <w:r w:rsidRPr="00F3608A">
        <w:rPr>
          <w:rFonts w:eastAsia="Times New Roman"/>
        </w:rPr>
        <w:t>change</w:t>
      </w:r>
      <w:proofErr w:type="gramEnd"/>
      <w:r w:rsidRPr="00F3608A">
        <w:rPr>
          <w:rFonts w:eastAsia="Times New Roman"/>
        </w:rPr>
        <w:t xml:space="preserve"> the size of inductors and caps, system loss from switching, output current shake, and power to put in high-</w:t>
      </w:r>
      <w:proofErr w:type="spellStart"/>
      <w:r w:rsidRPr="00F3608A">
        <w:rPr>
          <w:rFonts w:eastAsia="Times New Roman"/>
        </w:rPr>
        <w:t>freq</w:t>
      </w:r>
      <w:proofErr w:type="spellEnd"/>
      <w:r w:rsidRPr="00F3608A">
        <w:rPr>
          <w:rFonts w:eastAsia="Times New Roman"/>
        </w:rPr>
        <w:t xml:space="preserve"> AC test signals. Most times, </w:t>
      </w:r>
      <w:proofErr w:type="gramStart"/>
      <w:r w:rsidRPr="00F3608A">
        <w:rPr>
          <w:rFonts w:eastAsia="Times New Roman"/>
        </w:rPr>
        <w:t>make</w:t>
      </w:r>
      <w:proofErr w:type="gramEnd"/>
      <w:r w:rsidRPr="00F3608A">
        <w:rPr>
          <w:rFonts w:eastAsia="Times New Roman"/>
        </w:rPr>
        <w:t xml:space="preserve"> switch times go up help cut down inductors and caps values, so </w:t>
      </w:r>
      <w:proofErr w:type="gramStart"/>
      <w:r w:rsidRPr="00F3608A">
        <w:rPr>
          <w:rFonts w:eastAsia="Times New Roman"/>
        </w:rPr>
        <w:t>system</w:t>
      </w:r>
      <w:proofErr w:type="gramEnd"/>
      <w:r w:rsidRPr="00F3608A">
        <w:rPr>
          <w:rFonts w:eastAsia="Times New Roman"/>
        </w:rPr>
        <w:t xml:space="preserve"> get smaller and react faster; </w:t>
      </w:r>
      <w:r w:rsidR="00D40DD6">
        <w:rPr>
          <w:rFonts w:eastAsia="Times New Roman"/>
        </w:rPr>
        <w:t xml:space="preserve">But at the same time, the switching loss, drive loss </w:t>
      </w:r>
      <w:r w:rsidR="00D40DD6">
        <w:rPr>
          <w:rFonts w:eastAsia="Times New Roman"/>
        </w:rPr>
        <w:lastRenderedPageBreak/>
        <w:t xml:space="preserve">and electromagnetic interference of the power device will also increase. </w:t>
      </w:r>
    </w:p>
    <w:p w14:paraId="3F2541DC" w14:textId="77777777" w:rsidR="00D40DD6" w:rsidRDefault="00D40DD6" w:rsidP="00D40DD6">
      <w:pPr>
        <w:spacing w:after="156"/>
      </w:pPr>
      <w:r w:rsidRPr="00340876">
        <w:rPr>
          <w:rFonts w:eastAsia="Times New Roman"/>
        </w:rPr>
        <w:t xml:space="preserve">The target measurement frequency range of this system is 5 Hz - 2 kHz. </w:t>
      </w:r>
    </w:p>
    <w:p w14:paraId="135C6F97" w14:textId="77777777" w:rsidR="00D40DD6" w:rsidRPr="00740D77" w:rsidRDefault="00D40DD6" w:rsidP="00D40DD6">
      <w:pPr>
        <w:spacing w:after="156"/>
      </w:pPr>
      <w:r w:rsidRPr="00740D77">
        <w:t>For the embedded EIS measurement function, the highest measurement frequency is 2 kHz, which means that the converter and sampling process must still provide sufficient time resolution at this frequency. If only the minimum sampling requirement is considered, the extracted waveform may still suffer from phase error, amplitude error and poor noise rejection. Since the impedance calculation depends on the same-frequency voltage and current components, the sampling frequency should provide enough data points in each excitation period rather than only meeting the basic theoretical limit.</w:t>
      </w:r>
    </w:p>
    <w:p w14:paraId="5C319F16" w14:textId="77777777" w:rsidR="00D40DD6" w:rsidRDefault="00D40DD6" w:rsidP="00D40DD6">
      <w:pPr>
        <w:spacing w:after="156"/>
      </w:pPr>
      <w:proofErr w:type="gramStart"/>
      <w:r w:rsidRPr="00967081">
        <w:rPr>
          <w:rFonts w:eastAsia="Times New Roman"/>
        </w:rPr>
        <w:t>Taking into account</w:t>
      </w:r>
      <w:proofErr w:type="gramEnd"/>
      <w:r w:rsidRPr="00967081">
        <w:rPr>
          <w:rFonts w:eastAsia="Times New Roman"/>
        </w:rPr>
        <w:t xml:space="preserve"> the maximum measurement frequency of EIS, the switching loss of power devices, the system volume and the complexity of control implementation comprehensively, this paper ultimately selects:</w:t>
      </w:r>
    </w:p>
    <w:p w14:paraId="76B107C6" w14:textId="77777777" w:rsidR="00D40DD6" w:rsidRPr="00967081" w:rsidRDefault="003A6533" w:rsidP="00D40DD6">
      <w:pPr>
        <w:spacing w:after="156"/>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f</m:t>
                  </m:r>
                </m:e>
                <m:sub>
                  <m:r>
                    <w:rPr>
                      <w:rFonts w:ascii="Cambria Math" w:hAnsi="Cambria Math"/>
                    </w:rPr>
                    <m:t>s</m:t>
                  </m:r>
                </m:sub>
              </m:sSub>
              <m:r>
                <w:rPr>
                  <w:rFonts w:ascii="Cambria Math" w:hAnsi="Cambria Math"/>
                </w:rPr>
                <m:t>= 200 kHz#</m:t>
              </m:r>
              <m:d>
                <m:dPr>
                  <m:ctrlPr>
                    <w:rPr>
                      <w:rFonts w:ascii="Cambria Math" w:hAnsi="Cambria Math"/>
                      <w:i/>
                    </w:rPr>
                  </m:ctrlPr>
                </m:dPr>
                <m:e>
                  <m:r>
                    <w:rPr>
                      <w:rFonts w:ascii="Cambria Math" w:hAnsi="Cambria Math"/>
                    </w:rPr>
                    <m:t>3-1</m:t>
                  </m:r>
                </m:e>
              </m:d>
            </m:e>
          </m:eqArr>
        </m:oMath>
      </m:oMathPara>
    </w:p>
    <w:p w14:paraId="00842FA5" w14:textId="16820E93" w:rsidR="00D40DD6" w:rsidRDefault="009E120E" w:rsidP="00D40DD6">
      <w:pPr>
        <w:spacing w:after="156"/>
        <w:rPr>
          <w:rFonts w:eastAsiaTheme="minorEastAsia"/>
        </w:rPr>
      </w:pPr>
      <w:r w:rsidRPr="009E120E">
        <w:rPr>
          <w:rFonts w:eastAsia="Times New Roman"/>
        </w:rPr>
        <w:t xml:space="preserve">That </w:t>
      </w:r>
      <w:proofErr w:type="gramStart"/>
      <w:r w:rsidRPr="009E120E">
        <w:rPr>
          <w:rFonts w:eastAsia="Times New Roman"/>
        </w:rPr>
        <w:t>mean</w:t>
      </w:r>
      <w:proofErr w:type="gramEnd"/>
      <w:r w:rsidRPr="009E120E">
        <w:rPr>
          <w:rFonts w:eastAsia="Times New Roman"/>
        </w:rPr>
        <w:t xml:space="preserve">, 100 sampling points still can get in each AC cycle at a maximum measurement frequency of 2 kHz. The plan not just big go over the theoretical minimum requirement for </w:t>
      </w:r>
      <w:proofErr w:type="gramStart"/>
      <w:r w:rsidRPr="009E120E">
        <w:rPr>
          <w:rFonts w:eastAsia="Times New Roman"/>
        </w:rPr>
        <w:t>sampling, but</w:t>
      </w:r>
      <w:proofErr w:type="gramEnd"/>
      <w:r w:rsidRPr="009E120E">
        <w:rPr>
          <w:rFonts w:eastAsia="Times New Roman"/>
        </w:rPr>
        <w:t xml:space="preserve"> also keep enough room for get high-frequency impedance size and phase.</w:t>
      </w:r>
      <w:r w:rsidR="00D40DD6" w:rsidRPr="00B61729">
        <w:rPr>
          <w:rFonts w:eastAsia="Times New Roman"/>
        </w:rPr>
        <w:t xml:space="preserve"> </w:t>
      </w:r>
    </w:p>
    <w:p w14:paraId="08E1F351" w14:textId="77777777" w:rsidR="007434B4" w:rsidRPr="007434B4" w:rsidRDefault="00DA2DD9" w:rsidP="007434B4">
      <w:pPr>
        <w:spacing w:after="156"/>
        <w:rPr>
          <w:rFonts w:eastAsiaTheme="minorEastAsia"/>
        </w:rPr>
      </w:pPr>
      <w:r w:rsidRPr="00DA2DD9">
        <w:rPr>
          <w:rFonts w:eastAsiaTheme="minorEastAsia"/>
        </w:rPr>
        <w:t xml:space="preserve">It should also be noted that the selected sampling frequency will affect the reliability of the phase information. </w:t>
      </w:r>
      <w:r w:rsidR="007434B4" w:rsidRPr="007434B4">
        <w:rPr>
          <w:rFonts w:eastAsiaTheme="minorEastAsia"/>
        </w:rPr>
        <w:t xml:space="preserve">For impedance math, size mistake is </w:t>
      </w:r>
      <w:proofErr w:type="gramStart"/>
      <w:r w:rsidR="007434B4" w:rsidRPr="007434B4">
        <w:rPr>
          <w:rFonts w:eastAsiaTheme="minorEastAsia"/>
        </w:rPr>
        <w:t>more easy</w:t>
      </w:r>
      <w:proofErr w:type="gramEnd"/>
      <w:r w:rsidR="007434B4" w:rsidRPr="007434B4">
        <w:rPr>
          <w:rFonts w:eastAsiaTheme="minorEastAsia"/>
        </w:rPr>
        <w:t xml:space="preserve"> to control than angle mistake. A real </w:t>
      </w:r>
      <w:proofErr w:type="gramStart"/>
      <w:r w:rsidR="007434B4" w:rsidRPr="007434B4">
        <w:rPr>
          <w:rFonts w:eastAsiaTheme="minorEastAsia"/>
        </w:rPr>
        <w:t>small time</w:t>
      </w:r>
      <w:proofErr w:type="gramEnd"/>
      <w:r w:rsidR="007434B4" w:rsidRPr="007434B4">
        <w:rPr>
          <w:rFonts w:eastAsiaTheme="minorEastAsia"/>
        </w:rPr>
        <w:t xml:space="preserve"> shift may not big change the look of wave shape, but after </w:t>
      </w:r>
      <w:proofErr w:type="gramStart"/>
      <w:r w:rsidR="007434B4" w:rsidRPr="007434B4">
        <w:rPr>
          <w:rFonts w:eastAsiaTheme="minorEastAsia"/>
        </w:rPr>
        <w:t>take</w:t>
      </w:r>
      <w:proofErr w:type="gramEnd"/>
      <w:r w:rsidR="007434B4" w:rsidRPr="007434B4">
        <w:rPr>
          <w:rFonts w:eastAsiaTheme="minorEastAsia"/>
        </w:rPr>
        <w:t xml:space="preserve"> out in frequency space, it can turn into a </w:t>
      </w:r>
      <w:proofErr w:type="gramStart"/>
      <w:r w:rsidR="007434B4" w:rsidRPr="007434B4">
        <w:rPr>
          <w:rFonts w:eastAsiaTheme="minorEastAsia"/>
        </w:rPr>
        <w:t>more clear</w:t>
      </w:r>
      <w:proofErr w:type="gramEnd"/>
      <w:r w:rsidR="007434B4" w:rsidRPr="007434B4">
        <w:rPr>
          <w:rFonts w:eastAsiaTheme="minorEastAsia"/>
        </w:rPr>
        <w:t xml:space="preserve"> angle change. This is </w:t>
      </w:r>
      <w:proofErr w:type="gramStart"/>
      <w:r w:rsidR="007434B4" w:rsidRPr="007434B4">
        <w:rPr>
          <w:rFonts w:eastAsiaTheme="minorEastAsia"/>
        </w:rPr>
        <w:t>more clear</w:t>
      </w:r>
      <w:proofErr w:type="gramEnd"/>
      <w:r w:rsidR="007434B4" w:rsidRPr="007434B4">
        <w:rPr>
          <w:rFonts w:eastAsiaTheme="minorEastAsia"/>
        </w:rPr>
        <w:t xml:space="preserve"> near the top of measure frequency band. At 2 kHz, one shake period is just 0.5 </w:t>
      </w:r>
      <w:proofErr w:type="spellStart"/>
      <w:r w:rsidR="007434B4" w:rsidRPr="007434B4">
        <w:rPr>
          <w:rFonts w:eastAsiaTheme="minorEastAsia"/>
        </w:rPr>
        <w:t>ms</w:t>
      </w:r>
      <w:proofErr w:type="spellEnd"/>
      <w:r w:rsidR="007434B4" w:rsidRPr="007434B4">
        <w:rPr>
          <w:rFonts w:eastAsiaTheme="minorEastAsia"/>
        </w:rPr>
        <w:t xml:space="preserve">, so even a </w:t>
      </w:r>
      <w:proofErr w:type="gramStart"/>
      <w:r w:rsidR="007434B4" w:rsidRPr="007434B4">
        <w:rPr>
          <w:rFonts w:eastAsiaTheme="minorEastAsia"/>
        </w:rPr>
        <w:t>short time</w:t>
      </w:r>
      <w:proofErr w:type="gramEnd"/>
      <w:r w:rsidR="007434B4" w:rsidRPr="007434B4">
        <w:rPr>
          <w:rFonts w:eastAsiaTheme="minorEastAsia"/>
        </w:rPr>
        <w:t xml:space="preserve"> wait may take a not small part of the period.</w:t>
      </w:r>
    </w:p>
    <w:p w14:paraId="0CB5695A" w14:textId="5F403248" w:rsidR="00380443" w:rsidRPr="00380443" w:rsidRDefault="007434B4" w:rsidP="007434B4">
      <w:pPr>
        <w:spacing w:after="156"/>
        <w:rPr>
          <w:rFonts w:eastAsiaTheme="minorEastAsia"/>
        </w:rPr>
      </w:pPr>
      <w:r w:rsidRPr="007434B4">
        <w:rPr>
          <w:rFonts w:eastAsiaTheme="minorEastAsia"/>
        </w:rPr>
        <w:t xml:space="preserve">In the make-believe test, the hit of this thing can be made smaller by </w:t>
      </w:r>
      <w:proofErr w:type="gramStart"/>
      <w:r w:rsidRPr="007434B4">
        <w:rPr>
          <w:rFonts w:eastAsiaTheme="minorEastAsia"/>
        </w:rPr>
        <w:t>pick</w:t>
      </w:r>
      <w:proofErr w:type="gramEnd"/>
      <w:r w:rsidRPr="007434B4">
        <w:rPr>
          <w:rFonts w:eastAsiaTheme="minorEastAsia"/>
        </w:rPr>
        <w:t xml:space="preserve"> one same time base for PWM making, current control, excite signal making, and impedance math. This setup </w:t>
      </w:r>
      <w:proofErr w:type="gramStart"/>
      <w:r w:rsidRPr="007434B4">
        <w:rPr>
          <w:rFonts w:eastAsiaTheme="minorEastAsia"/>
        </w:rPr>
        <w:t>not</w:t>
      </w:r>
      <w:proofErr w:type="gramEnd"/>
      <w:r w:rsidRPr="007434B4">
        <w:rPr>
          <w:rFonts w:eastAsiaTheme="minorEastAsia"/>
        </w:rPr>
        <w:t xml:space="preserve"> exactly same as a real inside controller, because real system may have small waits in ADC start, stop job run, and PWM update. But it </w:t>
      </w:r>
      <w:proofErr w:type="gramStart"/>
      <w:r w:rsidRPr="007434B4">
        <w:rPr>
          <w:rFonts w:eastAsiaTheme="minorEastAsia"/>
        </w:rPr>
        <w:t>give</w:t>
      </w:r>
      <w:proofErr w:type="gramEnd"/>
      <w:r w:rsidRPr="007434B4">
        <w:rPr>
          <w:rFonts w:eastAsiaTheme="minorEastAsia"/>
        </w:rPr>
        <w:t xml:space="preserve"> a </w:t>
      </w:r>
      <w:proofErr w:type="gramStart"/>
      <w:r w:rsidRPr="007434B4">
        <w:rPr>
          <w:rFonts w:eastAsiaTheme="minorEastAsia"/>
        </w:rPr>
        <w:t>fairly clean</w:t>
      </w:r>
      <w:proofErr w:type="gramEnd"/>
      <w:r w:rsidRPr="007434B4">
        <w:rPr>
          <w:rFonts w:eastAsiaTheme="minorEastAsia"/>
        </w:rPr>
        <w:t xml:space="preserve"> base case. If the perfect step model can't keep good phase right, later hardware work will be </w:t>
      </w:r>
      <w:proofErr w:type="gramStart"/>
      <w:r w:rsidRPr="007434B4">
        <w:rPr>
          <w:rFonts w:eastAsiaTheme="minorEastAsia"/>
        </w:rPr>
        <w:t>more hard</w:t>
      </w:r>
      <w:proofErr w:type="gramEnd"/>
      <w:r w:rsidRPr="007434B4">
        <w:rPr>
          <w:rFonts w:eastAsiaTheme="minorEastAsia"/>
        </w:rPr>
        <w:t xml:space="preserve">. </w:t>
      </w:r>
      <w:proofErr w:type="gramStart"/>
      <w:r w:rsidRPr="007434B4">
        <w:rPr>
          <w:rFonts w:eastAsiaTheme="minorEastAsia"/>
        </w:rPr>
        <w:t>So</w:t>
      </w:r>
      <w:proofErr w:type="gramEnd"/>
      <w:r w:rsidRPr="007434B4">
        <w:rPr>
          <w:rFonts w:eastAsiaTheme="minorEastAsia"/>
        </w:rPr>
        <w:t xml:space="preserve"> the sample plan in this part is not just a number set; it is also a must-do prep to see if the put-in EIS way has enough time room.</w:t>
      </w:r>
    </w:p>
    <w:p w14:paraId="6A247207" w14:textId="77777777" w:rsidR="00D40DD6" w:rsidRDefault="00D40DD6" w:rsidP="00D40DD6">
      <w:pPr>
        <w:pStyle w:val="31"/>
        <w:rPr>
          <w:rFonts w:eastAsiaTheme="minorEastAsia"/>
        </w:rPr>
      </w:pPr>
      <w:bookmarkStart w:id="75" w:name="_Toc229268366"/>
      <w:bookmarkStart w:id="76" w:name="_Toc229271887"/>
      <w:bookmarkStart w:id="77" w:name="_Toc229445183"/>
      <w:r>
        <w:rPr>
          <w:rFonts w:hint="eastAsia"/>
        </w:rPr>
        <w:t xml:space="preserve">3.1.2 </w:t>
      </w:r>
      <w:bookmarkEnd w:id="75"/>
      <w:r w:rsidRPr="00B078D9">
        <w:rPr>
          <w:rFonts w:eastAsiaTheme="minorEastAsia"/>
        </w:rPr>
        <w:t>Model Parameters</w:t>
      </w:r>
      <w:bookmarkEnd w:id="76"/>
      <w:bookmarkEnd w:id="77"/>
    </w:p>
    <w:p w14:paraId="13377361" w14:textId="77777777" w:rsidR="00D40DD6" w:rsidRDefault="00D40DD6" w:rsidP="00D40DD6">
      <w:pPr>
        <w:spacing w:after="156"/>
      </w:pPr>
      <w:r w:rsidRPr="00AB772E">
        <w:t xml:space="preserve">To achieve the design goals of this paper, the parameter settings for each part of the model are shown in Table 3-1. </w:t>
      </w:r>
      <w:r w:rsidRPr="00197903">
        <w:t>The design process and basis for each component parameter are as follows.</w:t>
      </w:r>
    </w:p>
    <w:p w14:paraId="7CEA0CA6" w14:textId="77777777" w:rsidR="00F6484D" w:rsidRDefault="00D40DD6" w:rsidP="00F6484D">
      <w:pPr>
        <w:spacing w:after="156"/>
      </w:pPr>
      <w:r w:rsidRPr="006C3C6B">
        <w:t xml:space="preserve">The open-circuit voltage is set to 3.6 </w:t>
      </w:r>
      <w:proofErr w:type="gramStart"/>
      <w:r w:rsidRPr="006C3C6B">
        <w:t>V</w:t>
      </w:r>
      <w:proofErr w:type="gramEnd"/>
      <w:r w:rsidRPr="006C3C6B">
        <w:t xml:space="preserve"> and the rated output voltage is set to 3.7 V, which corresponds to a typical single-cell lithium-ion battery operating region in the charging process. </w:t>
      </w:r>
      <w:r w:rsidR="00F6484D">
        <w:t xml:space="preserve">The DC charging current is selected as 975 mA, and the AC excitation current amplitude is </w:t>
      </w:r>
      <w:proofErr w:type="gramStart"/>
      <w:r w:rsidR="00F6484D">
        <w:t>set to</w:t>
      </w:r>
      <w:proofErr w:type="gramEnd"/>
      <w:r w:rsidR="00F6484D">
        <w:t xml:space="preserve"> </w:t>
      </w:r>
      <w:proofErr w:type="spellStart"/>
      <w:r w:rsidR="00F6484D">
        <w:t>to</w:t>
      </w:r>
      <w:proofErr w:type="spellEnd"/>
      <w:r w:rsidR="00F6484D">
        <w:t xml:space="preserve"> 50 mA. This </w:t>
      </w:r>
      <w:proofErr w:type="gramStart"/>
      <w:r w:rsidR="00F6484D">
        <w:t>make</w:t>
      </w:r>
      <w:proofErr w:type="gramEnd"/>
      <w:r w:rsidR="00F6484D">
        <w:t xml:space="preserve"> the small push current next to the DC charge current, so the system can keep the same-current charge state while still </w:t>
      </w:r>
      <w:proofErr w:type="gramStart"/>
      <w:r w:rsidR="00F6484D">
        <w:t>make</w:t>
      </w:r>
      <w:proofErr w:type="gramEnd"/>
      <w:r w:rsidR="00F6484D">
        <w:t xml:space="preserve"> a measurable AC voltage response for get impedance.</w:t>
      </w:r>
    </w:p>
    <w:p w14:paraId="51E3FAF9" w14:textId="39F444E6" w:rsidR="00D40DD6" w:rsidRDefault="00F6484D" w:rsidP="00F6484D">
      <w:pPr>
        <w:spacing w:after="156"/>
      </w:pPr>
      <w:r>
        <w:t xml:space="preserve">For the converter side, the input voltage is set to 12 V, this </w:t>
      </w:r>
      <w:proofErr w:type="gramStart"/>
      <w:r>
        <w:t>give</w:t>
      </w:r>
      <w:proofErr w:type="gramEnd"/>
      <w:r>
        <w:t xml:space="preserve"> enough voltage room for Buck-mode charge of a single lithium-ion cell. The input cap, input-side inductor, output-side inductor and output cap are </w:t>
      </w:r>
      <w:proofErr w:type="gramStart"/>
      <w:r>
        <w:t>pick</w:t>
      </w:r>
      <w:proofErr w:type="gramEnd"/>
      <w:r>
        <w:t xml:space="preserve"> to stop switching noise and make the battery-side current </w:t>
      </w:r>
      <w:proofErr w:type="gramStart"/>
      <w:r>
        <w:t>more smooth</w:t>
      </w:r>
      <w:proofErr w:type="gramEnd"/>
      <w:r>
        <w:t xml:space="preserve">. In </w:t>
      </w:r>
      <w:r>
        <w:lastRenderedPageBreak/>
        <w:t>special, the output cap and the small output-side inductor are key for cutting high-frequency switching parts that could interfere with the measured AC response.</w:t>
      </w:r>
      <w:r w:rsidR="00D40DD6" w:rsidRPr="006C3C6B">
        <w:t xml:space="preserve"> At the same time, the DCR of the inductors and the ESR of the capacitor are included in the model, so that the simulation is closer to an actual circuit rather than an ideal lossless converter.</w:t>
      </w:r>
    </w:p>
    <w:p w14:paraId="321FF57B" w14:textId="77777777" w:rsidR="00D40DD6" w:rsidRPr="00BF1607" w:rsidRDefault="00D40DD6" w:rsidP="00D40DD6">
      <w:pPr>
        <w:spacing w:after="156"/>
        <w:rPr>
          <w:b/>
          <w:bCs/>
        </w:rPr>
      </w:pPr>
      <w:r w:rsidRPr="0020735B">
        <w:rPr>
          <w:rFonts w:eastAsia="Times New Roman"/>
          <w:b/>
          <w:bCs/>
        </w:rPr>
        <w:t xml:space="preserve">(1) </w:t>
      </w:r>
      <w:r w:rsidRPr="00BF1607">
        <w:rPr>
          <w:rFonts w:eastAsia="Times New Roman"/>
          <w:b/>
          <w:bCs/>
        </w:rPr>
        <w:t>Constant current charging current and small signal injection current</w:t>
      </w:r>
    </w:p>
    <w:p w14:paraId="0F192D0E" w14:textId="77777777" w:rsidR="00D40DD6" w:rsidRPr="00043881" w:rsidRDefault="00D40DD6" w:rsidP="00D40DD6">
      <w:pPr>
        <w:spacing w:after="156"/>
      </w:pPr>
      <w:r w:rsidRPr="00043881">
        <w:rPr>
          <w:rFonts w:eastAsia="Times New Roman"/>
        </w:rPr>
        <w:t>During the constant current charging phase, considering the capacity and safety requirements of the lithium battery, the DC charging current is initially set at 0.3C, that is:</w:t>
      </w:r>
    </w:p>
    <w:p w14:paraId="53E21C7F" w14:textId="77777777" w:rsidR="00D40DD6" w:rsidRPr="00696DAC" w:rsidRDefault="003A6533" w:rsidP="00D40DD6">
      <w:pPr>
        <w:spacing w:after="156"/>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I</m:t>
                  </m:r>
                </m:e>
                <m:sub>
                  <m:r>
                    <w:rPr>
                      <w:rFonts w:ascii="Cambria Math" w:hAnsi="Cambria Math"/>
                    </w:rPr>
                    <m:t>dc</m:t>
                  </m:r>
                </m:sub>
              </m:sSub>
              <m:r>
                <w:rPr>
                  <w:rFonts w:ascii="Cambria Math" w:hAnsi="Cambria Math"/>
                </w:rPr>
                <m:t>= 0.3 × 3.25 A ≈ 0.975 A# #</m:t>
              </m:r>
              <m:d>
                <m:dPr>
                  <m:ctrlPr>
                    <w:rPr>
                      <w:rFonts w:ascii="Cambria Math" w:hAnsi="Cambria Math"/>
                      <w:i/>
                    </w:rPr>
                  </m:ctrlPr>
                </m:dPr>
                <m:e>
                  <m:r>
                    <w:rPr>
                      <w:rFonts w:ascii="Cambria Math" w:hAnsi="Cambria Math"/>
                    </w:rPr>
                    <m:t>3-2</m:t>
                  </m:r>
                </m:e>
              </m:d>
            </m:e>
          </m:eqArr>
        </m:oMath>
      </m:oMathPara>
    </w:p>
    <w:p w14:paraId="246C06A3" w14:textId="77777777" w:rsidR="00D40DD6" w:rsidRDefault="00D40DD6" w:rsidP="00D40DD6">
      <w:pPr>
        <w:spacing w:after="156"/>
      </w:pPr>
      <w:r w:rsidRPr="00F25343">
        <w:rPr>
          <w:rFonts w:eastAsia="Times New Roman"/>
        </w:rPr>
        <w:t>To meet the linear conditions for EIS small-signal measurements, the amplitude of the AC excitation current should be significantly smaller than the DC charging current. Combining the signal-to-noise ratio and battery linear response requirements, this paper selects an AC excitation current amplitude of 50 mA, then we have:</w:t>
      </w:r>
    </w:p>
    <w:p w14:paraId="5F474E2A" w14:textId="77777777" w:rsidR="00D40DD6" w:rsidRPr="005E5327" w:rsidRDefault="003A6533" w:rsidP="00D40DD6">
      <w:pPr>
        <w:spacing w:after="156"/>
      </w:pPr>
      <m:oMathPara>
        <m:oMath>
          <m:eqArr>
            <m:eqArrPr>
              <m:maxDist m:val="1"/>
              <m:ctrlPr>
                <w:rPr>
                  <w:rFonts w:ascii="Cambria Math" w:hAnsi="Cambria Math"/>
                  <w:i/>
                </w:rPr>
              </m:ctrlPr>
            </m:eqArrPr>
            <m:e>
              <m:f>
                <m:fPr>
                  <m:ctrlPr>
                    <w:rPr>
                      <w:rFonts w:ascii="Cambria Math" w:hAnsi="Cambria Math"/>
                      <w:i/>
                    </w:rPr>
                  </m:ctrlPr>
                </m:fPr>
                <m:num>
                  <m:sSub>
                    <m:sSubPr>
                      <m:ctrlPr>
                        <w:rPr>
                          <w:rFonts w:ascii="Cambria Math" w:hAnsi="Cambria Math"/>
                          <w:i/>
                        </w:rPr>
                      </m:ctrlPr>
                    </m:sSubPr>
                    <m:e>
                      <m:r>
                        <w:rPr>
                          <w:rFonts w:ascii="Cambria Math" w:hAnsi="Cambria Math"/>
                        </w:rPr>
                        <m:t>I</m:t>
                      </m:r>
                    </m:e>
                    <m:sub>
                      <m:r>
                        <w:rPr>
                          <w:rFonts w:ascii="Cambria Math" w:hAnsi="Cambria Math"/>
                        </w:rPr>
                        <m:t>ac</m:t>
                      </m:r>
                    </m:sub>
                  </m:sSub>
                </m:num>
                <m:den>
                  <m:sSub>
                    <m:sSubPr>
                      <m:ctrlPr>
                        <w:rPr>
                          <w:rFonts w:ascii="Cambria Math" w:hAnsi="Cambria Math"/>
                          <w:i/>
                        </w:rPr>
                      </m:ctrlPr>
                    </m:sSubPr>
                    <m:e>
                      <m:r>
                        <w:rPr>
                          <w:rFonts w:ascii="Cambria Math" w:hAnsi="Cambria Math"/>
                        </w:rPr>
                        <m:t>I</m:t>
                      </m:r>
                    </m:e>
                    <m:sub>
                      <m:r>
                        <w:rPr>
                          <w:rFonts w:ascii="Cambria Math" w:hAnsi="Cambria Math"/>
                        </w:rPr>
                        <m:t>dc</m:t>
                      </m:r>
                    </m:sub>
                  </m:sSub>
                </m:den>
              </m:f>
              <m:r>
                <w:rPr>
                  <w:rFonts w:ascii="Cambria Math" w:hAnsi="Cambria Math"/>
                </w:rPr>
                <m:t>=</m:t>
              </m:r>
              <m:f>
                <m:fPr>
                  <m:ctrlPr>
                    <w:rPr>
                      <w:rFonts w:ascii="Cambria Math" w:hAnsi="Cambria Math"/>
                      <w:i/>
                    </w:rPr>
                  </m:ctrlPr>
                </m:fPr>
                <m:num>
                  <m:r>
                    <w:rPr>
                      <w:rFonts w:ascii="Cambria Math" w:hAnsi="Cambria Math"/>
                    </w:rPr>
                    <m:t>50 mA</m:t>
                  </m:r>
                </m:num>
                <m:den>
                  <m:r>
                    <w:rPr>
                      <w:rFonts w:ascii="Cambria Math" w:hAnsi="Cambria Math"/>
                    </w:rPr>
                    <m:t>975 mA</m:t>
                  </m:r>
                </m:den>
              </m:f>
              <m:r>
                <w:rPr>
                  <w:rFonts w:ascii="Cambria Math" w:hAnsi="Cambria Math"/>
                </w:rPr>
                <m:t xml:space="preserve"> ≈ 5.13%#</m:t>
              </m:r>
              <m:d>
                <m:dPr>
                  <m:ctrlPr>
                    <w:rPr>
                      <w:rFonts w:ascii="Cambria Math" w:hAnsi="Cambria Math"/>
                      <w:i/>
                    </w:rPr>
                  </m:ctrlPr>
                </m:dPr>
                <m:e>
                  <m:r>
                    <w:rPr>
                      <w:rFonts w:ascii="Cambria Math" w:hAnsi="Cambria Math"/>
                    </w:rPr>
                    <m:t>3-3</m:t>
                  </m:r>
                </m:e>
              </m:d>
            </m:e>
          </m:eqArr>
        </m:oMath>
      </m:oMathPara>
    </w:p>
    <w:p w14:paraId="4D8E8EE1" w14:textId="77777777" w:rsidR="00D40DD6" w:rsidRPr="00F25343" w:rsidRDefault="00D40DD6" w:rsidP="00D40DD6">
      <w:pPr>
        <w:spacing w:after="156"/>
      </w:pPr>
      <w:r w:rsidRPr="005E5327">
        <w:rPr>
          <w:rFonts w:eastAsia="Times New Roman"/>
        </w:rPr>
        <w:t xml:space="preserve">This ratio ensures that the AC response voltage has a certain degree of </w:t>
      </w:r>
      <w:proofErr w:type="spellStart"/>
      <w:r w:rsidRPr="005E5327">
        <w:rPr>
          <w:rFonts w:eastAsia="Times New Roman"/>
        </w:rPr>
        <w:t>measuability</w:t>
      </w:r>
      <w:proofErr w:type="spellEnd"/>
      <w:r w:rsidRPr="005E5327">
        <w:rPr>
          <w:rFonts w:eastAsia="Times New Roman"/>
        </w:rPr>
        <w:t xml:space="preserve"> without causing significant disturbance to the original working state of the battery.</w:t>
      </w:r>
    </w:p>
    <w:p w14:paraId="710C1D9C" w14:textId="77777777" w:rsidR="00D40DD6" w:rsidRDefault="00D40DD6" w:rsidP="00D40DD6">
      <w:pPr>
        <w:spacing w:after="156"/>
      </w:pPr>
      <w:r w:rsidRPr="005E5327">
        <w:rPr>
          <w:rFonts w:eastAsia="Times New Roman"/>
        </w:rPr>
        <w:t>For the main circuit in the Buck operating state, let the input voltage be</w:t>
      </w:r>
      <w:r>
        <w:rPr>
          <w:rFonts w:hint="eastAsia"/>
        </w:rPr>
        <w:t xml:space="preserve"> </w:t>
      </w:r>
      <m:oMath>
        <m:sSub>
          <m:sSubPr>
            <m:ctrlPr>
              <w:rPr>
                <w:rFonts w:ascii="Cambria Math" w:hAnsi="Cambria Math"/>
                <w:i/>
              </w:rPr>
            </m:ctrlPr>
          </m:sSubPr>
          <m:e>
            <m:r>
              <w:rPr>
                <w:rFonts w:ascii="Cambria Math" w:hAnsi="Cambria Math"/>
              </w:rPr>
              <m:t>U</m:t>
            </m:r>
          </m:e>
          <m:sub>
            <m:r>
              <w:rPr>
                <w:rFonts w:ascii="Cambria Math" w:hAnsi="Cambria Math"/>
              </w:rPr>
              <m:t>in</m:t>
            </m:r>
          </m:sub>
        </m:sSub>
        <m:r>
          <w:rPr>
            <w:rFonts w:ascii="Cambria Math" w:hAnsi="Cambria Math"/>
          </w:rPr>
          <m:t>= 12 V</m:t>
        </m:r>
      </m:oMath>
      <w:r w:rsidRPr="005E5327">
        <w:rPr>
          <w:rFonts w:eastAsia="Times New Roman"/>
        </w:rPr>
        <w:t xml:space="preserve"> and the output voltage be</w:t>
      </w:r>
      <w:r>
        <w:rPr>
          <w:rFonts w:hint="eastAsia"/>
        </w:rPr>
        <w:t xml:space="preserve"> </w:t>
      </w:r>
      <m:oMath>
        <m:sSub>
          <m:sSubPr>
            <m:ctrlPr>
              <w:rPr>
                <w:rFonts w:ascii="Cambria Math" w:hAnsi="Cambria Math"/>
                <w:i/>
              </w:rPr>
            </m:ctrlPr>
          </m:sSubPr>
          <m:e>
            <m:r>
              <w:rPr>
                <w:rFonts w:ascii="Cambria Math" w:hAnsi="Cambria Math"/>
              </w:rPr>
              <m:t>U</m:t>
            </m:r>
          </m:e>
          <m:sub>
            <m:r>
              <w:rPr>
                <w:rFonts w:ascii="Cambria Math" w:hAnsi="Cambria Math"/>
              </w:rPr>
              <m:t>o</m:t>
            </m:r>
          </m:sub>
        </m:sSub>
        <m:r>
          <w:rPr>
            <w:rFonts w:ascii="Cambria Math" w:hAnsi="Cambria Math"/>
          </w:rPr>
          <m:t>= 3.7 V</m:t>
        </m:r>
      </m:oMath>
      <w:r w:rsidRPr="005E5327">
        <w:rPr>
          <w:rFonts w:eastAsia="Times New Roman"/>
        </w:rPr>
        <w:t>, then the steady-state duty cycle is:</w:t>
      </w:r>
    </w:p>
    <w:p w14:paraId="78D8DBA2" w14:textId="77777777" w:rsidR="00D40DD6" w:rsidRDefault="003A6533" w:rsidP="00D40DD6">
      <w:pPr>
        <w:spacing w:after="156"/>
      </w:pPr>
      <m:oMathPara>
        <m:oMath>
          <m:eqArr>
            <m:eqArrPr>
              <m:maxDist m:val="1"/>
              <m:ctrlPr>
                <w:rPr>
                  <w:rFonts w:ascii="Cambria Math" w:hAnsi="Cambria Math"/>
                  <w:i/>
                </w:rPr>
              </m:ctrlPr>
            </m:eqArrPr>
            <m:e>
              <m:r>
                <w:rPr>
                  <w:rFonts w:ascii="Cambria Math" w:hAnsi="Cambria Math"/>
                </w:rPr>
                <m:t>D =</m:t>
              </m:r>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o</m:t>
                      </m:r>
                    </m:sub>
                  </m:sSub>
                </m:num>
                <m:den>
                  <m:sSub>
                    <m:sSubPr>
                      <m:ctrlPr>
                        <w:rPr>
                          <w:rFonts w:ascii="Cambria Math" w:hAnsi="Cambria Math"/>
                          <w:i/>
                        </w:rPr>
                      </m:ctrlPr>
                    </m:sSubPr>
                    <m:e>
                      <m:r>
                        <w:rPr>
                          <w:rFonts w:ascii="Cambria Math" w:hAnsi="Cambria Math"/>
                        </w:rPr>
                        <m:t>U</m:t>
                      </m:r>
                    </m:e>
                    <m:sub>
                      <m:r>
                        <w:rPr>
                          <w:rFonts w:ascii="Cambria Math" w:hAnsi="Cambria Math"/>
                        </w:rPr>
                        <m:t>in</m:t>
                      </m:r>
                    </m:sub>
                  </m:sSub>
                </m:den>
              </m:f>
              <m:r>
                <w:rPr>
                  <w:rFonts w:ascii="Cambria Math" w:hAnsi="Cambria Math"/>
                </w:rPr>
                <m:t>=</m:t>
              </m:r>
              <m:f>
                <m:fPr>
                  <m:ctrlPr>
                    <w:rPr>
                      <w:rFonts w:ascii="Cambria Math" w:hAnsi="Cambria Math"/>
                      <w:i/>
                    </w:rPr>
                  </m:ctrlPr>
                </m:fPr>
                <m:num>
                  <m:r>
                    <w:rPr>
                      <w:rFonts w:ascii="Cambria Math" w:hAnsi="Cambria Math"/>
                    </w:rPr>
                    <m:t>3.7</m:t>
                  </m:r>
                </m:num>
                <m:den>
                  <m:r>
                    <w:rPr>
                      <w:rFonts w:ascii="Cambria Math" w:hAnsi="Cambria Math"/>
                    </w:rPr>
                    <m:t>12</m:t>
                  </m:r>
                </m:den>
              </m:f>
              <m:r>
                <w:rPr>
                  <w:rFonts w:ascii="Cambria Math" w:hAnsi="Cambria Math"/>
                </w:rPr>
                <m:t xml:space="preserve"> ≈ 0.308#</m:t>
              </m:r>
              <m:d>
                <m:dPr>
                  <m:ctrlPr>
                    <w:rPr>
                      <w:rFonts w:ascii="Cambria Math" w:hAnsi="Cambria Math"/>
                      <w:i/>
                    </w:rPr>
                  </m:ctrlPr>
                </m:dPr>
                <m:e>
                  <m:r>
                    <w:rPr>
                      <w:rFonts w:ascii="Cambria Math" w:hAnsi="Cambria Math"/>
                    </w:rPr>
                    <m:t>3-4</m:t>
                  </m:r>
                </m:e>
              </m:d>
            </m:e>
          </m:eqArr>
        </m:oMath>
      </m:oMathPara>
    </w:p>
    <w:p w14:paraId="326EE0B2" w14:textId="77777777" w:rsidR="00D40DD6" w:rsidRPr="0020735B" w:rsidRDefault="00D40DD6" w:rsidP="00D40DD6">
      <w:pPr>
        <w:spacing w:after="156"/>
        <w:rPr>
          <w:b/>
          <w:bCs/>
        </w:rPr>
      </w:pPr>
      <w:r w:rsidRPr="0020735B">
        <w:rPr>
          <w:rFonts w:eastAsia="Times New Roman"/>
          <w:b/>
          <w:bCs/>
        </w:rPr>
        <w:t>(</w:t>
      </w:r>
      <w:r>
        <w:rPr>
          <w:rFonts w:hint="eastAsia"/>
          <w:b/>
          <w:bCs/>
        </w:rPr>
        <w:t>2</w:t>
      </w:r>
      <w:r w:rsidRPr="0020735B">
        <w:rPr>
          <w:rFonts w:eastAsia="Times New Roman"/>
          <w:b/>
          <w:bCs/>
        </w:rPr>
        <w:t xml:space="preserve">) Design of inductance </w:t>
      </w:r>
      <m:oMath>
        <m:sSub>
          <m:sSubPr>
            <m:ctrlPr>
              <w:rPr>
                <w:rFonts w:ascii="Cambria Math" w:eastAsia="Times New Roman" w:hAnsi="Cambria Math"/>
                <w:b/>
                <w:bCs/>
                <w:i/>
              </w:rPr>
            </m:ctrlPr>
          </m:sSubPr>
          <m:e>
            <m:r>
              <m:rPr>
                <m:sty m:val="bi"/>
              </m:rPr>
              <w:rPr>
                <w:rFonts w:ascii="Cambria Math" w:eastAsia="Times New Roman" w:hAnsi="Cambria Math"/>
              </w:rPr>
              <m:t>L</m:t>
            </m:r>
            <m:ctrlPr>
              <w:rPr>
                <w:rFonts w:ascii="Cambria Math" w:eastAsia="Times New Roman" w:hAnsi="Cambria Math"/>
                <w:b/>
                <w:i/>
              </w:rPr>
            </m:ctrlPr>
          </m:e>
          <m:sub>
            <m:r>
              <m:rPr>
                <m:sty m:val="bi"/>
              </m:rPr>
              <w:rPr>
                <w:rFonts w:ascii="Cambria Math" w:eastAsia="Times New Roman" w:hAnsi="Cambria Math"/>
              </w:rPr>
              <m:t>1</m:t>
            </m:r>
          </m:sub>
        </m:sSub>
      </m:oMath>
      <w:r w:rsidRPr="0020735B">
        <w:rPr>
          <w:rFonts w:eastAsia="Times New Roman"/>
          <w:b/>
          <w:bCs/>
        </w:rPr>
        <w:t xml:space="preserve"> on the input side</w:t>
      </w:r>
    </w:p>
    <w:p w14:paraId="62AED677" w14:textId="77777777" w:rsidR="00D40DD6" w:rsidRPr="0020735B" w:rsidRDefault="00D40DD6" w:rsidP="00D40DD6">
      <w:pPr>
        <w:spacing w:after="156"/>
      </w:pPr>
      <w:r w:rsidRPr="0020735B">
        <w:rPr>
          <w:rFonts w:eastAsia="Times New Roman"/>
        </w:rPr>
        <w:t xml:space="preserve">The main function of inductor </w:t>
      </w:r>
      <m:oMath>
        <m:sSub>
          <m:sSubPr>
            <m:ctrlPr>
              <w:rPr>
                <w:rFonts w:ascii="Cambria Math" w:eastAsia="Times New Roman" w:hAnsi="Cambria Math"/>
                <w:i/>
              </w:rPr>
            </m:ctrlPr>
          </m:sSubPr>
          <m:e>
            <m:r>
              <w:rPr>
                <w:rFonts w:ascii="Cambria Math" w:eastAsia="Times New Roman" w:hAnsi="Cambria Math"/>
              </w:rPr>
              <m:t>L</m:t>
            </m:r>
          </m:e>
          <m:sub>
            <m:r>
              <w:rPr>
                <w:rFonts w:ascii="Cambria Math" w:eastAsia="Times New Roman" w:hAnsi="Cambria Math"/>
              </w:rPr>
              <m:t>1</m:t>
            </m:r>
          </m:sub>
        </m:sSub>
      </m:oMath>
      <w:r w:rsidRPr="0020735B">
        <w:rPr>
          <w:rFonts w:eastAsia="Times New Roman"/>
        </w:rPr>
        <w:t xml:space="preserve"> is to smooth the input-side current, limit the switching current ripple, and improve the controllability of the AC excitation current injection. In the design of a Buck converter, the inductor current ripple is usually given first, and then the inductor value is inversely calculated. If the current ripple is set too small, the required inductance will be too large, not only increasing the volume and cost, but also causing the inductance DC resistance to increase; </w:t>
      </w:r>
      <w:r>
        <w:rPr>
          <w:rFonts w:eastAsia="Times New Roman"/>
        </w:rPr>
        <w:t>If the current ripple is set too high, it will increase the output current peak and intensify the capacitance ripple, which is not conducive to high-precision impedance measurement.</w:t>
      </w:r>
    </w:p>
    <w:p w14:paraId="68669035" w14:textId="77777777" w:rsidR="00D40DD6" w:rsidRPr="0020735B" w:rsidRDefault="00D40DD6" w:rsidP="00D40DD6">
      <w:pPr>
        <w:spacing w:after="156"/>
      </w:pPr>
      <w:r w:rsidRPr="0020735B">
        <w:rPr>
          <w:rFonts w:eastAsia="Times New Roman"/>
        </w:rPr>
        <w:t>Combining efficiency, volume and measurement accuracy requirements, this paper sets the inductor current ripple to 20% of the DC charging current, that is:</w:t>
      </w:r>
    </w:p>
    <w:p w14:paraId="41B7408F" w14:textId="77777777" w:rsidR="00D40DD6" w:rsidRPr="0020735B" w:rsidRDefault="003A6533" w:rsidP="00D40DD6">
      <w:pPr>
        <w:spacing w:after="156"/>
      </w:pPr>
      <m:oMathPara>
        <m:oMath>
          <m:eqArr>
            <m:eqArrPr>
              <m:maxDist m:val="1"/>
              <m:ctrlPr>
                <w:rPr>
                  <w:rFonts w:ascii="Cambria Math" w:hAnsi="Cambria Math"/>
                  <w:i/>
                </w:rPr>
              </m:ctrlPr>
            </m:eqArrPr>
            <m:e>
              <m:r>
                <w:rPr>
                  <w:rFonts w:ascii="Cambria Math" w:hAnsi="Cambria Math"/>
                </w:rPr>
                <m:t>Δ</m:t>
              </m:r>
              <m:sSub>
                <m:sSubPr>
                  <m:ctrlPr>
                    <w:rPr>
                      <w:rFonts w:ascii="Cambria Math" w:hAnsi="Cambria Math"/>
                      <w:i/>
                    </w:rPr>
                  </m:ctrlPr>
                </m:sSubPr>
                <m:e>
                  <m:r>
                    <w:rPr>
                      <w:rFonts w:ascii="Cambria Math" w:hAnsi="Cambria Math"/>
                    </w:rPr>
                    <m:t>I</m:t>
                  </m:r>
                </m:e>
                <m:sub>
                  <m:r>
                    <w:rPr>
                      <w:rFonts w:ascii="Cambria Math" w:hAnsi="Cambria Math"/>
                    </w:rPr>
                    <m:t>L1</m:t>
                  </m:r>
                </m:sub>
              </m:sSub>
              <m:r>
                <w:rPr>
                  <w:rFonts w:ascii="Cambria Math" w:hAnsi="Cambria Math"/>
                </w:rPr>
                <m:t>= 0.2</m:t>
              </m:r>
              <m:sSub>
                <m:sSubPr>
                  <m:ctrlPr>
                    <w:rPr>
                      <w:rFonts w:ascii="Cambria Math" w:hAnsi="Cambria Math"/>
                      <w:i/>
                    </w:rPr>
                  </m:ctrlPr>
                </m:sSubPr>
                <m:e>
                  <m:r>
                    <w:rPr>
                      <w:rFonts w:ascii="Cambria Math" w:hAnsi="Cambria Math"/>
                    </w:rPr>
                    <m:t>I</m:t>
                  </m:r>
                </m:e>
                <m:sub>
                  <m:r>
                    <w:rPr>
                      <w:rFonts w:ascii="Cambria Math" w:hAnsi="Cambria Math"/>
                    </w:rPr>
                    <m:t>dc</m:t>
                  </m:r>
                </m:sub>
              </m:sSub>
              <m:r>
                <w:rPr>
                  <w:rFonts w:ascii="Cambria Math" w:hAnsi="Cambria Math"/>
                </w:rPr>
                <m:t>= 0.195 A#</m:t>
              </m:r>
              <m:d>
                <m:dPr>
                  <m:ctrlPr>
                    <w:rPr>
                      <w:rFonts w:ascii="Cambria Math" w:hAnsi="Cambria Math"/>
                      <w:i/>
                    </w:rPr>
                  </m:ctrlPr>
                </m:dPr>
                <m:e>
                  <m:r>
                    <w:rPr>
                      <w:rFonts w:ascii="Cambria Math" w:hAnsi="Cambria Math"/>
                    </w:rPr>
                    <m:t>3-5</m:t>
                  </m:r>
                </m:e>
              </m:d>
            </m:e>
          </m:eqArr>
        </m:oMath>
      </m:oMathPara>
    </w:p>
    <w:p w14:paraId="2E3478BB" w14:textId="77777777" w:rsidR="00D40DD6" w:rsidRPr="0020735B" w:rsidRDefault="00D40DD6" w:rsidP="00D40DD6">
      <w:pPr>
        <w:spacing w:after="156"/>
      </w:pPr>
      <w:r w:rsidRPr="0020735B">
        <w:rPr>
          <w:rFonts w:eastAsia="Times New Roman"/>
        </w:rPr>
        <w:t>The inductance value of the Buck converter in continuous conduction mode can be calculated by the following formula:</w:t>
      </w:r>
    </w:p>
    <w:p w14:paraId="2E085C0D" w14:textId="77777777" w:rsidR="00D40DD6" w:rsidRPr="0020735B" w:rsidRDefault="003A6533" w:rsidP="00D40DD6">
      <w:pPr>
        <w:spacing w:after="156"/>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L</m:t>
                  </m:r>
                </m:e>
                <m:sub>
                  <m:r>
                    <w:rPr>
                      <w:rFonts w:ascii="Cambria Math" w:hAnsi="Cambria Math"/>
                    </w:rPr>
                    <m:t>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o</m:t>
                      </m:r>
                      <m:d>
                        <m:dPr>
                          <m:ctrlPr>
                            <w:rPr>
                              <w:rFonts w:ascii="Cambria Math" w:hAnsi="Cambria Math"/>
                              <w:i/>
                            </w:rPr>
                          </m:ctrlPr>
                        </m:dPr>
                        <m:e>
                          <m:r>
                            <w:rPr>
                              <w:rFonts w:ascii="Cambria Math" w:hAnsi="Cambria Math"/>
                            </w:rPr>
                            <m:t>1 - D</m:t>
                          </m:r>
                        </m:e>
                      </m:d>
                    </m:sub>
                  </m:sSub>
                </m:num>
                <m:den>
                  <m:r>
                    <w:rPr>
                      <w:rFonts w:ascii="Cambria Math" w:hAnsi="Cambria Math"/>
                    </w:rPr>
                    <m:t>Δ</m:t>
                  </m:r>
                  <m:sSub>
                    <m:sSubPr>
                      <m:ctrlPr>
                        <w:rPr>
                          <w:rFonts w:ascii="Cambria Math" w:hAnsi="Cambria Math"/>
                          <w:i/>
                        </w:rPr>
                      </m:ctrlPr>
                    </m:sSubPr>
                    <m:e>
                      <m:r>
                        <w:rPr>
                          <w:rFonts w:ascii="Cambria Math" w:hAnsi="Cambria Math"/>
                        </w:rPr>
                        <m:t>I</m:t>
                      </m:r>
                    </m:e>
                    <m:sub>
                      <m:r>
                        <w:rPr>
                          <w:rFonts w:ascii="Cambria Math" w:hAnsi="Cambria Math"/>
                        </w:rPr>
                        <m:t>L1</m:t>
                      </m:r>
                    </m:sub>
                  </m:sSub>
                  <m:sSub>
                    <m:sSubPr>
                      <m:ctrlPr>
                        <w:rPr>
                          <w:rFonts w:ascii="Cambria Math" w:hAnsi="Cambria Math"/>
                          <w:i/>
                        </w:rPr>
                      </m:ctrlPr>
                    </m:sSubPr>
                    <m:e>
                      <m:r>
                        <w:rPr>
                          <w:rFonts w:ascii="Cambria Math" w:hAnsi="Cambria Math"/>
                        </w:rPr>
                        <m:t>f</m:t>
                      </m:r>
                    </m:e>
                    <m:sub>
                      <m:r>
                        <w:rPr>
                          <w:rFonts w:ascii="Cambria Math" w:hAnsi="Cambria Math"/>
                        </w:rPr>
                        <m:t>s</m:t>
                      </m:r>
                    </m:sub>
                  </m:sSub>
                  <m:r>
                    <w:rPr>
                      <w:rFonts w:ascii="Cambria Math" w:hAnsi="Cambria Math"/>
                    </w:rPr>
                    <m:t xml:space="preserve"> </m:t>
                  </m:r>
                </m:den>
              </m:f>
              <m:r>
                <w:rPr>
                  <w:rFonts w:ascii="Cambria Math" w:hAnsi="Cambria Math"/>
                </w:rPr>
                <m:t>#</m:t>
              </m:r>
              <m:d>
                <m:dPr>
                  <m:ctrlPr>
                    <w:rPr>
                      <w:rFonts w:ascii="Cambria Math" w:hAnsi="Cambria Math"/>
                      <w:i/>
                    </w:rPr>
                  </m:ctrlPr>
                </m:dPr>
                <m:e>
                  <m:r>
                    <w:rPr>
                      <w:rFonts w:ascii="Cambria Math" w:hAnsi="Cambria Math"/>
                    </w:rPr>
                    <m:t>3-6</m:t>
                  </m:r>
                </m:e>
              </m:d>
            </m:e>
          </m:eqArr>
        </m:oMath>
      </m:oMathPara>
    </w:p>
    <w:p w14:paraId="11C02875" w14:textId="77777777" w:rsidR="00D40DD6" w:rsidRPr="0020735B" w:rsidRDefault="00D40DD6" w:rsidP="00D40DD6">
      <w:pPr>
        <w:spacing w:after="156"/>
      </w:pPr>
      <w:r w:rsidRPr="0020735B">
        <w:rPr>
          <w:rFonts w:eastAsia="Times New Roman"/>
        </w:rPr>
        <w:t>Substituting</w:t>
      </w:r>
      <m:oMath>
        <m:r>
          <w:rPr>
            <w:rFonts w:ascii="Cambria Math" w:eastAsia="Times New Roman" w:hAnsi="Cambria Math"/>
          </w:rPr>
          <m:t xml:space="preserve"> </m:t>
        </m:r>
        <m:sSub>
          <m:sSubPr>
            <m:ctrlPr>
              <w:rPr>
                <w:rFonts w:ascii="Cambria Math" w:eastAsia="Times New Roman" w:hAnsi="Cambria Math"/>
                <w:i/>
              </w:rPr>
            </m:ctrlPr>
          </m:sSubPr>
          <m:e>
            <m:r>
              <w:rPr>
                <w:rFonts w:ascii="Cambria Math" w:eastAsia="Times New Roman" w:hAnsi="Cambria Math"/>
              </w:rPr>
              <m:t>U</m:t>
            </m:r>
          </m:e>
          <m:sub>
            <m:r>
              <w:rPr>
                <w:rFonts w:ascii="Cambria Math" w:eastAsia="Times New Roman" w:hAnsi="Cambria Math"/>
              </w:rPr>
              <m:t>o</m:t>
            </m:r>
          </m:sub>
        </m:sSub>
        <m:r>
          <w:rPr>
            <w:rFonts w:ascii="Cambria Math" w:eastAsia="Times New Roman" w:hAnsi="Cambria Math"/>
          </w:rPr>
          <m:t>= 3.7V, D = 0.308, Δ</m:t>
        </m:r>
        <m:sSub>
          <m:sSubPr>
            <m:ctrlPr>
              <w:rPr>
                <w:rFonts w:ascii="Cambria Math" w:eastAsia="Times New Roman" w:hAnsi="Cambria Math"/>
                <w:i/>
              </w:rPr>
            </m:ctrlPr>
          </m:sSubPr>
          <m:e>
            <m:r>
              <w:rPr>
                <w:rFonts w:ascii="Cambria Math" w:eastAsia="Times New Roman" w:hAnsi="Cambria Math"/>
              </w:rPr>
              <m:t>I</m:t>
            </m:r>
          </m:e>
          <m:sub>
            <m:r>
              <w:rPr>
                <w:rFonts w:ascii="Cambria Math" w:eastAsia="Times New Roman" w:hAnsi="Cambria Math"/>
              </w:rPr>
              <m:t>L1</m:t>
            </m:r>
          </m:sub>
        </m:sSub>
        <m:r>
          <w:rPr>
            <w:rFonts w:ascii="Cambria Math" w:eastAsia="Times New Roman" w:hAnsi="Cambria Math"/>
          </w:rPr>
          <m:t xml:space="preserve">= 0.195A, </m:t>
        </m:r>
        <m:sSub>
          <m:sSubPr>
            <m:ctrlPr>
              <w:rPr>
                <w:rFonts w:ascii="Cambria Math" w:eastAsia="Times New Roman" w:hAnsi="Cambria Math"/>
                <w:i/>
              </w:rPr>
            </m:ctrlPr>
          </m:sSubPr>
          <m:e>
            <m:r>
              <w:rPr>
                <w:rFonts w:ascii="Cambria Math" w:eastAsia="Times New Roman" w:hAnsi="Cambria Math"/>
              </w:rPr>
              <m:t>f</m:t>
            </m:r>
          </m:e>
          <m:sub>
            <m:r>
              <w:rPr>
                <w:rFonts w:ascii="Cambria Math" w:eastAsia="Times New Roman" w:hAnsi="Cambria Math"/>
              </w:rPr>
              <m:t>s</m:t>
            </m:r>
          </m:sub>
        </m:sSub>
        <m:r>
          <w:rPr>
            <w:rFonts w:ascii="Cambria Math" w:eastAsia="Times New Roman" w:hAnsi="Cambria Math"/>
          </w:rPr>
          <m:t>= 200 kHz</m:t>
        </m:r>
      </m:oMath>
      <w:r w:rsidRPr="0020735B">
        <w:rPr>
          <w:rFonts w:eastAsia="Times New Roman"/>
        </w:rPr>
        <w:t xml:space="preserve"> into equation (3-10), we get:</w:t>
      </w:r>
    </w:p>
    <w:p w14:paraId="13DCB9CB" w14:textId="77777777" w:rsidR="00D40DD6" w:rsidRPr="0020735B" w:rsidRDefault="003A6533" w:rsidP="00D40DD6">
      <w:pPr>
        <w:spacing w:after="156"/>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L</m:t>
                  </m:r>
                </m:e>
                <m:sub>
                  <m:r>
                    <w:rPr>
                      <w:rFonts w:ascii="Cambria Math" w:hAnsi="Cambria Math"/>
                    </w:rPr>
                    <m:t>1</m:t>
                  </m:r>
                </m:sub>
              </m:sSub>
              <m:r>
                <w:rPr>
                  <w:rFonts w:ascii="Cambria Math" w:hAnsi="Cambria Math"/>
                </w:rPr>
                <m:t>≈ 65.6 μH#</m:t>
              </m:r>
              <m:d>
                <m:dPr>
                  <m:ctrlPr>
                    <w:rPr>
                      <w:rFonts w:ascii="Cambria Math" w:hAnsi="Cambria Math"/>
                      <w:i/>
                    </w:rPr>
                  </m:ctrlPr>
                </m:dPr>
                <m:e>
                  <m:r>
                    <w:rPr>
                      <w:rFonts w:ascii="Cambria Math" w:hAnsi="Cambria Math"/>
                    </w:rPr>
                    <m:t>3-7</m:t>
                  </m:r>
                </m:e>
              </m:d>
            </m:e>
          </m:eqArr>
        </m:oMath>
      </m:oMathPara>
    </w:p>
    <w:p w14:paraId="15D05772" w14:textId="0DD36F56" w:rsidR="00D40DD6" w:rsidRPr="0020735B" w:rsidRDefault="006A02F5" w:rsidP="00D40DD6">
      <w:pPr>
        <w:spacing w:after="156"/>
      </w:pPr>
      <w:r w:rsidRPr="006A02F5">
        <w:rPr>
          <w:rFonts w:eastAsia="Times New Roman"/>
        </w:rPr>
        <w:t xml:space="preserve">Think this system </w:t>
      </w:r>
      <w:proofErr w:type="gramStart"/>
      <w:r w:rsidRPr="006A02F5">
        <w:rPr>
          <w:rFonts w:eastAsia="Times New Roman"/>
        </w:rPr>
        <w:t>need</w:t>
      </w:r>
      <w:proofErr w:type="gramEnd"/>
      <w:r w:rsidRPr="006A02F5">
        <w:rPr>
          <w:rFonts w:eastAsia="Times New Roman"/>
        </w:rPr>
        <w:t xml:space="preserve"> not just DC charge current out, but also a small AC shake current put on top. To make current ripple </w:t>
      </w:r>
      <w:proofErr w:type="gramStart"/>
      <w:r w:rsidRPr="006A02F5">
        <w:rPr>
          <w:rFonts w:eastAsia="Times New Roman"/>
        </w:rPr>
        <w:t>more small</w:t>
      </w:r>
      <w:proofErr w:type="gramEnd"/>
      <w:r w:rsidRPr="006A02F5">
        <w:rPr>
          <w:rFonts w:eastAsia="Times New Roman"/>
        </w:rPr>
        <w:t xml:space="preserve"> and make high-frequency </w:t>
      </w:r>
      <w:proofErr w:type="gramStart"/>
      <w:r w:rsidRPr="006A02F5">
        <w:rPr>
          <w:rFonts w:eastAsia="Times New Roman"/>
        </w:rPr>
        <w:t>injection</w:t>
      </w:r>
      <w:proofErr w:type="gramEnd"/>
      <w:r w:rsidRPr="006A02F5">
        <w:rPr>
          <w:rFonts w:eastAsia="Times New Roman"/>
        </w:rPr>
        <w:t xml:space="preserve"> more stable, in real design we reserve a design margin for the inductance value, and finally</w:t>
      </w:r>
      <w:r w:rsidR="00D40DD6" w:rsidRPr="0020735B">
        <w:rPr>
          <w:rFonts w:eastAsia="Times New Roman"/>
        </w:rPr>
        <w:t>:</w:t>
      </w:r>
    </w:p>
    <w:p w14:paraId="74B77AD1" w14:textId="77777777" w:rsidR="00D40DD6" w:rsidRPr="0020735B" w:rsidRDefault="003A6533" w:rsidP="00D40DD6">
      <w:pPr>
        <w:spacing w:after="156"/>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L</m:t>
                  </m:r>
                </m:e>
                <m:sub>
                  <m:r>
                    <w:rPr>
                      <w:rFonts w:ascii="Cambria Math" w:hAnsi="Cambria Math"/>
                    </w:rPr>
                    <m:t>1</m:t>
                  </m:r>
                </m:sub>
              </m:sSub>
              <m:r>
                <w:rPr>
                  <w:rFonts w:ascii="Cambria Math" w:hAnsi="Cambria Math"/>
                </w:rPr>
                <m:t>= 100 μH#</m:t>
              </m:r>
              <m:d>
                <m:dPr>
                  <m:ctrlPr>
                    <w:rPr>
                      <w:rFonts w:ascii="Cambria Math" w:hAnsi="Cambria Math"/>
                      <w:i/>
                    </w:rPr>
                  </m:ctrlPr>
                </m:dPr>
                <m:e>
                  <m:r>
                    <w:rPr>
                      <w:rFonts w:ascii="Cambria Math" w:hAnsi="Cambria Math"/>
                    </w:rPr>
                    <m:t>3-8</m:t>
                  </m:r>
                </m:e>
              </m:d>
            </m:e>
          </m:eqArr>
        </m:oMath>
      </m:oMathPara>
    </w:p>
    <w:p w14:paraId="3DEF8BED" w14:textId="77777777" w:rsidR="00D40DD6" w:rsidRPr="008F1E3E" w:rsidRDefault="00D40DD6" w:rsidP="00D40DD6">
      <w:pPr>
        <w:spacing w:after="156"/>
      </w:pPr>
      <w:r w:rsidRPr="0020735B">
        <w:rPr>
          <w:rFonts w:eastAsia="Times New Roman"/>
        </w:rPr>
        <w:t xml:space="preserve">This value is greater than the theoretical calculation, which is beneficial for improving the smoothness of the </w:t>
      </w:r>
      <w:proofErr w:type="gramStart"/>
      <w:r w:rsidRPr="0020735B">
        <w:rPr>
          <w:rFonts w:eastAsia="Times New Roman"/>
        </w:rPr>
        <w:t>output current</w:t>
      </w:r>
      <w:proofErr w:type="gramEnd"/>
      <w:r w:rsidRPr="0020735B">
        <w:rPr>
          <w:rFonts w:eastAsia="Times New Roman"/>
        </w:rPr>
        <w:t xml:space="preserve"> and reducing the impact of switching ripple on the measurement of AC disturbances.</w:t>
      </w:r>
    </w:p>
    <w:p w14:paraId="29D7E16F" w14:textId="77777777" w:rsidR="00D40DD6" w:rsidRPr="0020735B" w:rsidRDefault="00D40DD6" w:rsidP="00D40DD6">
      <w:pPr>
        <w:spacing w:after="156"/>
        <w:rPr>
          <w:b/>
          <w:bCs/>
        </w:rPr>
      </w:pPr>
      <w:r w:rsidRPr="0020735B">
        <w:rPr>
          <w:rFonts w:eastAsia="Times New Roman"/>
          <w:b/>
          <w:bCs/>
        </w:rPr>
        <w:t>(</w:t>
      </w:r>
      <w:r>
        <w:rPr>
          <w:rFonts w:hint="eastAsia"/>
          <w:b/>
          <w:bCs/>
        </w:rPr>
        <w:t>3</w:t>
      </w:r>
      <w:r w:rsidRPr="0020735B">
        <w:rPr>
          <w:rFonts w:eastAsia="Times New Roman"/>
          <w:b/>
          <w:bCs/>
        </w:rPr>
        <w:t>) Design of the output capacitor C</w:t>
      </w:r>
    </w:p>
    <w:p w14:paraId="59F02D19" w14:textId="77777777" w:rsidR="00D40DD6" w:rsidRPr="0020735B" w:rsidRDefault="00D40DD6" w:rsidP="00D40DD6">
      <w:pPr>
        <w:spacing w:after="156"/>
      </w:pPr>
      <w:r w:rsidRPr="0020735B">
        <w:rPr>
          <w:rFonts w:eastAsia="Times New Roman"/>
        </w:rPr>
        <w:t xml:space="preserve">The function of the output capacitor C is to suppress the output voltage ripple, improve the stability of the battery terminal voltage, and reduce the interference of the switching process on the measurement of the AC response voltage. Because the AC response voltage amplitude of the battery itself is small, if the output voltage ripple is too large, it will cause significant contamination of the impedance measurement results. </w:t>
      </w:r>
      <w:r>
        <w:rPr>
          <w:rFonts w:eastAsia="Times New Roman"/>
        </w:rPr>
        <w:t>Therefore, this system imposes stricter requirements on the output voltage ripple.</w:t>
      </w:r>
    </w:p>
    <w:p w14:paraId="6DFF06C0" w14:textId="77777777" w:rsidR="00D40DD6" w:rsidRPr="0020735B" w:rsidRDefault="00D40DD6" w:rsidP="00D40DD6">
      <w:pPr>
        <w:spacing w:after="156"/>
      </w:pPr>
      <w:r w:rsidRPr="0020735B">
        <w:rPr>
          <w:rFonts w:eastAsia="Times New Roman"/>
        </w:rPr>
        <w:t>Let the output voltage ripple be 0.02% of the output voltage, then we have:</w:t>
      </w:r>
    </w:p>
    <w:p w14:paraId="6BB2D874" w14:textId="77777777" w:rsidR="00D40DD6" w:rsidRPr="0020735B" w:rsidRDefault="003A6533" w:rsidP="00D40DD6">
      <w:pPr>
        <w:spacing w:after="156"/>
      </w:pPr>
      <m:oMathPara>
        <m:oMath>
          <m:eqArr>
            <m:eqArrPr>
              <m:maxDist m:val="1"/>
              <m:ctrlPr>
                <w:rPr>
                  <w:rFonts w:ascii="Cambria Math" w:hAnsi="Cambria Math"/>
                  <w:i/>
                </w:rPr>
              </m:ctrlPr>
            </m:eqArrPr>
            <m:e>
              <m:r>
                <w:rPr>
                  <w:rFonts w:ascii="Cambria Math" w:hAnsi="Cambria Math"/>
                </w:rPr>
                <m:t>Δ</m:t>
              </m:r>
              <m:sSub>
                <m:sSubPr>
                  <m:ctrlPr>
                    <w:rPr>
                      <w:rFonts w:ascii="Cambria Math" w:hAnsi="Cambria Math"/>
                      <w:i/>
                    </w:rPr>
                  </m:ctrlPr>
                </m:sSubPr>
                <m:e>
                  <m:r>
                    <w:rPr>
                      <w:rFonts w:ascii="Cambria Math" w:hAnsi="Cambria Math"/>
                    </w:rPr>
                    <m:t>U</m:t>
                  </m:r>
                </m:e>
                <m:sub>
                  <m:r>
                    <w:rPr>
                      <w:rFonts w:ascii="Cambria Math" w:hAnsi="Cambria Math"/>
                    </w:rPr>
                    <m:t>o</m:t>
                  </m:r>
                </m:sub>
              </m:sSub>
              <m:r>
                <w:rPr>
                  <w:rFonts w:ascii="Cambria Math" w:hAnsi="Cambria Math"/>
                </w:rPr>
                <m:t>= 0.0002</m:t>
              </m:r>
              <m:sSub>
                <m:sSubPr>
                  <m:ctrlPr>
                    <w:rPr>
                      <w:rFonts w:ascii="Cambria Math" w:hAnsi="Cambria Math"/>
                      <w:i/>
                    </w:rPr>
                  </m:ctrlPr>
                </m:sSubPr>
                <m:e>
                  <m:r>
                    <w:rPr>
                      <w:rFonts w:ascii="Cambria Math" w:hAnsi="Cambria Math"/>
                    </w:rPr>
                    <m:t>U</m:t>
                  </m:r>
                </m:e>
                <m:sub>
                  <m:r>
                    <w:rPr>
                      <w:rFonts w:ascii="Cambria Math" w:hAnsi="Cambria Math"/>
                    </w:rPr>
                    <m:t>o</m:t>
                  </m:r>
                </m:sub>
              </m:sSub>
              <m:r>
                <w:rPr>
                  <w:rFonts w:ascii="Cambria Math" w:hAnsi="Cambria Math"/>
                </w:rPr>
                <m:t>= 0.74 mV#</m:t>
              </m:r>
              <m:d>
                <m:dPr>
                  <m:ctrlPr>
                    <w:rPr>
                      <w:rFonts w:ascii="Cambria Math" w:hAnsi="Cambria Math"/>
                      <w:i/>
                    </w:rPr>
                  </m:ctrlPr>
                </m:dPr>
                <m:e>
                  <m:r>
                    <w:rPr>
                      <w:rFonts w:ascii="Cambria Math" w:hAnsi="Cambria Math"/>
                    </w:rPr>
                    <m:t>3-9</m:t>
                  </m:r>
                </m:e>
              </m:d>
            </m:e>
          </m:eqArr>
        </m:oMath>
      </m:oMathPara>
    </w:p>
    <w:p w14:paraId="4726B8C6" w14:textId="77777777" w:rsidR="00D40DD6" w:rsidRPr="0020735B" w:rsidRDefault="00D40DD6" w:rsidP="00D40DD6">
      <w:pPr>
        <w:spacing w:after="156"/>
      </w:pPr>
      <w:r w:rsidRPr="0020735B">
        <w:rPr>
          <w:rFonts w:eastAsia="Times New Roman"/>
        </w:rPr>
        <w:t>When the output capacitor ESR is small and the ripple is mainly caused by the charging and discharging of the capacitor, the output capacitor of the Buck converter can be approximately designed by the following formula:</w:t>
      </w:r>
    </w:p>
    <w:p w14:paraId="338B6DA8" w14:textId="77777777" w:rsidR="00D40DD6" w:rsidRPr="0020735B" w:rsidRDefault="003A6533" w:rsidP="00D40DD6">
      <w:pPr>
        <w:spacing w:after="156"/>
      </w:pPr>
      <m:oMathPara>
        <m:oMath>
          <m:eqArr>
            <m:eqArrPr>
              <m:maxDist m:val="1"/>
              <m:ctrlPr>
                <w:rPr>
                  <w:rFonts w:ascii="Cambria Math" w:hAnsi="Cambria Math"/>
                  <w:i/>
                </w:rPr>
              </m:ctrlPr>
            </m:eqArrPr>
            <m:e>
              <m:r>
                <w:rPr>
                  <w:rFonts w:ascii="Cambria Math" w:hAnsi="Cambria Math"/>
                </w:rPr>
                <m:t>C ≥</m:t>
              </m:r>
              <m:f>
                <m:fPr>
                  <m:ctrlPr>
                    <w:rPr>
                      <w:rFonts w:ascii="Cambria Math" w:hAnsi="Cambria Math"/>
                      <w:i/>
                    </w:rPr>
                  </m:ctrlPr>
                </m:fPr>
                <m:num>
                  <m:r>
                    <w:rPr>
                      <w:rFonts w:ascii="Cambria Math" w:hAnsi="Cambria Math"/>
                    </w:rPr>
                    <m:t>Δ</m:t>
                  </m:r>
                  <m:sSub>
                    <m:sSubPr>
                      <m:ctrlPr>
                        <w:rPr>
                          <w:rFonts w:ascii="Cambria Math" w:hAnsi="Cambria Math"/>
                          <w:i/>
                        </w:rPr>
                      </m:ctrlPr>
                    </m:sSubPr>
                    <m:e>
                      <m:r>
                        <w:rPr>
                          <w:rFonts w:ascii="Cambria Math" w:hAnsi="Cambria Math"/>
                        </w:rPr>
                        <m:t>I</m:t>
                      </m:r>
                    </m:e>
                    <m:sub>
                      <m:r>
                        <w:rPr>
                          <w:rFonts w:ascii="Cambria Math" w:hAnsi="Cambria Math"/>
                        </w:rPr>
                        <m:t>L1</m:t>
                      </m:r>
                    </m:sub>
                  </m:sSub>
                </m:num>
                <m:den>
                  <m:d>
                    <m:dPr>
                      <m:ctrlPr>
                        <w:rPr>
                          <w:rFonts w:ascii="Cambria Math" w:hAnsi="Cambria Math"/>
                          <w:i/>
                        </w:rPr>
                      </m:ctrlPr>
                    </m:dPr>
                    <m:e>
                      <m:r>
                        <w:rPr>
                          <w:rFonts w:ascii="Cambria Math" w:hAnsi="Cambria Math"/>
                        </w:rPr>
                        <m:t>8</m:t>
                      </m:r>
                      <m:sSub>
                        <m:sSubPr>
                          <m:ctrlPr>
                            <w:rPr>
                              <w:rFonts w:ascii="Cambria Math" w:hAnsi="Cambria Math"/>
                              <w:i/>
                            </w:rPr>
                          </m:ctrlPr>
                        </m:sSubPr>
                        <m:e>
                          <m:r>
                            <w:rPr>
                              <w:rFonts w:ascii="Cambria Math" w:hAnsi="Cambria Math"/>
                            </w:rPr>
                            <m:t>f</m:t>
                          </m:r>
                        </m:e>
                        <m:sub>
                          <m:r>
                            <w:rPr>
                              <w:rFonts w:ascii="Cambria Math" w:hAnsi="Cambria Math"/>
                            </w:rPr>
                            <m:t>sΔ</m:t>
                          </m:r>
                          <m:sSub>
                            <m:sSubPr>
                              <m:ctrlPr>
                                <w:rPr>
                                  <w:rFonts w:ascii="Cambria Math" w:hAnsi="Cambria Math"/>
                                  <w:i/>
                                </w:rPr>
                              </m:ctrlPr>
                            </m:sSubPr>
                            <m:e>
                              <m:r>
                                <w:rPr>
                                  <w:rFonts w:ascii="Cambria Math" w:hAnsi="Cambria Math"/>
                                </w:rPr>
                                <m:t>U</m:t>
                              </m:r>
                            </m:e>
                            <m:sub>
                              <m:r>
                                <w:rPr>
                                  <w:rFonts w:ascii="Cambria Math" w:hAnsi="Cambria Math"/>
                                </w:rPr>
                                <m:t>o</m:t>
                              </m:r>
                            </m:sub>
                          </m:sSub>
                        </m:sub>
                      </m:sSub>
                    </m:e>
                  </m:d>
                </m:den>
              </m:f>
              <m:r>
                <w:rPr>
                  <w:rFonts w:ascii="Cambria Math" w:hAnsi="Cambria Math"/>
                </w:rPr>
                <m:t>#</m:t>
              </m:r>
              <m:d>
                <m:dPr>
                  <m:ctrlPr>
                    <w:rPr>
                      <w:rFonts w:ascii="Cambria Math" w:hAnsi="Cambria Math"/>
                      <w:i/>
                    </w:rPr>
                  </m:ctrlPr>
                </m:dPr>
                <m:e>
                  <m:r>
                    <w:rPr>
                      <w:rFonts w:ascii="Cambria Math" w:hAnsi="Cambria Math"/>
                    </w:rPr>
                    <m:t>3-10</m:t>
                  </m:r>
                </m:e>
              </m:d>
            </m:e>
          </m:eqArr>
        </m:oMath>
      </m:oMathPara>
    </w:p>
    <w:p w14:paraId="06FA84D3" w14:textId="2C80410C" w:rsidR="00D40DD6" w:rsidRPr="0020735B" w:rsidRDefault="00D40DD6" w:rsidP="00D40DD6">
      <w:pPr>
        <w:spacing w:after="156"/>
      </w:pPr>
      <w:r w:rsidRPr="0020735B">
        <w:rPr>
          <w:rFonts w:eastAsia="Times New Roman"/>
        </w:rPr>
        <w:t xml:space="preserve">Substituting </w:t>
      </w:r>
      <m:oMath>
        <m:r>
          <w:rPr>
            <w:rFonts w:ascii="Cambria Math" w:eastAsia="Times New Roman" w:hAnsi="Cambria Math"/>
          </w:rPr>
          <m:t>Δ</m:t>
        </m:r>
        <m:sSub>
          <m:sSubPr>
            <m:ctrlPr>
              <w:rPr>
                <w:rFonts w:ascii="Cambria Math" w:eastAsia="Times New Roman" w:hAnsi="Cambria Math"/>
                <w:i/>
              </w:rPr>
            </m:ctrlPr>
          </m:sSubPr>
          <m:e>
            <m:r>
              <w:rPr>
                <w:rFonts w:ascii="Cambria Math" w:eastAsia="Times New Roman" w:hAnsi="Cambria Math"/>
              </w:rPr>
              <m:t>I</m:t>
            </m:r>
          </m:e>
          <m:sub>
            <m:r>
              <w:rPr>
                <w:rFonts w:ascii="Cambria Math" w:eastAsia="Times New Roman" w:hAnsi="Cambria Math"/>
              </w:rPr>
              <m:t>L1</m:t>
            </m:r>
          </m:sub>
        </m:sSub>
        <m:r>
          <w:rPr>
            <w:rFonts w:ascii="Cambria Math" w:eastAsia="Times New Roman" w:hAnsi="Cambria Math"/>
          </w:rPr>
          <m:t>= 0.195 A</m:t>
        </m:r>
      </m:oMath>
      <w:r w:rsidRPr="0020735B">
        <w:rPr>
          <w:rFonts w:eastAsia="Times New Roman"/>
        </w:rPr>
        <w:t xml:space="preserve">, </w:t>
      </w:r>
      <m:oMath>
        <m:sSub>
          <m:sSubPr>
            <m:ctrlPr>
              <w:rPr>
                <w:rFonts w:ascii="Cambria Math" w:eastAsia="Times New Roman" w:hAnsi="Cambria Math"/>
                <w:i/>
              </w:rPr>
            </m:ctrlPr>
          </m:sSubPr>
          <m:e>
            <m:r>
              <w:rPr>
                <w:rFonts w:ascii="Cambria Math" w:eastAsia="Times New Roman" w:hAnsi="Cambria Math"/>
              </w:rPr>
              <m:t>f</m:t>
            </m:r>
          </m:e>
          <m:sub>
            <m:r>
              <w:rPr>
                <w:rFonts w:ascii="Cambria Math" w:eastAsia="Times New Roman" w:hAnsi="Cambria Math"/>
              </w:rPr>
              <m:t>s</m:t>
            </m:r>
          </m:sub>
        </m:sSub>
        <m:r>
          <w:rPr>
            <w:rFonts w:ascii="Cambria Math" w:eastAsia="Times New Roman" w:hAnsi="Cambria Math"/>
          </w:rPr>
          <m:t>= 200 kHz, Δ</m:t>
        </m:r>
        <m:sSub>
          <m:sSubPr>
            <m:ctrlPr>
              <w:rPr>
                <w:rFonts w:ascii="Cambria Math" w:eastAsia="Times New Roman" w:hAnsi="Cambria Math"/>
                <w:i/>
              </w:rPr>
            </m:ctrlPr>
          </m:sSubPr>
          <m:e>
            <m:r>
              <w:rPr>
                <w:rFonts w:ascii="Cambria Math" w:eastAsia="Times New Roman" w:hAnsi="Cambria Math"/>
              </w:rPr>
              <m:t>U</m:t>
            </m:r>
          </m:e>
          <m:sub>
            <m:r>
              <w:rPr>
                <w:rFonts w:ascii="Cambria Math" w:eastAsia="Times New Roman" w:hAnsi="Cambria Math"/>
              </w:rPr>
              <m:t>o</m:t>
            </m:r>
          </m:sub>
        </m:sSub>
        <m:r>
          <w:rPr>
            <w:rFonts w:ascii="Cambria Math" w:eastAsia="Times New Roman" w:hAnsi="Cambria Math"/>
          </w:rPr>
          <m:t>= 0.74 mV</m:t>
        </m:r>
      </m:oMath>
      <w:r w:rsidRPr="0020735B">
        <w:rPr>
          <w:rFonts w:eastAsia="Times New Roman"/>
        </w:rPr>
        <w:t xml:space="preserve"> into equation, we get:</w:t>
      </w:r>
    </w:p>
    <w:p w14:paraId="53C64E5F" w14:textId="77777777" w:rsidR="00D40DD6" w:rsidRPr="0020735B" w:rsidRDefault="003A6533" w:rsidP="00D40DD6">
      <w:pPr>
        <w:spacing w:after="156"/>
      </w:pPr>
      <m:oMathPara>
        <m:oMath>
          <m:eqArr>
            <m:eqArrPr>
              <m:maxDist m:val="1"/>
              <m:ctrlPr>
                <w:rPr>
                  <w:rFonts w:ascii="Cambria Math" w:hAnsi="Cambria Math"/>
                  <w:i/>
                </w:rPr>
              </m:ctrlPr>
            </m:eqArrPr>
            <m:e>
              <m:r>
                <w:rPr>
                  <w:rFonts w:ascii="Cambria Math" w:hAnsi="Cambria Math"/>
                </w:rPr>
                <m:t>C ≥ 164.7 μF#</m:t>
              </m:r>
              <m:d>
                <m:dPr>
                  <m:ctrlPr>
                    <w:rPr>
                      <w:rFonts w:ascii="Cambria Math" w:hAnsi="Cambria Math"/>
                      <w:i/>
                    </w:rPr>
                  </m:ctrlPr>
                </m:dPr>
                <m:e>
                  <m:r>
                    <w:rPr>
                      <w:rFonts w:ascii="Cambria Math" w:hAnsi="Cambria Math"/>
                    </w:rPr>
                    <m:t>3-11</m:t>
                  </m:r>
                </m:e>
              </m:d>
            </m:e>
          </m:eqArr>
        </m:oMath>
      </m:oMathPara>
    </w:p>
    <w:p w14:paraId="79B9636E" w14:textId="77777777" w:rsidR="00D40DD6" w:rsidRPr="0020735B" w:rsidRDefault="00D40DD6" w:rsidP="00D40DD6">
      <w:pPr>
        <w:spacing w:after="156"/>
      </w:pPr>
      <w:r w:rsidRPr="0020735B">
        <w:rPr>
          <w:rFonts w:eastAsia="Times New Roman"/>
        </w:rPr>
        <w:t>To further reduce the output voltage ripple and improve the testability of the battery terminal response signal, this paper selects the standard value:</w:t>
      </w:r>
    </w:p>
    <w:p w14:paraId="582879C1" w14:textId="77777777" w:rsidR="00D40DD6" w:rsidRPr="0020735B" w:rsidRDefault="003A6533" w:rsidP="00D40DD6">
      <w:pPr>
        <w:spacing w:after="156"/>
      </w:pPr>
      <m:oMathPara>
        <m:oMath>
          <m:eqArr>
            <m:eqArrPr>
              <m:maxDist m:val="1"/>
              <m:ctrlPr>
                <w:rPr>
                  <w:rFonts w:ascii="Cambria Math" w:hAnsi="Cambria Math"/>
                  <w:i/>
                </w:rPr>
              </m:ctrlPr>
            </m:eqArrPr>
            <m:e>
              <m:r>
                <w:rPr>
                  <w:rFonts w:ascii="Cambria Math" w:hAnsi="Cambria Math"/>
                </w:rPr>
                <m:t>C = 220 μF#</m:t>
              </m:r>
              <m:d>
                <m:dPr>
                  <m:ctrlPr>
                    <w:rPr>
                      <w:rFonts w:ascii="Cambria Math" w:hAnsi="Cambria Math"/>
                      <w:i/>
                    </w:rPr>
                  </m:ctrlPr>
                </m:dPr>
                <m:e>
                  <m:r>
                    <w:rPr>
                      <w:rFonts w:ascii="Cambria Math" w:hAnsi="Cambria Math"/>
                    </w:rPr>
                    <m:t>3-12</m:t>
                  </m:r>
                </m:e>
              </m:d>
            </m:e>
          </m:eqArr>
        </m:oMath>
      </m:oMathPara>
    </w:p>
    <w:p w14:paraId="23D3D8A0" w14:textId="77777777" w:rsidR="00D40DD6" w:rsidRPr="0020735B" w:rsidRDefault="00D40DD6" w:rsidP="00D40DD6">
      <w:pPr>
        <w:spacing w:after="156"/>
      </w:pPr>
      <w:r w:rsidRPr="0020735B">
        <w:rPr>
          <w:rFonts w:eastAsia="Times New Roman"/>
        </w:rPr>
        <w:t xml:space="preserve">This parameter not only meets the ripple </w:t>
      </w:r>
      <w:proofErr w:type="gramStart"/>
      <w:r w:rsidRPr="0020735B">
        <w:rPr>
          <w:rFonts w:eastAsia="Times New Roman"/>
        </w:rPr>
        <w:t>requirements, but</w:t>
      </w:r>
      <w:proofErr w:type="gramEnd"/>
      <w:r w:rsidRPr="0020735B">
        <w:rPr>
          <w:rFonts w:eastAsia="Times New Roman"/>
        </w:rPr>
        <w:t xml:space="preserve"> also helps to reduce the voltage fluctuation of the main circuit under high-frequency excitation conditions.</w:t>
      </w:r>
    </w:p>
    <w:p w14:paraId="112A411A" w14:textId="488E796E" w:rsidR="00D40DD6" w:rsidRPr="0020735B" w:rsidRDefault="00D40DD6" w:rsidP="00D40DD6">
      <w:pPr>
        <w:spacing w:after="156"/>
        <w:rPr>
          <w:b/>
          <w:bCs/>
        </w:rPr>
      </w:pPr>
      <w:r w:rsidRPr="0020735B">
        <w:rPr>
          <w:rFonts w:eastAsia="Times New Roman"/>
          <w:b/>
          <w:bCs/>
        </w:rPr>
        <w:t>(</w:t>
      </w:r>
      <w:r>
        <w:rPr>
          <w:rFonts w:hint="eastAsia"/>
          <w:b/>
          <w:bCs/>
        </w:rPr>
        <w:t>4</w:t>
      </w:r>
      <w:r w:rsidRPr="0020735B">
        <w:rPr>
          <w:rFonts w:eastAsia="Times New Roman"/>
          <w:b/>
          <w:bCs/>
        </w:rPr>
        <w:t xml:space="preserve">) Design of the input capacitor </w:t>
      </w:r>
      <m:oMath>
        <m:sSub>
          <m:sSubPr>
            <m:ctrlPr>
              <w:rPr>
                <w:rFonts w:ascii="Cambria Math" w:eastAsia="Times New Roman" w:hAnsi="Cambria Math"/>
                <w:b/>
                <w:bCs/>
                <w:i/>
              </w:rPr>
            </m:ctrlPr>
          </m:sSubPr>
          <m:e>
            <m:r>
              <m:rPr>
                <m:sty m:val="bi"/>
              </m:rPr>
              <w:rPr>
                <w:rFonts w:ascii="Cambria Math" w:eastAsia="Times New Roman" w:hAnsi="Cambria Math"/>
              </w:rPr>
              <m:t>C</m:t>
            </m:r>
          </m:e>
          <m:sub>
            <m:r>
              <m:rPr>
                <m:sty m:val="bi"/>
              </m:rPr>
              <w:rPr>
                <w:rFonts w:ascii="Cambria Math" w:eastAsia="Times New Roman" w:hAnsi="Cambria Math"/>
              </w:rPr>
              <m:t>in</m:t>
            </m:r>
          </m:sub>
        </m:sSub>
      </m:oMath>
      <w:r w:rsidRPr="0020735B">
        <w:rPr>
          <w:rFonts w:eastAsia="Times New Roman"/>
          <w:b/>
          <w:bCs/>
        </w:rPr>
        <w:t xml:space="preserve"> and the small inductor L_2 on the output side</w:t>
      </w:r>
    </w:p>
    <w:p w14:paraId="1D104728" w14:textId="77777777" w:rsidR="00D40DD6" w:rsidRPr="0020735B" w:rsidRDefault="00D40DD6" w:rsidP="00D40DD6">
      <w:pPr>
        <w:spacing w:after="156"/>
      </w:pPr>
      <w:r w:rsidRPr="0020735B">
        <w:rPr>
          <w:rFonts w:eastAsia="Times New Roman"/>
        </w:rPr>
        <w:t xml:space="preserve">To reduce the impact of ripple on the input power supply side on the system, the input capacitor </w:t>
      </w:r>
      <m:oMath>
        <m:sSub>
          <m:sSubPr>
            <m:ctrlPr>
              <w:rPr>
                <w:rFonts w:ascii="Cambria Math" w:eastAsia="Times New Roman" w:hAnsi="Cambria Math"/>
                <w:i/>
              </w:rPr>
            </m:ctrlPr>
          </m:sSubPr>
          <m:e>
            <m:r>
              <w:rPr>
                <w:rFonts w:ascii="Cambria Math" w:eastAsia="Times New Roman" w:hAnsi="Cambria Math"/>
              </w:rPr>
              <m:t>C</m:t>
            </m:r>
          </m:e>
          <m:sub>
            <m:r>
              <w:rPr>
                <w:rFonts w:ascii="Cambria Math" w:eastAsia="Times New Roman" w:hAnsi="Cambria Math"/>
              </w:rPr>
              <m:t>in</m:t>
            </m:r>
          </m:sub>
        </m:sSub>
      </m:oMath>
      <w:r w:rsidRPr="0020735B">
        <w:rPr>
          <w:rFonts w:eastAsia="Times New Roman"/>
        </w:rPr>
        <w:t xml:space="preserve"> is connected in parallel at the input end. In combination with the system power level and the experimental implementation requirements, this paper takes:</w:t>
      </w:r>
    </w:p>
    <w:p w14:paraId="148692AA" w14:textId="77777777" w:rsidR="00D40DD6" w:rsidRPr="0020735B" w:rsidRDefault="003A6533" w:rsidP="00D40DD6">
      <w:pPr>
        <w:spacing w:after="156"/>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C</m:t>
                  </m:r>
                </m:e>
                <m:sub>
                  <m:r>
                    <w:rPr>
                      <w:rFonts w:ascii="Cambria Math" w:hAnsi="Cambria Math"/>
                    </w:rPr>
                    <m:t>in</m:t>
                  </m:r>
                </m:sub>
              </m:sSub>
              <m:r>
                <w:rPr>
                  <w:rFonts w:ascii="Cambria Math" w:hAnsi="Cambria Math"/>
                </w:rPr>
                <m:t>= 21 μF#</m:t>
              </m:r>
              <m:d>
                <m:dPr>
                  <m:ctrlPr>
                    <w:rPr>
                      <w:rFonts w:ascii="Cambria Math" w:hAnsi="Cambria Math"/>
                      <w:i/>
                    </w:rPr>
                  </m:ctrlPr>
                </m:dPr>
                <m:e>
                  <m:r>
                    <w:rPr>
                      <w:rFonts w:ascii="Cambria Math" w:hAnsi="Cambria Math"/>
                    </w:rPr>
                    <m:t>3-13</m:t>
                  </m:r>
                </m:e>
              </m:d>
            </m:e>
          </m:eqArr>
        </m:oMath>
      </m:oMathPara>
    </w:p>
    <w:p w14:paraId="09B54207" w14:textId="77777777" w:rsidR="00D40DD6" w:rsidRPr="0020735B" w:rsidRDefault="00D40DD6" w:rsidP="00D40DD6">
      <w:pPr>
        <w:spacing w:after="156"/>
      </w:pPr>
      <w:r w:rsidRPr="0020735B">
        <w:rPr>
          <w:rFonts w:eastAsia="Times New Roman"/>
        </w:rPr>
        <w:t xml:space="preserve">In addition, to further weaken the high-frequency switching ripple of the converter propagating to </w:t>
      </w:r>
      <w:r w:rsidRPr="0020735B">
        <w:rPr>
          <w:rFonts w:eastAsia="Times New Roman"/>
        </w:rPr>
        <w:lastRenderedPageBreak/>
        <w:t xml:space="preserve">the battery side and to improve the purity of the AC excitation current, a small inductor </w:t>
      </w:r>
      <m:oMath>
        <m:sSub>
          <m:sSubPr>
            <m:ctrlPr>
              <w:rPr>
                <w:rFonts w:ascii="Cambria Math" w:eastAsia="Times New Roman" w:hAnsi="Cambria Math"/>
                <w:i/>
              </w:rPr>
            </m:ctrlPr>
          </m:sSubPr>
          <m:e>
            <m:r>
              <w:rPr>
                <w:rFonts w:ascii="Cambria Math" w:eastAsia="Times New Roman" w:hAnsi="Cambria Math"/>
              </w:rPr>
              <m:t>L</m:t>
            </m:r>
          </m:e>
          <m:sub>
            <m:r>
              <w:rPr>
                <w:rFonts w:ascii="Cambria Math" w:eastAsia="Times New Roman" w:hAnsi="Cambria Math"/>
              </w:rPr>
              <m:t>2</m:t>
            </m:r>
          </m:sub>
        </m:sSub>
      </m:oMath>
      <w:r w:rsidRPr="0020735B">
        <w:rPr>
          <w:rFonts w:eastAsia="Times New Roman"/>
        </w:rPr>
        <w:t xml:space="preserve"> is connected in series at the output. This inductor mainly serves to isolate the high-frequency components of the switch and improve the current waveform at the battery end. </w:t>
      </w:r>
      <w:r>
        <w:rPr>
          <w:rFonts w:eastAsia="Times New Roman"/>
        </w:rPr>
        <w:t>Combining ripple suppression capability with system dynamic response, take:</w:t>
      </w:r>
    </w:p>
    <w:p w14:paraId="09B2B7D9" w14:textId="77777777" w:rsidR="00D40DD6" w:rsidRPr="0020735B" w:rsidRDefault="003A6533" w:rsidP="00D40DD6">
      <w:pPr>
        <w:spacing w:after="156"/>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L</m:t>
                  </m:r>
                </m:e>
                <m:sub>
                  <m:r>
                    <w:rPr>
                      <w:rFonts w:ascii="Cambria Math" w:hAnsi="Cambria Math"/>
                    </w:rPr>
                    <m:t>2</m:t>
                  </m:r>
                </m:sub>
              </m:sSub>
              <m:r>
                <w:rPr>
                  <w:rFonts w:ascii="Cambria Math" w:hAnsi="Cambria Math"/>
                </w:rPr>
                <m:t>= 15 μH#</m:t>
              </m:r>
              <m:d>
                <m:dPr>
                  <m:ctrlPr>
                    <w:rPr>
                      <w:rFonts w:ascii="Cambria Math" w:hAnsi="Cambria Math"/>
                      <w:i/>
                    </w:rPr>
                  </m:ctrlPr>
                </m:dPr>
                <m:e>
                  <m:r>
                    <w:rPr>
                      <w:rFonts w:ascii="Cambria Math" w:hAnsi="Cambria Math"/>
                    </w:rPr>
                    <m:t>3-14</m:t>
                  </m:r>
                </m:e>
              </m:d>
            </m:e>
          </m:eqArr>
        </m:oMath>
      </m:oMathPara>
    </w:p>
    <w:p w14:paraId="2843C73E" w14:textId="77777777" w:rsidR="00D40DD6" w:rsidRPr="0020735B" w:rsidRDefault="00D40DD6" w:rsidP="00D40DD6">
      <w:pPr>
        <w:spacing w:after="156"/>
        <w:rPr>
          <w:b/>
          <w:bCs/>
        </w:rPr>
      </w:pPr>
      <w:r w:rsidRPr="0020735B">
        <w:rPr>
          <w:rFonts w:eastAsia="Times New Roman"/>
          <w:b/>
          <w:bCs/>
        </w:rPr>
        <w:t>(</w:t>
      </w:r>
      <w:r>
        <w:rPr>
          <w:rFonts w:hint="eastAsia"/>
          <w:b/>
          <w:bCs/>
        </w:rPr>
        <w:t>5</w:t>
      </w:r>
      <w:r w:rsidRPr="0020735B">
        <w:rPr>
          <w:rFonts w:eastAsia="Times New Roman"/>
          <w:b/>
          <w:bCs/>
        </w:rPr>
        <w:t>) Consideration of parasitic parameters</w:t>
      </w:r>
    </w:p>
    <w:p w14:paraId="4B3F4CF8" w14:textId="77777777" w:rsidR="00D40DD6" w:rsidRPr="00F67726" w:rsidRDefault="00D40DD6" w:rsidP="00D40DD6">
      <w:pPr>
        <w:spacing w:after="156"/>
        <w:rPr>
          <w:szCs w:val="21"/>
        </w:rPr>
      </w:pPr>
      <w:proofErr w:type="gramStart"/>
      <w:r w:rsidRPr="00F67726">
        <w:rPr>
          <w:rFonts w:eastAsia="Times New Roman"/>
          <w:szCs w:val="21"/>
        </w:rPr>
        <w:t>In order to</w:t>
      </w:r>
      <w:proofErr w:type="gramEnd"/>
      <w:r w:rsidRPr="00F67726">
        <w:rPr>
          <w:rFonts w:eastAsia="Times New Roman"/>
          <w:szCs w:val="21"/>
        </w:rPr>
        <w:t xml:space="preserve"> make the simulation model closer to the actual circuit, this paper considers the influence of both inductance DC resistance and capacitive equivalent series resistance. Based on the typical values in the device specification, take:</w:t>
      </w:r>
    </w:p>
    <w:p w14:paraId="5678AFD1" w14:textId="77777777" w:rsidR="00D40DD6" w:rsidRPr="00F67726" w:rsidRDefault="003A6533" w:rsidP="00D40DD6">
      <w:pPr>
        <w:spacing w:after="156"/>
        <w:rPr>
          <w:szCs w:val="21"/>
        </w:rPr>
      </w:pPr>
      <m:oMathPara>
        <m:oMath>
          <m:eqArr>
            <m:eqArrPr>
              <m:maxDist m:val="1"/>
              <m:ctrlPr>
                <w:rPr>
                  <w:rFonts w:ascii="Cambria Math" w:hAnsi="Cambria Math"/>
                  <w:i/>
                  <w:szCs w:val="21"/>
                </w:rPr>
              </m:ctrlPr>
            </m:eqArrPr>
            <m:e>
              <m:sSub>
                <m:sSubPr>
                  <m:ctrlPr>
                    <w:rPr>
                      <w:rFonts w:ascii="Cambria Math" w:hAnsi="Cambria Math"/>
                      <w:i/>
                      <w:szCs w:val="21"/>
                    </w:rPr>
                  </m:ctrlPr>
                </m:sSubPr>
                <m:e>
                  <m:r>
                    <w:rPr>
                      <w:rFonts w:ascii="Cambria Math" w:hAnsi="Cambria Math"/>
                      <w:szCs w:val="21"/>
                    </w:rPr>
                    <m:t>R</m:t>
                  </m:r>
                </m:e>
                <m:sub>
                  <m:r>
                    <w:rPr>
                      <w:rFonts w:ascii="Cambria Math" w:hAnsi="Cambria Math"/>
                      <w:szCs w:val="21"/>
                    </w:rPr>
                    <m:t>1</m:t>
                  </m:r>
                </m:sub>
              </m:sSub>
              <m:r>
                <w:rPr>
                  <w:rFonts w:ascii="Cambria Math" w:hAnsi="Cambria Math"/>
                  <w:szCs w:val="21"/>
                </w:rPr>
                <m:t>= 100 mΩ</m:t>
              </m:r>
              <m:r>
                <w:rPr>
                  <w:rFonts w:ascii="Cambria Math" w:hAnsi="Cambria Math"/>
                  <w:szCs w:val="21"/>
                </w:rPr>
                <m:t>，</m:t>
              </m:r>
              <m:sSub>
                <m:sSubPr>
                  <m:ctrlPr>
                    <w:rPr>
                      <w:rFonts w:ascii="Cambria Math" w:hAnsi="Cambria Math"/>
                      <w:i/>
                      <w:szCs w:val="21"/>
                    </w:rPr>
                  </m:ctrlPr>
                </m:sSubPr>
                <m:e>
                  <m:r>
                    <w:rPr>
                      <w:rFonts w:ascii="Cambria Math" w:hAnsi="Cambria Math"/>
                      <w:szCs w:val="21"/>
                    </w:rPr>
                    <m:t>R</m:t>
                  </m:r>
                </m:e>
                <m:sub>
                  <m:r>
                    <w:rPr>
                      <w:rFonts w:ascii="Cambria Math" w:hAnsi="Cambria Math"/>
                      <w:szCs w:val="21"/>
                    </w:rPr>
                    <m:t>2</m:t>
                  </m:r>
                </m:sub>
              </m:sSub>
              <m:r>
                <w:rPr>
                  <w:rFonts w:ascii="Cambria Math" w:hAnsi="Cambria Math"/>
                  <w:szCs w:val="21"/>
                </w:rPr>
                <m:t>= 16 mΩ</m:t>
              </m:r>
              <m:r>
                <w:rPr>
                  <w:rFonts w:ascii="Cambria Math" w:hAnsi="Cambria Math"/>
                  <w:szCs w:val="21"/>
                </w:rPr>
                <m:t>，</m:t>
              </m:r>
              <m:sSub>
                <m:sSubPr>
                  <m:ctrlPr>
                    <w:rPr>
                      <w:rFonts w:ascii="Cambria Math" w:hAnsi="Cambria Math"/>
                      <w:i/>
                      <w:szCs w:val="21"/>
                    </w:rPr>
                  </m:ctrlPr>
                </m:sSubPr>
                <m:e>
                  <m:r>
                    <w:rPr>
                      <w:rFonts w:ascii="Cambria Math" w:hAnsi="Cambria Math"/>
                      <w:szCs w:val="21"/>
                    </w:rPr>
                    <m:t>R</m:t>
                  </m:r>
                </m:e>
                <m:sub>
                  <m:r>
                    <w:rPr>
                      <w:rFonts w:ascii="Cambria Math" w:hAnsi="Cambria Math"/>
                      <w:szCs w:val="21"/>
                    </w:rPr>
                    <m:t>c</m:t>
                  </m:r>
                </m:sub>
              </m:sSub>
              <m:r>
                <w:rPr>
                  <w:rFonts w:ascii="Cambria Math" w:hAnsi="Cambria Math"/>
                  <w:szCs w:val="21"/>
                </w:rPr>
                <m:t>= 0.5 Ω</m:t>
              </m:r>
              <m:r>
                <w:rPr>
                  <w:rFonts w:ascii="Cambria Math" w:hAnsi="Cambria Math"/>
                </w:rPr>
                <m:t>#</m:t>
              </m:r>
              <m:d>
                <m:dPr>
                  <m:ctrlPr>
                    <w:rPr>
                      <w:rFonts w:ascii="Cambria Math" w:hAnsi="Cambria Math"/>
                      <w:i/>
                    </w:rPr>
                  </m:ctrlPr>
                </m:dPr>
                <m:e>
                  <m:r>
                    <w:rPr>
                      <w:rFonts w:ascii="Cambria Math" w:hAnsi="Cambria Math"/>
                    </w:rPr>
                    <m:t>3-15</m:t>
                  </m:r>
                </m:e>
              </m:d>
            </m:e>
          </m:eqArr>
        </m:oMath>
      </m:oMathPara>
    </w:p>
    <w:p w14:paraId="1BBD43EB" w14:textId="44E92C75" w:rsidR="00D40DD6" w:rsidRPr="00053F7D" w:rsidRDefault="00D40DD6" w:rsidP="00053F7D">
      <w:pPr>
        <w:widowControl/>
        <w:spacing w:after="156" w:line="468" w:lineRule="exact"/>
        <w:ind w:firstLineChars="200" w:firstLine="420"/>
        <w:rPr>
          <w:szCs w:val="21"/>
        </w:rPr>
      </w:pPr>
      <w:r w:rsidRPr="00F67726">
        <w:rPr>
          <w:rFonts w:eastAsia="Times New Roman"/>
          <w:szCs w:val="21"/>
        </w:rPr>
        <w:t xml:space="preserve">According to the actual components, the resistances of inductors and capacitors were also </w:t>
      </w:r>
      <w:proofErr w:type="gramStart"/>
      <w:r w:rsidRPr="00F67726">
        <w:rPr>
          <w:rFonts w:eastAsia="Times New Roman"/>
          <w:szCs w:val="21"/>
        </w:rPr>
        <w:t>taken into account</w:t>
      </w:r>
      <w:proofErr w:type="gramEnd"/>
      <w:r w:rsidRPr="00F67726">
        <w:rPr>
          <w:rFonts w:eastAsia="Times New Roman"/>
          <w:szCs w:val="21"/>
        </w:rPr>
        <w:t>, and typical values were selected based on the component specifications for the design of inductor DCR and capacitor ESR. In summary, the main parameters of the bidirectional Buck/Boost converter are shown in Table 3-</w:t>
      </w:r>
      <w:r>
        <w:rPr>
          <w:rFonts w:hint="eastAsia"/>
          <w:szCs w:val="21"/>
        </w:rPr>
        <w:t>1</w:t>
      </w:r>
      <w:r w:rsidRPr="00F67726">
        <w:rPr>
          <w:rFonts w:eastAsia="Times New Roman"/>
          <w:szCs w:val="21"/>
        </w:rPr>
        <w:t>.</w:t>
      </w:r>
    </w:p>
    <w:p w14:paraId="46E35B53" w14:textId="77777777" w:rsidR="00D40DD6" w:rsidRPr="005376E6" w:rsidRDefault="00D40DD6" w:rsidP="00D40DD6">
      <w:pPr>
        <w:spacing w:after="156" w:line="360" w:lineRule="auto"/>
        <w:jc w:val="center"/>
        <w:rPr>
          <w:b/>
          <w:bCs/>
          <w:szCs w:val="21"/>
        </w:rPr>
      </w:pPr>
      <w:r w:rsidRPr="005376E6">
        <w:rPr>
          <w:rFonts w:eastAsia="Times New Roman"/>
          <w:b/>
          <w:bCs/>
          <w:szCs w:val="21"/>
        </w:rPr>
        <w:t xml:space="preserve">Table 3-1 </w:t>
      </w:r>
      <w:r w:rsidRPr="00145E78">
        <w:rPr>
          <w:rFonts w:eastAsia="Times New Roman"/>
          <w:b/>
          <w:bCs/>
          <w:szCs w:val="21"/>
        </w:rPr>
        <w:t>Parameters of the first-order equivalent circuit of lithium batteries and component parameters of bidirectional buck converters</w:t>
      </w:r>
    </w:p>
    <w:tbl>
      <w:tblPr>
        <w:tblW w:w="0" w:type="auto"/>
        <w:jc w:val="center"/>
        <w:tblBorders>
          <w:top w:val="single" w:sz="12" w:space="0" w:color="auto"/>
          <w:bottom w:val="single" w:sz="12" w:space="0" w:color="auto"/>
        </w:tblBorders>
        <w:tblLook w:val="04A0" w:firstRow="1" w:lastRow="0" w:firstColumn="1" w:lastColumn="0" w:noHBand="0" w:noVBand="1"/>
      </w:tblPr>
      <w:tblGrid>
        <w:gridCol w:w="2410"/>
        <w:gridCol w:w="1701"/>
        <w:gridCol w:w="1878"/>
        <w:gridCol w:w="1524"/>
      </w:tblGrid>
      <w:tr w:rsidR="00D40DD6" w:rsidRPr="005376E6" w14:paraId="646A2316" w14:textId="77777777" w:rsidTr="00947D10">
        <w:trPr>
          <w:trHeight w:val="567"/>
          <w:jc w:val="center"/>
        </w:trPr>
        <w:tc>
          <w:tcPr>
            <w:tcW w:w="2410" w:type="dxa"/>
            <w:tcBorders>
              <w:top w:val="single" w:sz="12" w:space="0" w:color="auto"/>
              <w:left w:val="nil"/>
              <w:bottom w:val="single" w:sz="6" w:space="0" w:color="auto"/>
              <w:right w:val="nil"/>
              <w:tl2br w:val="nil"/>
              <w:tr2bl w:val="nil"/>
            </w:tcBorders>
            <w:vAlign w:val="center"/>
          </w:tcPr>
          <w:p w14:paraId="1B334789" w14:textId="77777777" w:rsidR="00D40DD6" w:rsidRPr="005376E6" w:rsidRDefault="00D40DD6" w:rsidP="00947D10">
            <w:pPr>
              <w:spacing w:after="156" w:line="360" w:lineRule="exact"/>
              <w:jc w:val="center"/>
              <w:rPr>
                <w:color w:val="000000"/>
                <w:kern w:val="0"/>
                <w:szCs w:val="21"/>
              </w:rPr>
            </w:pPr>
            <w:r w:rsidRPr="005376E6">
              <w:rPr>
                <w:rFonts w:eastAsia="Times New Roman"/>
                <w:color w:val="000000"/>
                <w:kern w:val="0"/>
                <w:szCs w:val="21"/>
              </w:rPr>
              <w:t>Parameter name</w:t>
            </w:r>
          </w:p>
        </w:tc>
        <w:tc>
          <w:tcPr>
            <w:tcW w:w="1701" w:type="dxa"/>
            <w:tcBorders>
              <w:top w:val="single" w:sz="12" w:space="0" w:color="auto"/>
              <w:left w:val="nil"/>
              <w:bottom w:val="single" w:sz="6" w:space="0" w:color="auto"/>
              <w:right w:val="nil"/>
              <w:tl2br w:val="nil"/>
              <w:tr2bl w:val="nil"/>
            </w:tcBorders>
            <w:vAlign w:val="center"/>
          </w:tcPr>
          <w:p w14:paraId="194C1815" w14:textId="77777777" w:rsidR="00D40DD6" w:rsidRPr="005376E6" w:rsidRDefault="00D40DD6" w:rsidP="00947D10">
            <w:pPr>
              <w:spacing w:after="156" w:line="360" w:lineRule="exact"/>
              <w:jc w:val="center"/>
              <w:rPr>
                <w:color w:val="000000"/>
                <w:kern w:val="0"/>
                <w:szCs w:val="21"/>
              </w:rPr>
            </w:pPr>
            <w:r w:rsidRPr="005376E6">
              <w:rPr>
                <w:rFonts w:eastAsia="Times New Roman"/>
                <w:color w:val="000000"/>
                <w:kern w:val="0"/>
                <w:szCs w:val="21"/>
              </w:rPr>
              <w:t>Circuit symbol</w:t>
            </w:r>
          </w:p>
        </w:tc>
        <w:tc>
          <w:tcPr>
            <w:tcW w:w="1878" w:type="dxa"/>
            <w:tcBorders>
              <w:top w:val="single" w:sz="12" w:space="0" w:color="auto"/>
              <w:left w:val="nil"/>
              <w:bottom w:val="single" w:sz="6" w:space="0" w:color="auto"/>
              <w:right w:val="nil"/>
              <w:tl2br w:val="nil"/>
              <w:tr2bl w:val="nil"/>
            </w:tcBorders>
            <w:vAlign w:val="center"/>
          </w:tcPr>
          <w:p w14:paraId="174491C8" w14:textId="77777777" w:rsidR="00D40DD6" w:rsidRPr="005376E6" w:rsidRDefault="00D40DD6" w:rsidP="00947D10">
            <w:pPr>
              <w:spacing w:after="156" w:line="360" w:lineRule="exact"/>
              <w:jc w:val="center"/>
              <w:rPr>
                <w:color w:val="000000"/>
                <w:kern w:val="0"/>
                <w:szCs w:val="21"/>
              </w:rPr>
            </w:pPr>
            <w:r w:rsidRPr="005376E6">
              <w:rPr>
                <w:rFonts w:eastAsia="Times New Roman"/>
                <w:color w:val="000000"/>
                <w:kern w:val="0"/>
                <w:szCs w:val="21"/>
              </w:rPr>
              <w:t>Value</w:t>
            </w:r>
          </w:p>
        </w:tc>
        <w:tc>
          <w:tcPr>
            <w:tcW w:w="1524" w:type="dxa"/>
            <w:tcBorders>
              <w:top w:val="single" w:sz="12" w:space="0" w:color="auto"/>
              <w:left w:val="nil"/>
              <w:bottom w:val="single" w:sz="6" w:space="0" w:color="auto"/>
              <w:right w:val="nil"/>
              <w:tl2br w:val="nil"/>
              <w:tr2bl w:val="nil"/>
            </w:tcBorders>
            <w:vAlign w:val="center"/>
          </w:tcPr>
          <w:p w14:paraId="3C996951" w14:textId="77777777" w:rsidR="00D40DD6" w:rsidRPr="005376E6" w:rsidRDefault="00D40DD6" w:rsidP="00947D10">
            <w:pPr>
              <w:spacing w:after="156" w:line="360" w:lineRule="exact"/>
              <w:jc w:val="center"/>
              <w:rPr>
                <w:color w:val="000000"/>
                <w:kern w:val="0"/>
                <w:szCs w:val="21"/>
              </w:rPr>
            </w:pPr>
            <w:r w:rsidRPr="005376E6">
              <w:rPr>
                <w:rFonts w:eastAsia="Times New Roman"/>
                <w:color w:val="000000"/>
                <w:kern w:val="0"/>
                <w:szCs w:val="21"/>
              </w:rPr>
              <w:t>Unit</w:t>
            </w:r>
          </w:p>
        </w:tc>
      </w:tr>
      <w:tr w:rsidR="00D40DD6" w:rsidRPr="005376E6" w14:paraId="6F647DED" w14:textId="77777777" w:rsidTr="00947D10">
        <w:trPr>
          <w:trHeight w:hRule="exact" w:val="425"/>
          <w:jc w:val="center"/>
        </w:trPr>
        <w:tc>
          <w:tcPr>
            <w:tcW w:w="2410" w:type="dxa"/>
            <w:vAlign w:val="center"/>
          </w:tcPr>
          <w:p w14:paraId="56D0FAF4" w14:textId="77777777" w:rsidR="00D40DD6" w:rsidRPr="005376E6" w:rsidRDefault="00D40DD6" w:rsidP="00947D10">
            <w:pPr>
              <w:spacing w:after="156"/>
              <w:jc w:val="center"/>
              <w:rPr>
                <w:color w:val="000000"/>
                <w:kern w:val="0"/>
                <w:szCs w:val="21"/>
              </w:rPr>
            </w:pPr>
            <w:r w:rsidRPr="005376E6">
              <w:rPr>
                <w:rFonts w:eastAsia="Times New Roman"/>
              </w:rPr>
              <w:t>Open-circuit voltage</w:t>
            </w:r>
          </w:p>
        </w:tc>
        <w:tc>
          <w:tcPr>
            <w:tcW w:w="1701" w:type="dxa"/>
            <w:vAlign w:val="center"/>
          </w:tcPr>
          <w:p w14:paraId="2A383510" w14:textId="77777777" w:rsidR="00D40DD6" w:rsidRPr="005376E6" w:rsidRDefault="00D40DD6" w:rsidP="00947D10">
            <w:pPr>
              <w:spacing w:after="156"/>
              <w:jc w:val="center"/>
              <w:rPr>
                <w:color w:val="000000"/>
                <w:kern w:val="0"/>
                <w:szCs w:val="21"/>
              </w:rPr>
            </w:pPr>
            <w:proofErr w:type="spellStart"/>
            <w:r w:rsidRPr="005376E6">
              <w:rPr>
                <w:rFonts w:eastAsia="Times New Roman"/>
                <w:i/>
                <w:iCs/>
              </w:rPr>
              <w:t>U</w:t>
            </w:r>
            <w:r w:rsidRPr="005376E6">
              <w:rPr>
                <w:rFonts w:eastAsia="Times New Roman"/>
                <w:vertAlign w:val="subscript"/>
              </w:rPr>
              <w:t>oc</w:t>
            </w:r>
            <w:proofErr w:type="spellEnd"/>
          </w:p>
        </w:tc>
        <w:tc>
          <w:tcPr>
            <w:tcW w:w="1878" w:type="dxa"/>
            <w:vAlign w:val="center"/>
          </w:tcPr>
          <w:p w14:paraId="49587929" w14:textId="77777777" w:rsidR="00D40DD6" w:rsidRPr="005376E6" w:rsidRDefault="00D40DD6" w:rsidP="00947D10">
            <w:pPr>
              <w:spacing w:after="156"/>
              <w:jc w:val="center"/>
              <w:rPr>
                <w:color w:val="000000"/>
                <w:kern w:val="0"/>
                <w:szCs w:val="21"/>
              </w:rPr>
            </w:pPr>
            <w:r w:rsidRPr="005376E6">
              <w:rPr>
                <w:rFonts w:eastAsia="Times New Roman"/>
              </w:rPr>
              <w:t>3.6</w:t>
            </w:r>
          </w:p>
        </w:tc>
        <w:tc>
          <w:tcPr>
            <w:tcW w:w="1524" w:type="dxa"/>
            <w:vAlign w:val="center"/>
          </w:tcPr>
          <w:p w14:paraId="622CE545" w14:textId="77777777" w:rsidR="00D40DD6" w:rsidRPr="005376E6" w:rsidRDefault="00D40DD6" w:rsidP="00947D10">
            <w:pPr>
              <w:spacing w:after="156"/>
              <w:jc w:val="center"/>
              <w:rPr>
                <w:color w:val="000000"/>
                <w:kern w:val="0"/>
                <w:szCs w:val="21"/>
              </w:rPr>
            </w:pPr>
            <w:r w:rsidRPr="005376E6">
              <w:rPr>
                <w:rFonts w:eastAsia="Times New Roman"/>
              </w:rPr>
              <w:t>V</w:t>
            </w:r>
          </w:p>
        </w:tc>
      </w:tr>
      <w:tr w:rsidR="00D40DD6" w:rsidRPr="005376E6" w14:paraId="5C8D21AF" w14:textId="77777777" w:rsidTr="00947D10">
        <w:trPr>
          <w:trHeight w:hRule="exact" w:val="425"/>
          <w:jc w:val="center"/>
        </w:trPr>
        <w:tc>
          <w:tcPr>
            <w:tcW w:w="2410" w:type="dxa"/>
            <w:vAlign w:val="center"/>
          </w:tcPr>
          <w:p w14:paraId="7D3FE295" w14:textId="77777777" w:rsidR="00D40DD6" w:rsidRPr="005376E6" w:rsidRDefault="00D40DD6" w:rsidP="00947D10">
            <w:pPr>
              <w:spacing w:after="156"/>
              <w:jc w:val="center"/>
            </w:pPr>
            <w:r w:rsidRPr="005376E6">
              <w:rPr>
                <w:rFonts w:eastAsia="Times New Roman"/>
              </w:rPr>
              <w:t>Ohmic internal resistance</w:t>
            </w:r>
          </w:p>
        </w:tc>
        <w:tc>
          <w:tcPr>
            <w:tcW w:w="1701" w:type="dxa"/>
            <w:vAlign w:val="center"/>
          </w:tcPr>
          <w:p w14:paraId="16E46724" w14:textId="77777777" w:rsidR="00D40DD6" w:rsidRPr="005376E6" w:rsidRDefault="00D40DD6" w:rsidP="00947D10">
            <w:pPr>
              <w:spacing w:after="156"/>
              <w:jc w:val="center"/>
              <w:rPr>
                <w:i/>
                <w:iCs/>
              </w:rPr>
            </w:pPr>
            <w:r w:rsidRPr="005376E6">
              <w:rPr>
                <w:rFonts w:eastAsia="Times New Roman"/>
                <w:i/>
                <w:iCs/>
              </w:rPr>
              <w:t>R</w:t>
            </w:r>
            <w:r w:rsidRPr="005376E6">
              <w:rPr>
                <w:rFonts w:eastAsia="Times New Roman"/>
                <w:vertAlign w:val="subscript"/>
              </w:rPr>
              <w:t>o</w:t>
            </w:r>
          </w:p>
        </w:tc>
        <w:tc>
          <w:tcPr>
            <w:tcW w:w="1878" w:type="dxa"/>
            <w:vAlign w:val="center"/>
          </w:tcPr>
          <w:p w14:paraId="5355910A" w14:textId="77777777" w:rsidR="00D40DD6" w:rsidRPr="005376E6" w:rsidRDefault="00D40DD6" w:rsidP="00947D10">
            <w:pPr>
              <w:spacing w:after="156"/>
              <w:jc w:val="center"/>
            </w:pPr>
            <w:r w:rsidRPr="005376E6">
              <w:rPr>
                <w:rFonts w:eastAsia="Times New Roman"/>
              </w:rPr>
              <w:t>0.15</w:t>
            </w:r>
          </w:p>
        </w:tc>
        <w:tc>
          <w:tcPr>
            <w:tcW w:w="1524" w:type="dxa"/>
            <w:vAlign w:val="center"/>
          </w:tcPr>
          <w:p w14:paraId="14AA18FB" w14:textId="77777777" w:rsidR="00D40DD6" w:rsidRPr="005376E6" w:rsidRDefault="00D40DD6" w:rsidP="00947D10">
            <w:pPr>
              <w:spacing w:after="156"/>
              <w:jc w:val="center"/>
            </w:pPr>
            <w:r w:rsidRPr="005376E6">
              <w:rPr>
                <w:rFonts w:eastAsia="Times New Roman"/>
              </w:rPr>
              <w:t>Ω</w:t>
            </w:r>
          </w:p>
        </w:tc>
      </w:tr>
      <w:tr w:rsidR="00D40DD6" w:rsidRPr="005376E6" w14:paraId="5F926036" w14:textId="77777777" w:rsidTr="00947D10">
        <w:trPr>
          <w:trHeight w:hRule="exact" w:val="425"/>
          <w:jc w:val="center"/>
        </w:trPr>
        <w:tc>
          <w:tcPr>
            <w:tcW w:w="2410" w:type="dxa"/>
            <w:vAlign w:val="center"/>
          </w:tcPr>
          <w:p w14:paraId="2D5221DF" w14:textId="77777777" w:rsidR="00D40DD6" w:rsidRPr="005376E6" w:rsidRDefault="00D40DD6" w:rsidP="00947D10">
            <w:pPr>
              <w:spacing w:after="156"/>
              <w:jc w:val="center"/>
            </w:pPr>
            <w:r w:rsidRPr="005376E6">
              <w:rPr>
                <w:rFonts w:eastAsia="Times New Roman"/>
              </w:rPr>
              <w:t>Polarization resistance</w:t>
            </w:r>
          </w:p>
        </w:tc>
        <w:tc>
          <w:tcPr>
            <w:tcW w:w="1701" w:type="dxa"/>
            <w:vAlign w:val="center"/>
          </w:tcPr>
          <w:p w14:paraId="42EA460C" w14:textId="77777777" w:rsidR="00D40DD6" w:rsidRPr="005376E6" w:rsidRDefault="00D40DD6" w:rsidP="00947D10">
            <w:pPr>
              <w:spacing w:after="156"/>
              <w:jc w:val="center"/>
              <w:rPr>
                <w:i/>
                <w:iCs/>
              </w:rPr>
            </w:pPr>
            <w:r w:rsidRPr="005376E6">
              <w:rPr>
                <w:rFonts w:eastAsia="Times New Roman"/>
                <w:i/>
                <w:iCs/>
              </w:rPr>
              <w:t>R</w:t>
            </w:r>
            <w:r w:rsidRPr="005376E6">
              <w:rPr>
                <w:rFonts w:eastAsia="Times New Roman"/>
                <w:vertAlign w:val="subscript"/>
              </w:rPr>
              <w:t>p</w:t>
            </w:r>
          </w:p>
        </w:tc>
        <w:tc>
          <w:tcPr>
            <w:tcW w:w="1878" w:type="dxa"/>
            <w:vAlign w:val="center"/>
          </w:tcPr>
          <w:p w14:paraId="308E12A0" w14:textId="77777777" w:rsidR="00D40DD6" w:rsidRPr="005376E6" w:rsidRDefault="00D40DD6" w:rsidP="00947D10">
            <w:pPr>
              <w:spacing w:after="156"/>
              <w:jc w:val="center"/>
            </w:pPr>
            <w:r w:rsidRPr="005376E6">
              <w:rPr>
                <w:rFonts w:eastAsia="Times New Roman"/>
              </w:rPr>
              <w:t>0.05</w:t>
            </w:r>
          </w:p>
        </w:tc>
        <w:tc>
          <w:tcPr>
            <w:tcW w:w="1524" w:type="dxa"/>
            <w:vAlign w:val="center"/>
          </w:tcPr>
          <w:p w14:paraId="556D5CEA" w14:textId="77777777" w:rsidR="00D40DD6" w:rsidRPr="005376E6" w:rsidRDefault="00D40DD6" w:rsidP="00947D10">
            <w:pPr>
              <w:spacing w:after="156"/>
              <w:jc w:val="center"/>
            </w:pPr>
            <w:r w:rsidRPr="005376E6">
              <w:rPr>
                <w:rFonts w:eastAsia="Times New Roman"/>
              </w:rPr>
              <w:t>Ω</w:t>
            </w:r>
          </w:p>
        </w:tc>
      </w:tr>
      <w:tr w:rsidR="00D40DD6" w:rsidRPr="005376E6" w14:paraId="4A0A6334" w14:textId="77777777" w:rsidTr="00947D10">
        <w:trPr>
          <w:trHeight w:hRule="exact" w:val="425"/>
          <w:jc w:val="center"/>
        </w:trPr>
        <w:tc>
          <w:tcPr>
            <w:tcW w:w="2410" w:type="dxa"/>
            <w:vAlign w:val="center"/>
          </w:tcPr>
          <w:p w14:paraId="0D81E457" w14:textId="77777777" w:rsidR="00D40DD6" w:rsidRPr="005376E6" w:rsidRDefault="00D40DD6" w:rsidP="00947D10">
            <w:pPr>
              <w:spacing w:after="156"/>
              <w:jc w:val="center"/>
              <w:rPr>
                <w:color w:val="000000"/>
                <w:kern w:val="0"/>
                <w:szCs w:val="21"/>
              </w:rPr>
            </w:pPr>
            <w:r w:rsidRPr="005376E6">
              <w:rPr>
                <w:rFonts w:eastAsia="Times New Roman"/>
              </w:rPr>
              <w:t>Polarization capacity</w:t>
            </w:r>
          </w:p>
        </w:tc>
        <w:tc>
          <w:tcPr>
            <w:tcW w:w="1701" w:type="dxa"/>
            <w:vAlign w:val="center"/>
          </w:tcPr>
          <w:p w14:paraId="4B21A696" w14:textId="77777777" w:rsidR="00D40DD6" w:rsidRPr="005376E6" w:rsidRDefault="00D40DD6" w:rsidP="00947D10">
            <w:pPr>
              <w:spacing w:after="156"/>
              <w:jc w:val="center"/>
              <w:rPr>
                <w:color w:val="000000"/>
                <w:kern w:val="0"/>
                <w:szCs w:val="21"/>
              </w:rPr>
            </w:pPr>
            <w:r w:rsidRPr="005376E6">
              <w:rPr>
                <w:rFonts w:eastAsia="Times New Roman"/>
                <w:i/>
                <w:iCs/>
              </w:rPr>
              <w:t>C</w:t>
            </w:r>
            <w:r w:rsidRPr="005376E6">
              <w:rPr>
                <w:rFonts w:eastAsia="Times New Roman"/>
                <w:vertAlign w:val="subscript"/>
              </w:rPr>
              <w:t>p</w:t>
            </w:r>
          </w:p>
        </w:tc>
        <w:tc>
          <w:tcPr>
            <w:tcW w:w="1878" w:type="dxa"/>
            <w:vAlign w:val="center"/>
          </w:tcPr>
          <w:p w14:paraId="65009F2F" w14:textId="77777777" w:rsidR="00D40DD6" w:rsidRPr="005376E6" w:rsidRDefault="00D40DD6" w:rsidP="00947D10">
            <w:pPr>
              <w:spacing w:after="156"/>
              <w:jc w:val="center"/>
              <w:rPr>
                <w:color w:val="000000"/>
                <w:kern w:val="0"/>
                <w:szCs w:val="21"/>
              </w:rPr>
            </w:pPr>
            <w:r w:rsidRPr="005376E6">
              <w:rPr>
                <w:rFonts w:eastAsia="Times New Roman"/>
              </w:rPr>
              <w:t>50</w:t>
            </w:r>
          </w:p>
        </w:tc>
        <w:tc>
          <w:tcPr>
            <w:tcW w:w="1524" w:type="dxa"/>
            <w:vAlign w:val="center"/>
          </w:tcPr>
          <w:p w14:paraId="63E7ADFB" w14:textId="77777777" w:rsidR="00D40DD6" w:rsidRPr="005376E6" w:rsidRDefault="00D40DD6" w:rsidP="00947D10">
            <w:pPr>
              <w:spacing w:after="156"/>
              <w:jc w:val="center"/>
              <w:rPr>
                <w:color w:val="000000"/>
                <w:kern w:val="0"/>
                <w:szCs w:val="21"/>
              </w:rPr>
            </w:pPr>
            <w:r w:rsidRPr="005376E6">
              <w:rPr>
                <w:rFonts w:eastAsia="Times New Roman"/>
              </w:rPr>
              <w:t>F</w:t>
            </w:r>
          </w:p>
        </w:tc>
      </w:tr>
      <w:tr w:rsidR="00D40DD6" w:rsidRPr="001839C8" w14:paraId="4C035A9C" w14:textId="77777777" w:rsidTr="00947D10">
        <w:trPr>
          <w:trHeight w:hRule="exact" w:val="425"/>
          <w:jc w:val="center"/>
        </w:trPr>
        <w:tc>
          <w:tcPr>
            <w:tcW w:w="2410" w:type="dxa"/>
            <w:vAlign w:val="center"/>
          </w:tcPr>
          <w:p w14:paraId="0B8CA6BF" w14:textId="77777777" w:rsidR="00D40DD6" w:rsidRPr="001839C8" w:rsidRDefault="00D40DD6" w:rsidP="00947D10">
            <w:pPr>
              <w:spacing w:after="156"/>
              <w:jc w:val="center"/>
              <w:rPr>
                <w:color w:val="000000"/>
                <w:kern w:val="0"/>
                <w:szCs w:val="21"/>
              </w:rPr>
            </w:pPr>
            <w:r w:rsidRPr="001839C8">
              <w:rPr>
                <w:rFonts w:eastAsia="Times New Roman"/>
              </w:rPr>
              <w:t>Rated input voltage</w:t>
            </w:r>
          </w:p>
        </w:tc>
        <w:tc>
          <w:tcPr>
            <w:tcW w:w="1701" w:type="dxa"/>
            <w:vAlign w:val="center"/>
          </w:tcPr>
          <w:p w14:paraId="2DE5B399" w14:textId="77777777" w:rsidR="00D40DD6" w:rsidRPr="001839C8" w:rsidRDefault="00D40DD6" w:rsidP="00947D10">
            <w:pPr>
              <w:spacing w:after="156"/>
              <w:jc w:val="center"/>
              <w:rPr>
                <w:color w:val="000000"/>
                <w:kern w:val="0"/>
                <w:szCs w:val="21"/>
              </w:rPr>
            </w:pPr>
            <w:r w:rsidRPr="001839C8">
              <w:rPr>
                <w:rFonts w:eastAsia="Times New Roman"/>
                <w:i/>
                <w:iCs/>
              </w:rPr>
              <w:t>U</w:t>
            </w:r>
            <w:r w:rsidRPr="001839C8">
              <w:rPr>
                <w:rFonts w:eastAsia="Times New Roman"/>
                <w:vertAlign w:val="subscript"/>
              </w:rPr>
              <w:t>in</w:t>
            </w:r>
          </w:p>
        </w:tc>
        <w:tc>
          <w:tcPr>
            <w:tcW w:w="1878" w:type="dxa"/>
            <w:vAlign w:val="center"/>
          </w:tcPr>
          <w:p w14:paraId="6027AFA0" w14:textId="77777777" w:rsidR="00D40DD6" w:rsidRPr="001839C8" w:rsidRDefault="00D40DD6" w:rsidP="00947D10">
            <w:pPr>
              <w:spacing w:after="156"/>
              <w:jc w:val="center"/>
              <w:rPr>
                <w:color w:val="000000"/>
                <w:kern w:val="0"/>
                <w:szCs w:val="21"/>
              </w:rPr>
            </w:pPr>
            <w:r w:rsidRPr="001839C8">
              <w:rPr>
                <w:rFonts w:eastAsia="Times New Roman"/>
              </w:rPr>
              <w:t>12</w:t>
            </w:r>
          </w:p>
        </w:tc>
        <w:tc>
          <w:tcPr>
            <w:tcW w:w="1524" w:type="dxa"/>
            <w:vAlign w:val="center"/>
          </w:tcPr>
          <w:p w14:paraId="6D896C0F" w14:textId="77777777" w:rsidR="00D40DD6" w:rsidRPr="001839C8" w:rsidRDefault="00D40DD6" w:rsidP="00947D10">
            <w:pPr>
              <w:spacing w:after="156"/>
              <w:jc w:val="center"/>
              <w:rPr>
                <w:color w:val="000000"/>
                <w:kern w:val="0"/>
                <w:szCs w:val="21"/>
              </w:rPr>
            </w:pPr>
            <w:r w:rsidRPr="001839C8">
              <w:rPr>
                <w:rFonts w:eastAsia="Times New Roman"/>
              </w:rPr>
              <w:t>V</w:t>
            </w:r>
          </w:p>
        </w:tc>
      </w:tr>
      <w:tr w:rsidR="00D40DD6" w:rsidRPr="001839C8" w14:paraId="12FE7F9C" w14:textId="77777777" w:rsidTr="00947D10">
        <w:trPr>
          <w:trHeight w:hRule="exact" w:val="425"/>
          <w:jc w:val="center"/>
        </w:trPr>
        <w:tc>
          <w:tcPr>
            <w:tcW w:w="2410" w:type="dxa"/>
            <w:vAlign w:val="center"/>
          </w:tcPr>
          <w:p w14:paraId="37B7E086" w14:textId="77777777" w:rsidR="00D40DD6" w:rsidRPr="001839C8" w:rsidRDefault="00D40DD6" w:rsidP="00947D10">
            <w:pPr>
              <w:spacing w:after="156"/>
              <w:jc w:val="center"/>
            </w:pPr>
            <w:r w:rsidRPr="001839C8">
              <w:rPr>
                <w:rFonts w:eastAsia="Times New Roman"/>
              </w:rPr>
              <w:t>Rated output voltage</w:t>
            </w:r>
          </w:p>
        </w:tc>
        <w:tc>
          <w:tcPr>
            <w:tcW w:w="1701" w:type="dxa"/>
            <w:vAlign w:val="center"/>
          </w:tcPr>
          <w:p w14:paraId="242D43F5" w14:textId="77777777" w:rsidR="00D40DD6" w:rsidRPr="001839C8" w:rsidRDefault="00D40DD6" w:rsidP="00947D10">
            <w:pPr>
              <w:spacing w:after="156"/>
              <w:jc w:val="center"/>
              <w:rPr>
                <w:i/>
                <w:iCs/>
              </w:rPr>
            </w:pPr>
            <w:proofErr w:type="spellStart"/>
            <w:r w:rsidRPr="001839C8">
              <w:rPr>
                <w:rFonts w:eastAsia="Times New Roman"/>
                <w:i/>
                <w:iCs/>
              </w:rPr>
              <w:t>U</w:t>
            </w:r>
            <w:r w:rsidRPr="001839C8">
              <w:rPr>
                <w:rFonts w:eastAsia="Times New Roman"/>
                <w:vertAlign w:val="subscript"/>
              </w:rPr>
              <w:t>o</w:t>
            </w:r>
            <w:proofErr w:type="spellEnd"/>
          </w:p>
        </w:tc>
        <w:tc>
          <w:tcPr>
            <w:tcW w:w="1878" w:type="dxa"/>
            <w:vAlign w:val="center"/>
          </w:tcPr>
          <w:p w14:paraId="7794C838" w14:textId="77777777" w:rsidR="00D40DD6" w:rsidRPr="001839C8" w:rsidRDefault="00D40DD6" w:rsidP="00947D10">
            <w:pPr>
              <w:spacing w:after="156"/>
              <w:jc w:val="center"/>
            </w:pPr>
            <w:r w:rsidRPr="001839C8">
              <w:rPr>
                <w:rFonts w:eastAsia="Times New Roman"/>
              </w:rPr>
              <w:t>3.7</w:t>
            </w:r>
          </w:p>
        </w:tc>
        <w:tc>
          <w:tcPr>
            <w:tcW w:w="1524" w:type="dxa"/>
            <w:vAlign w:val="center"/>
          </w:tcPr>
          <w:p w14:paraId="21D211B8" w14:textId="77777777" w:rsidR="00D40DD6" w:rsidRPr="001839C8" w:rsidRDefault="00D40DD6" w:rsidP="00947D10">
            <w:pPr>
              <w:spacing w:after="156"/>
              <w:jc w:val="center"/>
            </w:pPr>
            <w:r w:rsidRPr="001839C8">
              <w:rPr>
                <w:rFonts w:eastAsia="Times New Roman"/>
              </w:rPr>
              <w:t>V</w:t>
            </w:r>
          </w:p>
        </w:tc>
      </w:tr>
      <w:tr w:rsidR="00D40DD6" w:rsidRPr="001839C8" w14:paraId="64DBCC93" w14:textId="77777777" w:rsidTr="00947D10">
        <w:trPr>
          <w:trHeight w:hRule="exact" w:val="425"/>
          <w:jc w:val="center"/>
        </w:trPr>
        <w:tc>
          <w:tcPr>
            <w:tcW w:w="2410" w:type="dxa"/>
            <w:vAlign w:val="center"/>
          </w:tcPr>
          <w:p w14:paraId="48724D40" w14:textId="77777777" w:rsidR="00D40DD6" w:rsidRPr="001839C8" w:rsidRDefault="00D40DD6" w:rsidP="00947D10">
            <w:pPr>
              <w:spacing w:after="156"/>
              <w:jc w:val="center"/>
            </w:pPr>
            <w:r w:rsidRPr="001839C8">
              <w:rPr>
                <w:rFonts w:eastAsia="Times New Roman"/>
              </w:rPr>
              <w:t>DC charging current</w:t>
            </w:r>
          </w:p>
        </w:tc>
        <w:tc>
          <w:tcPr>
            <w:tcW w:w="1701" w:type="dxa"/>
            <w:vAlign w:val="center"/>
          </w:tcPr>
          <w:p w14:paraId="640A7853" w14:textId="77777777" w:rsidR="00D40DD6" w:rsidRPr="001839C8" w:rsidRDefault="00D40DD6" w:rsidP="00947D10">
            <w:pPr>
              <w:spacing w:after="156"/>
              <w:jc w:val="center"/>
              <w:rPr>
                <w:i/>
                <w:iCs/>
              </w:rPr>
            </w:pPr>
            <w:proofErr w:type="spellStart"/>
            <w:r w:rsidRPr="001839C8">
              <w:rPr>
                <w:rFonts w:eastAsia="Times New Roman"/>
                <w:i/>
                <w:iCs/>
              </w:rPr>
              <w:t>I</w:t>
            </w:r>
            <w:r w:rsidRPr="001839C8">
              <w:rPr>
                <w:rFonts w:eastAsia="Times New Roman"/>
                <w:vertAlign w:val="subscript"/>
              </w:rPr>
              <w:t>dc</w:t>
            </w:r>
            <w:proofErr w:type="spellEnd"/>
          </w:p>
        </w:tc>
        <w:tc>
          <w:tcPr>
            <w:tcW w:w="1878" w:type="dxa"/>
            <w:vAlign w:val="center"/>
          </w:tcPr>
          <w:p w14:paraId="00B6ED76" w14:textId="77777777" w:rsidR="00D40DD6" w:rsidRPr="001839C8" w:rsidRDefault="00D40DD6" w:rsidP="00947D10">
            <w:pPr>
              <w:spacing w:after="156"/>
              <w:jc w:val="center"/>
            </w:pPr>
            <w:r w:rsidRPr="001839C8">
              <w:rPr>
                <w:rFonts w:eastAsia="Times New Roman"/>
              </w:rPr>
              <w:t>975</w:t>
            </w:r>
          </w:p>
        </w:tc>
        <w:tc>
          <w:tcPr>
            <w:tcW w:w="1524" w:type="dxa"/>
            <w:vAlign w:val="center"/>
          </w:tcPr>
          <w:p w14:paraId="04C06B2A" w14:textId="77777777" w:rsidR="00D40DD6" w:rsidRPr="001839C8" w:rsidRDefault="00D40DD6" w:rsidP="00947D10">
            <w:pPr>
              <w:spacing w:after="156"/>
              <w:jc w:val="center"/>
            </w:pPr>
            <w:r w:rsidRPr="001839C8">
              <w:rPr>
                <w:rFonts w:eastAsia="Times New Roman"/>
              </w:rPr>
              <w:t>mA</w:t>
            </w:r>
          </w:p>
        </w:tc>
      </w:tr>
      <w:tr w:rsidR="00D40DD6" w:rsidRPr="001839C8" w14:paraId="341B6139" w14:textId="77777777" w:rsidTr="00947D10">
        <w:trPr>
          <w:trHeight w:hRule="exact" w:val="425"/>
          <w:jc w:val="center"/>
        </w:trPr>
        <w:tc>
          <w:tcPr>
            <w:tcW w:w="2410" w:type="dxa"/>
            <w:vAlign w:val="center"/>
          </w:tcPr>
          <w:p w14:paraId="5F441014" w14:textId="77777777" w:rsidR="00D40DD6" w:rsidRPr="001839C8" w:rsidRDefault="00D40DD6" w:rsidP="00947D10">
            <w:pPr>
              <w:spacing w:after="156"/>
              <w:jc w:val="center"/>
              <w:rPr>
                <w:color w:val="000000"/>
                <w:kern w:val="0"/>
                <w:szCs w:val="21"/>
              </w:rPr>
            </w:pPr>
            <w:r w:rsidRPr="001839C8">
              <w:rPr>
                <w:rFonts w:eastAsia="Times New Roman"/>
              </w:rPr>
              <w:t>AC excitation current</w:t>
            </w:r>
          </w:p>
        </w:tc>
        <w:tc>
          <w:tcPr>
            <w:tcW w:w="1701" w:type="dxa"/>
            <w:vAlign w:val="center"/>
          </w:tcPr>
          <w:p w14:paraId="5129C6B3" w14:textId="77777777" w:rsidR="00D40DD6" w:rsidRPr="001839C8" w:rsidRDefault="00D40DD6" w:rsidP="00947D10">
            <w:pPr>
              <w:spacing w:after="156"/>
              <w:jc w:val="center"/>
              <w:rPr>
                <w:color w:val="000000"/>
                <w:kern w:val="0"/>
                <w:szCs w:val="21"/>
              </w:rPr>
            </w:pPr>
            <w:proofErr w:type="spellStart"/>
            <w:r w:rsidRPr="001839C8">
              <w:rPr>
                <w:rFonts w:eastAsia="Times New Roman"/>
                <w:i/>
                <w:iCs/>
              </w:rPr>
              <w:t>I</w:t>
            </w:r>
            <w:r w:rsidRPr="001839C8">
              <w:rPr>
                <w:rFonts w:eastAsia="Times New Roman"/>
                <w:vertAlign w:val="subscript"/>
              </w:rPr>
              <w:t>ac</w:t>
            </w:r>
            <w:proofErr w:type="spellEnd"/>
          </w:p>
        </w:tc>
        <w:tc>
          <w:tcPr>
            <w:tcW w:w="1878" w:type="dxa"/>
            <w:vAlign w:val="center"/>
          </w:tcPr>
          <w:p w14:paraId="4AB8AF65" w14:textId="77777777" w:rsidR="00D40DD6" w:rsidRPr="001839C8" w:rsidRDefault="00D40DD6" w:rsidP="00947D10">
            <w:pPr>
              <w:spacing w:after="156"/>
              <w:jc w:val="center"/>
              <w:rPr>
                <w:color w:val="000000"/>
                <w:kern w:val="0"/>
                <w:szCs w:val="21"/>
              </w:rPr>
            </w:pPr>
            <w:r w:rsidRPr="001839C8">
              <w:rPr>
                <w:rFonts w:eastAsia="Times New Roman"/>
              </w:rPr>
              <w:t>50</w:t>
            </w:r>
          </w:p>
        </w:tc>
        <w:tc>
          <w:tcPr>
            <w:tcW w:w="1524" w:type="dxa"/>
            <w:vAlign w:val="center"/>
          </w:tcPr>
          <w:p w14:paraId="2A2DA4E3" w14:textId="77777777" w:rsidR="00D40DD6" w:rsidRPr="001839C8" w:rsidRDefault="00D40DD6" w:rsidP="00947D10">
            <w:pPr>
              <w:spacing w:after="156"/>
              <w:jc w:val="center"/>
              <w:rPr>
                <w:color w:val="000000"/>
                <w:kern w:val="0"/>
                <w:szCs w:val="21"/>
              </w:rPr>
            </w:pPr>
            <w:r w:rsidRPr="001839C8">
              <w:rPr>
                <w:rFonts w:eastAsia="Times New Roman"/>
              </w:rPr>
              <w:t>mA</w:t>
            </w:r>
          </w:p>
        </w:tc>
      </w:tr>
      <w:tr w:rsidR="00D40DD6" w:rsidRPr="001839C8" w14:paraId="46A6788C" w14:textId="77777777" w:rsidTr="00947D10">
        <w:trPr>
          <w:trHeight w:hRule="exact" w:val="425"/>
          <w:jc w:val="center"/>
        </w:trPr>
        <w:tc>
          <w:tcPr>
            <w:tcW w:w="2410" w:type="dxa"/>
            <w:vAlign w:val="center"/>
          </w:tcPr>
          <w:p w14:paraId="196D897F" w14:textId="77777777" w:rsidR="00D40DD6" w:rsidRPr="001839C8" w:rsidRDefault="00D40DD6" w:rsidP="00947D10">
            <w:pPr>
              <w:spacing w:after="156"/>
              <w:jc w:val="center"/>
            </w:pPr>
            <w:r w:rsidRPr="001839C8">
              <w:rPr>
                <w:rFonts w:eastAsia="Times New Roman"/>
              </w:rPr>
              <w:t>Switching frequency</w:t>
            </w:r>
          </w:p>
        </w:tc>
        <w:tc>
          <w:tcPr>
            <w:tcW w:w="1701" w:type="dxa"/>
            <w:vAlign w:val="center"/>
          </w:tcPr>
          <w:p w14:paraId="1A40930C" w14:textId="77777777" w:rsidR="00D40DD6" w:rsidRPr="001839C8" w:rsidRDefault="00D40DD6" w:rsidP="00947D10">
            <w:pPr>
              <w:spacing w:after="156"/>
              <w:jc w:val="center"/>
              <w:rPr>
                <w:i/>
                <w:iCs/>
              </w:rPr>
            </w:pPr>
            <w:r w:rsidRPr="001839C8">
              <w:rPr>
                <w:rFonts w:eastAsia="Times New Roman"/>
                <w:i/>
                <w:iCs/>
              </w:rPr>
              <w:t>f</w:t>
            </w:r>
            <w:r w:rsidRPr="001839C8">
              <w:rPr>
                <w:rFonts w:eastAsia="Times New Roman"/>
                <w:vertAlign w:val="subscript"/>
              </w:rPr>
              <w:t>s</w:t>
            </w:r>
          </w:p>
        </w:tc>
        <w:tc>
          <w:tcPr>
            <w:tcW w:w="1878" w:type="dxa"/>
            <w:vAlign w:val="center"/>
          </w:tcPr>
          <w:p w14:paraId="3A55F8E5" w14:textId="77777777" w:rsidR="00D40DD6" w:rsidRPr="001839C8" w:rsidRDefault="00D40DD6" w:rsidP="00947D10">
            <w:pPr>
              <w:spacing w:after="156"/>
              <w:jc w:val="center"/>
            </w:pPr>
            <w:r w:rsidRPr="001839C8">
              <w:rPr>
                <w:rFonts w:eastAsia="Times New Roman"/>
              </w:rPr>
              <w:t>200</w:t>
            </w:r>
          </w:p>
        </w:tc>
        <w:tc>
          <w:tcPr>
            <w:tcW w:w="1524" w:type="dxa"/>
            <w:vAlign w:val="center"/>
          </w:tcPr>
          <w:p w14:paraId="0F3A3240" w14:textId="77777777" w:rsidR="00D40DD6" w:rsidRPr="001839C8" w:rsidRDefault="00D40DD6" w:rsidP="00947D10">
            <w:pPr>
              <w:spacing w:after="156"/>
              <w:jc w:val="center"/>
            </w:pPr>
            <w:r w:rsidRPr="001839C8">
              <w:rPr>
                <w:rFonts w:eastAsia="Times New Roman"/>
              </w:rPr>
              <w:t>kHz</w:t>
            </w:r>
          </w:p>
        </w:tc>
      </w:tr>
      <w:tr w:rsidR="00D40DD6" w:rsidRPr="001839C8" w14:paraId="7FF9F16D" w14:textId="77777777" w:rsidTr="00947D10">
        <w:trPr>
          <w:trHeight w:hRule="exact" w:val="425"/>
          <w:jc w:val="center"/>
        </w:trPr>
        <w:tc>
          <w:tcPr>
            <w:tcW w:w="2410" w:type="dxa"/>
            <w:vAlign w:val="center"/>
          </w:tcPr>
          <w:p w14:paraId="7B6B6EA5" w14:textId="77777777" w:rsidR="00D40DD6" w:rsidRPr="001839C8" w:rsidRDefault="00D40DD6" w:rsidP="00947D10">
            <w:pPr>
              <w:spacing w:after="156"/>
              <w:jc w:val="center"/>
              <w:rPr>
                <w:rFonts w:eastAsia="Times New Roman"/>
              </w:rPr>
            </w:pPr>
            <w:r w:rsidRPr="00F67726">
              <w:rPr>
                <w:rFonts w:eastAsia="Times New Roman"/>
                <w:szCs w:val="21"/>
              </w:rPr>
              <w:t>Input capacitance</w:t>
            </w:r>
          </w:p>
        </w:tc>
        <w:tc>
          <w:tcPr>
            <w:tcW w:w="1701" w:type="dxa"/>
            <w:vAlign w:val="center"/>
          </w:tcPr>
          <w:p w14:paraId="63809D56" w14:textId="77777777" w:rsidR="00D40DD6" w:rsidRPr="001839C8" w:rsidRDefault="00D40DD6" w:rsidP="00947D10">
            <w:pPr>
              <w:spacing w:after="156"/>
              <w:jc w:val="center"/>
              <w:rPr>
                <w:rFonts w:eastAsia="Times New Roman"/>
                <w:i/>
                <w:iCs/>
              </w:rPr>
            </w:pPr>
            <w:r w:rsidRPr="00F67726">
              <w:rPr>
                <w:rFonts w:eastAsia="Times New Roman"/>
                <w:i/>
                <w:iCs/>
                <w:szCs w:val="21"/>
              </w:rPr>
              <w:t>C</w:t>
            </w:r>
            <w:r w:rsidRPr="00F67726">
              <w:rPr>
                <w:rFonts w:eastAsia="Times New Roman"/>
                <w:szCs w:val="21"/>
                <w:vertAlign w:val="subscript"/>
              </w:rPr>
              <w:t>in</w:t>
            </w:r>
          </w:p>
        </w:tc>
        <w:tc>
          <w:tcPr>
            <w:tcW w:w="1878" w:type="dxa"/>
            <w:vAlign w:val="center"/>
          </w:tcPr>
          <w:p w14:paraId="5820CD93" w14:textId="77777777" w:rsidR="00D40DD6" w:rsidRPr="001839C8" w:rsidRDefault="00D40DD6" w:rsidP="00947D10">
            <w:pPr>
              <w:spacing w:after="156"/>
              <w:jc w:val="center"/>
              <w:rPr>
                <w:rFonts w:eastAsia="Times New Roman"/>
              </w:rPr>
            </w:pPr>
            <w:r w:rsidRPr="00F67726">
              <w:rPr>
                <w:rFonts w:eastAsia="Times New Roman"/>
                <w:szCs w:val="21"/>
              </w:rPr>
              <w:t>21</w:t>
            </w:r>
          </w:p>
        </w:tc>
        <w:tc>
          <w:tcPr>
            <w:tcW w:w="1524" w:type="dxa"/>
            <w:vAlign w:val="center"/>
          </w:tcPr>
          <w:p w14:paraId="7D7B585D" w14:textId="77777777" w:rsidR="00D40DD6" w:rsidRPr="001839C8" w:rsidRDefault="00D40DD6" w:rsidP="00947D10">
            <w:pPr>
              <w:spacing w:after="156"/>
              <w:jc w:val="center"/>
              <w:rPr>
                <w:rFonts w:eastAsia="Times New Roman"/>
              </w:rPr>
            </w:pPr>
            <w:proofErr w:type="spellStart"/>
            <w:r w:rsidRPr="00A713C3">
              <w:t>μ</w:t>
            </w:r>
            <w:r w:rsidRPr="00F67726">
              <w:rPr>
                <w:rFonts w:eastAsia="Times New Roman"/>
                <w:szCs w:val="21"/>
              </w:rPr>
              <w:t>F</w:t>
            </w:r>
            <w:proofErr w:type="spellEnd"/>
          </w:p>
        </w:tc>
      </w:tr>
      <w:tr w:rsidR="00D40DD6" w:rsidRPr="001839C8" w14:paraId="754D9C02" w14:textId="77777777" w:rsidTr="00947D10">
        <w:trPr>
          <w:trHeight w:hRule="exact" w:val="425"/>
          <w:jc w:val="center"/>
        </w:trPr>
        <w:tc>
          <w:tcPr>
            <w:tcW w:w="2410" w:type="dxa"/>
            <w:vAlign w:val="center"/>
          </w:tcPr>
          <w:p w14:paraId="32AFD65D" w14:textId="77777777" w:rsidR="00D40DD6" w:rsidRPr="001839C8" w:rsidRDefault="00D40DD6" w:rsidP="00947D10">
            <w:pPr>
              <w:spacing w:after="156"/>
              <w:jc w:val="center"/>
              <w:rPr>
                <w:rFonts w:eastAsia="Times New Roman"/>
              </w:rPr>
            </w:pPr>
            <w:r w:rsidRPr="00F67726">
              <w:rPr>
                <w:rFonts w:eastAsia="Times New Roman"/>
                <w:szCs w:val="21"/>
              </w:rPr>
              <w:t>Input side inductance</w:t>
            </w:r>
          </w:p>
        </w:tc>
        <w:tc>
          <w:tcPr>
            <w:tcW w:w="1701" w:type="dxa"/>
            <w:vAlign w:val="center"/>
          </w:tcPr>
          <w:p w14:paraId="1EBF79B1" w14:textId="77777777" w:rsidR="00D40DD6" w:rsidRPr="001839C8" w:rsidRDefault="00D40DD6" w:rsidP="00947D10">
            <w:pPr>
              <w:spacing w:after="156"/>
              <w:jc w:val="center"/>
              <w:rPr>
                <w:rFonts w:eastAsia="Times New Roman"/>
                <w:i/>
                <w:iCs/>
              </w:rPr>
            </w:pPr>
            <w:r w:rsidRPr="00F67726">
              <w:rPr>
                <w:rFonts w:eastAsia="Times New Roman"/>
                <w:i/>
                <w:iCs/>
                <w:szCs w:val="21"/>
              </w:rPr>
              <w:t>L</w:t>
            </w:r>
            <w:r w:rsidRPr="00F67726">
              <w:rPr>
                <w:rFonts w:eastAsia="Times New Roman"/>
                <w:szCs w:val="21"/>
                <w:vertAlign w:val="subscript"/>
              </w:rPr>
              <w:t>1</w:t>
            </w:r>
          </w:p>
        </w:tc>
        <w:tc>
          <w:tcPr>
            <w:tcW w:w="1878" w:type="dxa"/>
            <w:vAlign w:val="center"/>
          </w:tcPr>
          <w:p w14:paraId="32AC2EDA" w14:textId="77777777" w:rsidR="00D40DD6" w:rsidRPr="001839C8" w:rsidRDefault="00D40DD6" w:rsidP="00947D10">
            <w:pPr>
              <w:spacing w:after="156"/>
              <w:jc w:val="center"/>
              <w:rPr>
                <w:rFonts w:eastAsia="Times New Roman"/>
              </w:rPr>
            </w:pPr>
            <w:r w:rsidRPr="00F67726">
              <w:rPr>
                <w:rFonts w:eastAsia="Times New Roman"/>
                <w:szCs w:val="21"/>
              </w:rPr>
              <w:t>100</w:t>
            </w:r>
          </w:p>
        </w:tc>
        <w:tc>
          <w:tcPr>
            <w:tcW w:w="1524" w:type="dxa"/>
            <w:vAlign w:val="center"/>
          </w:tcPr>
          <w:p w14:paraId="128E39D7" w14:textId="77777777" w:rsidR="00D40DD6" w:rsidRPr="001839C8" w:rsidRDefault="00D40DD6" w:rsidP="00947D10">
            <w:pPr>
              <w:spacing w:after="156"/>
              <w:jc w:val="center"/>
              <w:rPr>
                <w:rFonts w:eastAsia="Times New Roman"/>
              </w:rPr>
            </w:pPr>
            <w:proofErr w:type="spellStart"/>
            <w:r w:rsidRPr="00A713C3">
              <w:t>μ</w:t>
            </w:r>
            <w:r w:rsidRPr="00F67726">
              <w:rPr>
                <w:rFonts w:eastAsia="Times New Roman"/>
                <w:szCs w:val="21"/>
              </w:rPr>
              <w:t>H</w:t>
            </w:r>
            <w:proofErr w:type="spellEnd"/>
          </w:p>
        </w:tc>
      </w:tr>
      <w:tr w:rsidR="00D40DD6" w:rsidRPr="001839C8" w14:paraId="355B69DB" w14:textId="77777777" w:rsidTr="00947D10">
        <w:trPr>
          <w:trHeight w:hRule="exact" w:val="425"/>
          <w:jc w:val="center"/>
        </w:trPr>
        <w:tc>
          <w:tcPr>
            <w:tcW w:w="2410" w:type="dxa"/>
            <w:vAlign w:val="center"/>
          </w:tcPr>
          <w:p w14:paraId="3D66EDB1" w14:textId="77777777" w:rsidR="00D40DD6" w:rsidRPr="001839C8" w:rsidRDefault="00D40DD6" w:rsidP="00947D10">
            <w:pPr>
              <w:spacing w:after="156"/>
              <w:jc w:val="center"/>
              <w:rPr>
                <w:rFonts w:eastAsia="Times New Roman"/>
              </w:rPr>
            </w:pPr>
            <w:r w:rsidRPr="00F67726">
              <w:rPr>
                <w:rFonts w:eastAsia="Times New Roman"/>
                <w:szCs w:val="21"/>
              </w:rPr>
              <w:t>Output side inductance</w:t>
            </w:r>
          </w:p>
        </w:tc>
        <w:tc>
          <w:tcPr>
            <w:tcW w:w="1701" w:type="dxa"/>
            <w:vAlign w:val="center"/>
          </w:tcPr>
          <w:p w14:paraId="30B9679C" w14:textId="77777777" w:rsidR="00D40DD6" w:rsidRPr="001839C8" w:rsidRDefault="00D40DD6" w:rsidP="00947D10">
            <w:pPr>
              <w:spacing w:after="156"/>
              <w:jc w:val="center"/>
              <w:rPr>
                <w:rFonts w:eastAsia="Times New Roman"/>
                <w:i/>
                <w:iCs/>
              </w:rPr>
            </w:pPr>
            <w:r w:rsidRPr="00F67726">
              <w:rPr>
                <w:rFonts w:eastAsia="Times New Roman"/>
                <w:i/>
                <w:iCs/>
                <w:szCs w:val="21"/>
              </w:rPr>
              <w:t>L</w:t>
            </w:r>
            <w:r w:rsidRPr="00F67726">
              <w:rPr>
                <w:rFonts w:eastAsia="Times New Roman"/>
                <w:szCs w:val="21"/>
                <w:vertAlign w:val="subscript"/>
              </w:rPr>
              <w:t>2</w:t>
            </w:r>
          </w:p>
        </w:tc>
        <w:tc>
          <w:tcPr>
            <w:tcW w:w="1878" w:type="dxa"/>
            <w:vAlign w:val="center"/>
          </w:tcPr>
          <w:p w14:paraId="53C88A03" w14:textId="77777777" w:rsidR="00D40DD6" w:rsidRPr="001839C8" w:rsidRDefault="00D40DD6" w:rsidP="00947D10">
            <w:pPr>
              <w:spacing w:after="156"/>
              <w:jc w:val="center"/>
              <w:rPr>
                <w:rFonts w:eastAsia="Times New Roman"/>
              </w:rPr>
            </w:pPr>
            <w:r w:rsidRPr="00F67726">
              <w:rPr>
                <w:rFonts w:eastAsia="Times New Roman"/>
                <w:szCs w:val="21"/>
              </w:rPr>
              <w:t>15</w:t>
            </w:r>
          </w:p>
        </w:tc>
        <w:tc>
          <w:tcPr>
            <w:tcW w:w="1524" w:type="dxa"/>
            <w:vAlign w:val="center"/>
          </w:tcPr>
          <w:p w14:paraId="4F6373B9" w14:textId="77777777" w:rsidR="00D40DD6" w:rsidRPr="001839C8" w:rsidRDefault="00D40DD6" w:rsidP="00947D10">
            <w:pPr>
              <w:spacing w:after="156"/>
              <w:jc w:val="center"/>
              <w:rPr>
                <w:rFonts w:eastAsia="Times New Roman"/>
              </w:rPr>
            </w:pPr>
            <w:proofErr w:type="spellStart"/>
            <w:r w:rsidRPr="00A713C3">
              <w:t>μ</w:t>
            </w:r>
            <w:r w:rsidRPr="00F67726">
              <w:rPr>
                <w:rFonts w:eastAsia="Times New Roman"/>
                <w:szCs w:val="21"/>
              </w:rPr>
              <w:t>H</w:t>
            </w:r>
            <w:proofErr w:type="spellEnd"/>
          </w:p>
        </w:tc>
      </w:tr>
      <w:tr w:rsidR="00D40DD6" w:rsidRPr="001839C8" w14:paraId="4583273E" w14:textId="77777777" w:rsidTr="00947D10">
        <w:trPr>
          <w:trHeight w:hRule="exact" w:val="425"/>
          <w:jc w:val="center"/>
        </w:trPr>
        <w:tc>
          <w:tcPr>
            <w:tcW w:w="2410" w:type="dxa"/>
            <w:vAlign w:val="center"/>
          </w:tcPr>
          <w:p w14:paraId="0EF8D4BF" w14:textId="77777777" w:rsidR="00D40DD6" w:rsidRPr="001839C8" w:rsidRDefault="00D40DD6" w:rsidP="00947D10">
            <w:pPr>
              <w:spacing w:after="156"/>
              <w:jc w:val="center"/>
              <w:rPr>
                <w:rFonts w:eastAsia="Times New Roman"/>
              </w:rPr>
            </w:pPr>
            <w:r w:rsidRPr="00F67726">
              <w:rPr>
                <w:rFonts w:eastAsia="Times New Roman"/>
                <w:szCs w:val="21"/>
              </w:rPr>
              <w:t>Output capacitance</w:t>
            </w:r>
          </w:p>
        </w:tc>
        <w:tc>
          <w:tcPr>
            <w:tcW w:w="1701" w:type="dxa"/>
            <w:vAlign w:val="center"/>
          </w:tcPr>
          <w:p w14:paraId="7B066339" w14:textId="77777777" w:rsidR="00D40DD6" w:rsidRPr="001839C8" w:rsidRDefault="00D40DD6" w:rsidP="00947D10">
            <w:pPr>
              <w:spacing w:after="156"/>
              <w:jc w:val="center"/>
              <w:rPr>
                <w:rFonts w:eastAsia="Times New Roman"/>
                <w:i/>
                <w:iCs/>
              </w:rPr>
            </w:pPr>
            <w:r w:rsidRPr="00F67726">
              <w:rPr>
                <w:rFonts w:eastAsia="Times New Roman"/>
                <w:i/>
                <w:iCs/>
                <w:szCs w:val="21"/>
              </w:rPr>
              <w:t>C</w:t>
            </w:r>
          </w:p>
        </w:tc>
        <w:tc>
          <w:tcPr>
            <w:tcW w:w="1878" w:type="dxa"/>
            <w:vAlign w:val="center"/>
          </w:tcPr>
          <w:p w14:paraId="3F19789E" w14:textId="77777777" w:rsidR="00D40DD6" w:rsidRPr="001839C8" w:rsidRDefault="00D40DD6" w:rsidP="00947D10">
            <w:pPr>
              <w:spacing w:after="156"/>
              <w:jc w:val="center"/>
              <w:rPr>
                <w:rFonts w:eastAsia="Times New Roman"/>
              </w:rPr>
            </w:pPr>
            <w:r w:rsidRPr="00F67726">
              <w:rPr>
                <w:rFonts w:eastAsia="Times New Roman"/>
                <w:szCs w:val="21"/>
              </w:rPr>
              <w:t>220</w:t>
            </w:r>
          </w:p>
        </w:tc>
        <w:tc>
          <w:tcPr>
            <w:tcW w:w="1524" w:type="dxa"/>
            <w:vAlign w:val="center"/>
          </w:tcPr>
          <w:p w14:paraId="4F35296D" w14:textId="77777777" w:rsidR="00D40DD6" w:rsidRPr="001839C8" w:rsidRDefault="00D40DD6" w:rsidP="00947D10">
            <w:pPr>
              <w:spacing w:after="156"/>
              <w:jc w:val="center"/>
              <w:rPr>
                <w:rFonts w:eastAsia="Times New Roman"/>
              </w:rPr>
            </w:pPr>
            <w:proofErr w:type="spellStart"/>
            <w:r w:rsidRPr="00A713C3">
              <w:t>μ</w:t>
            </w:r>
            <w:r w:rsidRPr="00F67726">
              <w:rPr>
                <w:rFonts w:eastAsia="Times New Roman"/>
                <w:szCs w:val="21"/>
              </w:rPr>
              <w:t>F</w:t>
            </w:r>
            <w:proofErr w:type="spellEnd"/>
          </w:p>
        </w:tc>
      </w:tr>
      <w:tr w:rsidR="00D40DD6" w:rsidRPr="001839C8" w14:paraId="4B1BBA5C" w14:textId="77777777" w:rsidTr="00947D10">
        <w:trPr>
          <w:trHeight w:hRule="exact" w:val="425"/>
          <w:jc w:val="center"/>
        </w:trPr>
        <w:tc>
          <w:tcPr>
            <w:tcW w:w="2410" w:type="dxa"/>
            <w:vAlign w:val="center"/>
          </w:tcPr>
          <w:p w14:paraId="53855DE6" w14:textId="77777777" w:rsidR="00D40DD6" w:rsidRPr="001839C8" w:rsidRDefault="00D40DD6" w:rsidP="00947D10">
            <w:pPr>
              <w:spacing w:after="156"/>
              <w:jc w:val="center"/>
              <w:rPr>
                <w:rFonts w:eastAsia="Times New Roman"/>
              </w:rPr>
            </w:pPr>
            <w:r w:rsidRPr="00F67726">
              <w:rPr>
                <w:rFonts w:eastAsia="Times New Roman"/>
                <w:i/>
                <w:iCs/>
                <w:szCs w:val="21"/>
              </w:rPr>
              <w:t>L</w:t>
            </w:r>
            <w:r w:rsidRPr="00F67726">
              <w:rPr>
                <w:rFonts w:eastAsia="Times New Roman"/>
                <w:szCs w:val="21"/>
                <w:vertAlign w:val="subscript"/>
              </w:rPr>
              <w:t>1</w:t>
            </w:r>
            <w:r w:rsidRPr="00F67726">
              <w:rPr>
                <w:rFonts w:eastAsia="Times New Roman"/>
                <w:szCs w:val="21"/>
              </w:rPr>
              <w:t xml:space="preserve"> DCR</w:t>
            </w:r>
          </w:p>
        </w:tc>
        <w:tc>
          <w:tcPr>
            <w:tcW w:w="1701" w:type="dxa"/>
            <w:vAlign w:val="center"/>
          </w:tcPr>
          <w:p w14:paraId="3E701B5E" w14:textId="77777777" w:rsidR="00D40DD6" w:rsidRPr="001839C8" w:rsidRDefault="00D40DD6" w:rsidP="00947D10">
            <w:pPr>
              <w:spacing w:after="156"/>
              <w:jc w:val="center"/>
              <w:rPr>
                <w:rFonts w:eastAsia="Times New Roman"/>
                <w:i/>
                <w:iCs/>
              </w:rPr>
            </w:pPr>
            <w:r w:rsidRPr="00F67726">
              <w:rPr>
                <w:rFonts w:eastAsia="Times New Roman"/>
                <w:i/>
                <w:iCs/>
                <w:szCs w:val="21"/>
              </w:rPr>
              <w:t>R</w:t>
            </w:r>
            <w:r w:rsidRPr="00F67726">
              <w:rPr>
                <w:rFonts w:eastAsia="Times New Roman"/>
                <w:szCs w:val="21"/>
                <w:vertAlign w:val="subscript"/>
              </w:rPr>
              <w:t>1</w:t>
            </w:r>
          </w:p>
        </w:tc>
        <w:tc>
          <w:tcPr>
            <w:tcW w:w="1878" w:type="dxa"/>
            <w:vAlign w:val="center"/>
          </w:tcPr>
          <w:p w14:paraId="6DD6C4AE" w14:textId="77777777" w:rsidR="00D40DD6" w:rsidRPr="001839C8" w:rsidRDefault="00D40DD6" w:rsidP="00947D10">
            <w:pPr>
              <w:spacing w:after="156"/>
              <w:jc w:val="center"/>
              <w:rPr>
                <w:rFonts w:eastAsia="Times New Roman"/>
              </w:rPr>
            </w:pPr>
            <w:r w:rsidRPr="00F67726">
              <w:rPr>
                <w:rFonts w:eastAsia="Times New Roman"/>
                <w:szCs w:val="21"/>
              </w:rPr>
              <w:t>100</w:t>
            </w:r>
          </w:p>
        </w:tc>
        <w:tc>
          <w:tcPr>
            <w:tcW w:w="1524" w:type="dxa"/>
            <w:vAlign w:val="center"/>
          </w:tcPr>
          <w:p w14:paraId="634437C0" w14:textId="77777777" w:rsidR="00D40DD6" w:rsidRPr="001839C8" w:rsidRDefault="00D40DD6" w:rsidP="00947D10">
            <w:pPr>
              <w:spacing w:after="156"/>
              <w:jc w:val="center"/>
              <w:rPr>
                <w:rFonts w:eastAsia="Times New Roman"/>
              </w:rPr>
            </w:pPr>
            <w:proofErr w:type="spellStart"/>
            <w:r>
              <w:rPr>
                <w:rFonts w:hint="eastAsia"/>
                <w:szCs w:val="21"/>
              </w:rPr>
              <w:t>m</w:t>
            </w:r>
            <w:r w:rsidRPr="00F67726">
              <w:rPr>
                <w:rFonts w:eastAsia="Times New Roman"/>
                <w:szCs w:val="21"/>
              </w:rPr>
              <w:t>Ω</w:t>
            </w:r>
            <w:proofErr w:type="spellEnd"/>
          </w:p>
        </w:tc>
      </w:tr>
      <w:tr w:rsidR="00D40DD6" w:rsidRPr="001839C8" w14:paraId="01E43F6E" w14:textId="77777777" w:rsidTr="00947D10">
        <w:trPr>
          <w:trHeight w:hRule="exact" w:val="425"/>
          <w:jc w:val="center"/>
        </w:trPr>
        <w:tc>
          <w:tcPr>
            <w:tcW w:w="2410" w:type="dxa"/>
            <w:vAlign w:val="center"/>
          </w:tcPr>
          <w:p w14:paraId="01C92DB2" w14:textId="77777777" w:rsidR="00D40DD6" w:rsidRPr="001839C8" w:rsidRDefault="00D40DD6" w:rsidP="00947D10">
            <w:pPr>
              <w:spacing w:after="156"/>
              <w:jc w:val="center"/>
              <w:rPr>
                <w:rFonts w:eastAsia="Times New Roman"/>
              </w:rPr>
            </w:pPr>
            <w:r w:rsidRPr="00F67726">
              <w:rPr>
                <w:rFonts w:eastAsia="Times New Roman"/>
                <w:i/>
                <w:iCs/>
                <w:szCs w:val="21"/>
              </w:rPr>
              <w:lastRenderedPageBreak/>
              <w:t>L</w:t>
            </w:r>
            <w:r w:rsidRPr="00F67726">
              <w:rPr>
                <w:rFonts w:eastAsia="Times New Roman"/>
                <w:szCs w:val="21"/>
                <w:vertAlign w:val="subscript"/>
              </w:rPr>
              <w:t>2</w:t>
            </w:r>
            <w:r w:rsidRPr="00F67726">
              <w:rPr>
                <w:rFonts w:eastAsia="Times New Roman"/>
                <w:szCs w:val="21"/>
              </w:rPr>
              <w:t xml:space="preserve"> DCR</w:t>
            </w:r>
          </w:p>
        </w:tc>
        <w:tc>
          <w:tcPr>
            <w:tcW w:w="1701" w:type="dxa"/>
            <w:vAlign w:val="center"/>
          </w:tcPr>
          <w:p w14:paraId="1DEACA13" w14:textId="77777777" w:rsidR="00D40DD6" w:rsidRPr="001839C8" w:rsidRDefault="00D40DD6" w:rsidP="00947D10">
            <w:pPr>
              <w:spacing w:after="156"/>
              <w:jc w:val="center"/>
              <w:rPr>
                <w:rFonts w:eastAsia="Times New Roman"/>
                <w:i/>
                <w:iCs/>
              </w:rPr>
            </w:pPr>
            <w:r w:rsidRPr="00F67726">
              <w:rPr>
                <w:rFonts w:eastAsia="Times New Roman"/>
                <w:i/>
                <w:iCs/>
                <w:szCs w:val="21"/>
              </w:rPr>
              <w:t>R</w:t>
            </w:r>
            <w:r w:rsidRPr="00F67726">
              <w:rPr>
                <w:rFonts w:eastAsia="Times New Roman"/>
                <w:szCs w:val="21"/>
                <w:vertAlign w:val="subscript"/>
              </w:rPr>
              <w:t>2</w:t>
            </w:r>
          </w:p>
        </w:tc>
        <w:tc>
          <w:tcPr>
            <w:tcW w:w="1878" w:type="dxa"/>
            <w:vAlign w:val="center"/>
          </w:tcPr>
          <w:p w14:paraId="53570E86" w14:textId="77777777" w:rsidR="00D40DD6" w:rsidRPr="001839C8" w:rsidRDefault="00D40DD6" w:rsidP="00947D10">
            <w:pPr>
              <w:spacing w:after="156"/>
              <w:jc w:val="center"/>
              <w:rPr>
                <w:rFonts w:eastAsia="Times New Roman"/>
              </w:rPr>
            </w:pPr>
            <w:r w:rsidRPr="00F67726">
              <w:rPr>
                <w:rFonts w:eastAsia="Times New Roman"/>
                <w:szCs w:val="21"/>
              </w:rPr>
              <w:t>16</w:t>
            </w:r>
          </w:p>
        </w:tc>
        <w:tc>
          <w:tcPr>
            <w:tcW w:w="1524" w:type="dxa"/>
            <w:vAlign w:val="center"/>
          </w:tcPr>
          <w:p w14:paraId="4DD5106F" w14:textId="77777777" w:rsidR="00D40DD6" w:rsidRPr="001839C8" w:rsidRDefault="00D40DD6" w:rsidP="00947D10">
            <w:pPr>
              <w:spacing w:after="156"/>
              <w:jc w:val="center"/>
              <w:rPr>
                <w:rFonts w:eastAsia="Times New Roman"/>
              </w:rPr>
            </w:pPr>
            <w:proofErr w:type="spellStart"/>
            <w:r>
              <w:rPr>
                <w:rFonts w:hint="eastAsia"/>
                <w:szCs w:val="21"/>
              </w:rPr>
              <w:t>m</w:t>
            </w:r>
            <w:r w:rsidRPr="00F67726">
              <w:rPr>
                <w:rFonts w:eastAsia="Times New Roman"/>
                <w:szCs w:val="21"/>
              </w:rPr>
              <w:t>Ω</w:t>
            </w:r>
            <w:proofErr w:type="spellEnd"/>
          </w:p>
        </w:tc>
      </w:tr>
      <w:tr w:rsidR="00D40DD6" w:rsidRPr="001839C8" w14:paraId="5EB9DE39" w14:textId="77777777" w:rsidTr="00947D10">
        <w:trPr>
          <w:trHeight w:hRule="exact" w:val="425"/>
          <w:jc w:val="center"/>
        </w:trPr>
        <w:tc>
          <w:tcPr>
            <w:tcW w:w="2410" w:type="dxa"/>
            <w:vAlign w:val="center"/>
          </w:tcPr>
          <w:p w14:paraId="2C620EEB" w14:textId="77777777" w:rsidR="00D40DD6" w:rsidRPr="001839C8" w:rsidRDefault="00D40DD6" w:rsidP="00947D10">
            <w:pPr>
              <w:spacing w:after="156"/>
              <w:jc w:val="center"/>
              <w:rPr>
                <w:rFonts w:eastAsia="Times New Roman"/>
              </w:rPr>
            </w:pPr>
            <w:r w:rsidRPr="00F67726">
              <w:rPr>
                <w:rFonts w:eastAsia="Times New Roman"/>
                <w:i/>
                <w:iCs/>
                <w:szCs w:val="21"/>
              </w:rPr>
              <w:t>C</w:t>
            </w:r>
            <w:r w:rsidRPr="00F67726">
              <w:rPr>
                <w:rFonts w:eastAsia="Times New Roman"/>
                <w:szCs w:val="21"/>
              </w:rPr>
              <w:t xml:space="preserve"> ESR</w:t>
            </w:r>
          </w:p>
        </w:tc>
        <w:tc>
          <w:tcPr>
            <w:tcW w:w="1701" w:type="dxa"/>
            <w:vAlign w:val="center"/>
          </w:tcPr>
          <w:p w14:paraId="48E30A71" w14:textId="77777777" w:rsidR="00D40DD6" w:rsidRPr="001839C8" w:rsidRDefault="00D40DD6" w:rsidP="00947D10">
            <w:pPr>
              <w:spacing w:after="156"/>
              <w:jc w:val="center"/>
              <w:rPr>
                <w:rFonts w:eastAsia="Times New Roman"/>
                <w:i/>
                <w:iCs/>
              </w:rPr>
            </w:pPr>
            <w:proofErr w:type="spellStart"/>
            <w:r w:rsidRPr="00F67726">
              <w:rPr>
                <w:rFonts w:eastAsia="Times New Roman"/>
                <w:i/>
                <w:iCs/>
                <w:szCs w:val="21"/>
              </w:rPr>
              <w:t>R</w:t>
            </w:r>
            <w:r w:rsidRPr="00F67726">
              <w:rPr>
                <w:rFonts w:eastAsia="Times New Roman"/>
                <w:szCs w:val="21"/>
                <w:vertAlign w:val="subscript"/>
              </w:rPr>
              <w:t>c</w:t>
            </w:r>
            <w:proofErr w:type="spellEnd"/>
          </w:p>
        </w:tc>
        <w:tc>
          <w:tcPr>
            <w:tcW w:w="1878" w:type="dxa"/>
            <w:vAlign w:val="center"/>
          </w:tcPr>
          <w:p w14:paraId="49145CF4" w14:textId="77777777" w:rsidR="00D40DD6" w:rsidRPr="001839C8" w:rsidRDefault="00D40DD6" w:rsidP="00947D10">
            <w:pPr>
              <w:spacing w:after="156"/>
              <w:jc w:val="center"/>
              <w:rPr>
                <w:rFonts w:eastAsia="Times New Roman"/>
              </w:rPr>
            </w:pPr>
            <w:r w:rsidRPr="00F67726">
              <w:rPr>
                <w:rFonts w:eastAsia="Times New Roman"/>
                <w:szCs w:val="21"/>
              </w:rPr>
              <w:t>0.5</w:t>
            </w:r>
          </w:p>
        </w:tc>
        <w:tc>
          <w:tcPr>
            <w:tcW w:w="1524" w:type="dxa"/>
            <w:vAlign w:val="center"/>
          </w:tcPr>
          <w:p w14:paraId="2D3ED68E" w14:textId="77777777" w:rsidR="00D40DD6" w:rsidRPr="001839C8" w:rsidRDefault="00D40DD6" w:rsidP="00947D10">
            <w:pPr>
              <w:spacing w:after="156"/>
              <w:jc w:val="center"/>
              <w:rPr>
                <w:rFonts w:eastAsia="Times New Roman"/>
              </w:rPr>
            </w:pPr>
            <w:r w:rsidRPr="00F67726">
              <w:rPr>
                <w:rFonts w:eastAsia="Times New Roman"/>
                <w:szCs w:val="21"/>
              </w:rPr>
              <w:t>Ω</w:t>
            </w:r>
          </w:p>
        </w:tc>
      </w:tr>
    </w:tbl>
    <w:p w14:paraId="1B8F2C57" w14:textId="77777777" w:rsidR="00D40DD6" w:rsidRDefault="00D40DD6" w:rsidP="00D40DD6">
      <w:pPr>
        <w:spacing w:after="156"/>
      </w:pPr>
    </w:p>
    <w:p w14:paraId="2E06055D" w14:textId="77777777" w:rsidR="00C52621" w:rsidRDefault="00C52621" w:rsidP="00C52621">
      <w:pPr>
        <w:spacing w:after="156"/>
      </w:pPr>
      <w:r>
        <w:t xml:space="preserve">The parameter values in Table 3-1 also reflect a compromise between model simplification and engineering authenticity. The first-order battery model cannot describe all the electrochemical details inside a lithium-ion battery, but it is sufficient to check whether the measurement chain can recover a known impedance response. For this study, this is more useful than starting with an overly complex model. Although complex battery models can generate richer dynamic behaviors, they also make it more difficult to determine the source of errors: whether the error comes from the battery model, the current controller, or the impedance extraction algorithm. </w:t>
      </w:r>
    </w:p>
    <w:p w14:paraId="33B00600" w14:textId="77777777" w:rsidR="00205D13" w:rsidRDefault="00205D13" w:rsidP="00205D13">
      <w:pPr>
        <w:spacing w:after="156"/>
      </w:pPr>
      <w:r>
        <w:t xml:space="preserve">The pick of converter settings also </w:t>
      </w:r>
      <w:proofErr w:type="gramStart"/>
      <w:r>
        <w:t>follow</w:t>
      </w:r>
      <w:proofErr w:type="gramEnd"/>
      <w:r>
        <w:t xml:space="preserve"> like thoughts. Inductors and caps </w:t>
      </w:r>
      <w:proofErr w:type="gramStart"/>
      <w:r>
        <w:t>not</w:t>
      </w:r>
      <w:proofErr w:type="gramEnd"/>
      <w:r>
        <w:t xml:space="preserve"> seen as perfect parts because their inside resistance </w:t>
      </w:r>
      <w:proofErr w:type="gramStart"/>
      <w:r>
        <w:t>change</w:t>
      </w:r>
      <w:proofErr w:type="gramEnd"/>
      <w:r>
        <w:t xml:space="preserve"> both the DC work point and the small-signal answer at same time. Putting in these extra terms </w:t>
      </w:r>
      <w:proofErr w:type="gramStart"/>
      <w:r>
        <w:t>make</w:t>
      </w:r>
      <w:proofErr w:type="gramEnd"/>
      <w:r>
        <w:t xml:space="preserve"> the model less "perfect" but more like real circuit. For example, the DCR of an inductor </w:t>
      </w:r>
      <w:proofErr w:type="gramStart"/>
      <w:r>
        <w:t>make</w:t>
      </w:r>
      <w:proofErr w:type="gramEnd"/>
      <w:r>
        <w:t xml:space="preserve"> the ideal current move weaker, while the ESR of a cap change the path of high-frequency voltage shake. In normal charge look, these effects may be small; but when the target signal is only 50 mA of AC trouble, they may become clear.</w:t>
      </w:r>
    </w:p>
    <w:p w14:paraId="02E2F410" w14:textId="77777777" w:rsidR="00205D13" w:rsidRDefault="00205D13" w:rsidP="00205D13">
      <w:pPr>
        <w:spacing w:after="156"/>
      </w:pPr>
      <w:proofErr w:type="gramStart"/>
      <w:r>
        <w:t>So</w:t>
      </w:r>
      <w:proofErr w:type="gramEnd"/>
      <w:r>
        <w:t xml:space="preserve"> these model numbers </w:t>
      </w:r>
      <w:proofErr w:type="gramStart"/>
      <w:r>
        <w:t>not</w:t>
      </w:r>
      <w:proofErr w:type="gramEnd"/>
      <w:r>
        <w:t xml:space="preserve"> just for "fill" the fake part. They really set the test place. The later check between real impedance and guess impedance should also be seen in this setting, not as a lone math job.</w:t>
      </w:r>
    </w:p>
    <w:p w14:paraId="5EA4D434" w14:textId="57B9B6EB" w:rsidR="00D40DD6" w:rsidRDefault="00205D13" w:rsidP="00205D13">
      <w:pPr>
        <w:spacing w:after="156"/>
      </w:pPr>
      <w:proofErr w:type="gramStart"/>
      <w:r>
        <w:t>All</w:t>
      </w:r>
      <w:proofErr w:type="gramEnd"/>
      <w:r>
        <w:t xml:space="preserve"> them pick numbers give a start to check both the charge job and the built-in EIS check job. The battery same circuit numbers set the push feel, while the </w:t>
      </w:r>
      <w:proofErr w:type="gramStart"/>
      <w:r>
        <w:t>converter things</w:t>
      </w:r>
      <w:proofErr w:type="gramEnd"/>
      <w:r>
        <w:t xml:space="preserve"> decide how good the push and current track work.</w:t>
      </w:r>
      <w:r w:rsidR="00C141EF" w:rsidRPr="00C141EF">
        <w:t xml:space="preserve"> </w:t>
      </w:r>
      <w:proofErr w:type="gramStart"/>
      <w:r w:rsidR="00C141EF" w:rsidRPr="00C141EF">
        <w:t>So</w:t>
      </w:r>
      <w:proofErr w:type="gramEnd"/>
      <w:r w:rsidR="00C141EF" w:rsidRPr="00C141EF">
        <w:t xml:space="preserve"> these choices are used all the same in the next simulation model and in the look at output current waveform, impedance size mistake and impedance angle mistake.</w:t>
      </w:r>
    </w:p>
    <w:p w14:paraId="746DBD7B" w14:textId="77777777" w:rsidR="00D40DD6" w:rsidRPr="007E1E69" w:rsidRDefault="00D40DD6" w:rsidP="00D40DD6">
      <w:pPr>
        <w:spacing w:after="156"/>
      </w:pPr>
    </w:p>
    <w:p w14:paraId="310B1BC9" w14:textId="77777777" w:rsidR="00D40DD6" w:rsidRPr="00E84AC1" w:rsidRDefault="00D40DD6" w:rsidP="00D40DD6">
      <w:pPr>
        <w:pStyle w:val="21"/>
        <w:rPr>
          <w:rFonts w:eastAsiaTheme="minorEastAsia"/>
        </w:rPr>
      </w:pPr>
      <w:bookmarkStart w:id="78" w:name="_Toc229268367"/>
      <w:bookmarkStart w:id="79" w:name="_Toc229271888"/>
      <w:bookmarkStart w:id="80" w:name="_Toc229445184"/>
      <w:r>
        <w:t xml:space="preserve">3.2 </w:t>
      </w:r>
      <w:bookmarkEnd w:id="78"/>
      <w:r w:rsidRPr="00436DC1">
        <w:t>Simulation Model</w:t>
      </w:r>
      <w:bookmarkEnd w:id="79"/>
      <w:bookmarkEnd w:id="80"/>
    </w:p>
    <w:p w14:paraId="1235AA7D" w14:textId="043DCC20" w:rsidR="00D40DD6" w:rsidRPr="00E84AC1" w:rsidRDefault="001A44D2" w:rsidP="00D40DD6">
      <w:pPr>
        <w:spacing w:after="156"/>
      </w:pPr>
      <w:r w:rsidRPr="001A44D2">
        <w:rPr>
          <w:rFonts w:eastAsia="Times New Roman"/>
        </w:rPr>
        <w:t>To check how the work way and control strategy can work for the made inside battery EIS test system, a complete simulation model is built in the MATLAB/Simulink environment in this paper.</w:t>
      </w:r>
      <w:r w:rsidR="00D40DD6" w:rsidRPr="00E84AC1">
        <w:rPr>
          <w:rFonts w:eastAsia="Times New Roman" w:hint="eastAsia"/>
        </w:rPr>
        <w:t xml:space="preserve"> The purpose of this </w:t>
      </w:r>
      <w:r w:rsidR="00D40DD6" w:rsidRPr="00E84AC1">
        <w:rPr>
          <w:rFonts w:eastAsia="Times New Roman"/>
        </w:rPr>
        <w:t>model is not only to reproduce the charging process of the Buck-based power interface, but also to verify whether the proposed control and measurement structure can inject a small AC disturbance and recover the corresponding impedance response under a cons</w:t>
      </w:r>
      <w:r w:rsidR="00D40DD6" w:rsidRPr="00E84AC1">
        <w:rPr>
          <w:rFonts w:eastAsia="Times New Roman" w:hint="eastAsia"/>
        </w:rPr>
        <w:t>tant-current charging background.</w:t>
      </w:r>
    </w:p>
    <w:p w14:paraId="2FDA474A" w14:textId="18CEC3FC" w:rsidR="00D40DD6" w:rsidRDefault="00D34258" w:rsidP="00D40DD6">
      <w:pPr>
        <w:spacing w:after="156"/>
      </w:pPr>
      <w:r w:rsidRPr="00D34258">
        <w:rPr>
          <w:rFonts w:eastAsia="Times New Roman"/>
        </w:rPr>
        <w:t>The simulation model includes the dual-MOSFET power main circuit, the split control way, the AC excitation generation module, the voltage and current signal extraction module, and the impedance calculation module. With these parts, the system can do AC small-signal put in and single-frequency</w:t>
      </w:r>
      <w:r w:rsidR="00555214">
        <w:rPr>
          <w:rFonts w:eastAsiaTheme="minorEastAsia" w:hint="eastAsia"/>
        </w:rPr>
        <w:t xml:space="preserve"> </w:t>
      </w:r>
      <w:r w:rsidRPr="00D34258">
        <w:rPr>
          <w:rFonts w:eastAsia="Times New Roman"/>
        </w:rPr>
        <w:t xml:space="preserve">impedance measure while </w:t>
      </w:r>
      <w:proofErr w:type="gramStart"/>
      <w:r w:rsidRPr="00D34258">
        <w:rPr>
          <w:rFonts w:eastAsia="Times New Roman"/>
        </w:rPr>
        <w:t>keep</w:t>
      </w:r>
      <w:proofErr w:type="gramEnd"/>
      <w:r w:rsidRPr="00D34258">
        <w:rPr>
          <w:rFonts w:eastAsia="Times New Roman"/>
        </w:rPr>
        <w:t xml:space="preserve"> the DC charge work point. To make sure PWM compare, phase accumulation, synchronous detection and impedance count happen under one time base, the system </w:t>
      </w:r>
      <w:proofErr w:type="gramStart"/>
      <w:r w:rsidRPr="00D34258">
        <w:rPr>
          <w:rFonts w:eastAsia="Times New Roman"/>
        </w:rPr>
        <w:t>use</w:t>
      </w:r>
      <w:proofErr w:type="gramEnd"/>
      <w:r w:rsidRPr="00D34258">
        <w:rPr>
          <w:rFonts w:eastAsia="Times New Roman"/>
        </w:rPr>
        <w:t xml:space="preserve"> a separate solve method, with the fixed step size set to 1e-8 s.</w:t>
      </w:r>
    </w:p>
    <w:p w14:paraId="63EDBF77" w14:textId="77777777" w:rsidR="00D40DD6" w:rsidRDefault="00D40DD6" w:rsidP="00D40DD6">
      <w:pPr>
        <w:spacing w:after="156"/>
      </w:pPr>
      <w:r w:rsidRPr="00CE7C8B">
        <w:t xml:space="preserve">According to the current Simulink structure, the overall model can be divided into five parts: the </w:t>
      </w:r>
      <w:r w:rsidRPr="00CE7C8B">
        <w:lastRenderedPageBreak/>
        <w:t>main circuit module, the system control module, the voltage and current FFT calculation module, the AC excitation current frequency and related parameter generation module, and the impedance calculation module. This division makes the simulation process clearer, because the power conversion, control execution, excitation parameter generation and impedance evaluation can be observed separately while remaining connected in the same closed-loop system.</w:t>
      </w:r>
    </w:p>
    <w:p w14:paraId="6B8A08BA" w14:textId="77777777" w:rsidR="00D95415" w:rsidRDefault="00D95415" w:rsidP="00D95415">
      <w:pPr>
        <w:spacing w:after="156"/>
      </w:pPr>
      <w:r>
        <w:t xml:space="preserve">When making the simulation model, this work </w:t>
      </w:r>
      <w:proofErr w:type="gramStart"/>
      <w:r>
        <w:t>put</w:t>
      </w:r>
      <w:proofErr w:type="gramEnd"/>
      <w:r>
        <w:t xml:space="preserve"> big focus on the signal path, not just the circuit shape. The cause is that EIS results come after many linked steps. The controller first </w:t>
      </w:r>
      <w:proofErr w:type="gramStart"/>
      <w:r>
        <w:t>make</w:t>
      </w:r>
      <w:proofErr w:type="gramEnd"/>
      <w:r>
        <w:t xml:space="preserve"> the needed excite signal; the converter then </w:t>
      </w:r>
      <w:proofErr w:type="gramStart"/>
      <w:r>
        <w:t>change</w:t>
      </w:r>
      <w:proofErr w:type="gramEnd"/>
      <w:r>
        <w:t xml:space="preserve"> this control order into the real battery current; the battery model </w:t>
      </w:r>
      <w:proofErr w:type="gramStart"/>
      <w:r>
        <w:t>give</w:t>
      </w:r>
      <w:proofErr w:type="gramEnd"/>
      <w:r>
        <w:t xml:space="preserve"> out the right terminal voltage answer; and last, the voltage and current signals get worked to find the impedance size and phase. Any mistake in any of these steps may get passed to the final impedance result. Sometimes, issues can't be clearly seen just from the current wave shape itself.</w:t>
      </w:r>
    </w:p>
    <w:p w14:paraId="78980194" w14:textId="297DB6EA" w:rsidR="00001DBE" w:rsidRPr="00CE7C8B" w:rsidRDefault="00D95415" w:rsidP="00D95415">
      <w:pPr>
        <w:spacing w:after="156"/>
      </w:pPr>
      <w:r>
        <w:t xml:space="preserve">So, the simulation model is made in a block way. Each block got clear in and out, making it easy to see where the signal </w:t>
      </w:r>
      <w:proofErr w:type="gramStart"/>
      <w:r>
        <w:t>change</w:t>
      </w:r>
      <w:proofErr w:type="gramEnd"/>
      <w:r>
        <w:t>. The main circuit block is used to see if the power part can give the needed current path; the control block is used to show how the duty cycle is made and limited; the excitation parameter block gives reference numbers about frequency; and the impedance calculation block is used to check if the taken results follow the theory numbers.</w:t>
      </w:r>
      <w:r w:rsidR="00001DBE">
        <w:t xml:space="preserve"> Such a modular structure is also conducive to debugging. When the result at a certain frequency point is not ideal, the problem can be checked step by step instead of blindly modifying the entire model.</w:t>
      </w:r>
    </w:p>
    <w:p w14:paraId="32D7336A" w14:textId="77777777" w:rsidR="00D40DD6" w:rsidRDefault="00D40DD6" w:rsidP="00D40DD6">
      <w:pPr>
        <w:pStyle w:val="31"/>
      </w:pPr>
      <w:bookmarkStart w:id="81" w:name="_Toc229268368"/>
      <w:bookmarkStart w:id="82" w:name="_Toc229271889"/>
      <w:bookmarkStart w:id="83" w:name="_Toc229445185"/>
      <w:r>
        <w:t xml:space="preserve">3.2.1 </w:t>
      </w:r>
      <w:bookmarkEnd w:id="81"/>
      <w:r w:rsidRPr="00436DC1">
        <w:rPr>
          <w:rFonts w:eastAsiaTheme="minorEastAsia"/>
        </w:rPr>
        <w:t>Main Circuit Module</w:t>
      </w:r>
      <w:bookmarkEnd w:id="82"/>
      <w:bookmarkEnd w:id="83"/>
    </w:p>
    <w:p w14:paraId="04DC34AA" w14:textId="088A8D41" w:rsidR="00D40DD6" w:rsidRDefault="00D40DD6" w:rsidP="00D40DD6">
      <w:pPr>
        <w:spacing w:after="156"/>
      </w:pPr>
      <w:r w:rsidRPr="00BF1577">
        <w:rPr>
          <w:rFonts w:eastAsia="Times New Roman"/>
        </w:rPr>
        <w:t xml:space="preserve">The main circuit module is used for energy transfer from the input DC bus to the lithium battery port and is also the object for the execution injection of the AC disturbance signal. </w:t>
      </w:r>
      <w:r w:rsidR="00601702" w:rsidRPr="00601702">
        <w:t>The main circuit consists of a 12 V DC power supply, input support capacitor, upper and lower bridge-arm MOSFETs, input inductance with its parasitic resistance, output capacitor and its equivalent series resistance, series small inductance with its parasitic resistance, current and voltage measurement blocks, and the first-order equivalent model of the lithium battery.</w:t>
      </w:r>
    </w:p>
    <w:p w14:paraId="0EDD185B" w14:textId="77777777" w:rsidR="00D40DD6" w:rsidRPr="0096673C" w:rsidRDefault="00D40DD6" w:rsidP="00D40DD6">
      <w:pPr>
        <w:spacing w:after="156"/>
      </w:pPr>
      <w:r w:rsidRPr="0096673C">
        <w:t xml:space="preserve">In this module, the upper and lower MOSFETs form the switching bridge arm of the Buck converter. The input-side inductor and output-side filter components are used to smooth the converter current and suppress switching ripple. The parasitic resistances of the inductors and the equivalent series resistance of the capacitor are also included so that the model is closer to the actual circuit rather than an ideal lossless converter. The lithium battery is represented by a first-order equivalent circuit, which allows the terminal voltage response to contain both the ohmic voltage drop and the dynamic polarization effect. </w:t>
      </w:r>
    </w:p>
    <w:p w14:paraId="2B05AC99" w14:textId="6BDA96CB" w:rsidR="00D40DD6" w:rsidRPr="0096673C" w:rsidRDefault="00D40DD6" w:rsidP="00D40DD6">
      <w:pPr>
        <w:spacing w:after="156"/>
      </w:pPr>
      <w:r w:rsidRPr="0096673C">
        <w:t>The current and voltage measurement blocks are placed close to the battery terminal. This arrangement is important because the impedance calculation should be based on the actual voltage and current entering the battery rather than only the converter-side variables. Therefore, the main circuit module provides the physical basis for later evaluating whether the injected AC component can be effectively transferred to the battery branch.</w:t>
      </w:r>
    </w:p>
    <w:p w14:paraId="13BB350A" w14:textId="77777777" w:rsidR="00D40DD6" w:rsidRPr="00A8231F" w:rsidRDefault="00D40DD6" w:rsidP="00D40DD6">
      <w:pPr>
        <w:spacing w:after="156"/>
      </w:pPr>
      <w:r w:rsidRPr="00D06A20">
        <w:rPr>
          <w:noProof/>
        </w:rPr>
        <w:lastRenderedPageBreak/>
        <w:drawing>
          <wp:inline distT="0" distB="0" distL="0" distR="0" wp14:anchorId="5BF5D159" wp14:editId="006D2677">
            <wp:extent cx="5205730" cy="2034540"/>
            <wp:effectExtent l="0" t="0" r="0" b="3810"/>
            <wp:docPr id="6259844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984429" name=""/>
                    <pic:cNvPicPr/>
                  </pic:nvPicPr>
                  <pic:blipFill rotWithShape="1">
                    <a:blip r:embed="rId25"/>
                    <a:srcRect l="1300" r="-1" b="4330"/>
                    <a:stretch>
                      <a:fillRect/>
                    </a:stretch>
                  </pic:blipFill>
                  <pic:spPr bwMode="auto">
                    <a:xfrm>
                      <a:off x="0" y="0"/>
                      <a:ext cx="5205730" cy="2034540"/>
                    </a:xfrm>
                    <a:prstGeom prst="rect">
                      <a:avLst/>
                    </a:prstGeom>
                    <a:ln>
                      <a:noFill/>
                    </a:ln>
                    <a:extLst>
                      <a:ext uri="{53640926-AAD7-44D8-BBD7-CCE9431645EC}">
                        <a14:shadowObscured xmlns:a14="http://schemas.microsoft.com/office/drawing/2010/main"/>
                      </a:ext>
                    </a:extLst>
                  </pic:spPr>
                </pic:pic>
              </a:graphicData>
            </a:graphic>
          </wp:inline>
        </w:drawing>
      </w:r>
    </w:p>
    <w:p w14:paraId="0FEE70BD" w14:textId="77777777" w:rsidR="00D40DD6" w:rsidRPr="00591B22" w:rsidRDefault="00D40DD6" w:rsidP="00D40DD6">
      <w:pPr>
        <w:spacing w:after="156"/>
        <w:jc w:val="center"/>
        <w:rPr>
          <w:sz w:val="18"/>
          <w:szCs w:val="18"/>
        </w:rPr>
      </w:pPr>
      <w:r w:rsidRPr="0032216C">
        <w:rPr>
          <w:rFonts w:eastAsia="Times New Roman"/>
          <w:sz w:val="18"/>
          <w:szCs w:val="18"/>
        </w:rPr>
        <w:t>Figure 3-</w:t>
      </w:r>
      <w:r>
        <w:rPr>
          <w:rFonts w:hint="eastAsia"/>
          <w:sz w:val="18"/>
          <w:szCs w:val="18"/>
        </w:rPr>
        <w:t>1</w:t>
      </w:r>
      <w:r w:rsidRPr="0032216C">
        <w:rPr>
          <w:rFonts w:hint="eastAsia"/>
          <w:sz w:val="18"/>
          <w:szCs w:val="18"/>
        </w:rPr>
        <w:t xml:space="preserve"> </w:t>
      </w:r>
      <w:r w:rsidRPr="0032216C">
        <w:rPr>
          <w:rFonts w:eastAsia="Times New Roman"/>
          <w:sz w:val="18"/>
          <w:szCs w:val="18"/>
        </w:rPr>
        <w:t>Main circuit module</w:t>
      </w:r>
    </w:p>
    <w:p w14:paraId="4967CDAA" w14:textId="77777777" w:rsidR="00D40DD6" w:rsidRPr="008A6CB7" w:rsidRDefault="00D40DD6" w:rsidP="00D40DD6">
      <w:pPr>
        <w:pStyle w:val="31"/>
        <w:rPr>
          <w:rFonts w:eastAsiaTheme="minorEastAsia"/>
        </w:rPr>
      </w:pPr>
      <w:bookmarkStart w:id="84" w:name="_Toc229268369"/>
      <w:bookmarkStart w:id="85" w:name="_Toc229271890"/>
      <w:bookmarkStart w:id="86" w:name="_Toc229445186"/>
      <w:r>
        <w:t xml:space="preserve">3.2.2 </w:t>
      </w:r>
      <w:bookmarkEnd w:id="84"/>
      <w:r w:rsidRPr="00436DC1">
        <w:rPr>
          <w:rFonts w:eastAsiaTheme="minorEastAsia"/>
        </w:rPr>
        <w:t>System Control Module</w:t>
      </w:r>
      <w:bookmarkEnd w:id="85"/>
      <w:bookmarkEnd w:id="86"/>
    </w:p>
    <w:p w14:paraId="399D512D" w14:textId="77777777" w:rsidR="00BA7973" w:rsidRPr="00BA7973" w:rsidRDefault="00BA7973" w:rsidP="00BA7973">
      <w:pPr>
        <w:spacing w:after="156"/>
        <w:rPr>
          <w:rFonts w:eastAsia="Times New Roman"/>
        </w:rPr>
      </w:pPr>
      <w:r w:rsidRPr="00BA7973">
        <w:rPr>
          <w:rFonts w:eastAsia="Times New Roman"/>
        </w:rPr>
        <w:t xml:space="preserve">The system control module is the core module of the simulation model. Its function is to invoke the PI control strategy and the AC/DC split control strategy in different frequency </w:t>
      </w:r>
      <w:proofErr w:type="gramStart"/>
      <w:r w:rsidRPr="00BA7973">
        <w:rPr>
          <w:rFonts w:eastAsia="Times New Roman"/>
        </w:rPr>
        <w:t>ranges, and</w:t>
      </w:r>
      <w:proofErr w:type="gramEnd"/>
      <w:r w:rsidRPr="00BA7973">
        <w:rPr>
          <w:rFonts w:eastAsia="Times New Roman"/>
        </w:rPr>
        <w:t xml:space="preserve"> send the duty-cycle commands it makes to the PWM modulation and gate driver part. With the current model, the control part has the low-frequency PI current control branch, the high-frequency AC/DC split branch, the control strategy switch unit, the PWM compare tool, and the gate drive voltage make unit. The main idea is when the AC shake frequency is low, a mix current loop of "DC reference current + AC reference current" is used right away; When the AC shake frequency goes up, the PI controller only keeps the DC work point, while the AC part is put straight into the power stage through duty cycle feed. The switch logic is same as the split control strategy talked about before. This way, the low-frequency part uses the closed-loop tracking capability of the PI controller, but the high-frequency part stops making the PI controller track a fast-changing AC part past its good range.</w:t>
      </w:r>
    </w:p>
    <w:p w14:paraId="5F354705" w14:textId="651A2251" w:rsidR="00D40DD6" w:rsidRPr="00601702" w:rsidRDefault="00BA7973" w:rsidP="00BA7973">
      <w:pPr>
        <w:spacing w:after="156"/>
        <w:rPr>
          <w:rFonts w:eastAsiaTheme="minorEastAsia"/>
        </w:rPr>
      </w:pPr>
      <w:r w:rsidRPr="00BA7973">
        <w:rPr>
          <w:rFonts w:eastAsia="Times New Roman"/>
        </w:rPr>
        <w:t xml:space="preserve">In the Simulink implementation, the control part output is </w:t>
      </w:r>
      <w:proofErr w:type="gramStart"/>
      <w:r w:rsidRPr="00BA7973">
        <w:rPr>
          <w:rFonts w:eastAsia="Times New Roman"/>
        </w:rPr>
        <w:t>keep</w:t>
      </w:r>
      <w:proofErr w:type="gramEnd"/>
      <w:r w:rsidRPr="00BA7973">
        <w:rPr>
          <w:rFonts w:eastAsia="Times New Roman"/>
        </w:rPr>
        <w:t xml:space="preserve"> inside the allowable duty-cycle range before it </w:t>
      </w:r>
      <w:proofErr w:type="gramStart"/>
      <w:r w:rsidRPr="00BA7973">
        <w:rPr>
          <w:rFonts w:eastAsia="Times New Roman"/>
        </w:rPr>
        <w:t>go</w:t>
      </w:r>
      <w:proofErr w:type="gramEnd"/>
      <w:r w:rsidRPr="00BA7973">
        <w:rPr>
          <w:rFonts w:eastAsia="Times New Roman"/>
        </w:rPr>
        <w:t xml:space="preserve"> to the PWM compare thing. This </w:t>
      </w:r>
      <w:proofErr w:type="gramStart"/>
      <w:r w:rsidRPr="00BA7973">
        <w:rPr>
          <w:rFonts w:eastAsia="Times New Roman"/>
        </w:rPr>
        <w:t>stop</w:t>
      </w:r>
      <w:proofErr w:type="gramEnd"/>
      <w:r w:rsidRPr="00BA7973">
        <w:rPr>
          <w:rFonts w:eastAsia="Times New Roman"/>
        </w:rPr>
        <w:t xml:space="preserve"> unrealistic duty-cycle commands when things change fast. Then the PWM compare </w:t>
      </w:r>
      <w:proofErr w:type="gramStart"/>
      <w:r w:rsidRPr="00BA7973">
        <w:rPr>
          <w:rFonts w:eastAsia="Times New Roman"/>
        </w:rPr>
        <w:t>thing</w:t>
      </w:r>
      <w:proofErr w:type="gramEnd"/>
      <w:r w:rsidRPr="00BA7973">
        <w:rPr>
          <w:rFonts w:eastAsia="Times New Roman"/>
        </w:rPr>
        <w:t xml:space="preserve"> </w:t>
      </w:r>
      <w:proofErr w:type="gramStart"/>
      <w:r w:rsidRPr="00BA7973">
        <w:rPr>
          <w:rFonts w:eastAsia="Times New Roman"/>
        </w:rPr>
        <w:t>make</w:t>
      </w:r>
      <w:proofErr w:type="gramEnd"/>
      <w:r w:rsidRPr="00BA7973">
        <w:rPr>
          <w:rFonts w:eastAsia="Times New Roman"/>
        </w:rPr>
        <w:t xml:space="preserve"> opposite switch signals for the two MOSFETs, and the gate-drive voltage part turn these logic signals into the </w:t>
      </w:r>
      <w:r w:rsidR="00053F7D" w:rsidRPr="00BA7973">
        <w:rPr>
          <w:rFonts w:eastAsia="Times New Roman"/>
        </w:rPr>
        <w:t>gate-source voltage orders needed</w:t>
      </w:r>
      <w:r w:rsidRPr="00BA7973">
        <w:rPr>
          <w:rFonts w:eastAsia="Times New Roman"/>
        </w:rPr>
        <w:t xml:space="preserve">. So, the system control part </w:t>
      </w:r>
      <w:proofErr w:type="gramStart"/>
      <w:r w:rsidRPr="00BA7973">
        <w:rPr>
          <w:rFonts w:eastAsia="Times New Roman"/>
        </w:rPr>
        <w:t>link</w:t>
      </w:r>
      <w:proofErr w:type="gramEnd"/>
      <w:r w:rsidRPr="00BA7973">
        <w:rPr>
          <w:rFonts w:eastAsia="Times New Roman"/>
        </w:rPr>
        <w:t xml:space="preserve"> the math control strategy with the real switch action of the power circuit.</w:t>
      </w:r>
      <w:r w:rsidR="00601702">
        <w:rPr>
          <w:rFonts w:eastAsiaTheme="minorEastAsia" w:hint="eastAsia"/>
        </w:rPr>
        <w:t xml:space="preserve"> </w:t>
      </w:r>
    </w:p>
    <w:p w14:paraId="19F281F4" w14:textId="77777777" w:rsidR="00D40DD6" w:rsidRDefault="00D40DD6" w:rsidP="00D40DD6">
      <w:pPr>
        <w:spacing w:after="156"/>
      </w:pPr>
    </w:p>
    <w:p w14:paraId="07704024" w14:textId="77777777" w:rsidR="00D40DD6" w:rsidRPr="008842B2" w:rsidRDefault="00D40DD6" w:rsidP="00D40DD6">
      <w:pPr>
        <w:spacing w:after="156"/>
      </w:pPr>
      <w:r w:rsidRPr="00E4336A">
        <w:rPr>
          <w:noProof/>
        </w:rPr>
        <w:lastRenderedPageBreak/>
        <w:drawing>
          <wp:inline distT="0" distB="0" distL="0" distR="0" wp14:anchorId="7669629E" wp14:editId="43F93ADD">
            <wp:extent cx="5274310" cy="2001981"/>
            <wp:effectExtent l="0" t="0" r="2540" b="0"/>
            <wp:docPr id="9212405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793868" name=""/>
                    <pic:cNvPicPr/>
                  </pic:nvPicPr>
                  <pic:blipFill rotWithShape="1">
                    <a:blip r:embed="rId26"/>
                    <a:srcRect b="733"/>
                    <a:stretch>
                      <a:fillRect/>
                    </a:stretch>
                  </pic:blipFill>
                  <pic:spPr bwMode="auto">
                    <a:xfrm>
                      <a:off x="0" y="0"/>
                      <a:ext cx="5274310" cy="2001981"/>
                    </a:xfrm>
                    <a:prstGeom prst="rect">
                      <a:avLst/>
                    </a:prstGeom>
                    <a:ln>
                      <a:noFill/>
                    </a:ln>
                    <a:extLst>
                      <a:ext uri="{53640926-AAD7-44D8-BBD7-CCE9431645EC}">
                        <a14:shadowObscured xmlns:a14="http://schemas.microsoft.com/office/drawing/2010/main"/>
                      </a:ext>
                    </a:extLst>
                  </pic:spPr>
                </pic:pic>
              </a:graphicData>
            </a:graphic>
          </wp:inline>
        </w:drawing>
      </w:r>
      <w:r w:rsidRPr="00E4336A">
        <w:rPr>
          <w:noProof/>
        </w:rPr>
        <w:t xml:space="preserve"> </w:t>
      </w:r>
    </w:p>
    <w:p w14:paraId="78595807" w14:textId="77777777" w:rsidR="00D40DD6" w:rsidRPr="00591B22" w:rsidRDefault="00D40DD6" w:rsidP="00D40DD6">
      <w:pPr>
        <w:spacing w:after="156"/>
        <w:jc w:val="center"/>
        <w:rPr>
          <w:sz w:val="18"/>
          <w:szCs w:val="18"/>
        </w:rPr>
      </w:pPr>
      <w:r w:rsidRPr="0083727A">
        <w:rPr>
          <w:rFonts w:eastAsia="Times New Roman"/>
          <w:sz w:val="18"/>
          <w:szCs w:val="18"/>
        </w:rPr>
        <w:t>Figure 3-</w:t>
      </w:r>
      <w:r>
        <w:rPr>
          <w:rFonts w:hint="eastAsia"/>
          <w:sz w:val="18"/>
          <w:szCs w:val="18"/>
        </w:rPr>
        <w:t>2</w:t>
      </w:r>
      <w:r w:rsidRPr="0083727A">
        <w:rPr>
          <w:rFonts w:eastAsia="Times New Roman"/>
          <w:sz w:val="18"/>
          <w:szCs w:val="18"/>
        </w:rPr>
        <w:t xml:space="preserve"> System Control module</w:t>
      </w:r>
    </w:p>
    <w:p w14:paraId="1692F22A" w14:textId="77777777" w:rsidR="00D40DD6" w:rsidRDefault="00D40DD6" w:rsidP="00D40DD6">
      <w:pPr>
        <w:pStyle w:val="31"/>
      </w:pPr>
      <w:bookmarkStart w:id="87" w:name="_Toc229268370"/>
      <w:bookmarkStart w:id="88" w:name="_Toc229271891"/>
      <w:bookmarkStart w:id="89" w:name="_Toc229445187"/>
      <w:r>
        <w:t>3.2.</w:t>
      </w:r>
      <w:r>
        <w:rPr>
          <w:rFonts w:eastAsiaTheme="minorEastAsia" w:hint="eastAsia"/>
        </w:rPr>
        <w:t>3</w:t>
      </w:r>
      <w:r>
        <w:t xml:space="preserve"> </w:t>
      </w:r>
      <w:bookmarkEnd w:id="87"/>
      <w:r w:rsidRPr="00436DC1">
        <w:rPr>
          <w:rFonts w:eastAsiaTheme="minorEastAsia"/>
        </w:rPr>
        <w:t>AC Excitation Current Frequency and Related Parameter Generation Module</w:t>
      </w:r>
      <w:bookmarkEnd w:id="88"/>
      <w:bookmarkEnd w:id="89"/>
    </w:p>
    <w:p w14:paraId="1E610535" w14:textId="77777777" w:rsidR="00D40DD6" w:rsidRPr="00F4327D" w:rsidRDefault="00D40DD6" w:rsidP="00D40DD6">
      <w:pPr>
        <w:spacing w:after="156"/>
      </w:pPr>
      <w:r w:rsidRPr="0052404E">
        <w:rPr>
          <w:noProof/>
        </w:rPr>
        <w:drawing>
          <wp:inline distT="0" distB="0" distL="0" distR="0" wp14:anchorId="4B541237" wp14:editId="734BB154">
            <wp:extent cx="5274310" cy="2097405"/>
            <wp:effectExtent l="0" t="0" r="2540" b="0"/>
            <wp:docPr id="3252794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279486" name=""/>
                    <pic:cNvPicPr/>
                  </pic:nvPicPr>
                  <pic:blipFill>
                    <a:blip r:embed="rId27"/>
                    <a:stretch>
                      <a:fillRect/>
                    </a:stretch>
                  </pic:blipFill>
                  <pic:spPr>
                    <a:xfrm>
                      <a:off x="0" y="0"/>
                      <a:ext cx="5274310" cy="2097405"/>
                    </a:xfrm>
                    <a:prstGeom prst="rect">
                      <a:avLst/>
                    </a:prstGeom>
                  </pic:spPr>
                </pic:pic>
              </a:graphicData>
            </a:graphic>
          </wp:inline>
        </w:drawing>
      </w:r>
    </w:p>
    <w:p w14:paraId="0B1194D4" w14:textId="77777777" w:rsidR="00D40DD6" w:rsidRPr="002C5FB6" w:rsidRDefault="00D40DD6" w:rsidP="00D40DD6">
      <w:pPr>
        <w:spacing w:after="156"/>
        <w:jc w:val="center"/>
        <w:rPr>
          <w:sz w:val="18"/>
          <w:szCs w:val="18"/>
        </w:rPr>
      </w:pPr>
      <w:r w:rsidRPr="002C5FB6">
        <w:rPr>
          <w:rFonts w:eastAsia="Times New Roman"/>
          <w:sz w:val="18"/>
          <w:szCs w:val="18"/>
        </w:rPr>
        <w:t>Figure 3-</w:t>
      </w:r>
      <w:r>
        <w:rPr>
          <w:rFonts w:hint="eastAsia"/>
          <w:sz w:val="18"/>
          <w:szCs w:val="18"/>
        </w:rPr>
        <w:t>3</w:t>
      </w:r>
      <w:r w:rsidRPr="002C5FB6">
        <w:rPr>
          <w:rFonts w:eastAsia="Times New Roman"/>
          <w:sz w:val="18"/>
          <w:szCs w:val="18"/>
        </w:rPr>
        <w:t xml:space="preserve"> AC excitation current frequency and related parameter generation module</w:t>
      </w:r>
    </w:p>
    <w:p w14:paraId="744C4561" w14:textId="77777777" w:rsidR="000108D7" w:rsidRPr="000108D7" w:rsidRDefault="009448A6" w:rsidP="000108D7">
      <w:pPr>
        <w:spacing w:after="156"/>
        <w:rPr>
          <w:rFonts w:eastAsia="Times New Roman"/>
        </w:rPr>
      </w:pPr>
      <w:r w:rsidRPr="009448A6">
        <w:rPr>
          <w:rFonts w:eastAsia="Times New Roman"/>
        </w:rPr>
        <w:t xml:space="preserve">The AC excite current frequency and related parameter generation module is </w:t>
      </w:r>
      <w:proofErr w:type="gramStart"/>
      <w:r w:rsidRPr="009448A6">
        <w:rPr>
          <w:rFonts w:eastAsia="Times New Roman"/>
        </w:rPr>
        <w:t>use</w:t>
      </w:r>
      <w:proofErr w:type="gramEnd"/>
      <w:r w:rsidRPr="009448A6">
        <w:rPr>
          <w:rFonts w:eastAsia="Times New Roman"/>
        </w:rPr>
        <w:t xml:space="preserve"> to same manage measurement frequency and make stuff like theory impedance, target duty-cycle amplitude, and compensation phase that match current frequency.</w:t>
      </w:r>
      <w:r w:rsidR="00D40DD6" w:rsidRPr="0059309E">
        <w:rPr>
          <w:rFonts w:eastAsia="Times New Roman"/>
        </w:rPr>
        <w:t xml:space="preserve"> </w:t>
      </w:r>
      <w:r w:rsidR="00D40DD6">
        <w:rPr>
          <w:rFonts w:eastAsia="Times New Roman"/>
        </w:rPr>
        <w:t xml:space="preserve">In combination with the current model structure, this part </w:t>
      </w:r>
      <w:proofErr w:type="gramStart"/>
      <w:r w:rsidR="00D40DD6">
        <w:rPr>
          <w:rFonts w:eastAsia="Times New Roman"/>
        </w:rPr>
        <w:t>actually consists</w:t>
      </w:r>
      <w:proofErr w:type="gramEnd"/>
      <w:r w:rsidR="00D40DD6">
        <w:rPr>
          <w:rFonts w:eastAsia="Times New Roman"/>
        </w:rPr>
        <w:t xml:space="preserve"> of two functional sub-modules: one is the excitation frequency generation module, and the other is the related parameter calculation module. </w:t>
      </w:r>
      <w:r w:rsidR="000108D7" w:rsidRPr="000108D7">
        <w:rPr>
          <w:rFonts w:eastAsia="Times New Roman"/>
        </w:rPr>
        <w:t xml:space="preserve">The first one give now time frequency info to the control system and the impedance get part. The second one </w:t>
      </w:r>
      <w:proofErr w:type="gramStart"/>
      <w:r w:rsidR="000108D7" w:rsidRPr="000108D7">
        <w:rPr>
          <w:rFonts w:eastAsia="Times New Roman"/>
        </w:rPr>
        <w:t>figure</w:t>
      </w:r>
      <w:proofErr w:type="gramEnd"/>
      <w:r w:rsidR="000108D7" w:rsidRPr="000108D7">
        <w:rPr>
          <w:rFonts w:eastAsia="Times New Roman"/>
        </w:rPr>
        <w:t xml:space="preserve"> out the theory impedance and AC duty cycle feedforward at that frequency online use the battery circuit numbers and power stage numbers.</w:t>
      </w:r>
    </w:p>
    <w:p w14:paraId="2C1FB453" w14:textId="2D0E9A5E" w:rsidR="00D40DD6" w:rsidRPr="00921678" w:rsidRDefault="000108D7" w:rsidP="000108D7">
      <w:pPr>
        <w:spacing w:after="156"/>
      </w:pPr>
      <w:r w:rsidRPr="000108D7">
        <w:rPr>
          <w:rFonts w:eastAsia="Times New Roman"/>
        </w:rPr>
        <w:t>This part serves as a link between the control system and the impedance calculation process. For the low-frequency PI control part, the made frequency is used to build the AC current reference put on top of the DC charge current. For the high-frequency AC/DC polarization branch, the same frequency info is used to make the right duty-cycle shake and phase fix. So, the frequency make part make sure the shake signal, the control signal and the impedance extraction process all use the same target frequency.</w:t>
      </w:r>
      <w:r w:rsidR="009448A6">
        <w:rPr>
          <w:rFonts w:hint="eastAsia"/>
        </w:rPr>
        <w:t xml:space="preserve"> </w:t>
      </w:r>
    </w:p>
    <w:p w14:paraId="5755A466" w14:textId="77777777" w:rsidR="00D40DD6" w:rsidRDefault="00D40DD6" w:rsidP="00D40DD6">
      <w:pPr>
        <w:spacing w:after="156"/>
      </w:pPr>
      <w:r w:rsidRPr="0059309E">
        <w:rPr>
          <w:rFonts w:eastAsia="Times New Roman"/>
        </w:rPr>
        <w:t>For the theoretical impedance of the battery, the cur</w:t>
      </w:r>
      <w:r w:rsidRPr="00C070FF">
        <w:rPr>
          <w:rFonts w:eastAsia="Times New Roman"/>
        </w:rPr>
        <w:t xml:space="preserve">rent </w:t>
      </w:r>
      <w:r w:rsidRPr="00C070FF">
        <w:t>model</w:t>
      </w:r>
      <w:r w:rsidRPr="00C070FF">
        <w:rPr>
          <w:rFonts w:eastAsia="Times New Roman"/>
        </w:rPr>
        <w:t xml:space="preserve"> us</w:t>
      </w:r>
      <w:r w:rsidRPr="0059309E">
        <w:rPr>
          <w:rFonts w:eastAsia="Times New Roman"/>
        </w:rPr>
        <w:t xml:space="preserve">es the first-order equivalent circuit for calculation, and its complex impedance, theoretical impedance modulus and impedance Angle </w:t>
      </w:r>
      <w:r w:rsidRPr="0059309E">
        <w:rPr>
          <w:rFonts w:eastAsia="Times New Roman"/>
        </w:rPr>
        <w:lastRenderedPageBreak/>
        <w:t>expressions can be written as</w:t>
      </w:r>
    </w:p>
    <w:p w14:paraId="0B90CB81" w14:textId="77777777" w:rsidR="00D40DD6" w:rsidRDefault="003A6533" w:rsidP="00D40DD6">
      <w:pPr>
        <w:spacing w:after="156"/>
      </w:pPr>
      <m:oMathPara>
        <m:oMath>
          <m:eqArr>
            <m:eqArrPr>
              <m:maxDist m:val="1"/>
              <m:ctrlPr>
                <w:rPr>
                  <w:rFonts w:ascii="Cambria Math" w:hAnsi="Cambria Math"/>
                  <w:i/>
                </w:rPr>
              </m:ctrlPr>
            </m:eqArrPr>
            <m:e>
              <m:eqArr>
                <m:eqArrPr>
                  <m:ctrlPr>
                    <w:rPr>
                      <w:rFonts w:ascii="Cambria Math" w:hAnsi="Cambria Math"/>
                      <w:i/>
                    </w:rPr>
                  </m:ctrlPr>
                </m:eqArrPr>
                <m:e>
                  <m:d>
                    <m:dPr>
                      <m:begChr m:val="{"/>
                      <m:endChr m:val=""/>
                      <m:ctrlPr>
                        <w:rPr>
                          <w:rFonts w:ascii="Cambria Math" w:hAnsi="Cambria Math"/>
                          <w:i/>
                        </w:rPr>
                      </m:ctrlPr>
                    </m:dPr>
                    <m:e>
                      <m:eqArr>
                        <m:eqArrPr>
                          <m:ctrlPr>
                            <w:rPr>
                              <w:rFonts w:ascii="Cambria Math" w:hAnsi="Cambria Math"/>
                              <w:i/>
                            </w:rPr>
                          </m:ctrlPr>
                        </m:eqArrPr>
                        <m:e>
                          <m:r>
                            <w:rPr>
                              <w:rFonts w:ascii="Cambria Math" w:hAnsi="Cambria Math" w:hint="eastAsia"/>
                            </w:rPr>
                            <m:t>ω = 2πf</m:t>
                          </m:r>
                        </m:e>
                        <m:e>
                          <m:sSub>
                            <m:sSubPr>
                              <m:ctrlPr>
                                <w:rPr>
                                  <w:rFonts w:ascii="Cambria Math" w:hAnsi="Cambria Math"/>
                                  <w:i/>
                                </w:rPr>
                              </m:ctrlPr>
                            </m:sSubPr>
                            <m:e>
                              <m:r>
                                <w:rPr>
                                  <w:rFonts w:ascii="Cambria Math" w:hAnsi="Cambria Math" w:hint="eastAsia"/>
                                </w:rPr>
                                <m:t>Z</m:t>
                              </m:r>
                            </m:e>
                            <m:sub>
                              <m:r>
                                <w:rPr>
                                  <w:rFonts w:ascii="Cambria Math" w:hAnsi="Cambria Math" w:hint="eastAsia"/>
                                </w:rPr>
                                <m:t>ref</m:t>
                              </m:r>
                              <m:d>
                                <m:dPr>
                                  <m:ctrlPr>
                                    <w:rPr>
                                      <w:rFonts w:ascii="Cambria Math" w:hAnsi="Cambria Math"/>
                                      <w:i/>
                                    </w:rPr>
                                  </m:ctrlPr>
                                </m:dPr>
                                <m:e>
                                  <m:r>
                                    <w:rPr>
                                      <w:rFonts w:ascii="Cambria Math" w:hAnsi="Cambria Math" w:hint="eastAsia"/>
                                    </w:rPr>
                                    <m:t>jω</m:t>
                                  </m:r>
                                </m:e>
                              </m:d>
                            </m:sub>
                          </m:sSub>
                          <m:r>
                            <w:rPr>
                              <w:rFonts w:ascii="Cambria Math" w:hAnsi="Cambria Math" w:hint="eastAsia"/>
                            </w:rPr>
                            <m:t xml:space="preserve">= </m:t>
                          </m:r>
                          <m:sSub>
                            <m:sSubPr>
                              <m:ctrlPr>
                                <w:rPr>
                                  <w:rFonts w:ascii="Cambria Math" w:hAnsi="Cambria Math"/>
                                  <w:i/>
                                </w:rPr>
                              </m:ctrlPr>
                            </m:sSubPr>
                            <m:e>
                              <m:r>
                                <w:rPr>
                                  <w:rFonts w:ascii="Cambria Math" w:hAnsi="Cambria Math" w:hint="eastAsia"/>
                                </w:rPr>
                                <m:t>R</m:t>
                              </m:r>
                            </m:e>
                            <m:sub>
                              <m:r>
                                <w:rPr>
                                  <w:rFonts w:ascii="Cambria Math" w:hAnsi="Cambria Math" w:hint="eastAsia"/>
                                </w:rPr>
                                <m:t>o</m:t>
                              </m:r>
                            </m:sub>
                          </m:sSub>
                          <m:r>
                            <w:rPr>
                              <w:rFonts w:ascii="Cambria Math" w:hAnsi="Cambria Math" w:hint="eastAsia"/>
                            </w:rPr>
                            <m:t>+</m:t>
                          </m:r>
                          <m:f>
                            <m:fPr>
                              <m:ctrlPr>
                                <w:rPr>
                                  <w:rFonts w:ascii="Cambria Math" w:hAnsi="Cambria Math"/>
                                  <w:i/>
                                </w:rPr>
                              </m:ctrlPr>
                            </m:fPr>
                            <m:num>
                              <m:sSub>
                                <m:sSubPr>
                                  <m:ctrlPr>
                                    <w:rPr>
                                      <w:rFonts w:ascii="Cambria Math" w:hAnsi="Cambria Math"/>
                                      <w:i/>
                                    </w:rPr>
                                  </m:ctrlPr>
                                </m:sSubPr>
                                <m:e>
                                  <m:r>
                                    <w:rPr>
                                      <w:rFonts w:ascii="Cambria Math" w:hAnsi="Cambria Math" w:hint="eastAsia"/>
                                    </w:rPr>
                                    <m:t>R</m:t>
                                  </m:r>
                                </m:e>
                                <m:sub>
                                  <m:r>
                                    <w:rPr>
                                      <w:rFonts w:ascii="Cambria Math" w:hAnsi="Cambria Math" w:hint="eastAsia"/>
                                    </w:rPr>
                                    <m:t>p</m:t>
                                  </m:r>
                                </m:sub>
                              </m:sSub>
                            </m:num>
                            <m:den>
                              <m:r>
                                <w:rPr>
                                  <w:rFonts w:ascii="Cambria Math" w:hAnsi="Cambria Math" w:hint="eastAsia"/>
                                </w:rPr>
                                <m:t>1 + jω</m:t>
                              </m:r>
                              <m:sSub>
                                <m:sSubPr>
                                  <m:ctrlPr>
                                    <w:rPr>
                                      <w:rFonts w:ascii="Cambria Math" w:hAnsi="Cambria Math"/>
                                      <w:i/>
                                    </w:rPr>
                                  </m:ctrlPr>
                                </m:sSubPr>
                                <m:e>
                                  <m:r>
                                    <w:rPr>
                                      <w:rFonts w:ascii="Cambria Math" w:hAnsi="Cambria Math" w:hint="eastAsia"/>
                                    </w:rPr>
                                    <m:t>R</m:t>
                                  </m:r>
                                  <m:ctrlPr>
                                    <w:rPr>
                                      <w:rFonts w:ascii="Cambria Math" w:hAnsi="Cambria Math" w:hint="eastAsia"/>
                                      <w:i/>
                                    </w:rPr>
                                  </m:ctrlPr>
                                </m:e>
                                <m:sub>
                                  <m:r>
                                    <w:rPr>
                                      <w:rFonts w:ascii="Cambria Math" w:hAnsi="Cambria Math" w:hint="eastAsia"/>
                                    </w:rPr>
                                    <m:t>p</m:t>
                                  </m:r>
                                  <m:sSub>
                                    <m:sSubPr>
                                      <m:ctrlPr>
                                        <w:rPr>
                                          <w:rFonts w:ascii="Cambria Math" w:hAnsi="Cambria Math"/>
                                          <w:i/>
                                        </w:rPr>
                                      </m:ctrlPr>
                                    </m:sSubPr>
                                    <m:e>
                                      <m:r>
                                        <w:rPr>
                                          <w:rFonts w:ascii="Cambria Math" w:hAnsi="Cambria Math" w:hint="eastAsia"/>
                                        </w:rPr>
                                        <m:t>C</m:t>
                                      </m:r>
                                      <m:ctrlPr>
                                        <w:rPr>
                                          <w:rFonts w:ascii="Cambria Math" w:hAnsi="Cambria Math" w:hint="eastAsia"/>
                                          <w:i/>
                                        </w:rPr>
                                      </m:ctrlPr>
                                    </m:e>
                                    <m:sub>
                                      <m:r>
                                        <w:rPr>
                                          <w:rFonts w:ascii="Cambria Math" w:hAnsi="Cambria Math" w:hint="eastAsia"/>
                                        </w:rPr>
                                        <m:t>p</m:t>
                                      </m:r>
                                    </m:sub>
                                  </m:sSub>
                                </m:sub>
                              </m:sSub>
                            </m:den>
                          </m:f>
                        </m:e>
                        <m:e>
                          <m:sSub>
                            <m:sSubPr>
                              <m:ctrlPr>
                                <w:rPr>
                                  <w:rFonts w:ascii="Cambria Math" w:hAnsi="Cambria Math"/>
                                  <w:i/>
                                </w:rPr>
                              </m:ctrlPr>
                            </m:sSubPr>
                            <m:e>
                              <m:r>
                                <w:rPr>
                                  <w:rFonts w:ascii="Cambria Math" w:hAnsi="Cambria Math" w:hint="eastAsia"/>
                                </w:rPr>
                                <m:t>Z</m:t>
                              </m:r>
                            </m:e>
                            <m:sub>
                              <m:r>
                                <w:rPr>
                                  <w:rFonts w:ascii="Cambria Math" w:hAnsi="Cambria Math" w:hint="eastAsia"/>
                                </w:rPr>
                                <m:t>ref</m:t>
                              </m:r>
                            </m:sub>
                          </m:sSub>
                          <m:r>
                            <w:rPr>
                              <w:rFonts w:ascii="Cambria Math" w:hAnsi="Cambria Math" w:hint="eastAsia"/>
                            </w:rPr>
                            <m:t xml:space="preserve">= </m:t>
                          </m:r>
                          <m:d>
                            <m:dPr>
                              <m:begChr m:val="|"/>
                              <m:endChr m:val="|"/>
                              <m:ctrlPr>
                                <w:rPr>
                                  <w:rFonts w:ascii="Cambria Math" w:hAnsi="Cambria Math"/>
                                  <w:i/>
                                </w:rPr>
                              </m:ctrlPr>
                            </m:dPr>
                            <m:e>
                              <m:sSub>
                                <m:sSubPr>
                                  <m:ctrlPr>
                                    <w:rPr>
                                      <w:rFonts w:ascii="Cambria Math" w:hAnsi="Cambria Math"/>
                                      <w:i/>
                                    </w:rPr>
                                  </m:ctrlPr>
                                </m:sSubPr>
                                <m:e>
                                  <m:r>
                                    <w:rPr>
                                      <w:rFonts w:ascii="Cambria Math" w:hAnsi="Cambria Math" w:hint="eastAsia"/>
                                    </w:rPr>
                                    <m:t>Z</m:t>
                                  </m:r>
                                </m:e>
                                <m:sub>
                                  <m:r>
                                    <w:rPr>
                                      <w:rFonts w:ascii="Cambria Math" w:hAnsi="Cambria Math" w:hint="eastAsia"/>
                                    </w:rPr>
                                    <m:t>ref</m:t>
                                  </m:r>
                                  <m:d>
                                    <m:dPr>
                                      <m:ctrlPr>
                                        <w:rPr>
                                          <w:rFonts w:ascii="Cambria Math" w:hAnsi="Cambria Math"/>
                                          <w:i/>
                                        </w:rPr>
                                      </m:ctrlPr>
                                    </m:dPr>
                                    <m:e>
                                      <m:r>
                                        <w:rPr>
                                          <w:rFonts w:ascii="Cambria Math" w:hAnsi="Cambria Math" w:hint="eastAsia"/>
                                        </w:rPr>
                                        <m:t>jω</m:t>
                                      </m:r>
                                    </m:e>
                                  </m:d>
                                </m:sub>
                              </m:sSub>
                            </m:e>
                          </m:d>
                        </m:e>
                        <m:e>
                          <m:sSub>
                            <m:sSubPr>
                              <m:ctrlPr>
                                <w:rPr>
                                  <w:rFonts w:ascii="Cambria Math" w:hAnsi="Cambria Math"/>
                                  <w:i/>
                                </w:rPr>
                              </m:ctrlPr>
                            </m:sSubPr>
                            <m:e>
                              <m:r>
                                <w:rPr>
                                  <w:rFonts w:ascii="Cambria Math" w:hAnsi="Cambria Math" w:hint="eastAsia"/>
                                </w:rPr>
                                <m:t>θ</m:t>
                              </m:r>
                            </m:e>
                            <m:sub>
                              <m:r>
                                <w:rPr>
                                  <w:rFonts w:ascii="Cambria Math" w:hAnsi="Cambria Math" w:hint="eastAsia"/>
                                </w:rPr>
                                <m:t>ref</m:t>
                              </m:r>
                            </m:sub>
                          </m:sSub>
                          <m:r>
                            <w:rPr>
                              <w:rFonts w:ascii="Cambria Math" w:hAnsi="Cambria Math" w:hint="eastAsia"/>
                            </w:rPr>
                            <m:t>=</m:t>
                          </m:r>
                          <m:func>
                            <m:funcPr>
                              <m:ctrlPr>
                                <w:rPr>
                                  <w:rFonts w:ascii="Cambria Math" w:hAnsi="Cambria Math"/>
                                </w:rPr>
                              </m:ctrlPr>
                            </m:funcPr>
                            <m:fName>
                              <m:r>
                                <m:rPr>
                                  <m:sty m:val="p"/>
                                </m:rPr>
                                <w:rPr>
                                  <w:rFonts w:ascii="Cambria Math" w:hAnsi="Cambria Math"/>
                                </w:rPr>
                                <m:t>arg</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w:rPr>
                                          <w:rFonts w:ascii="Cambria Math" w:hAnsi="Cambria Math" w:hint="eastAsia"/>
                                        </w:rPr>
                                        <m:t>Z</m:t>
                                      </m:r>
                                    </m:e>
                                    <m:sub>
                                      <m:r>
                                        <w:rPr>
                                          <w:rFonts w:ascii="Cambria Math" w:hAnsi="Cambria Math" w:hint="eastAsia"/>
                                        </w:rPr>
                                        <m:t>ref</m:t>
                                      </m:r>
                                      <m:d>
                                        <m:dPr>
                                          <m:ctrlPr>
                                            <w:rPr>
                                              <w:rFonts w:ascii="Cambria Math" w:hAnsi="Cambria Math"/>
                                              <w:i/>
                                            </w:rPr>
                                          </m:ctrlPr>
                                        </m:dPr>
                                        <m:e>
                                          <m:r>
                                            <w:rPr>
                                              <w:rFonts w:ascii="Cambria Math" w:hAnsi="Cambria Math" w:hint="eastAsia"/>
                                            </w:rPr>
                                            <m:t>jω</m:t>
                                          </m:r>
                                        </m:e>
                                      </m:d>
                                    </m:sub>
                                  </m:sSub>
                                </m:e>
                              </m:d>
                            </m:e>
                          </m:func>
                        </m:e>
                      </m:eqArr>
                    </m:e>
                  </m:d>
                </m:e>
              </m:eqArr>
              <m:r>
                <w:rPr>
                  <w:rFonts w:ascii="Cambria Math" w:hAnsi="Cambria Math"/>
                </w:rPr>
                <m:t>#</m:t>
              </m:r>
              <m:d>
                <m:dPr>
                  <m:ctrlPr>
                    <w:rPr>
                      <w:rFonts w:ascii="Cambria Math" w:hAnsi="Cambria Math"/>
                      <w:i/>
                    </w:rPr>
                  </m:ctrlPr>
                </m:dPr>
                <m:e>
                  <m:r>
                    <w:rPr>
                      <w:rFonts w:ascii="Cambria Math" w:hAnsi="Cambria Math" w:hint="eastAsia"/>
                    </w:rPr>
                    <m:t>3</m:t>
                  </m:r>
                  <m:r>
                    <w:rPr>
                      <w:rFonts w:ascii="Cambria Math" w:hAnsi="Cambria Math" w:cs="Cambria Math"/>
                    </w:rPr>
                    <m:t>-</m:t>
                  </m:r>
                  <m:r>
                    <w:rPr>
                      <w:rFonts w:ascii="Cambria Math" w:hAnsi="Cambria Math"/>
                    </w:rPr>
                    <m:t>16</m:t>
                  </m:r>
                </m:e>
              </m:d>
            </m:e>
          </m:eqArr>
        </m:oMath>
      </m:oMathPara>
    </w:p>
    <w:p w14:paraId="4CDBBD4C" w14:textId="77777777" w:rsidR="00D40DD6" w:rsidRPr="000C0400" w:rsidRDefault="00D40DD6" w:rsidP="00D40DD6">
      <w:pPr>
        <w:spacing w:after="156"/>
      </w:pPr>
      <w:r w:rsidRPr="000C0400">
        <w:rPr>
          <w:rFonts w:eastAsia="Times New Roman"/>
        </w:rPr>
        <w:t xml:space="preserve">These quantities are sent to the impedance calculation module as a reference benchmark for subsequent error calculations. </w:t>
      </w:r>
      <w:r>
        <w:rPr>
          <w:rFonts w:eastAsia="Times New Roman"/>
        </w:rPr>
        <w:t>The purpose of this processing is not to replace the measured values with theoretical ones, but to verify through a "theory-simulation" comparison whether the current control and measurement link can correctly restore the target frequency impedance characteristics.</w:t>
      </w:r>
    </w:p>
    <w:p w14:paraId="24F9F79C" w14:textId="77777777" w:rsidR="00D40DD6" w:rsidRDefault="00D40DD6" w:rsidP="00D40DD6">
      <w:pPr>
        <w:spacing w:after="156"/>
      </w:pPr>
      <w:r w:rsidRPr="00861B08">
        <w:t>In other words, the theoretical value is used only as a reference for model verification. If the measured impedance magnitude and phase are close to the theoretical reference under different excitation frequencies, it indicates that the current injection, voltage-current sampling and frequency-domain extraction processes are consistent. If a clear deviation appears, the error can be further traced back to the control bandwidth, switching ripple, sampling process or phase extraction process.</w:t>
      </w:r>
    </w:p>
    <w:p w14:paraId="249CDDD6" w14:textId="77777777" w:rsidR="00D40DD6" w:rsidRDefault="00D40DD6" w:rsidP="00D40DD6">
      <w:pPr>
        <w:pStyle w:val="31"/>
      </w:pPr>
      <w:bookmarkStart w:id="90" w:name="_Toc229268371"/>
      <w:bookmarkStart w:id="91" w:name="_Toc229271892"/>
      <w:bookmarkStart w:id="92" w:name="_Toc229445188"/>
      <w:r>
        <w:t>3.2.</w:t>
      </w:r>
      <w:r>
        <w:rPr>
          <w:rFonts w:eastAsiaTheme="minorEastAsia" w:hint="eastAsia"/>
        </w:rPr>
        <w:t>4</w:t>
      </w:r>
      <w:r>
        <w:t xml:space="preserve"> </w:t>
      </w:r>
      <w:bookmarkEnd w:id="90"/>
      <w:r w:rsidRPr="00140D1C">
        <w:rPr>
          <w:rFonts w:eastAsiaTheme="minorEastAsia"/>
        </w:rPr>
        <w:t>Impedance Calculation Module</w:t>
      </w:r>
      <w:bookmarkEnd w:id="91"/>
      <w:bookmarkEnd w:id="92"/>
    </w:p>
    <w:p w14:paraId="30F71D21" w14:textId="77777777" w:rsidR="00D40DD6" w:rsidRPr="007C7478" w:rsidRDefault="00D40DD6" w:rsidP="00D40DD6">
      <w:pPr>
        <w:spacing w:after="156"/>
        <w:jc w:val="center"/>
      </w:pPr>
      <w:r w:rsidRPr="003A6DAC">
        <w:rPr>
          <w:noProof/>
        </w:rPr>
        <w:drawing>
          <wp:inline distT="0" distB="0" distL="0" distR="0" wp14:anchorId="39DECC31" wp14:editId="334C4433">
            <wp:extent cx="3435927" cy="2495659"/>
            <wp:effectExtent l="0" t="0" r="0" b="0"/>
            <wp:docPr id="15867349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734953" name=""/>
                    <pic:cNvPicPr/>
                  </pic:nvPicPr>
                  <pic:blipFill>
                    <a:blip r:embed="rId28"/>
                    <a:stretch>
                      <a:fillRect/>
                    </a:stretch>
                  </pic:blipFill>
                  <pic:spPr>
                    <a:xfrm>
                      <a:off x="0" y="0"/>
                      <a:ext cx="3450725" cy="2506408"/>
                    </a:xfrm>
                    <a:prstGeom prst="rect">
                      <a:avLst/>
                    </a:prstGeom>
                  </pic:spPr>
                </pic:pic>
              </a:graphicData>
            </a:graphic>
          </wp:inline>
        </w:drawing>
      </w:r>
      <w:r w:rsidRPr="003A6DAC">
        <w:rPr>
          <w:noProof/>
        </w:rPr>
        <w:t xml:space="preserve"> </w:t>
      </w:r>
    </w:p>
    <w:p w14:paraId="13255248" w14:textId="77777777" w:rsidR="00D40DD6" w:rsidRPr="00D93130" w:rsidRDefault="00D40DD6" w:rsidP="00D40DD6">
      <w:pPr>
        <w:spacing w:after="156"/>
        <w:jc w:val="center"/>
        <w:rPr>
          <w:sz w:val="18"/>
          <w:szCs w:val="18"/>
        </w:rPr>
      </w:pPr>
      <w:r w:rsidRPr="00D93130">
        <w:rPr>
          <w:rFonts w:eastAsia="Times New Roman"/>
          <w:sz w:val="18"/>
          <w:szCs w:val="18"/>
        </w:rPr>
        <w:t>Figure 3-</w:t>
      </w:r>
      <w:r>
        <w:rPr>
          <w:rFonts w:hint="eastAsia"/>
          <w:sz w:val="18"/>
          <w:szCs w:val="18"/>
        </w:rPr>
        <w:t>4</w:t>
      </w:r>
      <w:r w:rsidRPr="00D93130">
        <w:rPr>
          <w:rFonts w:eastAsia="Times New Roman"/>
          <w:sz w:val="18"/>
          <w:szCs w:val="18"/>
        </w:rPr>
        <w:t xml:space="preserve"> Impedance calculation module</w:t>
      </w:r>
    </w:p>
    <w:p w14:paraId="19D25F16" w14:textId="77777777" w:rsidR="00D40DD6" w:rsidRPr="000C0400" w:rsidRDefault="00D40DD6" w:rsidP="00D40DD6">
      <w:pPr>
        <w:spacing w:after="156"/>
      </w:pPr>
      <w:r w:rsidRPr="000C0400">
        <w:rPr>
          <w:rFonts w:eastAsia="Times New Roman"/>
        </w:rPr>
        <w:t xml:space="preserve">The impedance calculation module is used to calculate the measured impedance mode and impedance Angle at the current frequency point based on the AC amplitude and phase information of the battery terminal voltage and current, and to compare and analyze them with </w:t>
      </w:r>
      <w:proofErr w:type="gramStart"/>
      <w:r w:rsidRPr="000C0400">
        <w:rPr>
          <w:rFonts w:eastAsia="Times New Roman"/>
        </w:rPr>
        <w:t>the theoretical</w:t>
      </w:r>
      <w:proofErr w:type="gramEnd"/>
      <w:r w:rsidRPr="000C0400">
        <w:rPr>
          <w:rFonts w:eastAsia="Times New Roman"/>
        </w:rPr>
        <w:t xml:space="preserve"> reference values. </w:t>
      </w:r>
    </w:p>
    <w:p w14:paraId="36969B0C" w14:textId="77777777" w:rsidR="00D40DD6" w:rsidRDefault="00D40DD6" w:rsidP="00D40DD6">
      <w:pPr>
        <w:spacing w:after="156"/>
      </w:pPr>
      <w:r w:rsidRPr="000C0400">
        <w:rPr>
          <w:rFonts w:eastAsia="Times New Roman"/>
        </w:rPr>
        <w:t>To evaluate the simulation model 's ability to recover theoretical impedance, the impedance calculation module further provides impedance mode error and impedance Angle error, whose expressions are respectively</w:t>
      </w:r>
    </w:p>
    <w:p w14:paraId="4AC6DCD9" w14:textId="77777777" w:rsidR="00D40DD6" w:rsidRPr="000C0400" w:rsidRDefault="003A6533" w:rsidP="00D40DD6">
      <w:pPr>
        <w:spacing w:after="156"/>
      </w:pPr>
      <m:oMathPara>
        <m:oMath>
          <m:eqArr>
            <m:eqArrPr>
              <m:maxDist m:val="1"/>
              <m:ctrlPr>
                <w:rPr>
                  <w:rFonts w:ascii="Cambria Math" w:hAnsi="Cambria Math"/>
                  <w:i/>
                </w:rPr>
              </m:ctrlPr>
            </m:eqArrPr>
            <m:e>
              <m:eqArr>
                <m:eqArrPr>
                  <m:ctrlPr>
                    <w:rPr>
                      <w:rFonts w:ascii="Cambria Math" w:hAnsi="Cambria Math"/>
                      <w:i/>
                    </w:rPr>
                  </m:ctrlPr>
                </m:eqArrPr>
                <m:e>
                  <m:d>
                    <m:dPr>
                      <m:begChr m:val="{"/>
                      <m:endChr m:val=""/>
                      <m:ctrlPr>
                        <w:rPr>
                          <w:rFonts w:ascii="Cambria Math" w:hAnsi="Cambria Math"/>
                          <w:i/>
                        </w:rPr>
                      </m:ctrlPr>
                    </m:dPr>
                    <m:e>
                      <m:eqArr>
                        <m:eqArrPr>
                          <m:ctrlPr>
                            <w:rPr>
                              <w:rFonts w:ascii="Cambria Math" w:hAnsi="Cambria Math"/>
                              <w:i/>
                            </w:rPr>
                          </m:ctrlPr>
                        </m:eqArrPr>
                        <m:e>
                          <m:r>
                            <w:rPr>
                              <w:rFonts w:ascii="Cambria Math" w:hAnsi="Cambria Math" w:hint="eastAsia"/>
                            </w:rPr>
                            <m:t>er</m:t>
                          </m:r>
                          <m:sSub>
                            <m:sSubPr>
                              <m:ctrlPr>
                                <w:rPr>
                                  <w:rFonts w:ascii="Cambria Math" w:hAnsi="Cambria Math"/>
                                  <w:i/>
                                </w:rPr>
                              </m:ctrlPr>
                            </m:sSubPr>
                            <m:e>
                              <m:r>
                                <w:rPr>
                                  <w:rFonts w:ascii="Cambria Math" w:hAnsi="Cambria Math" w:hint="eastAsia"/>
                                </w:rPr>
                                <m:t>r</m:t>
                              </m:r>
                              <m:ctrlPr>
                                <w:rPr>
                                  <w:rFonts w:ascii="Cambria Math" w:hAnsi="Cambria Math" w:hint="eastAsia"/>
                                  <w:i/>
                                </w:rPr>
                              </m:ctrlPr>
                            </m:e>
                            <m:sub>
                              <m:r>
                                <w:rPr>
                                  <w:rFonts w:ascii="Cambria Math" w:hAnsi="Cambria Math" w:hint="eastAsia"/>
                                </w:rPr>
                                <m:t>Z</m:t>
                              </m:r>
                            </m:sub>
                          </m:sSub>
                          <m:r>
                            <w:rPr>
                              <w:rFonts w:ascii="Cambria Math" w:hAnsi="Cambria Math" w:hint="eastAsia"/>
                            </w:rPr>
                            <m:t>=</m:t>
                          </m:r>
                          <m:f>
                            <m:fPr>
                              <m:ctrlPr>
                                <w:rPr>
                                  <w:rFonts w:ascii="Cambria Math" w:hAnsi="Cambria Math"/>
                                  <w:i/>
                                </w:rPr>
                              </m:ctrlPr>
                            </m:fPr>
                            <m:num>
                              <m:d>
                                <m:dPr>
                                  <m:begChr m:val="|"/>
                                  <m:endChr m:val="|"/>
                                  <m:ctrlPr>
                                    <w:rPr>
                                      <w:rFonts w:ascii="Cambria Math" w:hAnsi="Cambria Math"/>
                                      <w:i/>
                                    </w:rPr>
                                  </m:ctrlPr>
                                </m:dPr>
                                <m:e>
                                  <m:sSub>
                                    <m:sSubPr>
                                      <m:ctrlPr>
                                        <w:rPr>
                                          <w:rFonts w:ascii="Cambria Math" w:hAnsi="Cambria Math"/>
                                          <w:i/>
                                        </w:rPr>
                                      </m:ctrlPr>
                                    </m:sSubPr>
                                    <m:e>
                                      <m:r>
                                        <w:rPr>
                                          <w:rFonts w:ascii="Cambria Math" w:hAnsi="Cambria Math" w:hint="eastAsia"/>
                                        </w:rPr>
                                        <m:t>Z</m:t>
                                      </m:r>
                                    </m:e>
                                    <m:sub>
                                      <m:r>
                                        <w:rPr>
                                          <w:rFonts w:ascii="Cambria Math" w:hAnsi="Cambria Math" w:hint="eastAsia"/>
                                        </w:rPr>
                                        <m:t>bat</m:t>
                                      </m:r>
                                    </m:sub>
                                  </m:sSub>
                                  <m:r>
                                    <w:rPr>
                                      <w:rFonts w:ascii="Cambria Math" w:hAnsi="Cambria Math" w:cs="Cambria Math"/>
                                    </w:rPr>
                                    <m:t>-</m:t>
                                  </m:r>
                                  <m:r>
                                    <w:rPr>
                                      <w:rFonts w:ascii="Cambria Math" w:hAnsi="Cambria Math" w:hint="eastAsia"/>
                                    </w:rPr>
                                    <m:t xml:space="preserve"> </m:t>
                                  </m:r>
                                  <m:sSub>
                                    <m:sSubPr>
                                      <m:ctrlPr>
                                        <w:rPr>
                                          <w:rFonts w:ascii="Cambria Math" w:hAnsi="Cambria Math"/>
                                          <w:i/>
                                        </w:rPr>
                                      </m:ctrlPr>
                                    </m:sSubPr>
                                    <m:e>
                                      <m:r>
                                        <w:rPr>
                                          <w:rFonts w:ascii="Cambria Math" w:hAnsi="Cambria Math" w:hint="eastAsia"/>
                                        </w:rPr>
                                        <m:t>Z</m:t>
                                      </m:r>
                                    </m:e>
                                    <m:sub>
                                      <m:r>
                                        <w:rPr>
                                          <w:rFonts w:ascii="Cambria Math" w:hAnsi="Cambria Math" w:hint="eastAsia"/>
                                        </w:rPr>
                                        <m:t>ref</m:t>
                                      </m:r>
                                    </m:sub>
                                  </m:sSub>
                                </m:e>
                              </m:d>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hint="eastAsia"/>
                                        </w:rPr>
                                        <m:t>Z</m:t>
                                      </m:r>
                                    </m:e>
                                    <m:sub>
                                      <m:r>
                                        <w:rPr>
                                          <w:rFonts w:ascii="Cambria Math" w:hAnsi="Cambria Math" w:hint="eastAsia"/>
                                        </w:rPr>
                                        <m:t>ref</m:t>
                                      </m:r>
                                    </m:sub>
                                  </m:sSub>
                                </m:e>
                              </m:d>
                            </m:den>
                          </m:f>
                          <m:r>
                            <w:rPr>
                              <w:rFonts w:ascii="Cambria Math" w:hAnsi="Cambria Math" w:hint="eastAsia"/>
                            </w:rPr>
                            <m:t>×</m:t>
                          </m:r>
                          <m:r>
                            <w:rPr>
                              <w:rFonts w:ascii="Cambria Math" w:hAnsi="Cambria Math" w:hint="eastAsia"/>
                            </w:rPr>
                            <m:t xml:space="preserve"> 100%</m:t>
                          </m:r>
                        </m:e>
                        <m:e>
                          <m:r>
                            <w:rPr>
                              <w:rFonts w:ascii="Cambria Math" w:hAnsi="Cambria Math" w:hint="eastAsia"/>
                            </w:rPr>
                            <m:t xml:space="preserve">Δθ = </m:t>
                          </m:r>
                          <m:d>
                            <m:dPr>
                              <m:begChr m:val="|"/>
                              <m:endChr m:val="|"/>
                              <m:ctrlPr>
                                <w:rPr>
                                  <w:rFonts w:ascii="Cambria Math" w:hAnsi="Cambria Math"/>
                                  <w:i/>
                                </w:rPr>
                              </m:ctrlPr>
                            </m:dPr>
                            <m:e>
                              <m:sSub>
                                <m:sSubPr>
                                  <m:ctrlPr>
                                    <w:rPr>
                                      <w:rFonts w:ascii="Cambria Math" w:hAnsi="Cambria Math"/>
                                      <w:i/>
                                    </w:rPr>
                                  </m:ctrlPr>
                                </m:sSubPr>
                                <m:e>
                                  <m:r>
                                    <w:rPr>
                                      <w:rFonts w:ascii="Cambria Math" w:hAnsi="Cambria Math" w:hint="eastAsia"/>
                                    </w:rPr>
                                    <m:t>θ</m:t>
                                  </m:r>
                                </m:e>
                                <m:sub>
                                  <m:r>
                                    <w:rPr>
                                      <w:rFonts w:ascii="Cambria Math" w:hAnsi="Cambria Math" w:hint="eastAsia"/>
                                    </w:rPr>
                                    <m:t>bat</m:t>
                                  </m:r>
                                </m:sub>
                              </m:sSub>
                              <m:r>
                                <w:rPr>
                                  <w:rFonts w:ascii="Cambria Math" w:hAnsi="Cambria Math" w:cs="Cambria Math"/>
                                </w:rPr>
                                <m:t>-</m:t>
                              </m:r>
                              <m:r>
                                <w:rPr>
                                  <w:rFonts w:ascii="Cambria Math" w:hAnsi="Cambria Math" w:hint="eastAsia"/>
                                </w:rPr>
                                <m:t xml:space="preserve"> </m:t>
                              </m:r>
                              <m:sSub>
                                <m:sSubPr>
                                  <m:ctrlPr>
                                    <w:rPr>
                                      <w:rFonts w:ascii="Cambria Math" w:hAnsi="Cambria Math"/>
                                      <w:i/>
                                    </w:rPr>
                                  </m:ctrlPr>
                                </m:sSubPr>
                                <m:e>
                                  <m:r>
                                    <w:rPr>
                                      <w:rFonts w:ascii="Cambria Math" w:hAnsi="Cambria Math" w:hint="eastAsia"/>
                                    </w:rPr>
                                    <m:t>θ</m:t>
                                  </m:r>
                                </m:e>
                                <m:sub>
                                  <m:r>
                                    <w:rPr>
                                      <w:rFonts w:ascii="Cambria Math" w:hAnsi="Cambria Math" w:hint="eastAsia"/>
                                    </w:rPr>
                                    <m:t>ref</m:t>
                                  </m:r>
                                </m:sub>
                              </m:sSub>
                            </m:e>
                          </m:d>
                        </m:e>
                        <m:e>
                          <m:r>
                            <w:rPr>
                              <w:rFonts w:ascii="Cambria Math" w:hAnsi="Cambria Math" w:hint="eastAsia"/>
                            </w:rPr>
                            <m:t>er</m:t>
                          </m:r>
                          <m:sSub>
                            <m:sSubPr>
                              <m:ctrlPr>
                                <w:rPr>
                                  <w:rFonts w:ascii="Cambria Math" w:hAnsi="Cambria Math"/>
                                  <w:i/>
                                </w:rPr>
                              </m:ctrlPr>
                            </m:sSubPr>
                            <m:e>
                              <m:r>
                                <w:rPr>
                                  <w:rFonts w:ascii="Cambria Math" w:hAnsi="Cambria Math" w:hint="eastAsia"/>
                                </w:rPr>
                                <m:t>r</m:t>
                              </m:r>
                              <m:ctrlPr>
                                <w:rPr>
                                  <w:rFonts w:ascii="Cambria Math" w:hAnsi="Cambria Math" w:hint="eastAsia"/>
                                  <w:i/>
                                </w:rPr>
                              </m:ctrlPr>
                            </m:e>
                            <m:sub>
                              <m:r>
                                <w:rPr>
                                  <w:rFonts w:ascii="Cambria Math" w:hAnsi="Cambria Math" w:hint="eastAsia"/>
                                </w:rPr>
                                <m:t>θ</m:t>
                              </m:r>
                            </m:sub>
                          </m:sSub>
                          <m:r>
                            <w:rPr>
                              <w:rFonts w:ascii="Cambria Math" w:hAnsi="Cambria Math" w:hint="eastAsia"/>
                            </w:rPr>
                            <m:t>=</m:t>
                          </m:r>
                          <m:f>
                            <m:fPr>
                              <m:ctrlPr>
                                <w:rPr>
                                  <w:rFonts w:ascii="Cambria Math" w:hAnsi="Cambria Math"/>
                                  <w:i/>
                                </w:rPr>
                              </m:ctrlPr>
                            </m:fPr>
                            <m:num>
                              <m:r>
                                <w:rPr>
                                  <w:rFonts w:ascii="Cambria Math" w:hAnsi="Cambria Math" w:hint="eastAsia"/>
                                </w:rPr>
                                <m:t>Δθ</m:t>
                              </m:r>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hint="eastAsia"/>
                                        </w:rPr>
                                        <m:t>θ</m:t>
                                      </m:r>
                                    </m:e>
                                    <m:sub>
                                      <m:r>
                                        <w:rPr>
                                          <w:rFonts w:ascii="Cambria Math" w:hAnsi="Cambria Math" w:hint="eastAsia"/>
                                        </w:rPr>
                                        <m:t>ref</m:t>
                                      </m:r>
                                    </m:sub>
                                  </m:sSub>
                                </m:e>
                              </m:d>
                            </m:den>
                          </m:f>
                          <m:r>
                            <w:rPr>
                              <w:rFonts w:ascii="Cambria Math" w:hAnsi="Cambria Math" w:hint="eastAsia"/>
                            </w:rPr>
                            <m:t>×</m:t>
                          </m:r>
                          <m:r>
                            <w:rPr>
                              <w:rFonts w:ascii="Cambria Math" w:hAnsi="Cambria Math" w:hint="eastAsia"/>
                            </w:rPr>
                            <m:t xml:space="preserve"> 100%</m:t>
                          </m:r>
                        </m:e>
                      </m:eqArr>
                    </m:e>
                  </m:d>
                </m:e>
              </m:eqArr>
              <m:r>
                <w:rPr>
                  <w:rFonts w:ascii="Cambria Math" w:hAnsi="Cambria Math"/>
                </w:rPr>
                <m:t>#</m:t>
              </m:r>
              <m:d>
                <m:dPr>
                  <m:ctrlPr>
                    <w:rPr>
                      <w:rFonts w:ascii="Cambria Math" w:hAnsi="Cambria Math"/>
                      <w:i/>
                    </w:rPr>
                  </m:ctrlPr>
                </m:dPr>
                <m:e>
                  <m:r>
                    <w:rPr>
                      <w:rFonts w:ascii="Cambria Math" w:hAnsi="Cambria Math" w:hint="eastAsia"/>
                    </w:rPr>
                    <m:t>3</m:t>
                  </m:r>
                  <m:r>
                    <w:rPr>
                      <w:rFonts w:ascii="Cambria Math" w:hAnsi="Cambria Math" w:cs="Cambria Math"/>
                    </w:rPr>
                    <m:t>-</m:t>
                  </m:r>
                  <m:r>
                    <w:rPr>
                      <w:rFonts w:ascii="Cambria Math" w:hAnsi="Cambria Math"/>
                    </w:rPr>
                    <m:t>17</m:t>
                  </m:r>
                </m:e>
              </m:d>
            </m:e>
          </m:eqArr>
        </m:oMath>
      </m:oMathPara>
    </w:p>
    <w:p w14:paraId="4A13413B" w14:textId="77777777" w:rsidR="00D40DD6" w:rsidRDefault="00D40DD6" w:rsidP="00D40DD6">
      <w:pPr>
        <w:spacing w:after="156"/>
      </w:pPr>
    </w:p>
    <w:p w14:paraId="47BEBBBA" w14:textId="77777777" w:rsidR="007434F3" w:rsidRDefault="007434F3" w:rsidP="007434F3">
      <w:pPr>
        <w:spacing w:after="156"/>
      </w:pPr>
      <w:r>
        <w:t xml:space="preserve">In the actual calculation process, battery end voltage and current have both DC parts and AC shake parts. </w:t>
      </w:r>
      <w:proofErr w:type="gramStart"/>
      <w:r>
        <w:t>So</w:t>
      </w:r>
      <w:proofErr w:type="gramEnd"/>
      <w:r>
        <w:t xml:space="preserve"> the impedance extraction module </w:t>
      </w:r>
      <w:proofErr w:type="gramStart"/>
      <w:r>
        <w:t>try</w:t>
      </w:r>
      <w:proofErr w:type="gramEnd"/>
      <w:r>
        <w:t xml:space="preserve"> to get voltage and current parts at the target shake frequency, not </w:t>
      </w:r>
      <w:proofErr w:type="gramStart"/>
      <w:r>
        <w:t>use</w:t>
      </w:r>
      <w:proofErr w:type="gramEnd"/>
      <w:r>
        <w:t xml:space="preserve"> the full time-domain waveform. After </w:t>
      </w:r>
      <w:proofErr w:type="gramStart"/>
      <w:r>
        <w:t>get</w:t>
      </w:r>
      <w:proofErr w:type="gramEnd"/>
      <w:r>
        <w:t xml:space="preserve"> the size and angle info, the found impedance can be match with the theory impedance from the last part.</w:t>
      </w:r>
    </w:p>
    <w:p w14:paraId="08C70BB3" w14:textId="7B34A628" w:rsidR="00D40DD6" w:rsidRPr="009D467F" w:rsidRDefault="007434F3" w:rsidP="007434F3">
      <w:pPr>
        <w:spacing w:after="156"/>
      </w:pPr>
      <w:r>
        <w:t xml:space="preserve">This part is also the main evaluation module for the sim. The </w:t>
      </w:r>
      <w:proofErr w:type="spellStart"/>
      <w:proofErr w:type="gramStart"/>
      <w:r>
        <w:t>out put</w:t>
      </w:r>
      <w:proofErr w:type="spellEnd"/>
      <w:proofErr w:type="gramEnd"/>
      <w:r>
        <w:t xml:space="preserve"> impedance size, angle, size wrong and angle wrong can show if the pick control way is good for the current frequency point. For low frequency stuff, the wrong mainly </w:t>
      </w:r>
      <w:proofErr w:type="gramStart"/>
      <w:r>
        <w:t>show</w:t>
      </w:r>
      <w:proofErr w:type="gramEnd"/>
      <w:r>
        <w:t xml:space="preserve"> the PI current loop's track job. For high frequency stuff, the wrong is </w:t>
      </w:r>
      <w:proofErr w:type="gramStart"/>
      <w:r>
        <w:t>more close</w:t>
      </w:r>
      <w:proofErr w:type="gramEnd"/>
      <w:r>
        <w:t xml:space="preserve"> to how good the duty-cycle feedforward fix and the phase same of the put in AC current. So, the impedance figure part </w:t>
      </w:r>
      <w:proofErr w:type="gramStart"/>
      <w:r>
        <w:t>give</w:t>
      </w:r>
      <w:proofErr w:type="gramEnd"/>
      <w:r>
        <w:t xml:space="preserve"> the direct basis for looking at the sim results in Chapter 4.</w:t>
      </w:r>
      <w:r w:rsidR="00D40DD6" w:rsidRPr="009D467F">
        <w:t xml:space="preserve"> </w:t>
      </w:r>
    </w:p>
    <w:p w14:paraId="57189769" w14:textId="77777777" w:rsidR="00D40DD6" w:rsidRPr="009D467F" w:rsidRDefault="00D40DD6" w:rsidP="00D40DD6">
      <w:pPr>
        <w:spacing w:after="156"/>
        <w:sectPr w:rsidR="00D40DD6" w:rsidRPr="009D467F" w:rsidSect="00D40DD6">
          <w:pgSz w:w="11906" w:h="16838" w:code="9"/>
          <w:pgMar w:top="1440" w:right="1800" w:bottom="1440" w:left="1800" w:header="851" w:footer="454" w:gutter="0"/>
          <w:cols w:space="425"/>
          <w:docGrid w:type="lines" w:linePitch="312"/>
        </w:sectPr>
      </w:pPr>
    </w:p>
    <w:p w14:paraId="657578A0" w14:textId="77777777" w:rsidR="00D40DD6" w:rsidRDefault="00D40DD6" w:rsidP="00D40DD6">
      <w:pPr>
        <w:pStyle w:val="1"/>
      </w:pPr>
      <w:bookmarkStart w:id="93" w:name="_Toc229268372"/>
      <w:bookmarkStart w:id="94" w:name="_Toc229271893"/>
      <w:bookmarkStart w:id="95" w:name="_Toc229445189"/>
      <w:r>
        <w:rPr>
          <w:rFonts w:cs="Times New Roman" w:hint="eastAsia"/>
        </w:rPr>
        <w:lastRenderedPageBreak/>
        <w:t xml:space="preserve">Chapter 4 </w:t>
      </w:r>
      <w:r>
        <w:rPr>
          <w:rFonts w:eastAsiaTheme="minorEastAsia" w:cs="Times New Roman" w:hint="eastAsia"/>
        </w:rPr>
        <w:t>S</w:t>
      </w:r>
      <w:r w:rsidRPr="00010E68">
        <w:rPr>
          <w:rFonts w:cs="Times New Roman"/>
        </w:rPr>
        <w:t xml:space="preserve">imulation </w:t>
      </w:r>
      <w:r>
        <w:rPr>
          <w:rFonts w:eastAsiaTheme="minorEastAsia" w:cs="Times New Roman" w:hint="eastAsia"/>
        </w:rPr>
        <w:t>R</w:t>
      </w:r>
      <w:r w:rsidRPr="00010E68">
        <w:rPr>
          <w:rFonts w:cs="Times New Roman"/>
        </w:rPr>
        <w:t xml:space="preserve">esults and </w:t>
      </w:r>
      <w:r>
        <w:rPr>
          <w:rFonts w:eastAsiaTheme="minorEastAsia" w:cs="Times New Roman" w:hint="eastAsia"/>
        </w:rPr>
        <w:t>A</w:t>
      </w:r>
      <w:r w:rsidRPr="00010E68">
        <w:rPr>
          <w:rFonts w:cs="Times New Roman"/>
        </w:rPr>
        <w:t>nalysis</w:t>
      </w:r>
      <w:bookmarkEnd w:id="93"/>
      <w:bookmarkEnd w:id="94"/>
      <w:bookmarkEnd w:id="95"/>
    </w:p>
    <w:p w14:paraId="66A17807" w14:textId="77777777" w:rsidR="00D40DD6" w:rsidRDefault="00D40DD6" w:rsidP="00D40DD6">
      <w:pPr>
        <w:pStyle w:val="21"/>
        <w:rPr>
          <w:rFonts w:eastAsiaTheme="minorEastAsia"/>
        </w:rPr>
      </w:pPr>
      <w:bookmarkStart w:id="96" w:name="_Toc229268373"/>
      <w:bookmarkStart w:id="97" w:name="_Toc229271894"/>
      <w:bookmarkStart w:id="98" w:name="_Toc229445190"/>
      <w:r>
        <w:t xml:space="preserve">4.1 </w:t>
      </w:r>
      <w:bookmarkEnd w:id="96"/>
      <w:r w:rsidRPr="00140D1C">
        <w:rPr>
          <w:rFonts w:eastAsiaTheme="minorEastAsia"/>
        </w:rPr>
        <w:t>Control Strategy and Its Simulation Results</w:t>
      </w:r>
      <w:bookmarkEnd w:id="97"/>
      <w:bookmarkEnd w:id="98"/>
    </w:p>
    <w:p w14:paraId="5B867F94" w14:textId="7A4AF835" w:rsidR="00D40DD6" w:rsidRPr="00F25856" w:rsidRDefault="00D2117D" w:rsidP="00D40DD6">
      <w:pPr>
        <w:spacing w:after="156"/>
        <w:rPr>
          <w:rFonts w:eastAsia="Times New Roman"/>
        </w:rPr>
      </w:pPr>
      <w:r w:rsidRPr="00D2117D">
        <w:rPr>
          <w:rFonts w:eastAsia="Times New Roman"/>
        </w:rPr>
        <w:t xml:space="preserve">To check if the control way of the made embedded lithium battery EIS test system works, this paper </w:t>
      </w:r>
      <w:proofErr w:type="gramStart"/>
      <w:r w:rsidRPr="00D2117D">
        <w:rPr>
          <w:rFonts w:eastAsia="Times New Roman"/>
        </w:rPr>
        <w:t>do</w:t>
      </w:r>
      <w:proofErr w:type="gramEnd"/>
      <w:r w:rsidRPr="00D2117D">
        <w:rPr>
          <w:rFonts w:eastAsia="Times New Roman"/>
        </w:rPr>
        <w:t xml:space="preserve"> simulation for output current tracking capability and impedance measure accuracy of the system at different AC excitation frequencies, use the above main circuit model, part design results and control part.</w:t>
      </w:r>
      <w:r w:rsidR="00D40DD6" w:rsidRPr="00F25856">
        <w:rPr>
          <w:rFonts w:eastAsia="Times New Roman"/>
        </w:rPr>
        <w:t xml:space="preserve"> The simulation focused on the actual performance of two types of control methods, namely the tracking effect of the AC/DC hybrid reference current when using the PI control strategy in the low frequency band, and the output performance of the system in the high frequency band when introducing the AC/DC decoupling control strategy after the frequency exceeded the switching point.</w:t>
      </w:r>
    </w:p>
    <w:p w14:paraId="51D94534" w14:textId="3A9D27AB" w:rsidR="00D40DD6" w:rsidRPr="00F25856" w:rsidRDefault="00BC34FB" w:rsidP="00D40DD6">
      <w:pPr>
        <w:spacing w:after="156"/>
        <w:rPr>
          <w:rFonts w:eastAsia="Times New Roman"/>
        </w:rPr>
      </w:pPr>
      <w:r w:rsidRPr="00BC34FB">
        <w:rPr>
          <w:rFonts w:eastAsia="Times New Roman"/>
        </w:rPr>
        <w:t xml:space="preserve">This part </w:t>
      </w:r>
      <w:proofErr w:type="gramStart"/>
      <w:r w:rsidRPr="00BC34FB">
        <w:rPr>
          <w:rFonts w:eastAsia="Times New Roman"/>
        </w:rPr>
        <w:t>aim</w:t>
      </w:r>
      <w:proofErr w:type="gramEnd"/>
      <w:r w:rsidRPr="00BC34FB">
        <w:rPr>
          <w:rFonts w:eastAsia="Times New Roman"/>
        </w:rPr>
        <w:t xml:space="preserve"> not only see if the converter can keep the needed steady charging </w:t>
      </w:r>
      <w:proofErr w:type="gramStart"/>
      <w:r w:rsidRPr="00BC34FB">
        <w:rPr>
          <w:rFonts w:eastAsia="Times New Roman"/>
        </w:rPr>
        <w:t>current, but</w:t>
      </w:r>
      <w:proofErr w:type="gramEnd"/>
      <w:r w:rsidRPr="00BC34FB">
        <w:rPr>
          <w:rFonts w:eastAsia="Times New Roman"/>
        </w:rPr>
        <w:t xml:space="preserve"> also check if the small AC shake part can go into the battery with okay size and phase accuracy. For EIS check, the DC part sets the charge work point, while the AC part sets the quality of the impedance extraction. So, a control strategy that </w:t>
      </w:r>
      <w:proofErr w:type="gramStart"/>
      <w:r w:rsidRPr="00BC34FB">
        <w:rPr>
          <w:rFonts w:eastAsia="Times New Roman"/>
        </w:rPr>
        <w:t>look</w:t>
      </w:r>
      <w:proofErr w:type="gramEnd"/>
      <w:r w:rsidRPr="00BC34FB">
        <w:rPr>
          <w:rFonts w:eastAsia="Times New Roman"/>
        </w:rPr>
        <w:t xml:space="preserve"> steady in the time-domain current waveform may still give clear impedance wrong if the size or phase of the AC part is messed. This is big reason why the simulation analysis in this chapter </w:t>
      </w:r>
      <w:proofErr w:type="gramStart"/>
      <w:r w:rsidRPr="00BC34FB">
        <w:rPr>
          <w:rFonts w:eastAsia="Times New Roman"/>
        </w:rPr>
        <w:t>think</w:t>
      </w:r>
      <w:proofErr w:type="gramEnd"/>
      <w:r w:rsidRPr="00BC34FB">
        <w:rPr>
          <w:rFonts w:eastAsia="Times New Roman"/>
        </w:rPr>
        <w:t xml:space="preserve"> about both current follow and impedance count results.</w:t>
      </w:r>
      <w:r w:rsidR="00D40DD6" w:rsidRPr="00F25856">
        <w:rPr>
          <w:rFonts w:eastAsia="Times New Roman"/>
        </w:rPr>
        <w:t xml:space="preserve"> </w:t>
      </w:r>
    </w:p>
    <w:p w14:paraId="1740C013" w14:textId="77777777" w:rsidR="00D40DD6" w:rsidRPr="00F25856" w:rsidRDefault="00D40DD6" w:rsidP="00D40DD6">
      <w:pPr>
        <w:spacing w:after="156"/>
        <w:rPr>
          <w:rFonts w:eastAsia="Times New Roman"/>
        </w:rPr>
      </w:pPr>
      <w:r w:rsidRPr="00F25856">
        <w:rPr>
          <w:rFonts w:eastAsia="Times New Roman"/>
        </w:rPr>
        <w:t>To make the analysis results more targeted, this section mainly discusses the output current waveform, impedance mode error, and impedance angle error, and compares the applicable frequency bands and their advantages and disadvantages of the two control methods in combination with the simulation phenomena before and after the control strategy switching.</w:t>
      </w:r>
    </w:p>
    <w:p w14:paraId="2A1546C3" w14:textId="5BE17BBC" w:rsidR="00D40DD6" w:rsidRPr="00F25856" w:rsidRDefault="00512ADF" w:rsidP="00D40DD6">
      <w:pPr>
        <w:spacing w:after="156"/>
      </w:pPr>
      <w:r w:rsidRPr="00512ADF">
        <w:rPr>
          <w:rFonts w:eastAsia="Times New Roman"/>
        </w:rPr>
        <w:t xml:space="preserve">From the control strategy made in last part, the PI controller is big used for low-frequency check points, where the current loop still </w:t>
      </w:r>
      <w:proofErr w:type="gramStart"/>
      <w:r w:rsidRPr="00512ADF">
        <w:rPr>
          <w:rFonts w:eastAsia="Times New Roman"/>
        </w:rPr>
        <w:t>have</w:t>
      </w:r>
      <w:proofErr w:type="gramEnd"/>
      <w:r w:rsidRPr="00512ADF">
        <w:rPr>
          <w:rFonts w:eastAsia="Times New Roman"/>
        </w:rPr>
        <w:t xml:space="preserve"> enough follow power. When the shake speed </w:t>
      </w:r>
      <w:proofErr w:type="gramStart"/>
      <w:r w:rsidRPr="00512ADF">
        <w:rPr>
          <w:rFonts w:eastAsia="Times New Roman"/>
        </w:rPr>
        <w:t>get</w:t>
      </w:r>
      <w:proofErr w:type="gramEnd"/>
      <w:r w:rsidRPr="00512ADF">
        <w:rPr>
          <w:rFonts w:eastAsia="Times New Roman"/>
        </w:rPr>
        <w:t xml:space="preserve"> close to the switch speed, the tracking performance of the PI loop </w:t>
      </w:r>
      <w:proofErr w:type="gramStart"/>
      <w:r w:rsidRPr="00512ADF">
        <w:rPr>
          <w:rFonts w:eastAsia="Times New Roman"/>
        </w:rPr>
        <w:t>start</w:t>
      </w:r>
      <w:proofErr w:type="gramEnd"/>
      <w:r w:rsidRPr="00512ADF">
        <w:rPr>
          <w:rFonts w:eastAsia="Times New Roman"/>
        </w:rPr>
        <w:t xml:space="preserve"> to get bad.</w:t>
      </w:r>
      <w:r w:rsidR="00D40DD6" w:rsidRPr="00F25856">
        <w:rPr>
          <w:rFonts w:eastAsia="Times New Roman"/>
        </w:rPr>
        <w:t xml:space="preserve"> After the excitation frequency is higher than the designed switching point, the AC/DC decoupling strategy is adopted so that the DC charging component and the high-frequency AC injection component are processed separately. In this way, the following simulation results provide a direct comparison between the two control ideas </w:t>
      </w:r>
      <w:proofErr w:type="gramStart"/>
      <w:r w:rsidR="00D40DD6" w:rsidRPr="00F25856">
        <w:rPr>
          <w:rFonts w:eastAsia="Times New Roman"/>
        </w:rPr>
        <w:t>and also</w:t>
      </w:r>
      <w:proofErr w:type="gramEnd"/>
      <w:r w:rsidR="00D40DD6" w:rsidRPr="00F25856">
        <w:rPr>
          <w:rFonts w:eastAsia="Times New Roman"/>
        </w:rPr>
        <w:t xml:space="preserve"> verify whether the segmented control strategy is reasonable for the embedded EIS measurement system.</w:t>
      </w:r>
    </w:p>
    <w:p w14:paraId="0D48609D" w14:textId="77777777" w:rsidR="00D40DD6" w:rsidRDefault="00D40DD6" w:rsidP="00D40DD6">
      <w:pPr>
        <w:pStyle w:val="31"/>
      </w:pPr>
      <w:bookmarkStart w:id="99" w:name="_Toc229268374"/>
      <w:bookmarkStart w:id="100" w:name="_Toc229271895"/>
      <w:bookmarkStart w:id="101" w:name="_Toc229445191"/>
      <w:r>
        <w:rPr>
          <w:rFonts w:hint="eastAsia"/>
        </w:rPr>
        <w:t xml:space="preserve">4.1.1 </w:t>
      </w:r>
      <w:bookmarkEnd w:id="99"/>
      <w:r w:rsidRPr="00140D1C">
        <w:t>Simulation Results Based on the PI Control Strategy</w:t>
      </w:r>
      <w:bookmarkEnd w:id="100"/>
      <w:bookmarkEnd w:id="101"/>
    </w:p>
    <w:p w14:paraId="2CAF1C3C" w14:textId="77777777" w:rsidR="00D40DD6" w:rsidRPr="000B6470" w:rsidRDefault="00D40DD6" w:rsidP="00D40DD6">
      <w:pPr>
        <w:tabs>
          <w:tab w:val="left" w:pos="1069"/>
        </w:tabs>
        <w:spacing w:after="156"/>
        <w:rPr>
          <w:rFonts w:eastAsia="Times New Roman"/>
        </w:rPr>
      </w:pPr>
      <w:r w:rsidRPr="000B6470">
        <w:rPr>
          <w:rFonts w:eastAsia="Times New Roman"/>
        </w:rPr>
        <w:t>When only the PI control strategy is used, the system output current is composed of the DC charging current and the AC excitation current, and the PI controller directly performs closed-loop tracking of the mixed reference current. Due to the high gain of the PI controller in the low-frequency range, the output current can follow the reference quantity well when the AC excitation frequency is low, and the current waveform is basically consistent with the set mixed reference current, indicating that the PI controller can simultaneously meet the control requirements of constant current charging and low-frequency impedance measurement at this time.</w:t>
      </w:r>
    </w:p>
    <w:p w14:paraId="54DB0249" w14:textId="723F4535" w:rsidR="00D40DD6" w:rsidRPr="000B6470" w:rsidRDefault="00567B9F" w:rsidP="00D40DD6">
      <w:pPr>
        <w:tabs>
          <w:tab w:val="left" w:pos="1069"/>
        </w:tabs>
        <w:spacing w:after="156"/>
      </w:pPr>
      <w:r w:rsidRPr="00567B9F">
        <w:rPr>
          <w:rFonts w:eastAsia="Times New Roman"/>
        </w:rPr>
        <w:t xml:space="preserve">In </w:t>
      </w:r>
      <w:proofErr w:type="gramStart"/>
      <w:r w:rsidRPr="00567B9F">
        <w:rPr>
          <w:rFonts w:eastAsia="Times New Roman"/>
        </w:rPr>
        <w:t>this control</w:t>
      </w:r>
      <w:proofErr w:type="gramEnd"/>
      <w:r w:rsidRPr="00567B9F">
        <w:rPr>
          <w:rFonts w:eastAsia="Times New Roman"/>
        </w:rPr>
        <w:t xml:space="preserve"> way, the DC charge current and the sine excite current are superimposed before </w:t>
      </w:r>
      <w:r w:rsidRPr="00567B9F">
        <w:rPr>
          <w:rFonts w:eastAsia="Times New Roman"/>
        </w:rPr>
        <w:lastRenderedPageBreak/>
        <w:t xml:space="preserve">entering the current loop. </w:t>
      </w:r>
      <w:proofErr w:type="gramStart"/>
      <w:r w:rsidRPr="00567B9F">
        <w:rPr>
          <w:rFonts w:eastAsia="Times New Roman"/>
        </w:rPr>
        <w:t>So</w:t>
      </w:r>
      <w:proofErr w:type="gramEnd"/>
      <w:r w:rsidRPr="00567B9F">
        <w:rPr>
          <w:rFonts w:eastAsia="Times New Roman"/>
        </w:rPr>
        <w:t xml:space="preserve"> the PI controller does not distinguish between the charge part and the measure-impedance part. This </w:t>
      </w:r>
      <w:proofErr w:type="gramStart"/>
      <w:r w:rsidRPr="00567B9F">
        <w:rPr>
          <w:rFonts w:eastAsia="Times New Roman"/>
        </w:rPr>
        <w:t>build</w:t>
      </w:r>
      <w:proofErr w:type="gramEnd"/>
      <w:r w:rsidRPr="00567B9F">
        <w:rPr>
          <w:rFonts w:eastAsia="Times New Roman"/>
        </w:rPr>
        <w:t xml:space="preserve"> is simple and easy to do, good for a resource-limited microcontroller. But its work is very tied to the current-loop speed. If the excite frequency is a lot lower than the good speed of the current loop, the AC part can be followed okay.</w:t>
      </w:r>
      <w:r w:rsidR="00D40DD6" w:rsidRPr="000B6470">
        <w:rPr>
          <w:rFonts w:eastAsia="Times New Roman"/>
        </w:rPr>
        <w:t xml:space="preserve"> If the excitation frequency increases, the PI controller and the Buck power stage together introduce amplitude attenuation and phase delay, which will affect the subsequent impedance calculation.</w:t>
      </w:r>
    </w:p>
    <w:p w14:paraId="70F39836" w14:textId="77777777" w:rsidR="00D40DD6" w:rsidRPr="00BA1C8D" w:rsidRDefault="00D40DD6" w:rsidP="00D40DD6">
      <w:pPr>
        <w:tabs>
          <w:tab w:val="left" w:pos="1069"/>
        </w:tabs>
        <w:spacing w:after="156"/>
        <w:jc w:val="center"/>
        <w:rPr>
          <w:sz w:val="18"/>
          <w:szCs w:val="18"/>
        </w:rPr>
      </w:pPr>
      <w:r w:rsidRPr="00BA1C8D">
        <w:rPr>
          <w:noProof/>
          <w:sz w:val="18"/>
          <w:szCs w:val="18"/>
        </w:rPr>
        <w:drawing>
          <wp:inline distT="0" distB="0" distL="0" distR="0" wp14:anchorId="0FE12E8C" wp14:editId="4CC3786A">
            <wp:extent cx="2581200" cy="2106000"/>
            <wp:effectExtent l="0" t="0" r="0" b="0"/>
            <wp:docPr id="150545433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581200" cy="2106000"/>
                    </a:xfrm>
                    <a:prstGeom prst="rect">
                      <a:avLst/>
                    </a:prstGeom>
                    <a:noFill/>
                    <a:ln>
                      <a:noFill/>
                    </a:ln>
                  </pic:spPr>
                </pic:pic>
              </a:graphicData>
            </a:graphic>
          </wp:inline>
        </w:drawing>
      </w:r>
      <w:r w:rsidRPr="00BA1C8D">
        <w:rPr>
          <w:noProof/>
          <w:sz w:val="18"/>
          <w:szCs w:val="18"/>
        </w:rPr>
        <w:drawing>
          <wp:inline distT="0" distB="0" distL="0" distR="0" wp14:anchorId="01EF6642" wp14:editId="5832AD18">
            <wp:extent cx="2602800" cy="2120400"/>
            <wp:effectExtent l="0" t="0" r="0" b="0"/>
            <wp:docPr id="94429318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602800" cy="2120400"/>
                    </a:xfrm>
                    <a:prstGeom prst="rect">
                      <a:avLst/>
                    </a:prstGeom>
                    <a:noFill/>
                    <a:ln>
                      <a:noFill/>
                    </a:ln>
                  </pic:spPr>
                </pic:pic>
              </a:graphicData>
            </a:graphic>
          </wp:inline>
        </w:drawing>
      </w:r>
    </w:p>
    <w:p w14:paraId="4C234CD2" w14:textId="77777777" w:rsidR="00D40DD6" w:rsidRPr="00BA1C8D" w:rsidRDefault="00D40DD6" w:rsidP="00D40DD6">
      <w:pPr>
        <w:tabs>
          <w:tab w:val="left" w:pos="1069"/>
        </w:tabs>
        <w:spacing w:after="156"/>
        <w:jc w:val="center"/>
        <w:rPr>
          <w:sz w:val="18"/>
          <w:szCs w:val="18"/>
        </w:rPr>
      </w:pPr>
      <w:r w:rsidRPr="00BA1C8D">
        <w:rPr>
          <w:rFonts w:eastAsia="Times New Roman" w:hint="eastAsia"/>
          <w:sz w:val="18"/>
          <w:szCs w:val="18"/>
        </w:rPr>
        <w:t>(a) 10HzPI</w:t>
      </w:r>
      <w:r w:rsidRPr="00BA1C8D">
        <w:rPr>
          <w:rFonts w:eastAsia="Times New Roman"/>
          <w:sz w:val="18"/>
          <w:szCs w:val="18"/>
        </w:rPr>
        <w:tab/>
      </w:r>
      <w:r w:rsidRPr="00BA1C8D">
        <w:rPr>
          <w:rFonts w:eastAsia="Times New Roman"/>
          <w:sz w:val="18"/>
          <w:szCs w:val="18"/>
        </w:rPr>
        <w:tab/>
      </w:r>
      <w:r w:rsidRPr="00BA1C8D">
        <w:rPr>
          <w:rFonts w:eastAsia="Times New Roman"/>
          <w:sz w:val="18"/>
          <w:szCs w:val="18"/>
        </w:rPr>
        <w:tab/>
      </w:r>
      <w:r w:rsidRPr="00BA1C8D">
        <w:rPr>
          <w:rFonts w:eastAsia="Times New Roman"/>
          <w:sz w:val="18"/>
          <w:szCs w:val="18"/>
        </w:rPr>
        <w:tab/>
      </w:r>
      <w:r w:rsidRPr="00BA1C8D">
        <w:rPr>
          <w:rFonts w:eastAsia="Times New Roman"/>
          <w:sz w:val="18"/>
          <w:szCs w:val="18"/>
        </w:rPr>
        <w:tab/>
      </w:r>
      <w:r w:rsidRPr="00BA1C8D">
        <w:rPr>
          <w:rFonts w:eastAsia="Times New Roman"/>
          <w:sz w:val="18"/>
          <w:szCs w:val="18"/>
        </w:rPr>
        <w:tab/>
      </w:r>
      <w:r w:rsidRPr="00BA1C8D">
        <w:rPr>
          <w:rFonts w:eastAsia="Times New Roman"/>
          <w:sz w:val="18"/>
          <w:szCs w:val="18"/>
        </w:rPr>
        <w:tab/>
      </w:r>
      <w:r w:rsidRPr="00BA1C8D">
        <w:rPr>
          <w:rFonts w:eastAsia="Times New Roman"/>
          <w:sz w:val="18"/>
          <w:szCs w:val="18"/>
        </w:rPr>
        <w:tab/>
      </w:r>
      <w:r w:rsidRPr="00BA1C8D">
        <w:rPr>
          <w:rFonts w:eastAsia="Times New Roman"/>
          <w:sz w:val="18"/>
          <w:szCs w:val="18"/>
        </w:rPr>
        <w:tab/>
      </w:r>
      <w:r w:rsidRPr="00BA1C8D">
        <w:rPr>
          <w:rFonts w:hint="eastAsia"/>
          <w:sz w:val="18"/>
          <w:szCs w:val="18"/>
        </w:rPr>
        <w:t xml:space="preserve">(b) </w:t>
      </w:r>
      <w:r w:rsidRPr="00BA1C8D">
        <w:rPr>
          <w:rFonts w:eastAsia="Times New Roman" w:hint="eastAsia"/>
          <w:sz w:val="18"/>
          <w:szCs w:val="18"/>
        </w:rPr>
        <w:t>50HzPI</w:t>
      </w:r>
    </w:p>
    <w:p w14:paraId="01470237" w14:textId="77777777" w:rsidR="00D40DD6" w:rsidRPr="00BA1C8D" w:rsidRDefault="00D40DD6" w:rsidP="00D40DD6">
      <w:pPr>
        <w:tabs>
          <w:tab w:val="left" w:pos="1069"/>
        </w:tabs>
        <w:spacing w:after="156"/>
        <w:jc w:val="center"/>
        <w:rPr>
          <w:sz w:val="18"/>
          <w:szCs w:val="18"/>
        </w:rPr>
      </w:pPr>
      <w:r w:rsidRPr="00BA1C8D">
        <w:rPr>
          <w:noProof/>
          <w:sz w:val="18"/>
          <w:szCs w:val="18"/>
        </w:rPr>
        <w:drawing>
          <wp:inline distT="0" distB="0" distL="0" distR="0" wp14:anchorId="2B2757A0" wp14:editId="1F5960CE">
            <wp:extent cx="2577600" cy="2102400"/>
            <wp:effectExtent l="0" t="0" r="0" b="0"/>
            <wp:docPr id="72826175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77600" cy="2102400"/>
                    </a:xfrm>
                    <a:prstGeom prst="rect">
                      <a:avLst/>
                    </a:prstGeom>
                    <a:noFill/>
                    <a:ln>
                      <a:noFill/>
                    </a:ln>
                  </pic:spPr>
                </pic:pic>
              </a:graphicData>
            </a:graphic>
          </wp:inline>
        </w:drawing>
      </w:r>
      <w:r w:rsidRPr="00BA1C8D">
        <w:rPr>
          <w:rFonts w:hint="eastAsia"/>
          <w:noProof/>
          <w:sz w:val="18"/>
          <w:szCs w:val="18"/>
        </w:rPr>
        <w:drawing>
          <wp:inline distT="0" distB="0" distL="0" distR="0" wp14:anchorId="42E383D8" wp14:editId="2D45DA79">
            <wp:extent cx="2588400" cy="2113200"/>
            <wp:effectExtent l="0" t="0" r="0" b="0"/>
            <wp:docPr id="26304872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588400" cy="2113200"/>
                    </a:xfrm>
                    <a:prstGeom prst="rect">
                      <a:avLst/>
                    </a:prstGeom>
                    <a:noFill/>
                    <a:ln>
                      <a:noFill/>
                    </a:ln>
                  </pic:spPr>
                </pic:pic>
              </a:graphicData>
            </a:graphic>
          </wp:inline>
        </w:drawing>
      </w:r>
    </w:p>
    <w:p w14:paraId="1C2C9701" w14:textId="77777777" w:rsidR="00D40DD6" w:rsidRDefault="00D40DD6" w:rsidP="00D40DD6">
      <w:pPr>
        <w:tabs>
          <w:tab w:val="left" w:pos="1069"/>
        </w:tabs>
        <w:spacing w:after="156"/>
        <w:jc w:val="center"/>
        <w:rPr>
          <w:rFonts w:eastAsiaTheme="minorEastAsia"/>
          <w:sz w:val="18"/>
          <w:szCs w:val="18"/>
        </w:rPr>
      </w:pPr>
      <w:r w:rsidRPr="00BA1C8D">
        <w:rPr>
          <w:rFonts w:hint="eastAsia"/>
          <w:sz w:val="18"/>
          <w:szCs w:val="18"/>
        </w:rPr>
        <w:t xml:space="preserve">(c) </w:t>
      </w:r>
      <w:r w:rsidRPr="00BA1C8D">
        <w:rPr>
          <w:rFonts w:eastAsia="Times New Roman" w:hint="eastAsia"/>
          <w:sz w:val="18"/>
          <w:szCs w:val="18"/>
        </w:rPr>
        <w:t>100HzPI</w:t>
      </w:r>
      <w:r w:rsidRPr="00BA1C8D">
        <w:rPr>
          <w:rFonts w:eastAsia="Times New Roman"/>
          <w:sz w:val="18"/>
          <w:szCs w:val="18"/>
        </w:rPr>
        <w:tab/>
      </w:r>
      <w:r w:rsidRPr="00BA1C8D">
        <w:rPr>
          <w:rFonts w:eastAsia="Times New Roman"/>
          <w:sz w:val="18"/>
          <w:szCs w:val="18"/>
        </w:rPr>
        <w:tab/>
      </w:r>
      <w:r w:rsidRPr="00BA1C8D">
        <w:rPr>
          <w:rFonts w:eastAsia="Times New Roman"/>
          <w:sz w:val="18"/>
          <w:szCs w:val="18"/>
        </w:rPr>
        <w:tab/>
      </w:r>
      <w:r w:rsidRPr="00BA1C8D">
        <w:rPr>
          <w:rFonts w:eastAsia="Times New Roman"/>
          <w:sz w:val="18"/>
          <w:szCs w:val="18"/>
        </w:rPr>
        <w:tab/>
      </w:r>
      <w:r w:rsidRPr="00BA1C8D">
        <w:rPr>
          <w:rFonts w:eastAsia="Times New Roman"/>
          <w:sz w:val="18"/>
          <w:szCs w:val="18"/>
        </w:rPr>
        <w:tab/>
      </w:r>
      <w:r>
        <w:rPr>
          <w:sz w:val="18"/>
          <w:szCs w:val="18"/>
        </w:rPr>
        <w:tab/>
      </w:r>
      <w:r w:rsidRPr="00BA1C8D">
        <w:rPr>
          <w:rFonts w:eastAsia="Times New Roman"/>
          <w:sz w:val="18"/>
          <w:szCs w:val="18"/>
        </w:rPr>
        <w:tab/>
      </w:r>
      <w:r w:rsidRPr="00BA1C8D">
        <w:rPr>
          <w:rFonts w:eastAsia="Times New Roman"/>
          <w:sz w:val="18"/>
          <w:szCs w:val="18"/>
        </w:rPr>
        <w:tab/>
      </w:r>
      <w:r w:rsidRPr="00BA1C8D">
        <w:rPr>
          <w:rFonts w:eastAsia="Times New Roman"/>
          <w:sz w:val="18"/>
          <w:szCs w:val="18"/>
        </w:rPr>
        <w:tab/>
      </w:r>
      <w:r w:rsidRPr="00BA1C8D">
        <w:rPr>
          <w:rFonts w:hint="eastAsia"/>
          <w:sz w:val="18"/>
          <w:szCs w:val="18"/>
        </w:rPr>
        <w:t xml:space="preserve">(d) </w:t>
      </w:r>
      <w:r w:rsidRPr="00BA1C8D">
        <w:rPr>
          <w:rFonts w:eastAsia="Times New Roman" w:hint="eastAsia"/>
          <w:sz w:val="18"/>
          <w:szCs w:val="18"/>
        </w:rPr>
        <w:t>250HzPI</w:t>
      </w:r>
    </w:p>
    <w:p w14:paraId="7DDB2C59" w14:textId="77777777" w:rsidR="00525F94" w:rsidRPr="00525F94" w:rsidRDefault="00525F94" w:rsidP="00D40DD6">
      <w:pPr>
        <w:tabs>
          <w:tab w:val="left" w:pos="1069"/>
        </w:tabs>
        <w:spacing w:after="156"/>
        <w:jc w:val="center"/>
        <w:rPr>
          <w:rFonts w:eastAsiaTheme="minorEastAsia"/>
          <w:sz w:val="18"/>
          <w:szCs w:val="18"/>
        </w:rPr>
      </w:pPr>
    </w:p>
    <w:p w14:paraId="75A9BC7B" w14:textId="77777777" w:rsidR="00D40DD6" w:rsidRPr="00BA1C8D" w:rsidRDefault="00D40DD6" w:rsidP="00D40DD6">
      <w:pPr>
        <w:tabs>
          <w:tab w:val="left" w:pos="1069"/>
        </w:tabs>
        <w:spacing w:after="156"/>
        <w:jc w:val="center"/>
        <w:rPr>
          <w:sz w:val="18"/>
          <w:szCs w:val="18"/>
        </w:rPr>
      </w:pPr>
      <w:r w:rsidRPr="00BA1C8D">
        <w:rPr>
          <w:noProof/>
          <w:sz w:val="18"/>
          <w:szCs w:val="18"/>
        </w:rPr>
        <w:lastRenderedPageBreak/>
        <w:drawing>
          <wp:inline distT="0" distB="0" distL="0" distR="0" wp14:anchorId="6BDB2819" wp14:editId="519E469C">
            <wp:extent cx="2628000" cy="2142000"/>
            <wp:effectExtent l="0" t="0" r="0" b="0"/>
            <wp:docPr id="204008566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628000" cy="2142000"/>
                    </a:xfrm>
                    <a:prstGeom prst="rect">
                      <a:avLst/>
                    </a:prstGeom>
                    <a:noFill/>
                    <a:ln>
                      <a:noFill/>
                    </a:ln>
                  </pic:spPr>
                </pic:pic>
              </a:graphicData>
            </a:graphic>
          </wp:inline>
        </w:drawing>
      </w:r>
      <w:r w:rsidRPr="00BA1C8D">
        <w:rPr>
          <w:noProof/>
          <w:sz w:val="18"/>
          <w:szCs w:val="18"/>
        </w:rPr>
        <w:drawing>
          <wp:inline distT="0" distB="0" distL="0" distR="0" wp14:anchorId="4007AE81" wp14:editId="01BE70EB">
            <wp:extent cx="2595600" cy="2113200"/>
            <wp:effectExtent l="0" t="0" r="0" b="0"/>
            <wp:docPr id="136637488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595600" cy="2113200"/>
                    </a:xfrm>
                    <a:prstGeom prst="rect">
                      <a:avLst/>
                    </a:prstGeom>
                    <a:noFill/>
                    <a:ln>
                      <a:noFill/>
                    </a:ln>
                  </pic:spPr>
                </pic:pic>
              </a:graphicData>
            </a:graphic>
          </wp:inline>
        </w:drawing>
      </w:r>
    </w:p>
    <w:p w14:paraId="0BB0AC17" w14:textId="77777777" w:rsidR="00D40DD6" w:rsidRPr="00BA1C8D" w:rsidRDefault="00D40DD6" w:rsidP="00D40DD6">
      <w:pPr>
        <w:tabs>
          <w:tab w:val="left" w:pos="1069"/>
        </w:tabs>
        <w:spacing w:after="156"/>
        <w:jc w:val="center"/>
        <w:rPr>
          <w:sz w:val="18"/>
          <w:szCs w:val="18"/>
        </w:rPr>
      </w:pPr>
      <w:r w:rsidRPr="00BA1C8D">
        <w:rPr>
          <w:rFonts w:hint="eastAsia"/>
          <w:sz w:val="18"/>
          <w:szCs w:val="18"/>
        </w:rPr>
        <w:t xml:space="preserve">(e) </w:t>
      </w:r>
      <w:r w:rsidRPr="00BA1C8D">
        <w:rPr>
          <w:rFonts w:eastAsia="Times New Roman" w:hint="eastAsia"/>
          <w:sz w:val="18"/>
          <w:szCs w:val="18"/>
        </w:rPr>
        <w:t>500HzPI</w:t>
      </w:r>
      <w:r w:rsidRPr="00BA1C8D">
        <w:rPr>
          <w:rFonts w:eastAsia="Times New Roman"/>
          <w:sz w:val="18"/>
          <w:szCs w:val="18"/>
        </w:rPr>
        <w:tab/>
      </w:r>
      <w:r w:rsidRPr="00BA1C8D">
        <w:rPr>
          <w:rFonts w:eastAsia="Times New Roman"/>
          <w:sz w:val="18"/>
          <w:szCs w:val="18"/>
        </w:rPr>
        <w:tab/>
      </w:r>
      <w:r w:rsidRPr="00BA1C8D">
        <w:rPr>
          <w:rFonts w:eastAsia="Times New Roman"/>
          <w:sz w:val="18"/>
          <w:szCs w:val="18"/>
        </w:rPr>
        <w:tab/>
      </w:r>
      <w:r w:rsidRPr="00BA1C8D">
        <w:rPr>
          <w:rFonts w:eastAsia="Times New Roman"/>
          <w:sz w:val="18"/>
          <w:szCs w:val="18"/>
        </w:rPr>
        <w:tab/>
      </w:r>
      <w:r w:rsidRPr="00BA1C8D">
        <w:rPr>
          <w:rFonts w:eastAsia="Times New Roman"/>
          <w:sz w:val="18"/>
          <w:szCs w:val="18"/>
        </w:rPr>
        <w:tab/>
      </w:r>
      <w:r w:rsidRPr="00BA1C8D">
        <w:rPr>
          <w:rFonts w:eastAsia="Times New Roman"/>
          <w:sz w:val="18"/>
          <w:szCs w:val="18"/>
        </w:rPr>
        <w:tab/>
      </w:r>
      <w:r w:rsidRPr="00BA1C8D">
        <w:rPr>
          <w:rFonts w:eastAsia="Times New Roman"/>
          <w:sz w:val="18"/>
          <w:szCs w:val="18"/>
        </w:rPr>
        <w:tab/>
      </w:r>
      <w:r w:rsidRPr="00BA1C8D">
        <w:rPr>
          <w:rFonts w:eastAsia="Times New Roman"/>
          <w:sz w:val="18"/>
          <w:szCs w:val="18"/>
        </w:rPr>
        <w:tab/>
      </w:r>
      <w:r w:rsidRPr="00BA1C8D">
        <w:rPr>
          <w:rFonts w:eastAsia="Times New Roman"/>
          <w:sz w:val="18"/>
          <w:szCs w:val="18"/>
        </w:rPr>
        <w:tab/>
      </w:r>
      <w:r w:rsidRPr="00BA1C8D">
        <w:rPr>
          <w:rFonts w:hint="eastAsia"/>
          <w:sz w:val="18"/>
          <w:szCs w:val="18"/>
        </w:rPr>
        <w:t xml:space="preserve">(f) </w:t>
      </w:r>
      <w:r w:rsidRPr="00BA1C8D">
        <w:rPr>
          <w:rFonts w:eastAsia="Times New Roman" w:hint="eastAsia"/>
          <w:sz w:val="18"/>
          <w:szCs w:val="18"/>
        </w:rPr>
        <w:t>1kHzPI</w:t>
      </w:r>
    </w:p>
    <w:p w14:paraId="13C6B1B8" w14:textId="77777777" w:rsidR="00D40DD6" w:rsidRPr="00D944D0" w:rsidRDefault="00D40DD6" w:rsidP="00D40DD6">
      <w:pPr>
        <w:tabs>
          <w:tab w:val="left" w:pos="1069"/>
        </w:tabs>
        <w:spacing w:after="156"/>
        <w:jc w:val="center"/>
        <w:rPr>
          <w:sz w:val="18"/>
          <w:szCs w:val="18"/>
        </w:rPr>
      </w:pPr>
      <w:r w:rsidRPr="00BA1C8D">
        <w:rPr>
          <w:rFonts w:eastAsia="Times New Roman" w:hint="eastAsia"/>
          <w:sz w:val="18"/>
          <w:szCs w:val="18"/>
        </w:rPr>
        <w:t>Figure 4-1 Output current tracking waveforms based on PI control strategy at typical low and high frequency points</w:t>
      </w:r>
    </w:p>
    <w:p w14:paraId="23E175D8" w14:textId="77777777" w:rsidR="001E4D25" w:rsidRPr="001E4D25" w:rsidRDefault="001E4D25" w:rsidP="001E4D25">
      <w:pPr>
        <w:tabs>
          <w:tab w:val="left" w:pos="1069"/>
        </w:tabs>
        <w:spacing w:after="156"/>
        <w:rPr>
          <w:szCs w:val="21"/>
        </w:rPr>
      </w:pPr>
      <w:r w:rsidRPr="001E4D25">
        <w:rPr>
          <w:szCs w:val="21"/>
        </w:rPr>
        <w:t xml:space="preserve">In Figure 4-1 (a), cause of the long time at 10 Hz, the impedance calculation module always </w:t>
      </w:r>
      <w:proofErr w:type="gramStart"/>
      <w:r w:rsidRPr="001E4D25">
        <w:rPr>
          <w:szCs w:val="21"/>
        </w:rPr>
        <w:t>give</w:t>
      </w:r>
      <w:proofErr w:type="gramEnd"/>
      <w:r w:rsidRPr="001E4D25">
        <w:rPr>
          <w:szCs w:val="21"/>
        </w:rPr>
        <w:t xml:space="preserve"> 0 before it </w:t>
      </w:r>
      <w:proofErr w:type="gramStart"/>
      <w:r w:rsidRPr="001E4D25">
        <w:rPr>
          <w:szCs w:val="21"/>
        </w:rPr>
        <w:t>get</w:t>
      </w:r>
      <w:proofErr w:type="gramEnd"/>
      <w:r w:rsidRPr="001E4D25">
        <w:rPr>
          <w:szCs w:val="21"/>
        </w:rPr>
        <w:t xml:space="preserve"> enough cycles, so you can see a step.</w:t>
      </w:r>
    </w:p>
    <w:p w14:paraId="1B72A3F5" w14:textId="77777777" w:rsidR="001E4D25" w:rsidRPr="001E4D25" w:rsidRDefault="001E4D25" w:rsidP="001E4D25">
      <w:pPr>
        <w:tabs>
          <w:tab w:val="left" w:pos="1069"/>
        </w:tabs>
        <w:spacing w:after="156"/>
        <w:rPr>
          <w:szCs w:val="21"/>
        </w:rPr>
      </w:pPr>
      <w:proofErr w:type="gramStart"/>
      <w:r w:rsidRPr="001E4D25">
        <w:rPr>
          <w:szCs w:val="21"/>
        </w:rPr>
        <w:t>This thing</w:t>
      </w:r>
      <w:proofErr w:type="gramEnd"/>
      <w:r w:rsidRPr="001E4D25">
        <w:rPr>
          <w:szCs w:val="21"/>
        </w:rPr>
        <w:t xml:space="preserve"> </w:t>
      </w:r>
      <w:proofErr w:type="gramStart"/>
      <w:r w:rsidRPr="001E4D25">
        <w:rPr>
          <w:szCs w:val="21"/>
        </w:rPr>
        <w:t>happen</w:t>
      </w:r>
      <w:proofErr w:type="gramEnd"/>
      <w:r w:rsidRPr="001E4D25">
        <w:rPr>
          <w:szCs w:val="21"/>
        </w:rPr>
        <w:t xml:space="preserve"> from the way the single-frequency impedance extraction module </w:t>
      </w:r>
      <w:proofErr w:type="gramStart"/>
      <w:r w:rsidRPr="001E4D25">
        <w:rPr>
          <w:szCs w:val="21"/>
        </w:rPr>
        <w:t>count</w:t>
      </w:r>
      <w:proofErr w:type="gramEnd"/>
      <w:r w:rsidRPr="001E4D25">
        <w:rPr>
          <w:szCs w:val="21"/>
        </w:rPr>
        <w:t xml:space="preserve"> stuff, not from the PI control loop break. At low push like 10 Hz, one full signal time is kind of long, and the get module must throw away first rounds then pile up data over some full rounds before it </w:t>
      </w:r>
      <w:proofErr w:type="gramStart"/>
      <w:r w:rsidRPr="001E4D25">
        <w:rPr>
          <w:szCs w:val="21"/>
        </w:rPr>
        <w:t>give</w:t>
      </w:r>
      <w:proofErr w:type="gramEnd"/>
      <w:r w:rsidRPr="001E4D25">
        <w:rPr>
          <w:szCs w:val="21"/>
        </w:rPr>
        <w:t xml:space="preserve"> a steady impedance result. So, the first zero out and then the step-like change mostly </w:t>
      </w:r>
      <w:proofErr w:type="gramStart"/>
      <w:r w:rsidRPr="001E4D25">
        <w:rPr>
          <w:szCs w:val="21"/>
        </w:rPr>
        <w:t>show</w:t>
      </w:r>
      <w:proofErr w:type="gramEnd"/>
      <w:r w:rsidRPr="001E4D25">
        <w:rPr>
          <w:szCs w:val="21"/>
        </w:rPr>
        <w:t xml:space="preserve"> the wait and lock process of the impedance count module.</w:t>
      </w:r>
    </w:p>
    <w:p w14:paraId="1808A23B" w14:textId="77777777" w:rsidR="001E4D25" w:rsidRPr="001E4D25" w:rsidRDefault="001E4D25" w:rsidP="001E4D25">
      <w:pPr>
        <w:tabs>
          <w:tab w:val="left" w:pos="1069"/>
        </w:tabs>
        <w:spacing w:after="156"/>
        <w:rPr>
          <w:szCs w:val="21"/>
        </w:rPr>
      </w:pPr>
      <w:r w:rsidRPr="001E4D25">
        <w:rPr>
          <w:szCs w:val="21"/>
        </w:rPr>
        <w:t>From the simulated waveforms we see, when the shake speed is in low part, the out power looks a lot like the reference current in both size and phase, so the system got good dynamic tracking capability in that part.</w:t>
      </w:r>
    </w:p>
    <w:p w14:paraId="1E447C11" w14:textId="77777777" w:rsidR="001E4D25" w:rsidRPr="001E4D25" w:rsidRDefault="001E4D25" w:rsidP="001E4D25">
      <w:pPr>
        <w:tabs>
          <w:tab w:val="left" w:pos="1069"/>
        </w:tabs>
        <w:spacing w:after="156"/>
        <w:rPr>
          <w:szCs w:val="21"/>
        </w:rPr>
      </w:pPr>
      <w:r w:rsidRPr="001E4D25">
        <w:rPr>
          <w:szCs w:val="21"/>
        </w:rPr>
        <w:t xml:space="preserve">For 50 Hz and 100 Hz, the output current shape still close to the reference current. The DC work point </w:t>
      </w:r>
      <w:proofErr w:type="gramStart"/>
      <w:r w:rsidRPr="001E4D25">
        <w:rPr>
          <w:szCs w:val="21"/>
        </w:rPr>
        <w:t>stay</w:t>
      </w:r>
      <w:proofErr w:type="gramEnd"/>
      <w:r w:rsidRPr="001E4D25">
        <w:rPr>
          <w:szCs w:val="21"/>
        </w:rPr>
        <w:t xml:space="preserve"> around the constant-charge level, while the AC part is </w:t>
      </w:r>
      <w:proofErr w:type="gramStart"/>
      <w:r w:rsidRPr="001E4D25">
        <w:rPr>
          <w:szCs w:val="21"/>
        </w:rPr>
        <w:t>clear</w:t>
      </w:r>
      <w:proofErr w:type="gramEnd"/>
      <w:r w:rsidRPr="001E4D25">
        <w:rPr>
          <w:szCs w:val="21"/>
        </w:rPr>
        <w:t xml:space="preserve"> put on top of the current shape. This </w:t>
      </w:r>
      <w:proofErr w:type="gramStart"/>
      <w:r w:rsidRPr="001E4D25">
        <w:rPr>
          <w:szCs w:val="21"/>
        </w:rPr>
        <w:t>show</w:t>
      </w:r>
      <w:proofErr w:type="gramEnd"/>
      <w:r w:rsidRPr="001E4D25">
        <w:rPr>
          <w:szCs w:val="21"/>
        </w:rPr>
        <w:t xml:space="preserve"> that, in this </w:t>
      </w:r>
      <w:proofErr w:type="spellStart"/>
      <w:r w:rsidRPr="001E4D25">
        <w:rPr>
          <w:szCs w:val="21"/>
        </w:rPr>
        <w:t>freq</w:t>
      </w:r>
      <w:proofErr w:type="spellEnd"/>
      <w:r w:rsidRPr="001E4D25">
        <w:rPr>
          <w:szCs w:val="21"/>
        </w:rPr>
        <w:t xml:space="preserve"> range, the PI controller can still give sufficient control gain, and the converter output current can be used as a good excite signal for impedance </w:t>
      </w:r>
      <w:proofErr w:type="gramStart"/>
      <w:r w:rsidRPr="001E4D25">
        <w:rPr>
          <w:szCs w:val="21"/>
        </w:rPr>
        <w:t>measure</w:t>
      </w:r>
      <w:proofErr w:type="gramEnd"/>
      <w:r w:rsidRPr="001E4D25">
        <w:rPr>
          <w:szCs w:val="21"/>
        </w:rPr>
        <w:t xml:space="preserve">. The impedance size error also </w:t>
      </w:r>
      <w:proofErr w:type="gramStart"/>
      <w:r w:rsidRPr="001E4D25">
        <w:rPr>
          <w:szCs w:val="21"/>
        </w:rPr>
        <w:t>keep</w:t>
      </w:r>
      <w:proofErr w:type="gramEnd"/>
      <w:r w:rsidRPr="001E4D25">
        <w:rPr>
          <w:szCs w:val="21"/>
        </w:rPr>
        <w:t xml:space="preserve"> at a </w:t>
      </w:r>
      <w:proofErr w:type="gramStart"/>
      <w:r w:rsidRPr="001E4D25">
        <w:rPr>
          <w:szCs w:val="21"/>
        </w:rPr>
        <w:t>pretty low</w:t>
      </w:r>
      <w:proofErr w:type="gramEnd"/>
      <w:r w:rsidRPr="001E4D25">
        <w:rPr>
          <w:szCs w:val="21"/>
        </w:rPr>
        <w:t xml:space="preserve"> level, which </w:t>
      </w:r>
      <w:proofErr w:type="gramStart"/>
      <w:r w:rsidRPr="001E4D25">
        <w:rPr>
          <w:szCs w:val="21"/>
        </w:rPr>
        <w:t>mean</w:t>
      </w:r>
      <w:proofErr w:type="gramEnd"/>
      <w:r w:rsidRPr="001E4D25">
        <w:rPr>
          <w:szCs w:val="21"/>
        </w:rPr>
        <w:t xml:space="preserve"> the voltage and current response at the target </w:t>
      </w:r>
      <w:proofErr w:type="spellStart"/>
      <w:r w:rsidRPr="001E4D25">
        <w:rPr>
          <w:szCs w:val="21"/>
        </w:rPr>
        <w:t>freq</w:t>
      </w:r>
      <w:proofErr w:type="spellEnd"/>
      <w:r w:rsidRPr="001E4D25">
        <w:rPr>
          <w:szCs w:val="21"/>
        </w:rPr>
        <w:t xml:space="preserve"> can be got with okay same.</w:t>
      </w:r>
    </w:p>
    <w:p w14:paraId="138D9B5E" w14:textId="4458485B" w:rsidR="00D40DD6" w:rsidRPr="00114689" w:rsidRDefault="001E4D25" w:rsidP="001E4D25">
      <w:pPr>
        <w:tabs>
          <w:tab w:val="left" w:pos="1069"/>
        </w:tabs>
        <w:spacing w:after="156"/>
      </w:pPr>
      <w:r w:rsidRPr="001E4D25">
        <w:rPr>
          <w:szCs w:val="21"/>
        </w:rPr>
        <w:t xml:space="preserve">But, when AC shake speed </w:t>
      </w:r>
      <w:proofErr w:type="gramStart"/>
      <w:r w:rsidRPr="001E4D25">
        <w:rPr>
          <w:szCs w:val="21"/>
        </w:rPr>
        <w:t>go</w:t>
      </w:r>
      <w:proofErr w:type="gramEnd"/>
      <w:r w:rsidRPr="001E4D25">
        <w:rPr>
          <w:szCs w:val="21"/>
        </w:rPr>
        <w:t xml:space="preserve"> up step by step, the good part of PI controller </w:t>
      </w:r>
      <w:proofErr w:type="gramStart"/>
      <w:r w:rsidRPr="001E4D25">
        <w:rPr>
          <w:szCs w:val="21"/>
        </w:rPr>
        <w:t>start</w:t>
      </w:r>
      <w:proofErr w:type="gramEnd"/>
      <w:r w:rsidRPr="001E4D25">
        <w:rPr>
          <w:szCs w:val="21"/>
        </w:rPr>
        <w:t xml:space="preserve"> to drop, and same time, the Buck power part's own high-frequency cut-down effect </w:t>
      </w:r>
      <w:proofErr w:type="gramStart"/>
      <w:r w:rsidRPr="001E4D25">
        <w:rPr>
          <w:szCs w:val="21"/>
        </w:rPr>
        <w:t>get</w:t>
      </w:r>
      <w:proofErr w:type="gramEnd"/>
      <w:r w:rsidRPr="001E4D25">
        <w:rPr>
          <w:szCs w:val="21"/>
        </w:rPr>
        <w:t xml:space="preserve"> </w:t>
      </w:r>
      <w:proofErr w:type="gramStart"/>
      <w:r w:rsidRPr="001E4D25">
        <w:rPr>
          <w:szCs w:val="21"/>
        </w:rPr>
        <w:t>more clear</w:t>
      </w:r>
      <w:proofErr w:type="gramEnd"/>
      <w:r w:rsidRPr="001E4D25">
        <w:rPr>
          <w:szCs w:val="21"/>
        </w:rPr>
        <w:t xml:space="preserve">, so the output current's ability to follow the reference AC part </w:t>
      </w:r>
      <w:proofErr w:type="gramStart"/>
      <w:r w:rsidRPr="001E4D25">
        <w:rPr>
          <w:szCs w:val="21"/>
        </w:rPr>
        <w:t>get</w:t>
      </w:r>
      <w:proofErr w:type="gramEnd"/>
      <w:r w:rsidRPr="001E4D25">
        <w:rPr>
          <w:szCs w:val="21"/>
        </w:rPr>
        <w:t xml:space="preserve"> weak. When speed near the control strategy's change point, the output current </w:t>
      </w:r>
      <w:proofErr w:type="gramStart"/>
      <w:r w:rsidRPr="001E4D25">
        <w:rPr>
          <w:szCs w:val="21"/>
        </w:rPr>
        <w:t>start</w:t>
      </w:r>
      <w:proofErr w:type="gramEnd"/>
      <w:r w:rsidRPr="001E4D25">
        <w:rPr>
          <w:szCs w:val="21"/>
        </w:rPr>
        <w:t xml:space="preserve"> to show some amount wrong.</w:t>
      </w:r>
      <w:r w:rsidR="00567B9F">
        <w:rPr>
          <w:rFonts w:hint="eastAsia"/>
        </w:rPr>
        <w:t xml:space="preserve"> </w:t>
      </w:r>
    </w:p>
    <w:p w14:paraId="3A8E1242" w14:textId="77777777" w:rsidR="00D40DD6" w:rsidRPr="00114689" w:rsidRDefault="00D40DD6" w:rsidP="00D40DD6">
      <w:pPr>
        <w:tabs>
          <w:tab w:val="left" w:pos="1069"/>
        </w:tabs>
        <w:spacing w:after="156"/>
      </w:pPr>
      <w:r w:rsidRPr="00114689">
        <w:t xml:space="preserve">For the 250 Hz and 500 Hz cases, although the current waveform can still follow the reference in a general sense, the difference between the reference current and the actual output current becomes more visible than that at lower frequencies. This shows that the PI controller has not completely lost its tracking ability, but the margin of the control loop is gradually reduced. The influence of the converter dynamics also becomes more obvious, especially because the inductor, output capacitor and battery equivalent impedance jointly affect the high-frequency current distribution. As a result, </w:t>
      </w:r>
      <w:r w:rsidRPr="00114689">
        <w:lastRenderedPageBreak/>
        <w:t xml:space="preserve">the current component that </w:t>
      </w:r>
      <w:proofErr w:type="gramStart"/>
      <w:r w:rsidRPr="00114689">
        <w:t>actually flows</w:t>
      </w:r>
      <w:proofErr w:type="gramEnd"/>
      <w:r w:rsidRPr="00114689">
        <w:t xml:space="preserve"> into the battery is no longer only determined by the reference </w:t>
      </w:r>
      <w:proofErr w:type="gramStart"/>
      <w:r w:rsidRPr="00114689">
        <w:t>signal, but</w:t>
      </w:r>
      <w:proofErr w:type="gramEnd"/>
      <w:r w:rsidRPr="00114689">
        <w:t xml:space="preserve"> is also affected by the frequency-dependent characteristics of the power stage.</w:t>
      </w:r>
    </w:p>
    <w:p w14:paraId="2B12063F" w14:textId="77777777" w:rsidR="00C92E69" w:rsidRDefault="00C92E69" w:rsidP="00C92E69">
      <w:pPr>
        <w:tabs>
          <w:tab w:val="left" w:pos="1069"/>
        </w:tabs>
        <w:spacing w:after="156"/>
      </w:pPr>
      <w:r>
        <w:t xml:space="preserve">At 1 kHz, the shake speed is already near the plan change speed for control. In this case, the current shape still shows up and down, but the angle error for impedance gets way </w:t>
      </w:r>
      <w:proofErr w:type="gramStart"/>
      <w:r>
        <w:t>more clear</w:t>
      </w:r>
      <w:proofErr w:type="gramEnd"/>
      <w:r>
        <w:t xml:space="preserve">. This result matches the frequency-domain analysis in the earlier part: close to the top edge of the PI control range, the close-loop gain and phase answer are not perfect. So, even if the PI plan can </w:t>
      </w:r>
      <w:proofErr w:type="gramStart"/>
      <w:r>
        <w:t>still keep</w:t>
      </w:r>
      <w:proofErr w:type="gramEnd"/>
      <w:r>
        <w:t xml:space="preserve"> the average charge current, it is not the best way for high-frequency EIS shake put-in.</w:t>
      </w:r>
    </w:p>
    <w:p w14:paraId="1992D9CC" w14:textId="6D866FCF" w:rsidR="00D40DD6" w:rsidRPr="00114689" w:rsidRDefault="00C92E69" w:rsidP="00C92E69">
      <w:pPr>
        <w:tabs>
          <w:tab w:val="left" w:pos="1069"/>
        </w:tabs>
        <w:spacing w:after="156"/>
      </w:pPr>
      <w:r>
        <w:t xml:space="preserve">To </w:t>
      </w:r>
      <w:proofErr w:type="gramStart"/>
      <w:r>
        <w:t>more check</w:t>
      </w:r>
      <w:proofErr w:type="gramEnd"/>
      <w:r>
        <w:t xml:space="preserve"> the impedance test under the PI control strategy, do impedance math on the AC voltage and current signals got at each frequency point. Then compare the impedance forms and impedance angles with theory reference numbers.</w:t>
      </w:r>
      <w:r w:rsidR="00D40DD6" w:rsidRPr="00114689">
        <w:t xml:space="preserve"> The simulation results show that in the low-frequency range, both the impedance mode error and the impedance angle error remain at a low level, indicating that the system can accurately restore the impedance characteristics of the battery in this frequency band; However, when the excitation frequency increases, the increasing trend of impedance angle error is significantly faster than that of impedance mode error, indicating that the phase information is more sensitive to changes in control bandwidth and high-frequency dynamic characteristics.</w:t>
      </w:r>
    </w:p>
    <w:p w14:paraId="0FE517AD" w14:textId="77777777" w:rsidR="00C66C03" w:rsidRDefault="00D40DD6" w:rsidP="00C66C03">
      <w:pPr>
        <w:tabs>
          <w:tab w:val="left" w:pos="1069"/>
        </w:tabs>
        <w:spacing w:after="156"/>
      </w:pPr>
      <w:r w:rsidRPr="00114689">
        <w:t xml:space="preserve">This feature is important for the subsequent design of the control strategy. In EIS analysis, the impedance magnitude mainly reflects the ratio between the voltage and current amplitudes, while the impedance angle is related to the phase difference between the two signals. </w:t>
      </w:r>
      <w:proofErr w:type="gramStart"/>
      <w:r w:rsidR="00C66C03">
        <w:t>Compare</w:t>
      </w:r>
      <w:proofErr w:type="gramEnd"/>
      <w:r w:rsidR="00C66C03">
        <w:t xml:space="preserve"> to amplitude extraction, phase extraction is </w:t>
      </w:r>
      <w:proofErr w:type="gramStart"/>
      <w:r w:rsidR="00C66C03">
        <w:t>more touchy</w:t>
      </w:r>
      <w:proofErr w:type="gramEnd"/>
      <w:r w:rsidR="00C66C03">
        <w:t xml:space="preserve"> to sampling delay, control delay and high-frequency attenuation. So, even when the size wrong of impedance </w:t>
      </w:r>
      <w:proofErr w:type="gramStart"/>
      <w:r w:rsidR="00C66C03">
        <w:t>stay</w:t>
      </w:r>
      <w:proofErr w:type="gramEnd"/>
      <w:r w:rsidR="00C66C03">
        <w:t xml:space="preserve"> small, the angle wrong of impedance may go up first as the shake frequency </w:t>
      </w:r>
      <w:proofErr w:type="gramStart"/>
      <w:r w:rsidR="00C66C03">
        <w:t>go</w:t>
      </w:r>
      <w:proofErr w:type="gramEnd"/>
      <w:r w:rsidR="00C66C03">
        <w:t xml:space="preserve"> high. This </w:t>
      </w:r>
      <w:proofErr w:type="gramStart"/>
      <w:r w:rsidR="00C66C03">
        <w:t>tell</w:t>
      </w:r>
      <w:proofErr w:type="gramEnd"/>
      <w:r w:rsidR="00C66C03">
        <w:t xml:space="preserve"> why the PI control way is okay for low-frequency measurement but should not be used alone over the whole speed range.</w:t>
      </w:r>
    </w:p>
    <w:p w14:paraId="4AD746F5" w14:textId="62CA0284" w:rsidR="00D40DD6" w:rsidRPr="00114689" w:rsidRDefault="00C66C03" w:rsidP="00C66C03">
      <w:pPr>
        <w:tabs>
          <w:tab w:val="left" w:pos="1069"/>
        </w:tabs>
        <w:spacing w:after="156"/>
      </w:pPr>
      <w:r>
        <w:t xml:space="preserve">Overall, the PI control sim results show the PI current loop works well for low-frequency EIS test part. It can keep DC charge current steady and let small AC </w:t>
      </w:r>
      <w:proofErr w:type="gramStart"/>
      <w:r>
        <w:t>shake</w:t>
      </w:r>
      <w:proofErr w:type="gramEnd"/>
      <w:r>
        <w:t xml:space="preserve"> go into the battery with okay tracking at low frequencies. But its problem </w:t>
      </w:r>
      <w:proofErr w:type="gramStart"/>
      <w:r>
        <w:t>get</w:t>
      </w:r>
      <w:proofErr w:type="gramEnd"/>
      <w:r>
        <w:t xml:space="preserve"> clear when the shake frequency </w:t>
      </w:r>
      <w:proofErr w:type="gramStart"/>
      <w:r>
        <w:t>go</w:t>
      </w:r>
      <w:proofErr w:type="gramEnd"/>
      <w:r>
        <w:t xml:space="preserve"> near kilohertz area. The drop in tracking accuracy, special the rise in phase error, </w:t>
      </w:r>
      <w:proofErr w:type="gramStart"/>
      <w:r>
        <w:t>give</w:t>
      </w:r>
      <w:proofErr w:type="gramEnd"/>
      <w:r>
        <w:t xml:space="preserve"> reason to bring in AC/DC separate control way in high-frequency part.</w:t>
      </w:r>
    </w:p>
    <w:p w14:paraId="3FCA0A15" w14:textId="77777777" w:rsidR="00D40DD6" w:rsidRDefault="00D40DD6" w:rsidP="00D40DD6">
      <w:pPr>
        <w:pStyle w:val="31"/>
      </w:pPr>
      <w:bookmarkStart w:id="102" w:name="_Toc229268375"/>
      <w:bookmarkStart w:id="103" w:name="_Toc229271896"/>
      <w:bookmarkStart w:id="104" w:name="_Toc229445192"/>
      <w:r>
        <w:rPr>
          <w:rFonts w:hint="eastAsia"/>
        </w:rPr>
        <w:t xml:space="preserve">4.1.2 </w:t>
      </w:r>
      <w:bookmarkEnd w:id="102"/>
      <w:r w:rsidRPr="0036610E">
        <w:rPr>
          <w:rFonts w:eastAsiaTheme="minorEastAsia"/>
        </w:rPr>
        <w:t>Simulation Results Based on the AC/DC Decoupling Control Strategy</w:t>
      </w:r>
      <w:bookmarkEnd w:id="103"/>
      <w:bookmarkEnd w:id="104"/>
    </w:p>
    <w:p w14:paraId="3E28D3C1" w14:textId="77777777" w:rsidR="00A37D33" w:rsidRDefault="00A37D33" w:rsidP="00A37D33">
      <w:pPr>
        <w:spacing w:after="156"/>
      </w:pPr>
      <w:r>
        <w:t xml:space="preserve">For fix the problem of reduced tracking capability of PI control way in high frequency part, this paper put AC/DC decoupled control strategy into system and use near 1.02 kHz as switch frequency of control way. When AC excite frequency is lower than this number, system still use PI control way; when AC excite frequency is higher than this number, PI controller only </w:t>
      </w:r>
      <w:proofErr w:type="gramStart"/>
      <w:r>
        <w:t>do</w:t>
      </w:r>
      <w:proofErr w:type="gramEnd"/>
      <w:r>
        <w:t xml:space="preserve"> job for keep DC charging component steady, but AC excite part is put straight into power stage through duty cycle feedforward fix. By </w:t>
      </w:r>
      <w:proofErr w:type="gramStart"/>
      <w:r>
        <w:t>do</w:t>
      </w:r>
      <w:proofErr w:type="gramEnd"/>
      <w:r>
        <w:t xml:space="preserve"> this, the effect of PI controller band limit on high-frequency AC components can be made less, so make better amplitude-phase track accuracy of output current in high frequency part.</w:t>
      </w:r>
    </w:p>
    <w:p w14:paraId="04FD2812" w14:textId="3F505C18" w:rsidR="00D40DD6" w:rsidRPr="00D46185" w:rsidRDefault="00A37D33" w:rsidP="00A37D33">
      <w:pPr>
        <w:spacing w:after="156"/>
      </w:pPr>
      <w:r>
        <w:t xml:space="preserve">This part's simulation </w:t>
      </w:r>
      <w:proofErr w:type="gramStart"/>
      <w:r>
        <w:t>pick</w:t>
      </w:r>
      <w:proofErr w:type="gramEnd"/>
      <w:r>
        <w:t xml:space="preserve"> some frequency points higher than the switch frequency for compare, like 1.2 kHz, 1.5 kHz, 1.7 kHz and 2 kHz. These frequencies are in the range where PI control </w:t>
      </w:r>
      <w:proofErr w:type="gramStart"/>
      <w:r>
        <w:t>way</w:t>
      </w:r>
      <w:proofErr w:type="gramEnd"/>
      <w:r>
        <w:t xml:space="preserve"> start to show not good tracking, so they can better show the effect of using AC/DC decouple control method. In the wave compare, the DC reference current stay near the design constant-current charge </w:t>
      </w:r>
      <w:r>
        <w:lastRenderedPageBreak/>
        <w:t xml:space="preserve">level, but the AC part </w:t>
      </w:r>
      <w:proofErr w:type="gramStart"/>
      <w:r>
        <w:t>come</w:t>
      </w:r>
      <w:proofErr w:type="gramEnd"/>
      <w:r>
        <w:t xml:space="preserve"> from the extra duty-cycle shake. This </w:t>
      </w:r>
      <w:proofErr w:type="gramStart"/>
      <w:r>
        <w:t>mean</w:t>
      </w:r>
      <w:proofErr w:type="gramEnd"/>
      <w:r>
        <w:t xml:space="preserve"> the controller no </w:t>
      </w:r>
      <w:proofErr w:type="gramStart"/>
      <w:r>
        <w:t>more</w:t>
      </w:r>
      <w:proofErr w:type="gramEnd"/>
      <w:r>
        <w:t xml:space="preserve"> </w:t>
      </w:r>
      <w:proofErr w:type="gramStart"/>
      <w:r>
        <w:t>push</w:t>
      </w:r>
      <w:proofErr w:type="gramEnd"/>
      <w:r>
        <w:t xml:space="preserve"> the PI loop to follow a fast sine reference </w:t>
      </w:r>
      <w:proofErr w:type="gramStart"/>
      <w:r>
        <w:t>direct, but</w:t>
      </w:r>
      <w:proofErr w:type="gramEnd"/>
      <w:r>
        <w:t xml:space="preserve"> </w:t>
      </w:r>
      <w:proofErr w:type="gramStart"/>
      <w:r>
        <w:t>split</w:t>
      </w:r>
      <w:proofErr w:type="gramEnd"/>
      <w:r>
        <w:t xml:space="preserve"> the slow charge control from the high-</w:t>
      </w:r>
      <w:proofErr w:type="spellStart"/>
      <w:r>
        <w:t>freq</w:t>
      </w:r>
      <w:proofErr w:type="spellEnd"/>
      <w:r>
        <w:t xml:space="preserve"> excite making. So, the control job </w:t>
      </w:r>
      <w:proofErr w:type="gramStart"/>
      <w:r>
        <w:t>become</w:t>
      </w:r>
      <w:proofErr w:type="gramEnd"/>
      <w:r>
        <w:t xml:space="preserve"> more fit with the converter's move features.</w:t>
      </w:r>
      <w:r w:rsidR="00D40DD6" w:rsidRPr="00D46185">
        <w:t xml:space="preserve"> </w:t>
      </w:r>
    </w:p>
    <w:p w14:paraId="7EF6F43B" w14:textId="77777777" w:rsidR="00D40DD6" w:rsidRDefault="00D40DD6" w:rsidP="00D40DD6">
      <w:pPr>
        <w:spacing w:after="156"/>
        <w:jc w:val="center"/>
      </w:pPr>
      <w:r w:rsidRPr="00580B5C">
        <w:rPr>
          <w:noProof/>
        </w:rPr>
        <w:drawing>
          <wp:inline distT="0" distB="0" distL="0" distR="0" wp14:anchorId="01FEA9FD" wp14:editId="21CBEE62">
            <wp:extent cx="2617200" cy="2134800"/>
            <wp:effectExtent l="0" t="0" r="0" b="0"/>
            <wp:docPr id="140667801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617200" cy="2134800"/>
                    </a:xfrm>
                    <a:prstGeom prst="rect">
                      <a:avLst/>
                    </a:prstGeom>
                    <a:noFill/>
                    <a:ln>
                      <a:noFill/>
                    </a:ln>
                  </pic:spPr>
                </pic:pic>
              </a:graphicData>
            </a:graphic>
          </wp:inline>
        </w:drawing>
      </w:r>
      <w:r w:rsidRPr="00677ECD">
        <w:rPr>
          <w:noProof/>
        </w:rPr>
        <w:drawing>
          <wp:inline distT="0" distB="0" distL="0" distR="0" wp14:anchorId="2784FB2B" wp14:editId="33A45D17">
            <wp:extent cx="2617200" cy="2134800"/>
            <wp:effectExtent l="0" t="0" r="0" b="0"/>
            <wp:docPr id="195729333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617200" cy="2134800"/>
                    </a:xfrm>
                    <a:prstGeom prst="rect">
                      <a:avLst/>
                    </a:prstGeom>
                    <a:noFill/>
                    <a:ln>
                      <a:noFill/>
                    </a:ln>
                  </pic:spPr>
                </pic:pic>
              </a:graphicData>
            </a:graphic>
          </wp:inline>
        </w:drawing>
      </w:r>
    </w:p>
    <w:p w14:paraId="63047664" w14:textId="77777777" w:rsidR="00D40DD6" w:rsidRDefault="00D40DD6" w:rsidP="00D40DD6">
      <w:pPr>
        <w:spacing w:after="156"/>
        <w:jc w:val="center"/>
      </w:pPr>
      <w:r>
        <w:rPr>
          <w:rFonts w:hint="eastAsia"/>
        </w:rPr>
        <w:t xml:space="preserve">(a) </w:t>
      </w:r>
      <w:r>
        <w:rPr>
          <w:rFonts w:eastAsia="Times New Roman" w:hint="eastAsia"/>
        </w:rPr>
        <w:t>1.2kHz</w:t>
      </w:r>
      <w:r>
        <w:tab/>
      </w:r>
      <w:r>
        <w:tab/>
      </w:r>
      <w:r>
        <w:tab/>
      </w:r>
      <w:r>
        <w:tab/>
      </w:r>
      <w:r>
        <w:tab/>
      </w:r>
      <w:r>
        <w:tab/>
      </w:r>
      <w:r>
        <w:tab/>
      </w:r>
      <w:r>
        <w:tab/>
      </w:r>
      <w:r>
        <w:rPr>
          <w:rFonts w:hint="eastAsia"/>
        </w:rPr>
        <w:t xml:space="preserve">(b) </w:t>
      </w:r>
      <w:r w:rsidRPr="00F3345F">
        <w:rPr>
          <w:rFonts w:eastAsia="Times New Roman" w:hint="eastAsia"/>
        </w:rPr>
        <w:t>1.5</w:t>
      </w:r>
      <w:r>
        <w:rPr>
          <w:rFonts w:hint="eastAsia"/>
        </w:rPr>
        <w:t>k</w:t>
      </w:r>
      <w:r w:rsidRPr="00F3345F">
        <w:rPr>
          <w:rFonts w:eastAsia="Times New Roman" w:hint="eastAsia"/>
        </w:rPr>
        <w:t>HZ</w:t>
      </w:r>
    </w:p>
    <w:p w14:paraId="3D3EB704" w14:textId="77777777" w:rsidR="00D40DD6" w:rsidRDefault="00D40DD6" w:rsidP="00D40DD6">
      <w:pPr>
        <w:spacing w:after="156"/>
        <w:jc w:val="center"/>
      </w:pPr>
      <w:r w:rsidRPr="006A3D4D">
        <w:rPr>
          <w:noProof/>
        </w:rPr>
        <w:drawing>
          <wp:inline distT="0" distB="0" distL="0" distR="0" wp14:anchorId="4394053C" wp14:editId="2099AC62">
            <wp:extent cx="2584800" cy="2109600"/>
            <wp:effectExtent l="0" t="0" r="0" b="0"/>
            <wp:docPr id="155360928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584800" cy="2109600"/>
                    </a:xfrm>
                    <a:prstGeom prst="rect">
                      <a:avLst/>
                    </a:prstGeom>
                    <a:noFill/>
                    <a:ln>
                      <a:noFill/>
                    </a:ln>
                  </pic:spPr>
                </pic:pic>
              </a:graphicData>
            </a:graphic>
          </wp:inline>
        </w:drawing>
      </w:r>
      <w:r w:rsidRPr="002249DC">
        <w:rPr>
          <w:noProof/>
        </w:rPr>
        <w:drawing>
          <wp:inline distT="0" distB="0" distL="0" distR="0" wp14:anchorId="4277006C" wp14:editId="6A57FA63">
            <wp:extent cx="2638800" cy="2152800"/>
            <wp:effectExtent l="0" t="0" r="0" b="0"/>
            <wp:docPr id="27929024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638800" cy="2152800"/>
                    </a:xfrm>
                    <a:prstGeom prst="rect">
                      <a:avLst/>
                    </a:prstGeom>
                    <a:noFill/>
                    <a:ln>
                      <a:noFill/>
                    </a:ln>
                  </pic:spPr>
                </pic:pic>
              </a:graphicData>
            </a:graphic>
          </wp:inline>
        </w:drawing>
      </w:r>
    </w:p>
    <w:p w14:paraId="29FFE261" w14:textId="77777777" w:rsidR="00D40DD6" w:rsidRPr="00F3345F" w:rsidRDefault="00D40DD6" w:rsidP="00D40DD6">
      <w:pPr>
        <w:spacing w:after="156"/>
        <w:jc w:val="center"/>
      </w:pPr>
      <w:r>
        <w:rPr>
          <w:rFonts w:hint="eastAsia"/>
        </w:rPr>
        <w:t xml:space="preserve">(c) </w:t>
      </w:r>
      <w:r>
        <w:rPr>
          <w:rFonts w:eastAsia="Times New Roman" w:hint="eastAsia"/>
        </w:rPr>
        <w:t>1.7kHz</w:t>
      </w:r>
      <w:r>
        <w:tab/>
      </w:r>
      <w:r>
        <w:tab/>
      </w:r>
      <w:r>
        <w:tab/>
      </w:r>
      <w:r>
        <w:tab/>
      </w:r>
      <w:r>
        <w:tab/>
      </w:r>
      <w:r>
        <w:tab/>
      </w:r>
      <w:r>
        <w:tab/>
      </w:r>
      <w:r>
        <w:tab/>
      </w:r>
      <w:r>
        <w:rPr>
          <w:rFonts w:hint="eastAsia"/>
        </w:rPr>
        <w:t xml:space="preserve">(d) </w:t>
      </w:r>
      <w:r>
        <w:rPr>
          <w:rFonts w:eastAsia="Times New Roman" w:hint="eastAsia"/>
        </w:rPr>
        <w:t>2kHz</w:t>
      </w:r>
    </w:p>
    <w:p w14:paraId="589C797B" w14:textId="77777777" w:rsidR="00D40DD6" w:rsidRDefault="00D40DD6" w:rsidP="00D40DD6">
      <w:pPr>
        <w:spacing w:after="156"/>
        <w:jc w:val="center"/>
        <w:rPr>
          <w:rFonts w:eastAsiaTheme="minorEastAsia"/>
          <w:sz w:val="18"/>
          <w:szCs w:val="18"/>
        </w:rPr>
      </w:pPr>
      <w:r w:rsidRPr="00031F64">
        <w:rPr>
          <w:rFonts w:eastAsia="Times New Roman" w:hint="eastAsia"/>
          <w:sz w:val="18"/>
          <w:szCs w:val="18"/>
        </w:rPr>
        <w:t>Figure 4-</w:t>
      </w:r>
      <w:r>
        <w:rPr>
          <w:rFonts w:hint="eastAsia"/>
          <w:sz w:val="18"/>
          <w:szCs w:val="18"/>
        </w:rPr>
        <w:t>2</w:t>
      </w:r>
      <w:r w:rsidRPr="00031F64">
        <w:rPr>
          <w:rFonts w:eastAsia="Times New Roman" w:hint="eastAsia"/>
          <w:sz w:val="18"/>
          <w:szCs w:val="18"/>
        </w:rPr>
        <w:t xml:space="preserve"> Output current tracking waveform based on AC/DC decoupling control strategy at typical high-frequency points</w:t>
      </w:r>
    </w:p>
    <w:p w14:paraId="72433607" w14:textId="77777777" w:rsidR="00BB01C6" w:rsidRPr="00D7312F" w:rsidRDefault="00BB01C6" w:rsidP="00BB01C6">
      <w:pPr>
        <w:spacing w:after="156" w:line="360" w:lineRule="auto"/>
        <w:jc w:val="center"/>
        <w:rPr>
          <w:rFonts w:eastAsiaTheme="minorEastAsia"/>
          <w:b/>
          <w:bCs/>
          <w:szCs w:val="21"/>
        </w:rPr>
      </w:pPr>
      <w:r w:rsidRPr="00D7312F">
        <w:rPr>
          <w:rFonts w:eastAsia="Times New Roman"/>
          <w:b/>
          <w:bCs/>
          <w:szCs w:val="21"/>
        </w:rPr>
        <w:t>Table 4-1 Summary of impedance measurement results at selected frequency points</w:t>
      </w:r>
    </w:p>
    <w:tbl>
      <w:tblPr>
        <w:tblW w:w="8296" w:type="dxa"/>
        <w:jc w:val="center"/>
        <w:tblBorders>
          <w:top w:val="single" w:sz="12" w:space="0" w:color="auto"/>
          <w:bottom w:val="single" w:sz="12" w:space="0" w:color="auto"/>
        </w:tblBorders>
        <w:tblLayout w:type="fixed"/>
        <w:tblLook w:val="04A0" w:firstRow="1" w:lastRow="0" w:firstColumn="1" w:lastColumn="0" w:noHBand="0" w:noVBand="1"/>
      </w:tblPr>
      <w:tblGrid>
        <w:gridCol w:w="1276"/>
        <w:gridCol w:w="1336"/>
        <w:gridCol w:w="1216"/>
        <w:gridCol w:w="86"/>
        <w:gridCol w:w="1203"/>
        <w:gridCol w:w="973"/>
        <w:gridCol w:w="1222"/>
        <w:gridCol w:w="984"/>
      </w:tblGrid>
      <w:tr w:rsidR="00BB01C6" w:rsidRPr="007C2FCB" w14:paraId="62F68660" w14:textId="77777777" w:rsidTr="00AA6A3F">
        <w:trPr>
          <w:trHeight w:val="1458"/>
          <w:jc w:val="center"/>
        </w:trPr>
        <w:tc>
          <w:tcPr>
            <w:tcW w:w="1276" w:type="dxa"/>
            <w:tcBorders>
              <w:top w:val="single" w:sz="12" w:space="0" w:color="auto"/>
              <w:left w:val="nil"/>
              <w:bottom w:val="single" w:sz="6" w:space="0" w:color="auto"/>
              <w:right w:val="nil"/>
              <w:tl2br w:val="nil"/>
              <w:tr2bl w:val="nil"/>
            </w:tcBorders>
            <w:vAlign w:val="center"/>
          </w:tcPr>
          <w:p w14:paraId="5B661523" w14:textId="77777777" w:rsidR="00BB01C6" w:rsidRDefault="00BB01C6" w:rsidP="008D6D38">
            <w:pPr>
              <w:spacing w:after="156" w:line="360" w:lineRule="exact"/>
              <w:jc w:val="center"/>
              <w:rPr>
                <w:b/>
                <w:bCs/>
                <w:szCs w:val="21"/>
              </w:rPr>
            </w:pPr>
            <w:r w:rsidRPr="007C2FCB">
              <w:rPr>
                <w:b/>
                <w:bCs/>
                <w:szCs w:val="21"/>
              </w:rPr>
              <w:t xml:space="preserve">Frequency </w:t>
            </w:r>
          </w:p>
          <w:p w14:paraId="177CB22A" w14:textId="0ADD006D" w:rsidR="00BB01C6" w:rsidRPr="007C2FCB" w:rsidRDefault="00BB01C6" w:rsidP="008D6D38">
            <w:pPr>
              <w:spacing w:after="156" w:line="360" w:lineRule="exact"/>
              <w:jc w:val="center"/>
              <w:rPr>
                <w:color w:val="000000"/>
                <w:kern w:val="0"/>
                <w:szCs w:val="21"/>
              </w:rPr>
            </w:pPr>
            <w:r w:rsidRPr="007C2FCB">
              <w:rPr>
                <w:b/>
                <w:bCs/>
                <w:szCs w:val="21"/>
              </w:rPr>
              <w:t>/ Hz</w:t>
            </w:r>
          </w:p>
        </w:tc>
        <w:tc>
          <w:tcPr>
            <w:tcW w:w="1336" w:type="dxa"/>
            <w:tcBorders>
              <w:top w:val="single" w:sz="12" w:space="0" w:color="auto"/>
              <w:left w:val="nil"/>
              <w:bottom w:val="single" w:sz="6" w:space="0" w:color="auto"/>
              <w:right w:val="nil"/>
              <w:tl2br w:val="nil"/>
              <w:tr2bl w:val="nil"/>
            </w:tcBorders>
            <w:vAlign w:val="center"/>
          </w:tcPr>
          <w:p w14:paraId="25CBC668" w14:textId="77777777" w:rsidR="00BB01C6" w:rsidRPr="007C2FCB" w:rsidRDefault="00BB01C6" w:rsidP="008D6D38">
            <w:pPr>
              <w:spacing w:after="156" w:line="360" w:lineRule="exact"/>
              <w:jc w:val="center"/>
              <w:rPr>
                <w:color w:val="000000"/>
                <w:kern w:val="0"/>
                <w:szCs w:val="21"/>
              </w:rPr>
            </w:pPr>
            <w:r w:rsidRPr="007C2FCB">
              <w:rPr>
                <w:b/>
                <w:bCs/>
                <w:szCs w:val="21"/>
              </w:rPr>
              <w:t>Control strategy</w:t>
            </w:r>
          </w:p>
        </w:tc>
        <w:tc>
          <w:tcPr>
            <w:tcW w:w="1216" w:type="dxa"/>
            <w:tcBorders>
              <w:top w:val="single" w:sz="12" w:space="0" w:color="auto"/>
              <w:left w:val="nil"/>
              <w:bottom w:val="single" w:sz="6" w:space="0" w:color="auto"/>
              <w:right w:val="nil"/>
              <w:tl2br w:val="nil"/>
              <w:tr2bl w:val="nil"/>
            </w:tcBorders>
            <w:vAlign w:val="center"/>
          </w:tcPr>
          <w:p w14:paraId="158752C2" w14:textId="77777777" w:rsidR="00BB01C6" w:rsidRPr="007C2FCB" w:rsidRDefault="00BB01C6" w:rsidP="008D6D38">
            <w:pPr>
              <w:spacing w:after="156" w:line="360" w:lineRule="exact"/>
              <w:jc w:val="center"/>
              <w:rPr>
                <w:color w:val="000000"/>
                <w:kern w:val="0"/>
                <w:szCs w:val="21"/>
              </w:rPr>
            </w:pPr>
            <w:r w:rsidRPr="007C2FCB">
              <w:rPr>
                <w:b/>
                <w:bCs/>
                <w:szCs w:val="21"/>
              </w:rPr>
              <w:t>Measured |Z| / Ω</w:t>
            </w:r>
          </w:p>
        </w:tc>
        <w:tc>
          <w:tcPr>
            <w:tcW w:w="1289" w:type="dxa"/>
            <w:gridSpan w:val="2"/>
            <w:tcBorders>
              <w:top w:val="single" w:sz="12" w:space="0" w:color="auto"/>
              <w:left w:val="nil"/>
              <w:bottom w:val="single" w:sz="6" w:space="0" w:color="auto"/>
              <w:right w:val="nil"/>
              <w:tl2br w:val="nil"/>
              <w:tr2bl w:val="nil"/>
            </w:tcBorders>
            <w:vAlign w:val="center"/>
          </w:tcPr>
          <w:p w14:paraId="037EA131" w14:textId="77777777" w:rsidR="00BB01C6" w:rsidRDefault="00BB01C6" w:rsidP="008D6D38">
            <w:pPr>
              <w:spacing w:after="156" w:line="360" w:lineRule="exact"/>
              <w:jc w:val="center"/>
              <w:rPr>
                <w:b/>
                <w:bCs/>
                <w:szCs w:val="21"/>
              </w:rPr>
            </w:pPr>
            <w:r w:rsidRPr="007C2FCB">
              <w:rPr>
                <w:b/>
                <w:bCs/>
                <w:szCs w:val="21"/>
              </w:rPr>
              <w:t xml:space="preserve">|Z| error </w:t>
            </w:r>
          </w:p>
          <w:p w14:paraId="2BFA7792" w14:textId="77777777" w:rsidR="00BB01C6" w:rsidRPr="007C2FCB" w:rsidRDefault="00BB01C6" w:rsidP="008D6D38">
            <w:pPr>
              <w:spacing w:after="156" w:line="360" w:lineRule="exact"/>
              <w:jc w:val="center"/>
              <w:rPr>
                <w:color w:val="000000"/>
                <w:kern w:val="0"/>
                <w:szCs w:val="21"/>
              </w:rPr>
            </w:pPr>
            <w:r w:rsidRPr="007C2FCB">
              <w:rPr>
                <w:b/>
                <w:bCs/>
                <w:szCs w:val="21"/>
              </w:rPr>
              <w:t>/ Ω</w:t>
            </w:r>
          </w:p>
        </w:tc>
        <w:tc>
          <w:tcPr>
            <w:tcW w:w="973" w:type="dxa"/>
            <w:tcBorders>
              <w:top w:val="single" w:sz="12" w:space="0" w:color="auto"/>
              <w:left w:val="nil"/>
              <w:bottom w:val="single" w:sz="6" w:space="0" w:color="auto"/>
              <w:right w:val="nil"/>
              <w:tl2br w:val="nil"/>
              <w:tr2bl w:val="nil"/>
            </w:tcBorders>
            <w:vAlign w:val="center"/>
          </w:tcPr>
          <w:p w14:paraId="42C9DA4E" w14:textId="77777777" w:rsidR="00BB01C6" w:rsidRPr="007C2FCB" w:rsidRDefault="00BB01C6" w:rsidP="008D6D38">
            <w:pPr>
              <w:spacing w:after="156" w:line="360" w:lineRule="exact"/>
              <w:jc w:val="center"/>
              <w:rPr>
                <w:color w:val="000000"/>
                <w:kern w:val="0"/>
                <w:szCs w:val="21"/>
              </w:rPr>
            </w:pPr>
            <w:r w:rsidRPr="007C2FCB">
              <w:rPr>
                <w:b/>
                <w:bCs/>
                <w:szCs w:val="21"/>
              </w:rPr>
              <w:t>|Z| relative error / %</w:t>
            </w:r>
          </w:p>
        </w:tc>
        <w:tc>
          <w:tcPr>
            <w:tcW w:w="1222" w:type="dxa"/>
            <w:tcBorders>
              <w:top w:val="single" w:sz="12" w:space="0" w:color="auto"/>
              <w:left w:val="nil"/>
              <w:bottom w:val="single" w:sz="6" w:space="0" w:color="auto"/>
              <w:right w:val="nil"/>
              <w:tl2br w:val="nil"/>
              <w:tr2bl w:val="nil"/>
            </w:tcBorders>
            <w:vAlign w:val="center"/>
          </w:tcPr>
          <w:p w14:paraId="54C8BA00" w14:textId="77777777" w:rsidR="00BB01C6" w:rsidRPr="007C2FCB" w:rsidRDefault="00BB01C6" w:rsidP="008D6D38">
            <w:pPr>
              <w:spacing w:after="156" w:line="360" w:lineRule="exact"/>
              <w:jc w:val="center"/>
              <w:rPr>
                <w:color w:val="000000"/>
                <w:kern w:val="0"/>
                <w:szCs w:val="21"/>
              </w:rPr>
            </w:pPr>
            <w:r w:rsidRPr="007C2FCB">
              <w:rPr>
                <w:b/>
                <w:bCs/>
                <w:szCs w:val="21"/>
              </w:rPr>
              <w:t>Measured θ / °</w:t>
            </w:r>
          </w:p>
        </w:tc>
        <w:tc>
          <w:tcPr>
            <w:tcW w:w="984" w:type="dxa"/>
            <w:tcBorders>
              <w:top w:val="single" w:sz="12" w:space="0" w:color="auto"/>
              <w:left w:val="nil"/>
              <w:bottom w:val="single" w:sz="6" w:space="0" w:color="auto"/>
              <w:right w:val="nil"/>
              <w:tl2br w:val="nil"/>
              <w:tr2bl w:val="nil"/>
            </w:tcBorders>
            <w:vAlign w:val="center"/>
          </w:tcPr>
          <w:p w14:paraId="33947FC5" w14:textId="77777777" w:rsidR="00BB01C6" w:rsidRPr="007C2FCB" w:rsidRDefault="00BB01C6" w:rsidP="008D6D38">
            <w:pPr>
              <w:spacing w:after="156" w:line="360" w:lineRule="exact"/>
              <w:jc w:val="center"/>
              <w:rPr>
                <w:color w:val="000000"/>
                <w:kern w:val="0"/>
                <w:szCs w:val="21"/>
              </w:rPr>
            </w:pPr>
            <w:r w:rsidRPr="007C2FCB">
              <w:rPr>
                <w:b/>
                <w:bCs/>
                <w:szCs w:val="21"/>
              </w:rPr>
              <w:t>θ error / °</w:t>
            </w:r>
          </w:p>
        </w:tc>
      </w:tr>
      <w:tr w:rsidR="00BB01C6" w:rsidRPr="007C2FCB" w14:paraId="227E1B1E" w14:textId="77777777" w:rsidTr="00BB01C6">
        <w:trPr>
          <w:trHeight w:hRule="exact" w:val="637"/>
          <w:jc w:val="center"/>
        </w:trPr>
        <w:tc>
          <w:tcPr>
            <w:tcW w:w="1276" w:type="dxa"/>
            <w:vAlign w:val="center"/>
          </w:tcPr>
          <w:p w14:paraId="268DFA9A" w14:textId="77777777" w:rsidR="00BB01C6" w:rsidRPr="007C2FCB" w:rsidRDefault="00BB01C6" w:rsidP="008D6D38">
            <w:pPr>
              <w:spacing w:after="156"/>
              <w:jc w:val="center"/>
              <w:rPr>
                <w:color w:val="000000"/>
                <w:kern w:val="0"/>
                <w:szCs w:val="21"/>
              </w:rPr>
            </w:pPr>
            <w:r w:rsidRPr="007C2FCB">
              <w:rPr>
                <w:szCs w:val="21"/>
              </w:rPr>
              <w:t>10</w:t>
            </w:r>
          </w:p>
        </w:tc>
        <w:tc>
          <w:tcPr>
            <w:tcW w:w="1336" w:type="dxa"/>
            <w:vAlign w:val="center"/>
          </w:tcPr>
          <w:p w14:paraId="2FD3A4BD" w14:textId="77777777" w:rsidR="00BB01C6" w:rsidRPr="007C2FCB" w:rsidRDefault="00BB01C6" w:rsidP="008D6D38">
            <w:pPr>
              <w:spacing w:after="156"/>
              <w:jc w:val="center"/>
              <w:rPr>
                <w:color w:val="000000"/>
                <w:kern w:val="0"/>
                <w:szCs w:val="21"/>
              </w:rPr>
            </w:pPr>
            <w:r w:rsidRPr="007C2FCB">
              <w:rPr>
                <w:szCs w:val="21"/>
              </w:rPr>
              <w:t>PI</w:t>
            </w:r>
          </w:p>
        </w:tc>
        <w:tc>
          <w:tcPr>
            <w:tcW w:w="1302" w:type="dxa"/>
            <w:gridSpan w:val="2"/>
            <w:vAlign w:val="center"/>
          </w:tcPr>
          <w:p w14:paraId="6563A260" w14:textId="77777777" w:rsidR="00BB01C6" w:rsidRPr="007C2FCB" w:rsidRDefault="00BB01C6" w:rsidP="008D6D38">
            <w:pPr>
              <w:spacing w:after="156"/>
              <w:jc w:val="center"/>
              <w:rPr>
                <w:color w:val="000000"/>
                <w:kern w:val="0"/>
                <w:szCs w:val="21"/>
              </w:rPr>
            </w:pPr>
            <w:r w:rsidRPr="007C2FCB">
              <w:rPr>
                <w:szCs w:val="21"/>
              </w:rPr>
              <w:t>0.16000</w:t>
            </w:r>
          </w:p>
        </w:tc>
        <w:tc>
          <w:tcPr>
            <w:tcW w:w="1203" w:type="dxa"/>
            <w:vAlign w:val="center"/>
          </w:tcPr>
          <w:p w14:paraId="3A593429" w14:textId="77777777" w:rsidR="00BB01C6" w:rsidRPr="007C2FCB" w:rsidRDefault="00BB01C6" w:rsidP="008D6D38">
            <w:pPr>
              <w:spacing w:after="156"/>
              <w:jc w:val="center"/>
              <w:rPr>
                <w:color w:val="000000"/>
                <w:kern w:val="0"/>
                <w:szCs w:val="21"/>
              </w:rPr>
            </w:pPr>
            <w:r w:rsidRPr="007C2FCB">
              <w:rPr>
                <w:szCs w:val="21"/>
              </w:rPr>
              <w:t>0.01000</w:t>
            </w:r>
          </w:p>
        </w:tc>
        <w:tc>
          <w:tcPr>
            <w:tcW w:w="973" w:type="dxa"/>
            <w:vAlign w:val="center"/>
          </w:tcPr>
          <w:p w14:paraId="0B32E955" w14:textId="77777777" w:rsidR="00BB01C6" w:rsidRPr="007C2FCB" w:rsidRDefault="00BB01C6" w:rsidP="008D6D38">
            <w:pPr>
              <w:spacing w:after="156"/>
              <w:jc w:val="center"/>
              <w:rPr>
                <w:color w:val="000000"/>
                <w:kern w:val="0"/>
                <w:szCs w:val="21"/>
              </w:rPr>
            </w:pPr>
            <w:r w:rsidRPr="007C2FCB">
              <w:rPr>
                <w:szCs w:val="21"/>
              </w:rPr>
              <w:t>6.67</w:t>
            </w:r>
          </w:p>
        </w:tc>
        <w:tc>
          <w:tcPr>
            <w:tcW w:w="1222" w:type="dxa"/>
            <w:vAlign w:val="center"/>
          </w:tcPr>
          <w:p w14:paraId="3B2E0C97" w14:textId="77777777" w:rsidR="00BB01C6" w:rsidRPr="007C2FCB" w:rsidRDefault="00BB01C6" w:rsidP="008D6D38">
            <w:pPr>
              <w:spacing w:after="156"/>
              <w:jc w:val="center"/>
              <w:rPr>
                <w:color w:val="000000"/>
                <w:kern w:val="0"/>
                <w:szCs w:val="21"/>
              </w:rPr>
            </w:pPr>
            <w:r w:rsidRPr="007C2FCB">
              <w:rPr>
                <w:szCs w:val="21"/>
              </w:rPr>
              <w:t>-0.07700</w:t>
            </w:r>
          </w:p>
        </w:tc>
        <w:tc>
          <w:tcPr>
            <w:tcW w:w="984" w:type="dxa"/>
            <w:vAlign w:val="center"/>
          </w:tcPr>
          <w:p w14:paraId="70A5C4DC" w14:textId="77777777" w:rsidR="00BB01C6" w:rsidRPr="007C2FCB" w:rsidRDefault="00BB01C6" w:rsidP="008D6D38">
            <w:pPr>
              <w:spacing w:after="156"/>
              <w:jc w:val="center"/>
              <w:rPr>
                <w:color w:val="000000"/>
                <w:kern w:val="0"/>
                <w:szCs w:val="21"/>
              </w:rPr>
            </w:pPr>
            <w:r w:rsidRPr="007C2FCB">
              <w:rPr>
                <w:szCs w:val="21"/>
              </w:rPr>
              <w:t>0.04500</w:t>
            </w:r>
          </w:p>
        </w:tc>
      </w:tr>
      <w:tr w:rsidR="00BB01C6" w:rsidRPr="007C2FCB" w14:paraId="315FC072" w14:textId="77777777" w:rsidTr="00BB01C6">
        <w:trPr>
          <w:trHeight w:hRule="exact" w:val="637"/>
          <w:jc w:val="center"/>
        </w:trPr>
        <w:tc>
          <w:tcPr>
            <w:tcW w:w="1276" w:type="dxa"/>
            <w:vAlign w:val="center"/>
          </w:tcPr>
          <w:p w14:paraId="5AE316A7" w14:textId="77777777" w:rsidR="00BB01C6" w:rsidRPr="007C2FCB" w:rsidRDefault="00BB01C6" w:rsidP="008D6D38">
            <w:pPr>
              <w:spacing w:after="156"/>
              <w:jc w:val="center"/>
              <w:rPr>
                <w:szCs w:val="21"/>
              </w:rPr>
            </w:pPr>
            <w:r w:rsidRPr="007C2FCB">
              <w:rPr>
                <w:szCs w:val="21"/>
              </w:rPr>
              <w:t>50</w:t>
            </w:r>
          </w:p>
        </w:tc>
        <w:tc>
          <w:tcPr>
            <w:tcW w:w="1336" w:type="dxa"/>
            <w:vAlign w:val="center"/>
          </w:tcPr>
          <w:p w14:paraId="54E8ECD1" w14:textId="77777777" w:rsidR="00BB01C6" w:rsidRPr="007C2FCB" w:rsidRDefault="00BB01C6" w:rsidP="008D6D38">
            <w:pPr>
              <w:spacing w:after="156"/>
              <w:jc w:val="center"/>
              <w:rPr>
                <w:szCs w:val="21"/>
              </w:rPr>
            </w:pPr>
            <w:r w:rsidRPr="007C2FCB">
              <w:rPr>
                <w:szCs w:val="21"/>
              </w:rPr>
              <w:t>PI</w:t>
            </w:r>
          </w:p>
        </w:tc>
        <w:tc>
          <w:tcPr>
            <w:tcW w:w="1302" w:type="dxa"/>
            <w:gridSpan w:val="2"/>
            <w:vAlign w:val="center"/>
          </w:tcPr>
          <w:p w14:paraId="06D1FA33" w14:textId="77777777" w:rsidR="00BB01C6" w:rsidRPr="007C2FCB" w:rsidRDefault="00BB01C6" w:rsidP="008D6D38">
            <w:pPr>
              <w:spacing w:after="156"/>
              <w:jc w:val="center"/>
              <w:rPr>
                <w:szCs w:val="21"/>
              </w:rPr>
            </w:pPr>
            <w:r w:rsidRPr="007C2FCB">
              <w:rPr>
                <w:szCs w:val="21"/>
              </w:rPr>
              <w:t>0.15230</w:t>
            </w:r>
          </w:p>
        </w:tc>
        <w:tc>
          <w:tcPr>
            <w:tcW w:w="1203" w:type="dxa"/>
            <w:vAlign w:val="center"/>
          </w:tcPr>
          <w:p w14:paraId="40783C10" w14:textId="77777777" w:rsidR="00BB01C6" w:rsidRPr="007C2FCB" w:rsidRDefault="00BB01C6" w:rsidP="008D6D38">
            <w:pPr>
              <w:spacing w:after="156"/>
              <w:jc w:val="center"/>
              <w:rPr>
                <w:szCs w:val="21"/>
              </w:rPr>
            </w:pPr>
            <w:r w:rsidRPr="007C2FCB">
              <w:rPr>
                <w:szCs w:val="21"/>
              </w:rPr>
              <w:t>0.00230</w:t>
            </w:r>
          </w:p>
        </w:tc>
        <w:tc>
          <w:tcPr>
            <w:tcW w:w="973" w:type="dxa"/>
            <w:vAlign w:val="center"/>
          </w:tcPr>
          <w:p w14:paraId="5FA4FADE" w14:textId="77777777" w:rsidR="00BB01C6" w:rsidRPr="007C2FCB" w:rsidRDefault="00BB01C6" w:rsidP="008D6D38">
            <w:pPr>
              <w:spacing w:after="156"/>
              <w:jc w:val="center"/>
              <w:rPr>
                <w:szCs w:val="21"/>
              </w:rPr>
            </w:pPr>
            <w:r w:rsidRPr="007C2FCB">
              <w:rPr>
                <w:szCs w:val="21"/>
              </w:rPr>
              <w:t>1.53</w:t>
            </w:r>
          </w:p>
        </w:tc>
        <w:tc>
          <w:tcPr>
            <w:tcW w:w="1222" w:type="dxa"/>
            <w:vAlign w:val="center"/>
          </w:tcPr>
          <w:p w14:paraId="5738F44F" w14:textId="77777777" w:rsidR="00BB01C6" w:rsidRPr="007C2FCB" w:rsidRDefault="00BB01C6" w:rsidP="008D6D38">
            <w:pPr>
              <w:spacing w:after="156"/>
              <w:jc w:val="center"/>
              <w:rPr>
                <w:szCs w:val="21"/>
              </w:rPr>
            </w:pPr>
            <w:r w:rsidRPr="007C2FCB">
              <w:rPr>
                <w:szCs w:val="21"/>
              </w:rPr>
              <w:t>-0.01900</w:t>
            </w:r>
          </w:p>
        </w:tc>
        <w:tc>
          <w:tcPr>
            <w:tcW w:w="984" w:type="dxa"/>
            <w:vAlign w:val="center"/>
          </w:tcPr>
          <w:p w14:paraId="3F01567D" w14:textId="77777777" w:rsidR="00BB01C6" w:rsidRPr="007C2FCB" w:rsidRDefault="00BB01C6" w:rsidP="008D6D38">
            <w:pPr>
              <w:spacing w:after="156"/>
              <w:jc w:val="center"/>
              <w:rPr>
                <w:szCs w:val="21"/>
              </w:rPr>
            </w:pPr>
            <w:r w:rsidRPr="007C2FCB">
              <w:rPr>
                <w:szCs w:val="21"/>
              </w:rPr>
              <w:t>0.00490</w:t>
            </w:r>
          </w:p>
        </w:tc>
      </w:tr>
      <w:tr w:rsidR="00BB01C6" w:rsidRPr="007C2FCB" w14:paraId="23B7507F" w14:textId="77777777" w:rsidTr="00BB01C6">
        <w:trPr>
          <w:trHeight w:hRule="exact" w:val="637"/>
          <w:jc w:val="center"/>
        </w:trPr>
        <w:tc>
          <w:tcPr>
            <w:tcW w:w="1276" w:type="dxa"/>
            <w:vAlign w:val="center"/>
          </w:tcPr>
          <w:p w14:paraId="41669062" w14:textId="77777777" w:rsidR="00BB01C6" w:rsidRPr="007C2FCB" w:rsidRDefault="00BB01C6" w:rsidP="008D6D38">
            <w:pPr>
              <w:spacing w:after="156"/>
              <w:jc w:val="center"/>
              <w:rPr>
                <w:szCs w:val="21"/>
              </w:rPr>
            </w:pPr>
            <w:r w:rsidRPr="007C2FCB">
              <w:rPr>
                <w:szCs w:val="21"/>
              </w:rPr>
              <w:lastRenderedPageBreak/>
              <w:t>500</w:t>
            </w:r>
          </w:p>
        </w:tc>
        <w:tc>
          <w:tcPr>
            <w:tcW w:w="1336" w:type="dxa"/>
            <w:vAlign w:val="center"/>
          </w:tcPr>
          <w:p w14:paraId="16BDD792" w14:textId="77777777" w:rsidR="00BB01C6" w:rsidRPr="007C2FCB" w:rsidRDefault="00BB01C6" w:rsidP="008D6D38">
            <w:pPr>
              <w:spacing w:after="156"/>
              <w:jc w:val="center"/>
              <w:rPr>
                <w:szCs w:val="21"/>
              </w:rPr>
            </w:pPr>
            <w:r w:rsidRPr="007C2FCB">
              <w:rPr>
                <w:szCs w:val="21"/>
              </w:rPr>
              <w:t>PI</w:t>
            </w:r>
          </w:p>
        </w:tc>
        <w:tc>
          <w:tcPr>
            <w:tcW w:w="1302" w:type="dxa"/>
            <w:gridSpan w:val="2"/>
            <w:vAlign w:val="center"/>
          </w:tcPr>
          <w:p w14:paraId="0C03B8F6" w14:textId="77777777" w:rsidR="00BB01C6" w:rsidRPr="007C2FCB" w:rsidRDefault="00BB01C6" w:rsidP="008D6D38">
            <w:pPr>
              <w:spacing w:after="156"/>
              <w:jc w:val="center"/>
              <w:rPr>
                <w:szCs w:val="21"/>
              </w:rPr>
            </w:pPr>
            <w:r w:rsidRPr="007C2FCB">
              <w:rPr>
                <w:szCs w:val="21"/>
              </w:rPr>
              <w:t>0.14976</w:t>
            </w:r>
          </w:p>
        </w:tc>
        <w:tc>
          <w:tcPr>
            <w:tcW w:w="1203" w:type="dxa"/>
            <w:vAlign w:val="center"/>
          </w:tcPr>
          <w:p w14:paraId="05DB5C55" w14:textId="77777777" w:rsidR="00BB01C6" w:rsidRPr="007C2FCB" w:rsidRDefault="00BB01C6" w:rsidP="008D6D38">
            <w:pPr>
              <w:spacing w:after="156"/>
              <w:jc w:val="center"/>
              <w:rPr>
                <w:szCs w:val="21"/>
              </w:rPr>
            </w:pPr>
            <w:r w:rsidRPr="007C2FCB">
              <w:rPr>
                <w:szCs w:val="21"/>
              </w:rPr>
              <w:t>-0.00024</w:t>
            </w:r>
          </w:p>
        </w:tc>
        <w:tc>
          <w:tcPr>
            <w:tcW w:w="973" w:type="dxa"/>
            <w:vAlign w:val="center"/>
          </w:tcPr>
          <w:p w14:paraId="4B71EDBD" w14:textId="77777777" w:rsidR="00BB01C6" w:rsidRPr="007C2FCB" w:rsidRDefault="00BB01C6" w:rsidP="008D6D38">
            <w:pPr>
              <w:spacing w:after="156"/>
              <w:jc w:val="center"/>
              <w:rPr>
                <w:szCs w:val="21"/>
              </w:rPr>
            </w:pPr>
            <w:r w:rsidRPr="007C2FCB">
              <w:rPr>
                <w:szCs w:val="21"/>
              </w:rPr>
              <w:t>0.16</w:t>
            </w:r>
          </w:p>
        </w:tc>
        <w:tc>
          <w:tcPr>
            <w:tcW w:w="1222" w:type="dxa"/>
            <w:vAlign w:val="center"/>
          </w:tcPr>
          <w:p w14:paraId="6CBA42B9" w14:textId="77777777" w:rsidR="00BB01C6" w:rsidRPr="007C2FCB" w:rsidRDefault="00BB01C6" w:rsidP="008D6D38">
            <w:pPr>
              <w:spacing w:after="156"/>
              <w:jc w:val="center"/>
              <w:rPr>
                <w:szCs w:val="21"/>
              </w:rPr>
            </w:pPr>
            <w:r w:rsidRPr="007C2FCB">
              <w:rPr>
                <w:szCs w:val="21"/>
              </w:rPr>
              <w:t>-0.00350</w:t>
            </w:r>
          </w:p>
        </w:tc>
        <w:tc>
          <w:tcPr>
            <w:tcW w:w="984" w:type="dxa"/>
            <w:vAlign w:val="center"/>
          </w:tcPr>
          <w:p w14:paraId="409EB5F5" w14:textId="77777777" w:rsidR="00BB01C6" w:rsidRPr="007C2FCB" w:rsidRDefault="00BB01C6" w:rsidP="008D6D38">
            <w:pPr>
              <w:spacing w:after="156"/>
              <w:jc w:val="center"/>
              <w:rPr>
                <w:szCs w:val="21"/>
              </w:rPr>
            </w:pPr>
            <w:r w:rsidRPr="007C2FCB">
              <w:rPr>
                <w:szCs w:val="21"/>
              </w:rPr>
              <w:t>0.00100</w:t>
            </w:r>
          </w:p>
        </w:tc>
      </w:tr>
      <w:tr w:rsidR="00BB01C6" w:rsidRPr="007C2FCB" w14:paraId="76F634C6" w14:textId="77777777" w:rsidTr="00BB01C6">
        <w:trPr>
          <w:trHeight w:hRule="exact" w:val="637"/>
          <w:jc w:val="center"/>
        </w:trPr>
        <w:tc>
          <w:tcPr>
            <w:tcW w:w="1276" w:type="dxa"/>
            <w:vAlign w:val="center"/>
          </w:tcPr>
          <w:p w14:paraId="4A97DF78" w14:textId="77777777" w:rsidR="00BB01C6" w:rsidRPr="007C2FCB" w:rsidRDefault="00BB01C6" w:rsidP="008D6D38">
            <w:pPr>
              <w:spacing w:after="156"/>
              <w:jc w:val="center"/>
              <w:rPr>
                <w:color w:val="000000"/>
                <w:kern w:val="0"/>
                <w:szCs w:val="21"/>
              </w:rPr>
            </w:pPr>
            <w:r w:rsidRPr="007C2FCB">
              <w:rPr>
                <w:szCs w:val="21"/>
              </w:rPr>
              <w:t>1000</w:t>
            </w:r>
          </w:p>
        </w:tc>
        <w:tc>
          <w:tcPr>
            <w:tcW w:w="1336" w:type="dxa"/>
            <w:vAlign w:val="center"/>
          </w:tcPr>
          <w:p w14:paraId="3F64D570" w14:textId="77777777" w:rsidR="00BB01C6" w:rsidRPr="007C2FCB" w:rsidRDefault="00BB01C6" w:rsidP="008D6D38">
            <w:pPr>
              <w:spacing w:after="156"/>
              <w:jc w:val="center"/>
              <w:rPr>
                <w:color w:val="000000"/>
                <w:kern w:val="0"/>
                <w:szCs w:val="21"/>
              </w:rPr>
            </w:pPr>
            <w:r w:rsidRPr="007C2FCB">
              <w:rPr>
                <w:szCs w:val="21"/>
              </w:rPr>
              <w:t>PI</w:t>
            </w:r>
          </w:p>
        </w:tc>
        <w:tc>
          <w:tcPr>
            <w:tcW w:w="1302" w:type="dxa"/>
            <w:gridSpan w:val="2"/>
            <w:vAlign w:val="center"/>
          </w:tcPr>
          <w:p w14:paraId="1A5CF12C" w14:textId="77777777" w:rsidR="00BB01C6" w:rsidRPr="007C2FCB" w:rsidRDefault="00BB01C6" w:rsidP="008D6D38">
            <w:pPr>
              <w:spacing w:after="156"/>
              <w:jc w:val="center"/>
              <w:rPr>
                <w:color w:val="000000"/>
                <w:kern w:val="0"/>
                <w:szCs w:val="21"/>
              </w:rPr>
            </w:pPr>
            <w:r w:rsidRPr="007C2FCB">
              <w:rPr>
                <w:szCs w:val="21"/>
              </w:rPr>
              <w:t>0.14988</w:t>
            </w:r>
          </w:p>
        </w:tc>
        <w:tc>
          <w:tcPr>
            <w:tcW w:w="1203" w:type="dxa"/>
            <w:vAlign w:val="center"/>
          </w:tcPr>
          <w:p w14:paraId="7A9CE365" w14:textId="77777777" w:rsidR="00BB01C6" w:rsidRPr="007C2FCB" w:rsidRDefault="00BB01C6" w:rsidP="008D6D38">
            <w:pPr>
              <w:spacing w:after="156"/>
              <w:jc w:val="center"/>
              <w:rPr>
                <w:color w:val="000000"/>
                <w:kern w:val="0"/>
                <w:szCs w:val="21"/>
              </w:rPr>
            </w:pPr>
            <w:r w:rsidRPr="007C2FCB">
              <w:rPr>
                <w:szCs w:val="21"/>
              </w:rPr>
              <w:t>-0.00012</w:t>
            </w:r>
          </w:p>
        </w:tc>
        <w:tc>
          <w:tcPr>
            <w:tcW w:w="973" w:type="dxa"/>
            <w:vAlign w:val="center"/>
          </w:tcPr>
          <w:p w14:paraId="6FCCA5A8" w14:textId="77777777" w:rsidR="00BB01C6" w:rsidRPr="007C2FCB" w:rsidRDefault="00BB01C6" w:rsidP="008D6D38">
            <w:pPr>
              <w:spacing w:after="156"/>
              <w:jc w:val="center"/>
              <w:rPr>
                <w:color w:val="000000"/>
                <w:kern w:val="0"/>
                <w:szCs w:val="21"/>
              </w:rPr>
            </w:pPr>
            <w:r w:rsidRPr="007C2FCB">
              <w:rPr>
                <w:szCs w:val="21"/>
              </w:rPr>
              <w:t>0.08</w:t>
            </w:r>
          </w:p>
        </w:tc>
        <w:tc>
          <w:tcPr>
            <w:tcW w:w="1222" w:type="dxa"/>
            <w:vAlign w:val="center"/>
          </w:tcPr>
          <w:p w14:paraId="18FC0390" w14:textId="77777777" w:rsidR="00BB01C6" w:rsidRPr="007C2FCB" w:rsidRDefault="00BB01C6" w:rsidP="008D6D38">
            <w:pPr>
              <w:spacing w:after="156"/>
              <w:jc w:val="center"/>
              <w:rPr>
                <w:color w:val="000000"/>
                <w:kern w:val="0"/>
                <w:szCs w:val="21"/>
              </w:rPr>
            </w:pPr>
            <w:r w:rsidRPr="007C2FCB">
              <w:rPr>
                <w:szCs w:val="21"/>
              </w:rPr>
              <w:t>-0.00220</w:t>
            </w:r>
          </w:p>
        </w:tc>
        <w:tc>
          <w:tcPr>
            <w:tcW w:w="984" w:type="dxa"/>
            <w:vAlign w:val="center"/>
          </w:tcPr>
          <w:p w14:paraId="17216396" w14:textId="77777777" w:rsidR="00BB01C6" w:rsidRPr="007C2FCB" w:rsidRDefault="00BB01C6" w:rsidP="008D6D38">
            <w:pPr>
              <w:spacing w:after="156"/>
              <w:jc w:val="center"/>
              <w:rPr>
                <w:color w:val="000000"/>
                <w:kern w:val="0"/>
                <w:szCs w:val="21"/>
              </w:rPr>
            </w:pPr>
            <w:r w:rsidRPr="007C2FCB">
              <w:rPr>
                <w:szCs w:val="21"/>
              </w:rPr>
              <w:t>0.00100</w:t>
            </w:r>
          </w:p>
        </w:tc>
      </w:tr>
      <w:tr w:rsidR="00BB01C6" w:rsidRPr="007C2FCB" w14:paraId="5FE76BE3" w14:textId="77777777" w:rsidTr="00BB01C6">
        <w:trPr>
          <w:trHeight w:hRule="exact" w:val="637"/>
          <w:jc w:val="center"/>
        </w:trPr>
        <w:tc>
          <w:tcPr>
            <w:tcW w:w="1276" w:type="dxa"/>
            <w:vAlign w:val="center"/>
          </w:tcPr>
          <w:p w14:paraId="5E53947A" w14:textId="77777777" w:rsidR="00BB01C6" w:rsidRPr="007C2FCB" w:rsidRDefault="00BB01C6" w:rsidP="008D6D38">
            <w:pPr>
              <w:spacing w:after="156"/>
              <w:jc w:val="center"/>
              <w:rPr>
                <w:color w:val="000000"/>
                <w:kern w:val="0"/>
                <w:szCs w:val="21"/>
              </w:rPr>
            </w:pPr>
            <w:r w:rsidRPr="007C2FCB">
              <w:rPr>
                <w:szCs w:val="21"/>
              </w:rPr>
              <w:t>1200</w:t>
            </w:r>
          </w:p>
        </w:tc>
        <w:tc>
          <w:tcPr>
            <w:tcW w:w="1336" w:type="dxa"/>
            <w:vAlign w:val="center"/>
          </w:tcPr>
          <w:p w14:paraId="4773F299" w14:textId="77777777" w:rsidR="00BB01C6" w:rsidRPr="007C2FCB" w:rsidRDefault="00BB01C6" w:rsidP="008D6D38">
            <w:pPr>
              <w:spacing w:after="156"/>
              <w:jc w:val="center"/>
              <w:rPr>
                <w:color w:val="000000"/>
                <w:kern w:val="0"/>
                <w:szCs w:val="21"/>
              </w:rPr>
            </w:pPr>
            <w:r w:rsidRPr="007C2FCB">
              <w:rPr>
                <w:szCs w:val="21"/>
              </w:rPr>
              <w:t xml:space="preserve">AC/DC decoupling </w:t>
            </w:r>
          </w:p>
        </w:tc>
        <w:tc>
          <w:tcPr>
            <w:tcW w:w="1302" w:type="dxa"/>
            <w:gridSpan w:val="2"/>
            <w:vAlign w:val="center"/>
          </w:tcPr>
          <w:p w14:paraId="462EAF19" w14:textId="77777777" w:rsidR="00BB01C6" w:rsidRPr="007C2FCB" w:rsidRDefault="00BB01C6" w:rsidP="008D6D38">
            <w:pPr>
              <w:spacing w:after="156"/>
              <w:jc w:val="center"/>
              <w:rPr>
                <w:color w:val="000000"/>
                <w:kern w:val="0"/>
                <w:szCs w:val="21"/>
              </w:rPr>
            </w:pPr>
            <w:r w:rsidRPr="007C2FCB">
              <w:rPr>
                <w:szCs w:val="21"/>
              </w:rPr>
              <w:t>0.14993</w:t>
            </w:r>
          </w:p>
        </w:tc>
        <w:tc>
          <w:tcPr>
            <w:tcW w:w="1203" w:type="dxa"/>
            <w:vAlign w:val="center"/>
          </w:tcPr>
          <w:p w14:paraId="080031EB" w14:textId="77777777" w:rsidR="00BB01C6" w:rsidRPr="007C2FCB" w:rsidRDefault="00BB01C6" w:rsidP="008D6D38">
            <w:pPr>
              <w:spacing w:after="156"/>
              <w:jc w:val="center"/>
              <w:rPr>
                <w:color w:val="000000"/>
                <w:kern w:val="0"/>
                <w:szCs w:val="21"/>
              </w:rPr>
            </w:pPr>
            <w:r w:rsidRPr="007C2FCB">
              <w:rPr>
                <w:szCs w:val="21"/>
              </w:rPr>
              <w:t>-0.000074</w:t>
            </w:r>
          </w:p>
        </w:tc>
        <w:tc>
          <w:tcPr>
            <w:tcW w:w="973" w:type="dxa"/>
            <w:vAlign w:val="center"/>
          </w:tcPr>
          <w:p w14:paraId="0A87C410" w14:textId="77777777" w:rsidR="00BB01C6" w:rsidRPr="007C2FCB" w:rsidRDefault="00BB01C6" w:rsidP="008D6D38">
            <w:pPr>
              <w:spacing w:after="156"/>
              <w:jc w:val="center"/>
              <w:rPr>
                <w:color w:val="000000"/>
                <w:kern w:val="0"/>
                <w:szCs w:val="21"/>
              </w:rPr>
            </w:pPr>
            <w:r w:rsidRPr="007C2FCB">
              <w:rPr>
                <w:szCs w:val="21"/>
              </w:rPr>
              <w:t>0.05</w:t>
            </w:r>
          </w:p>
        </w:tc>
        <w:tc>
          <w:tcPr>
            <w:tcW w:w="1222" w:type="dxa"/>
            <w:vAlign w:val="center"/>
          </w:tcPr>
          <w:p w14:paraId="15795C6D" w14:textId="77777777" w:rsidR="00BB01C6" w:rsidRPr="007C2FCB" w:rsidRDefault="00BB01C6" w:rsidP="008D6D38">
            <w:pPr>
              <w:spacing w:after="156"/>
              <w:jc w:val="center"/>
              <w:rPr>
                <w:color w:val="000000"/>
                <w:kern w:val="0"/>
                <w:szCs w:val="21"/>
              </w:rPr>
            </w:pPr>
            <w:r w:rsidRPr="007C2FCB">
              <w:rPr>
                <w:szCs w:val="21"/>
              </w:rPr>
              <w:t>0.00340</w:t>
            </w:r>
          </w:p>
        </w:tc>
        <w:tc>
          <w:tcPr>
            <w:tcW w:w="984" w:type="dxa"/>
            <w:vAlign w:val="center"/>
          </w:tcPr>
          <w:p w14:paraId="6BDB876E" w14:textId="77777777" w:rsidR="00BB01C6" w:rsidRPr="007C2FCB" w:rsidRDefault="00BB01C6" w:rsidP="008D6D38">
            <w:pPr>
              <w:spacing w:after="156"/>
              <w:jc w:val="center"/>
              <w:rPr>
                <w:color w:val="000000"/>
                <w:kern w:val="0"/>
                <w:szCs w:val="21"/>
              </w:rPr>
            </w:pPr>
            <w:r w:rsidRPr="007C2FCB">
              <w:rPr>
                <w:szCs w:val="21"/>
              </w:rPr>
              <w:t>0.00440</w:t>
            </w:r>
          </w:p>
        </w:tc>
      </w:tr>
      <w:tr w:rsidR="00BB01C6" w:rsidRPr="007C2FCB" w14:paraId="59E5FBB8" w14:textId="77777777" w:rsidTr="00BB01C6">
        <w:trPr>
          <w:trHeight w:hRule="exact" w:val="637"/>
          <w:jc w:val="center"/>
        </w:trPr>
        <w:tc>
          <w:tcPr>
            <w:tcW w:w="1276" w:type="dxa"/>
            <w:vAlign w:val="center"/>
          </w:tcPr>
          <w:p w14:paraId="4C22D714" w14:textId="77777777" w:rsidR="00BB01C6" w:rsidRPr="007C2FCB" w:rsidRDefault="00BB01C6" w:rsidP="008D6D38">
            <w:pPr>
              <w:spacing w:after="156"/>
              <w:jc w:val="center"/>
              <w:rPr>
                <w:szCs w:val="21"/>
              </w:rPr>
            </w:pPr>
            <w:r w:rsidRPr="007C2FCB">
              <w:rPr>
                <w:szCs w:val="21"/>
              </w:rPr>
              <w:t>1700</w:t>
            </w:r>
          </w:p>
        </w:tc>
        <w:tc>
          <w:tcPr>
            <w:tcW w:w="1336" w:type="dxa"/>
            <w:vAlign w:val="center"/>
          </w:tcPr>
          <w:p w14:paraId="6FA1FE84" w14:textId="77777777" w:rsidR="00BB01C6" w:rsidRPr="007C2FCB" w:rsidRDefault="00BB01C6" w:rsidP="008D6D38">
            <w:pPr>
              <w:spacing w:after="156"/>
              <w:jc w:val="center"/>
              <w:rPr>
                <w:szCs w:val="21"/>
              </w:rPr>
            </w:pPr>
            <w:r w:rsidRPr="007C2FCB">
              <w:rPr>
                <w:szCs w:val="21"/>
              </w:rPr>
              <w:t xml:space="preserve">AC/DC decoupling </w:t>
            </w:r>
          </w:p>
        </w:tc>
        <w:tc>
          <w:tcPr>
            <w:tcW w:w="1302" w:type="dxa"/>
            <w:gridSpan w:val="2"/>
            <w:vAlign w:val="center"/>
          </w:tcPr>
          <w:p w14:paraId="34AE0F81" w14:textId="77777777" w:rsidR="00BB01C6" w:rsidRPr="007C2FCB" w:rsidRDefault="00BB01C6" w:rsidP="008D6D38">
            <w:pPr>
              <w:spacing w:after="156"/>
              <w:jc w:val="center"/>
              <w:rPr>
                <w:szCs w:val="21"/>
              </w:rPr>
            </w:pPr>
            <w:r w:rsidRPr="007C2FCB">
              <w:rPr>
                <w:szCs w:val="21"/>
              </w:rPr>
              <w:t>0.14993</w:t>
            </w:r>
          </w:p>
        </w:tc>
        <w:tc>
          <w:tcPr>
            <w:tcW w:w="1203" w:type="dxa"/>
            <w:vAlign w:val="center"/>
          </w:tcPr>
          <w:p w14:paraId="1495A3F4" w14:textId="77777777" w:rsidR="00BB01C6" w:rsidRPr="007C2FCB" w:rsidRDefault="00BB01C6" w:rsidP="008D6D38">
            <w:pPr>
              <w:spacing w:after="156"/>
              <w:jc w:val="center"/>
              <w:rPr>
                <w:szCs w:val="21"/>
              </w:rPr>
            </w:pPr>
            <w:r w:rsidRPr="007C2FCB">
              <w:rPr>
                <w:szCs w:val="21"/>
              </w:rPr>
              <w:t>-0.000071</w:t>
            </w:r>
          </w:p>
        </w:tc>
        <w:tc>
          <w:tcPr>
            <w:tcW w:w="973" w:type="dxa"/>
            <w:vAlign w:val="center"/>
          </w:tcPr>
          <w:p w14:paraId="4BBF842F" w14:textId="77777777" w:rsidR="00BB01C6" w:rsidRPr="007C2FCB" w:rsidRDefault="00BB01C6" w:rsidP="008D6D38">
            <w:pPr>
              <w:spacing w:after="156"/>
              <w:jc w:val="center"/>
              <w:rPr>
                <w:szCs w:val="21"/>
              </w:rPr>
            </w:pPr>
            <w:r w:rsidRPr="007C2FCB">
              <w:rPr>
                <w:szCs w:val="21"/>
              </w:rPr>
              <w:t>0.05</w:t>
            </w:r>
          </w:p>
        </w:tc>
        <w:tc>
          <w:tcPr>
            <w:tcW w:w="1222" w:type="dxa"/>
            <w:vAlign w:val="center"/>
          </w:tcPr>
          <w:p w14:paraId="0D3ECFED" w14:textId="77777777" w:rsidR="00BB01C6" w:rsidRPr="007C2FCB" w:rsidRDefault="00BB01C6" w:rsidP="008D6D38">
            <w:pPr>
              <w:spacing w:after="156"/>
              <w:jc w:val="center"/>
              <w:rPr>
                <w:szCs w:val="21"/>
              </w:rPr>
            </w:pPr>
            <w:r w:rsidRPr="007C2FCB">
              <w:rPr>
                <w:szCs w:val="21"/>
              </w:rPr>
              <w:t>0.00046</w:t>
            </w:r>
          </w:p>
        </w:tc>
        <w:tc>
          <w:tcPr>
            <w:tcW w:w="984" w:type="dxa"/>
            <w:vAlign w:val="center"/>
          </w:tcPr>
          <w:p w14:paraId="3DBB6A33" w14:textId="77777777" w:rsidR="00BB01C6" w:rsidRPr="007C2FCB" w:rsidRDefault="00BB01C6" w:rsidP="008D6D38">
            <w:pPr>
              <w:spacing w:after="156"/>
              <w:jc w:val="center"/>
              <w:rPr>
                <w:szCs w:val="21"/>
              </w:rPr>
            </w:pPr>
            <w:r w:rsidRPr="007C2FCB">
              <w:rPr>
                <w:szCs w:val="21"/>
              </w:rPr>
              <w:t>0.00120</w:t>
            </w:r>
          </w:p>
        </w:tc>
      </w:tr>
      <w:tr w:rsidR="00BB01C6" w:rsidRPr="007C2FCB" w14:paraId="242EA814" w14:textId="77777777" w:rsidTr="00BB01C6">
        <w:trPr>
          <w:trHeight w:hRule="exact" w:val="637"/>
          <w:jc w:val="center"/>
        </w:trPr>
        <w:tc>
          <w:tcPr>
            <w:tcW w:w="1276" w:type="dxa"/>
            <w:vAlign w:val="center"/>
          </w:tcPr>
          <w:p w14:paraId="66F6AFD6" w14:textId="77777777" w:rsidR="00BB01C6" w:rsidRPr="007C2FCB" w:rsidRDefault="00BB01C6" w:rsidP="008D6D38">
            <w:pPr>
              <w:spacing w:after="156"/>
              <w:jc w:val="center"/>
              <w:rPr>
                <w:szCs w:val="21"/>
              </w:rPr>
            </w:pPr>
            <w:r w:rsidRPr="007C2FCB">
              <w:rPr>
                <w:szCs w:val="21"/>
              </w:rPr>
              <w:t>2000</w:t>
            </w:r>
          </w:p>
        </w:tc>
        <w:tc>
          <w:tcPr>
            <w:tcW w:w="1336" w:type="dxa"/>
            <w:vAlign w:val="center"/>
          </w:tcPr>
          <w:p w14:paraId="20C49776" w14:textId="77777777" w:rsidR="00BB01C6" w:rsidRPr="007C2FCB" w:rsidRDefault="00BB01C6" w:rsidP="008D6D38">
            <w:pPr>
              <w:spacing w:after="156"/>
              <w:jc w:val="center"/>
              <w:rPr>
                <w:szCs w:val="21"/>
              </w:rPr>
            </w:pPr>
            <w:r w:rsidRPr="007C2FCB">
              <w:rPr>
                <w:szCs w:val="21"/>
              </w:rPr>
              <w:t xml:space="preserve">AC/DC decoupling </w:t>
            </w:r>
          </w:p>
        </w:tc>
        <w:tc>
          <w:tcPr>
            <w:tcW w:w="1302" w:type="dxa"/>
            <w:gridSpan w:val="2"/>
            <w:vAlign w:val="center"/>
          </w:tcPr>
          <w:p w14:paraId="30F340DE" w14:textId="77777777" w:rsidR="00BB01C6" w:rsidRPr="007C2FCB" w:rsidRDefault="00BB01C6" w:rsidP="008D6D38">
            <w:pPr>
              <w:spacing w:after="156"/>
              <w:jc w:val="center"/>
              <w:rPr>
                <w:szCs w:val="21"/>
              </w:rPr>
            </w:pPr>
            <w:r w:rsidRPr="007C2FCB">
              <w:rPr>
                <w:szCs w:val="21"/>
              </w:rPr>
              <w:t>0.14994</w:t>
            </w:r>
          </w:p>
        </w:tc>
        <w:tc>
          <w:tcPr>
            <w:tcW w:w="1203" w:type="dxa"/>
            <w:vAlign w:val="center"/>
          </w:tcPr>
          <w:p w14:paraId="7F0C448F" w14:textId="77777777" w:rsidR="00BB01C6" w:rsidRPr="007C2FCB" w:rsidRDefault="00BB01C6" w:rsidP="008D6D38">
            <w:pPr>
              <w:spacing w:after="156"/>
              <w:jc w:val="center"/>
              <w:rPr>
                <w:szCs w:val="21"/>
              </w:rPr>
            </w:pPr>
            <w:r w:rsidRPr="007C2FCB">
              <w:rPr>
                <w:szCs w:val="21"/>
              </w:rPr>
              <w:t>-0.000065</w:t>
            </w:r>
          </w:p>
        </w:tc>
        <w:tc>
          <w:tcPr>
            <w:tcW w:w="973" w:type="dxa"/>
            <w:vAlign w:val="center"/>
          </w:tcPr>
          <w:p w14:paraId="14AF1FD5" w14:textId="77777777" w:rsidR="00BB01C6" w:rsidRPr="007C2FCB" w:rsidRDefault="00BB01C6" w:rsidP="008D6D38">
            <w:pPr>
              <w:spacing w:after="156"/>
              <w:jc w:val="center"/>
              <w:rPr>
                <w:szCs w:val="21"/>
              </w:rPr>
            </w:pPr>
            <w:r w:rsidRPr="007C2FCB">
              <w:rPr>
                <w:szCs w:val="21"/>
              </w:rPr>
              <w:t>0.04</w:t>
            </w:r>
          </w:p>
        </w:tc>
        <w:tc>
          <w:tcPr>
            <w:tcW w:w="1222" w:type="dxa"/>
            <w:vAlign w:val="center"/>
          </w:tcPr>
          <w:p w14:paraId="1D64E7DA" w14:textId="77777777" w:rsidR="00BB01C6" w:rsidRPr="007C2FCB" w:rsidRDefault="00BB01C6" w:rsidP="008D6D38">
            <w:pPr>
              <w:spacing w:after="156"/>
              <w:jc w:val="center"/>
              <w:rPr>
                <w:szCs w:val="21"/>
              </w:rPr>
            </w:pPr>
            <w:r w:rsidRPr="007C2FCB">
              <w:rPr>
                <w:szCs w:val="21"/>
              </w:rPr>
              <w:t>0.00015</w:t>
            </w:r>
          </w:p>
        </w:tc>
        <w:tc>
          <w:tcPr>
            <w:tcW w:w="984" w:type="dxa"/>
            <w:vAlign w:val="center"/>
          </w:tcPr>
          <w:p w14:paraId="431F55E2" w14:textId="77777777" w:rsidR="00BB01C6" w:rsidRPr="007C2FCB" w:rsidRDefault="00BB01C6" w:rsidP="008D6D38">
            <w:pPr>
              <w:spacing w:after="156"/>
              <w:jc w:val="center"/>
              <w:rPr>
                <w:szCs w:val="21"/>
              </w:rPr>
            </w:pPr>
            <w:r w:rsidRPr="007C2FCB">
              <w:rPr>
                <w:szCs w:val="21"/>
              </w:rPr>
              <w:t>0.00076</w:t>
            </w:r>
          </w:p>
        </w:tc>
      </w:tr>
    </w:tbl>
    <w:p w14:paraId="1818B0AF" w14:textId="77777777" w:rsidR="00E604FD" w:rsidRDefault="00E604FD" w:rsidP="00D40DD6">
      <w:pPr>
        <w:spacing w:after="156"/>
      </w:pPr>
    </w:p>
    <w:p w14:paraId="05ED4026" w14:textId="5A520863" w:rsidR="00D40DD6" w:rsidRPr="00C33EF9" w:rsidRDefault="00426583" w:rsidP="00D40DD6">
      <w:pPr>
        <w:spacing w:after="156"/>
      </w:pPr>
      <w:r w:rsidRPr="00426583">
        <w:t xml:space="preserve">Look at Figure 4-2, the output current can </w:t>
      </w:r>
      <w:proofErr w:type="gramStart"/>
      <w:r w:rsidRPr="00426583">
        <w:t>still keep</w:t>
      </w:r>
      <w:proofErr w:type="gramEnd"/>
      <w:r w:rsidRPr="00426583">
        <w:t xml:space="preserve"> a clear sinusoidal waveform around the DC charge current at the picked high-</w:t>
      </w:r>
      <w:proofErr w:type="spellStart"/>
      <w:r w:rsidRPr="00426583">
        <w:t>freq</w:t>
      </w:r>
      <w:proofErr w:type="spellEnd"/>
      <w:r w:rsidRPr="00426583">
        <w:t xml:space="preserve"> points. When you </w:t>
      </w:r>
      <w:proofErr w:type="gramStart"/>
      <w:r w:rsidRPr="00426583">
        <w:t>compare</w:t>
      </w:r>
      <w:proofErr w:type="gramEnd"/>
      <w:r w:rsidRPr="00426583">
        <w:t xml:space="preserve"> with the high-</w:t>
      </w:r>
      <w:proofErr w:type="spellStart"/>
      <w:r w:rsidRPr="00426583">
        <w:t>freq</w:t>
      </w:r>
      <w:proofErr w:type="spellEnd"/>
      <w:r w:rsidRPr="00426583">
        <w:t xml:space="preserve"> PI control cases from Section 4.1.1, the current wave </w:t>
      </w:r>
      <w:proofErr w:type="gramStart"/>
      <w:r w:rsidRPr="00426583">
        <w:t>don't</w:t>
      </w:r>
      <w:proofErr w:type="gramEnd"/>
      <w:r w:rsidRPr="00426583">
        <w:t xml:space="preserve"> big use the closed-loop correction of the PI controller, but it </w:t>
      </w:r>
      <w:proofErr w:type="gramStart"/>
      <w:r w:rsidRPr="00426583">
        <w:t>come</w:t>
      </w:r>
      <w:proofErr w:type="gramEnd"/>
      <w:r w:rsidRPr="00426583">
        <w:t xml:space="preserve"> from the feedforward duty-cycle put in branch. So, the wave </w:t>
      </w:r>
      <w:proofErr w:type="gramStart"/>
      <w:r w:rsidRPr="00426583">
        <w:t>get</w:t>
      </w:r>
      <w:proofErr w:type="gramEnd"/>
      <w:r w:rsidRPr="00426583">
        <w:t xml:space="preserve"> less hit by the drop high-</w:t>
      </w:r>
      <w:proofErr w:type="spellStart"/>
      <w:r w:rsidRPr="00426583">
        <w:t>freq</w:t>
      </w:r>
      <w:proofErr w:type="spellEnd"/>
      <w:r w:rsidRPr="00426583">
        <w:t xml:space="preserve"> gain of the PI controller. The middle pictures in Figure 4-2 also show that the impedance size error </w:t>
      </w:r>
      <w:proofErr w:type="gramStart"/>
      <w:r w:rsidRPr="00426583">
        <w:t>stay</w:t>
      </w:r>
      <w:proofErr w:type="gramEnd"/>
      <w:r w:rsidRPr="00426583">
        <w:t xml:space="preserve"> at a </w:t>
      </w:r>
      <w:proofErr w:type="gramStart"/>
      <w:r w:rsidRPr="00426583">
        <w:t>pretty low</w:t>
      </w:r>
      <w:proofErr w:type="gramEnd"/>
      <w:r w:rsidRPr="00426583">
        <w:t xml:space="preserve"> level at these </w:t>
      </w:r>
      <w:proofErr w:type="spellStart"/>
      <w:r w:rsidRPr="00426583">
        <w:t>freq</w:t>
      </w:r>
      <w:proofErr w:type="spellEnd"/>
      <w:r w:rsidRPr="00426583">
        <w:t xml:space="preserve"> points.</w:t>
      </w:r>
      <w:r w:rsidR="00D40DD6" w:rsidRPr="00C33EF9">
        <w:t xml:space="preserve"> This indicates that the measured voltage and current amplitudes can still provide a reasonable basis for impedance modulus extraction after the control strategy is switched. </w:t>
      </w:r>
    </w:p>
    <w:p w14:paraId="3087D592" w14:textId="77777777" w:rsidR="00BA792B" w:rsidRDefault="00D40DD6" w:rsidP="00BA792B">
      <w:pPr>
        <w:spacing w:after="156"/>
      </w:pPr>
      <w:r w:rsidRPr="00C33EF9">
        <w:t xml:space="preserve">It should also be noted that the current waveform at high frequency is not completely identical to an ideal sinusoidal reference. This is mainly because the Buck power stage still contains switching ripple, inductor and capacitor dynamics, and parasitic resistance effects. In addition, the output capacitor branch can share part of the high-frequency AC component, so the battery-side current is affected not only by the duty-cycle perturbation itself, but also by the impedance relationship among the inductor, capacitor and battery branch. </w:t>
      </w:r>
      <w:r w:rsidR="00BA792B">
        <w:t>But from EIS measure view, big worry is if same-</w:t>
      </w:r>
      <w:proofErr w:type="spellStart"/>
      <w:r w:rsidR="00BA792B">
        <w:t>freq</w:t>
      </w:r>
      <w:proofErr w:type="spellEnd"/>
      <w:r w:rsidR="00BA792B">
        <w:t xml:space="preserve"> voltage and current parts can be got steady. Sim results show AC/DC split way can keep good high-</w:t>
      </w:r>
      <w:proofErr w:type="spellStart"/>
      <w:r w:rsidR="00BA792B">
        <w:t>freq</w:t>
      </w:r>
      <w:proofErr w:type="spellEnd"/>
      <w:r w:rsidR="00BA792B">
        <w:t xml:space="preserve"> push and give more stable impedance math results than just </w:t>
      </w:r>
      <w:proofErr w:type="gramStart"/>
      <w:r w:rsidR="00BA792B">
        <w:t>use</w:t>
      </w:r>
      <w:proofErr w:type="gramEnd"/>
      <w:r w:rsidR="00BA792B">
        <w:t xml:space="preserve"> PI control in this </w:t>
      </w:r>
      <w:proofErr w:type="spellStart"/>
      <w:r w:rsidR="00BA792B">
        <w:t>freq</w:t>
      </w:r>
      <w:proofErr w:type="spellEnd"/>
      <w:r w:rsidR="00BA792B">
        <w:t xml:space="preserve"> area.</w:t>
      </w:r>
    </w:p>
    <w:p w14:paraId="661915F5" w14:textId="77777777" w:rsidR="00BA792B" w:rsidRDefault="00BA792B" w:rsidP="00BA792B">
      <w:pPr>
        <w:spacing w:after="156"/>
      </w:pPr>
      <w:r>
        <w:t xml:space="preserve">Put together the two control ways test results, can see PI control way got simple structure, steady control and ease of implementation in low frequency part, and </w:t>
      </w:r>
      <w:proofErr w:type="gramStart"/>
      <w:r>
        <w:t>can do</w:t>
      </w:r>
      <w:proofErr w:type="gramEnd"/>
      <w:r>
        <w:t xml:space="preserve"> better job at tracking AC/DC mix reference current. So, it fit as control way for system low frequency measure time; in high frequency part, with bring in AC/DC decouple control way, system make better the output accuracy of AC excite signal in high frequency band by split DC control from AC put in, make the measure results of impedance mode and impedance Angle more near to theoretical reference values. Can see the split control way of "low-frequency PI control + high-frequency AC/DC decouple control" is feasible and effective. This way can think about the steadiness of constant current charge and the accuracy of wideband impedance measure, lay the foundation for later SOC guess and system experimental validation.</w:t>
      </w:r>
    </w:p>
    <w:p w14:paraId="6F822D3A" w14:textId="77777777" w:rsidR="00F00139" w:rsidRDefault="00BA792B" w:rsidP="00F00139">
      <w:pPr>
        <w:spacing w:after="156"/>
      </w:pPr>
      <w:r>
        <w:t xml:space="preserve">Also, at some </w:t>
      </w:r>
      <w:proofErr w:type="spellStart"/>
      <w:r>
        <w:t>freq</w:t>
      </w:r>
      <w:proofErr w:type="spellEnd"/>
      <w:r>
        <w:t xml:space="preserve"> points after use AC/DC decouple control way, there can be large percentage of impedance Angle wrong. This also </w:t>
      </w:r>
      <w:proofErr w:type="gramStart"/>
      <w:r>
        <w:t>need</w:t>
      </w:r>
      <w:proofErr w:type="gramEnd"/>
      <w:r>
        <w:t xml:space="preserve"> </w:t>
      </w:r>
      <w:proofErr w:type="gramStart"/>
      <w:r>
        <w:t>look</w:t>
      </w:r>
      <w:proofErr w:type="gramEnd"/>
      <w:r>
        <w:t xml:space="preserve"> at with the number range of the impedance Angle itself.</w:t>
      </w:r>
      <w:r w:rsidR="00D40DD6" w:rsidRPr="00C33EF9">
        <w:t xml:space="preserve"> When both the impedance Angle and the absolute value of the error of the lithium battery are small, the percentage of error is very sensitive to small fluctuations and is prone to numerical amplification. Therefore, the result is mathematically </w:t>
      </w:r>
      <w:proofErr w:type="gramStart"/>
      <w:r w:rsidR="00D40DD6" w:rsidRPr="00C33EF9">
        <w:t>larger, but</w:t>
      </w:r>
      <w:proofErr w:type="gramEnd"/>
      <w:r w:rsidR="00D40DD6" w:rsidRPr="00C33EF9">
        <w:t xml:space="preserve"> physically does not represent a </w:t>
      </w:r>
      <w:r w:rsidR="00D40DD6" w:rsidRPr="00C33EF9">
        <w:lastRenderedPageBreak/>
        <w:t xml:space="preserve">significant decrease in measurement accuracy. </w:t>
      </w:r>
      <w:r w:rsidR="00F00139">
        <w:t>In fact, from the impedance magnitude, the impedance angle waveform and its absolute deviation, the system out can still right show the actual impedance characteristics of the battery.</w:t>
      </w:r>
    </w:p>
    <w:p w14:paraId="5681E503" w14:textId="700DEBC6" w:rsidR="00D40DD6" w:rsidRPr="00C33EF9" w:rsidRDefault="00F00139" w:rsidP="00F00139">
      <w:pPr>
        <w:spacing w:after="156"/>
      </w:pPr>
      <w:r>
        <w:t xml:space="preserve">Overall, the sim results in this part more back the need for using a split control way. The PI controller </w:t>
      </w:r>
      <w:proofErr w:type="gramStart"/>
      <w:r>
        <w:t>stay</w:t>
      </w:r>
      <w:proofErr w:type="gramEnd"/>
      <w:r>
        <w:t xml:space="preserve"> because it </w:t>
      </w:r>
      <w:proofErr w:type="gramStart"/>
      <w:r>
        <w:t>good</w:t>
      </w:r>
      <w:proofErr w:type="gramEnd"/>
      <w:r>
        <w:t xml:space="preserve"> for </w:t>
      </w:r>
      <w:proofErr w:type="gramStart"/>
      <w:r>
        <w:t>keep</w:t>
      </w:r>
      <w:proofErr w:type="gramEnd"/>
      <w:r>
        <w:t xml:space="preserve"> the normal charge current and low-</w:t>
      </w:r>
      <w:proofErr w:type="spellStart"/>
      <w:r>
        <w:t>freq</w:t>
      </w:r>
      <w:proofErr w:type="spellEnd"/>
      <w:r>
        <w:t xml:space="preserve"> track. The AC/DC split branch is put in because it </w:t>
      </w:r>
      <w:proofErr w:type="gramStart"/>
      <w:r>
        <w:t>make</w:t>
      </w:r>
      <w:proofErr w:type="gramEnd"/>
      <w:r>
        <w:t xml:space="preserve"> better the control of high-</w:t>
      </w:r>
      <w:proofErr w:type="spellStart"/>
      <w:r>
        <w:t>freq</w:t>
      </w:r>
      <w:proofErr w:type="spellEnd"/>
      <w:r>
        <w:t xml:space="preserve"> shake without change the main charge work point. This result also </w:t>
      </w:r>
      <w:proofErr w:type="gramStart"/>
      <w:r>
        <w:t>show</w:t>
      </w:r>
      <w:proofErr w:type="gramEnd"/>
      <w:r>
        <w:t xml:space="preserve"> the said system not just a normal current-control charge circuit, but also a controllable perturbation-injection platform for built-in EIS </w:t>
      </w:r>
      <w:proofErr w:type="gramStart"/>
      <w:r>
        <w:t>measure</w:t>
      </w:r>
      <w:proofErr w:type="gramEnd"/>
      <w:r>
        <w:t xml:space="preserve">. So, the control way </w:t>
      </w:r>
      <w:proofErr w:type="gramStart"/>
      <w:r>
        <w:t>give</w:t>
      </w:r>
      <w:proofErr w:type="gramEnd"/>
      <w:r>
        <w:t xml:space="preserve"> a real base for </w:t>
      </w:r>
      <w:proofErr w:type="gramStart"/>
      <w:r>
        <w:t>push</w:t>
      </w:r>
      <w:proofErr w:type="gramEnd"/>
      <w:r>
        <w:t xml:space="preserve"> the measurement frequency range to 2 kHz under the current sim conditions.</w:t>
      </w:r>
      <w:r w:rsidR="001C4D5E">
        <w:rPr>
          <w:rFonts w:hint="eastAsia"/>
        </w:rPr>
        <w:t xml:space="preserve"> </w:t>
      </w:r>
    </w:p>
    <w:p w14:paraId="503B77C9" w14:textId="77777777" w:rsidR="00D40DD6" w:rsidRPr="00C33EF9" w:rsidRDefault="00D40DD6" w:rsidP="00D40DD6">
      <w:pPr>
        <w:spacing w:after="156"/>
      </w:pPr>
    </w:p>
    <w:p w14:paraId="146F2FBE" w14:textId="77777777" w:rsidR="00D40DD6" w:rsidRDefault="00D40DD6" w:rsidP="00D40DD6">
      <w:pPr>
        <w:spacing w:after="156"/>
      </w:pPr>
    </w:p>
    <w:p w14:paraId="088737B6" w14:textId="77777777" w:rsidR="00D40DD6" w:rsidRDefault="00D40DD6" w:rsidP="00D40DD6">
      <w:pPr>
        <w:spacing w:after="156"/>
      </w:pPr>
    </w:p>
    <w:p w14:paraId="4670F09F" w14:textId="77777777" w:rsidR="00D40DD6" w:rsidRDefault="00D40DD6" w:rsidP="00D40DD6">
      <w:pPr>
        <w:spacing w:after="156"/>
      </w:pPr>
    </w:p>
    <w:p w14:paraId="75CBE3BE" w14:textId="77777777" w:rsidR="00D40DD6" w:rsidRDefault="00D40DD6" w:rsidP="00D40DD6">
      <w:pPr>
        <w:spacing w:after="156"/>
      </w:pPr>
    </w:p>
    <w:p w14:paraId="29ECE404" w14:textId="77777777" w:rsidR="00D40DD6" w:rsidRDefault="00D40DD6" w:rsidP="00D40DD6">
      <w:pPr>
        <w:spacing w:after="156"/>
      </w:pPr>
    </w:p>
    <w:p w14:paraId="7FF427D2" w14:textId="77777777" w:rsidR="00D40DD6" w:rsidRDefault="00D40DD6" w:rsidP="00D40DD6">
      <w:pPr>
        <w:spacing w:after="156"/>
      </w:pPr>
    </w:p>
    <w:p w14:paraId="54A8903C" w14:textId="77777777" w:rsidR="00D40DD6" w:rsidRDefault="00D40DD6" w:rsidP="00D40DD6">
      <w:pPr>
        <w:spacing w:after="156"/>
      </w:pPr>
    </w:p>
    <w:p w14:paraId="61B22BD5" w14:textId="77777777" w:rsidR="00D40DD6" w:rsidRDefault="00D40DD6" w:rsidP="00D40DD6">
      <w:pPr>
        <w:spacing w:after="156"/>
      </w:pPr>
    </w:p>
    <w:p w14:paraId="0B4862A6" w14:textId="77777777" w:rsidR="00D40DD6" w:rsidRDefault="00D40DD6" w:rsidP="00D40DD6">
      <w:pPr>
        <w:spacing w:after="156"/>
      </w:pPr>
    </w:p>
    <w:p w14:paraId="72FD2CBB" w14:textId="77777777" w:rsidR="00D40DD6" w:rsidRDefault="00D40DD6" w:rsidP="00D40DD6">
      <w:pPr>
        <w:spacing w:after="156"/>
      </w:pPr>
    </w:p>
    <w:p w14:paraId="75A9E523" w14:textId="77777777" w:rsidR="00D40DD6" w:rsidRDefault="00D40DD6" w:rsidP="00D40DD6">
      <w:pPr>
        <w:spacing w:after="156"/>
      </w:pPr>
    </w:p>
    <w:p w14:paraId="6A499B1F" w14:textId="77777777" w:rsidR="00AA6A3F" w:rsidRDefault="00AA6A3F" w:rsidP="00D40DD6">
      <w:pPr>
        <w:spacing w:after="156"/>
      </w:pPr>
    </w:p>
    <w:p w14:paraId="7F1CCC73" w14:textId="77777777" w:rsidR="00AA6A3F" w:rsidRDefault="00AA6A3F" w:rsidP="00D40DD6">
      <w:pPr>
        <w:spacing w:after="156"/>
      </w:pPr>
    </w:p>
    <w:p w14:paraId="5F70853B" w14:textId="77777777" w:rsidR="00AA6A3F" w:rsidRDefault="00AA6A3F" w:rsidP="00D40DD6">
      <w:pPr>
        <w:spacing w:after="156"/>
      </w:pPr>
    </w:p>
    <w:p w14:paraId="47E635A7" w14:textId="77777777" w:rsidR="00AA6A3F" w:rsidRDefault="00AA6A3F" w:rsidP="00D40DD6">
      <w:pPr>
        <w:spacing w:after="156"/>
      </w:pPr>
    </w:p>
    <w:p w14:paraId="1A0211D8" w14:textId="77777777" w:rsidR="00AA6A3F" w:rsidRDefault="00AA6A3F" w:rsidP="00D40DD6">
      <w:pPr>
        <w:spacing w:after="156"/>
      </w:pPr>
    </w:p>
    <w:p w14:paraId="4E9C9ACB" w14:textId="77777777" w:rsidR="00AA6A3F" w:rsidRDefault="00AA6A3F" w:rsidP="00D40DD6">
      <w:pPr>
        <w:spacing w:after="156"/>
      </w:pPr>
    </w:p>
    <w:p w14:paraId="32781754" w14:textId="77777777" w:rsidR="00AA6A3F" w:rsidRDefault="00AA6A3F" w:rsidP="00D40DD6">
      <w:pPr>
        <w:spacing w:after="156"/>
      </w:pPr>
    </w:p>
    <w:p w14:paraId="225F640A" w14:textId="77777777" w:rsidR="00AA6A3F" w:rsidRDefault="00AA6A3F" w:rsidP="00D40DD6">
      <w:pPr>
        <w:spacing w:after="156"/>
      </w:pPr>
    </w:p>
    <w:p w14:paraId="1EED9C7D" w14:textId="77777777" w:rsidR="00D40DD6" w:rsidRDefault="00D40DD6" w:rsidP="00D40DD6">
      <w:pPr>
        <w:pStyle w:val="1"/>
        <w:rPr>
          <w:rFonts w:cs="Times New Roman"/>
        </w:rPr>
      </w:pPr>
      <w:bookmarkStart w:id="105" w:name="_Toc229268376"/>
      <w:bookmarkStart w:id="106" w:name="_Toc229271897"/>
      <w:bookmarkStart w:id="107" w:name="_Toc229445193"/>
      <w:r>
        <w:rPr>
          <w:rFonts w:cs="Times New Roman"/>
        </w:rPr>
        <w:lastRenderedPageBreak/>
        <w:t xml:space="preserve">Chapter 5 </w:t>
      </w:r>
      <w:r>
        <w:rPr>
          <w:rFonts w:cs="Times New Roman" w:hint="eastAsia"/>
        </w:rPr>
        <w:t>C</w:t>
      </w:r>
      <w:r>
        <w:rPr>
          <w:rFonts w:cs="Times New Roman"/>
        </w:rPr>
        <w:t>onclusion and Future Work</w:t>
      </w:r>
      <w:bookmarkEnd w:id="105"/>
      <w:bookmarkEnd w:id="106"/>
      <w:bookmarkEnd w:id="107"/>
    </w:p>
    <w:p w14:paraId="1C991F7F" w14:textId="77777777" w:rsidR="00D40DD6" w:rsidRDefault="00D40DD6" w:rsidP="00D40DD6">
      <w:pPr>
        <w:pStyle w:val="21"/>
      </w:pPr>
      <w:bookmarkStart w:id="108" w:name="_Toc229268377"/>
      <w:bookmarkStart w:id="109" w:name="_Toc229271898"/>
      <w:bookmarkStart w:id="110" w:name="_Toc229445194"/>
      <w:r>
        <w:t xml:space="preserve">5.1 </w:t>
      </w:r>
      <w:r w:rsidRPr="003C2F01">
        <w:t>Conclusions</w:t>
      </w:r>
      <w:bookmarkEnd w:id="108"/>
      <w:bookmarkEnd w:id="109"/>
      <w:bookmarkEnd w:id="110"/>
    </w:p>
    <w:p w14:paraId="55B67531" w14:textId="77777777" w:rsidR="004021D2" w:rsidRDefault="00D40DD6" w:rsidP="004021D2">
      <w:pPr>
        <w:spacing w:after="156"/>
      </w:pPr>
      <w:r>
        <w:t xml:space="preserve">This paper focuses on the measurement method of electrochemical impedance spectroscopy for embedded lithium batteries. In view of the problems that traditional EIS measurement relies on dedicated equipment, is costly, has insufficient real-time performance and is difficult to be directly embedded in the battery management system, an online measurement idea based on power converter is proposed. </w:t>
      </w:r>
      <w:r w:rsidR="00F5708D" w:rsidRPr="00F5708D">
        <w:t xml:space="preserve">This paper </w:t>
      </w:r>
      <w:proofErr w:type="gramStart"/>
      <w:r w:rsidR="00F5708D" w:rsidRPr="00F5708D">
        <w:t>take</w:t>
      </w:r>
      <w:proofErr w:type="gramEnd"/>
      <w:r w:rsidR="00F5708D" w:rsidRPr="00F5708D">
        <w:t xml:space="preserve"> the power part in lithium battery charging as research object, </w:t>
      </w:r>
      <w:proofErr w:type="gramStart"/>
      <w:r w:rsidR="00F5708D" w:rsidRPr="00F5708D">
        <w:t>put</w:t>
      </w:r>
      <w:proofErr w:type="gramEnd"/>
      <w:r w:rsidR="00F5708D" w:rsidRPr="00F5708D">
        <w:t xml:space="preserve"> the measure of impedance into the constant current charge step, and </w:t>
      </w:r>
      <w:proofErr w:type="gramStart"/>
      <w:r w:rsidR="00F5708D" w:rsidRPr="00F5708D">
        <w:t>make</w:t>
      </w:r>
      <w:proofErr w:type="gramEnd"/>
      <w:r w:rsidR="00F5708D" w:rsidRPr="00F5708D">
        <w:t xml:space="preserve"> together the AC injection, signal acquisition and impedance math by using same converter, sampling part and digital control resources.</w:t>
      </w:r>
      <w:r>
        <w:t xml:space="preserve"> </w:t>
      </w:r>
      <w:r w:rsidR="004021D2">
        <w:t xml:space="preserve">The results show this way give a good method for </w:t>
      </w:r>
      <w:proofErr w:type="gramStart"/>
      <w:r w:rsidR="004021D2">
        <w:t>get</w:t>
      </w:r>
      <w:proofErr w:type="gramEnd"/>
      <w:r w:rsidR="004021D2">
        <w:t xml:space="preserve"> lithium-ion battery impedance info online without big change the charge function. For system build, this work set up </w:t>
      </w:r>
      <w:proofErr w:type="spellStart"/>
      <w:proofErr w:type="gramStart"/>
      <w:r w:rsidR="004021D2">
        <w:t>a</w:t>
      </w:r>
      <w:proofErr w:type="spellEnd"/>
      <w:proofErr w:type="gramEnd"/>
      <w:r w:rsidR="004021D2">
        <w:t xml:space="preserve"> embedded EIS measure plan where a two-way Buck/Boost converter do two jobs: charge power interface and AC shake source. Compared to </w:t>
      </w:r>
      <w:proofErr w:type="gramStart"/>
      <w:r w:rsidR="004021D2">
        <w:t>use</w:t>
      </w:r>
      <w:proofErr w:type="gramEnd"/>
      <w:r w:rsidR="004021D2">
        <w:t xml:space="preserve"> </w:t>
      </w:r>
      <w:proofErr w:type="spellStart"/>
      <w:proofErr w:type="gramStart"/>
      <w:r w:rsidR="004021D2">
        <w:t>a</w:t>
      </w:r>
      <w:proofErr w:type="spellEnd"/>
      <w:r w:rsidR="004021D2">
        <w:t xml:space="preserve"> outside</w:t>
      </w:r>
      <w:proofErr w:type="gramEnd"/>
      <w:r w:rsidR="004021D2">
        <w:t xml:space="preserve"> shake source, this setup </w:t>
      </w:r>
      <w:proofErr w:type="gramStart"/>
      <w:r w:rsidR="004021D2">
        <w:t>let</w:t>
      </w:r>
      <w:proofErr w:type="gramEnd"/>
      <w:r w:rsidR="004021D2">
        <w:t xml:space="preserve"> </w:t>
      </w:r>
      <w:proofErr w:type="gramStart"/>
      <w:r w:rsidR="004021D2">
        <w:t>use of</w:t>
      </w:r>
      <w:proofErr w:type="gramEnd"/>
      <w:r w:rsidR="004021D2">
        <w:t xml:space="preserve"> old converters, control parts, and sample circuits </w:t>
      </w:r>
      <w:proofErr w:type="gramStart"/>
      <w:r w:rsidR="004021D2">
        <w:t>more good</w:t>
      </w:r>
      <w:proofErr w:type="gramEnd"/>
      <w:r w:rsidR="004021D2">
        <w:t xml:space="preserve">, </w:t>
      </w:r>
      <w:proofErr w:type="gramStart"/>
      <w:r w:rsidR="004021D2">
        <w:t>make</w:t>
      </w:r>
      <w:proofErr w:type="gramEnd"/>
      <w:r w:rsidR="004021D2">
        <w:t xml:space="preserve"> it real fit for low-cost and small battery uses. The steady charge part is </w:t>
      </w:r>
      <w:proofErr w:type="gramStart"/>
      <w:r w:rsidR="004021D2">
        <w:t>pick</w:t>
      </w:r>
      <w:proofErr w:type="gramEnd"/>
      <w:r w:rsidR="004021D2">
        <w:t xml:space="preserve"> as main measure window because the work point stay more stable in this time, help put a small-signal AC current on top of the DC charge current. This </w:t>
      </w:r>
      <w:proofErr w:type="gramStart"/>
      <w:r w:rsidR="004021D2">
        <w:t>give</w:t>
      </w:r>
      <w:proofErr w:type="gramEnd"/>
      <w:r w:rsidR="004021D2">
        <w:t xml:space="preserve"> a </w:t>
      </w:r>
      <w:proofErr w:type="gramStart"/>
      <w:r w:rsidR="004021D2">
        <w:t>more strong</w:t>
      </w:r>
      <w:proofErr w:type="gramEnd"/>
      <w:r w:rsidR="004021D2">
        <w:t xml:space="preserve"> base for later </w:t>
      </w:r>
      <w:proofErr w:type="gramStart"/>
      <w:r w:rsidR="004021D2">
        <w:t>impedance get</w:t>
      </w:r>
      <w:proofErr w:type="gramEnd"/>
      <w:r w:rsidR="004021D2">
        <w:t>.</w:t>
      </w:r>
    </w:p>
    <w:p w14:paraId="53BAA9B9" w14:textId="77777777" w:rsidR="004021D2" w:rsidRDefault="004021D2" w:rsidP="004021D2">
      <w:pPr>
        <w:spacing w:after="156"/>
      </w:pPr>
      <w:r>
        <w:t xml:space="preserve">This paper, in theory, </w:t>
      </w:r>
      <w:proofErr w:type="gramStart"/>
      <w:r>
        <w:t>look</w:t>
      </w:r>
      <w:proofErr w:type="gramEnd"/>
      <w:r>
        <w:t xml:space="preserve"> at small-signal stuff of a Buck-converter power thing for lithium batteries when doing EIS test. By put converter model with a simple first-order battery model, the link between duty cycle push and battery current answer is get. The work </w:t>
      </w:r>
      <w:proofErr w:type="gramStart"/>
      <w:r>
        <w:t>find</w:t>
      </w:r>
      <w:proofErr w:type="gramEnd"/>
      <w:r>
        <w:t xml:space="preserve"> that PI current control </w:t>
      </w:r>
      <w:proofErr w:type="gramStart"/>
      <w:r>
        <w:t>loop</w:t>
      </w:r>
      <w:proofErr w:type="gramEnd"/>
      <w:r>
        <w:t xml:space="preserve"> </w:t>
      </w:r>
      <w:proofErr w:type="gramStart"/>
      <w:r>
        <w:t>do</w:t>
      </w:r>
      <w:proofErr w:type="gramEnd"/>
      <w:r>
        <w:t xml:space="preserve"> good at low frequency, but its gain and phase get </w:t>
      </w:r>
      <w:proofErr w:type="gramStart"/>
      <w:r>
        <w:t>more tight</w:t>
      </w:r>
      <w:proofErr w:type="gramEnd"/>
      <w:r>
        <w:t xml:space="preserve"> when frequency </w:t>
      </w:r>
      <w:proofErr w:type="gramStart"/>
      <w:r>
        <w:t>go</w:t>
      </w:r>
      <w:proofErr w:type="gramEnd"/>
      <w:r>
        <w:t xml:space="preserve"> up. So, just one PI control </w:t>
      </w:r>
      <w:proofErr w:type="gramStart"/>
      <w:r>
        <w:t>not</w:t>
      </w:r>
      <w:proofErr w:type="gramEnd"/>
      <w:r>
        <w:t xml:space="preserve"> enough for wide EIS </w:t>
      </w:r>
      <w:proofErr w:type="gramStart"/>
      <w:r>
        <w:t>measure</w:t>
      </w:r>
      <w:proofErr w:type="gramEnd"/>
      <w:r>
        <w:t xml:space="preserve">. To fix this, this paper </w:t>
      </w:r>
      <w:proofErr w:type="gramStart"/>
      <w:r>
        <w:t>use</w:t>
      </w:r>
      <w:proofErr w:type="gramEnd"/>
      <w:r>
        <w:t xml:space="preserve"> a split control way: PI control for mixed AC/DC current at low frequency, and a separate AC/DC duty cycle drive for high frequency. This control </w:t>
      </w:r>
      <w:proofErr w:type="gramStart"/>
      <w:r>
        <w:t>make</w:t>
      </w:r>
      <w:proofErr w:type="gramEnd"/>
      <w:r>
        <w:t xml:space="preserve"> AC current drive more stable and </w:t>
      </w:r>
      <w:proofErr w:type="gramStart"/>
      <w:r>
        <w:t>keep</w:t>
      </w:r>
      <w:proofErr w:type="gramEnd"/>
      <w:r>
        <w:t xml:space="preserve"> DC charging current same.</w:t>
      </w:r>
    </w:p>
    <w:p w14:paraId="6876BE77" w14:textId="3B0DFEA4" w:rsidR="002C04C9" w:rsidRDefault="004021D2" w:rsidP="004021D2">
      <w:pPr>
        <w:spacing w:after="156"/>
      </w:pPr>
      <w:r>
        <w:t xml:space="preserve">For setting numbers and making models, the big parts of the inside lithium battery EIS test system are set based on special needs about stopping current shake, getting sample right, </w:t>
      </w:r>
      <w:proofErr w:type="gramStart"/>
      <w:r>
        <w:t>shake</w:t>
      </w:r>
      <w:proofErr w:type="gramEnd"/>
      <w:r>
        <w:t xml:space="preserve"> frequency range, and getting impedance data. Then, a full MATLAB/Simulink model is built, with the main circuit, the system control part, the shake frequency and size settings, and the impedance get part. The simulation results show that, with PI control, the output current can follow the want current okay in the low frequency area, and the counted impedance size and angle are near the theory numbers.</w:t>
      </w:r>
      <w:r w:rsidR="002C04C9">
        <w:t xml:space="preserve"> But, when the frequency goes up, the track error of the AC part gets </w:t>
      </w:r>
      <w:proofErr w:type="gramStart"/>
      <w:r w:rsidR="002C04C9">
        <w:t>more clear</w:t>
      </w:r>
      <w:proofErr w:type="gramEnd"/>
      <w:r w:rsidR="002C04C9">
        <w:t xml:space="preserve">, special in the angle info. After </w:t>
      </w:r>
      <w:proofErr w:type="gramStart"/>
      <w:r w:rsidR="002C04C9">
        <w:t>put</w:t>
      </w:r>
      <w:proofErr w:type="gramEnd"/>
      <w:r w:rsidR="002C04C9">
        <w:t xml:space="preserve"> in the AC/DC split control strategy in the high frequency domain, the out AC current track work gets better, and the impedance count results get </w:t>
      </w:r>
      <w:proofErr w:type="gramStart"/>
      <w:r w:rsidR="002C04C9">
        <w:t>more close</w:t>
      </w:r>
      <w:proofErr w:type="gramEnd"/>
      <w:r w:rsidR="002C04C9">
        <w:t xml:space="preserve"> to the expected characteristics.</w:t>
      </w:r>
    </w:p>
    <w:p w14:paraId="4BD6D4D9" w14:textId="2E75BD03" w:rsidR="00D40DD6" w:rsidRDefault="002C04C9" w:rsidP="002C04C9">
      <w:pPr>
        <w:spacing w:after="156"/>
      </w:pPr>
      <w:r>
        <w:t>The sim results also show the percent error of the impedance angle should be interpreted carefully. When the real impedance angle is small, a little absolute phase change can cause a large percentage error.</w:t>
      </w:r>
      <w:r w:rsidR="00D40DD6">
        <w:t xml:space="preserve"> Therefore, impedance magnitude error, absolute phase deviation and waveform consistency should be considered together rather than relying only on the relative percentage error. This observation is important for evaluating the measurement performance of embedded EIS systems, because the physical meaning of the error is sometimes more useful than the numerical percentage </w:t>
      </w:r>
      <w:r w:rsidR="00D40DD6">
        <w:lastRenderedPageBreak/>
        <w:t>alone.</w:t>
      </w:r>
    </w:p>
    <w:p w14:paraId="0BB06A04" w14:textId="1BF5A582" w:rsidR="00D40DD6" w:rsidRDefault="00D40DD6" w:rsidP="00D40DD6">
      <w:pPr>
        <w:spacing w:after="156"/>
      </w:pPr>
      <w:r>
        <w:t xml:space="preserve">Finally, this paper further discusses the potential use of impedance features for SOC estimation. Since the impedance magnitude and phase at different frequencies are related to the internal electrochemical state of the lithium battery, the embedded EIS measurement system developed in this study can provide feature-level support for SOC estimation. </w:t>
      </w:r>
      <w:r w:rsidR="00460FCA" w:rsidRPr="00460FCA">
        <w:t xml:space="preserve">Even a complete SOC estimation model still requires further experimental data and calibration, but the simulation setup show that get impedance info from is technically feasible online. So, this </w:t>
      </w:r>
      <w:proofErr w:type="gramStart"/>
      <w:r w:rsidR="00460FCA" w:rsidRPr="00460FCA">
        <w:t>paper work</w:t>
      </w:r>
      <w:proofErr w:type="gramEnd"/>
      <w:r w:rsidR="00460FCA" w:rsidRPr="00460FCA">
        <w:t xml:space="preserve"> give base for later make SOC guess, battery health check and inside battery state monitoring methods.</w:t>
      </w:r>
    </w:p>
    <w:p w14:paraId="09DFE57C" w14:textId="77777777" w:rsidR="00D40DD6" w:rsidRPr="00943641" w:rsidRDefault="00D40DD6" w:rsidP="00D40DD6">
      <w:pPr>
        <w:spacing w:after="156"/>
      </w:pPr>
    </w:p>
    <w:p w14:paraId="6D738B34" w14:textId="77777777" w:rsidR="00D40DD6" w:rsidRDefault="00D40DD6" w:rsidP="00D40DD6">
      <w:pPr>
        <w:pStyle w:val="21"/>
        <w:rPr>
          <w:rFonts w:eastAsiaTheme="minorEastAsia"/>
        </w:rPr>
      </w:pPr>
      <w:bookmarkStart w:id="111" w:name="_Toc229268378"/>
      <w:bookmarkStart w:id="112" w:name="_Toc229271899"/>
      <w:bookmarkStart w:id="113" w:name="_Toc229445195"/>
      <w:r>
        <w:t xml:space="preserve">5.2 </w:t>
      </w:r>
      <w:r>
        <w:rPr>
          <w:rFonts w:hint="eastAsia"/>
        </w:rPr>
        <w:t>F</w:t>
      </w:r>
      <w:r>
        <w:t xml:space="preserve">uture </w:t>
      </w:r>
      <w:r>
        <w:rPr>
          <w:rFonts w:eastAsiaTheme="minorEastAsia" w:hint="eastAsia"/>
        </w:rPr>
        <w:t>W</w:t>
      </w:r>
      <w:r>
        <w:t>ork</w:t>
      </w:r>
      <w:bookmarkEnd w:id="111"/>
      <w:bookmarkEnd w:id="112"/>
      <w:bookmarkEnd w:id="113"/>
    </w:p>
    <w:p w14:paraId="04B03CD6" w14:textId="7911AF63" w:rsidR="00D40DD6" w:rsidRDefault="00D40DD6" w:rsidP="00D40DD6">
      <w:pPr>
        <w:spacing w:after="156"/>
      </w:pPr>
      <w:r>
        <w:t xml:space="preserve">Future work can be carried out in three aspects. </w:t>
      </w:r>
      <w:r w:rsidR="00277F52" w:rsidRPr="00277F52">
        <w:t>First, make and check the SOC guess model more, get the impedance number and angle of key frequencies under different SOC, temperature and aging states, and set the map link by using equivalent circuit parameter identification, feature regression or data-driven methods.</w:t>
      </w:r>
      <w:r>
        <w:rPr>
          <w:rFonts w:hint="eastAsia"/>
        </w:rPr>
        <w:t xml:space="preserve"> In the present work, the simulation mainly verifies the feasibility of embedded EIS excitation and impedance extraction during c</w:t>
      </w:r>
      <w:r>
        <w:t xml:space="preserve">onstant current charging, but the relationship between the extracted impedance features and SOC has not yet been experimentally calibrated. Therefore, the next step should be to build a more </w:t>
      </w:r>
      <w:proofErr w:type="gramStart"/>
      <w:r>
        <w:t>complete impedance-</w:t>
      </w:r>
      <w:proofErr w:type="gramEnd"/>
      <w:r>
        <w:t xml:space="preserve">SOC dataset. This dataset should include different SOC intervals, different ambient temperatures, and batteries with different aging levels, so that the influence of SOC can be distinguished from temperature drift and degradation effects. </w:t>
      </w:r>
      <w:r w:rsidR="008B12BB" w:rsidRPr="008B12BB">
        <w:t xml:space="preserve">Also, </w:t>
      </w:r>
      <w:proofErr w:type="gramStart"/>
      <w:r w:rsidR="008B12BB" w:rsidRPr="008B12BB">
        <w:t>pick</w:t>
      </w:r>
      <w:proofErr w:type="gramEnd"/>
      <w:r w:rsidR="008B12BB" w:rsidRPr="008B12BB">
        <w:t xml:space="preserve"> special frequencies should not just use a fixed wideband sweep. Instead, find some frequency points from impedance spectrum that </w:t>
      </w:r>
      <w:proofErr w:type="gramStart"/>
      <w:r w:rsidR="008B12BB" w:rsidRPr="008B12BB">
        <w:t>more show</w:t>
      </w:r>
      <w:proofErr w:type="gramEnd"/>
      <w:r w:rsidR="008B12BB" w:rsidRPr="008B12BB">
        <w:t xml:space="preserve"> SOC change, like the frequency parts about ohmic resistance, charge-transfer process and polarization behavior. This can reduce unnecessary measurement points and make the guess model more useful in embedded uses.</w:t>
      </w:r>
    </w:p>
    <w:p w14:paraId="781A836E" w14:textId="5F69D52C" w:rsidR="00D40DD6" w:rsidRDefault="00D40DD6" w:rsidP="00D40DD6">
      <w:pPr>
        <w:spacing w:after="156"/>
      </w:pPr>
      <w:r>
        <w:rPr>
          <w:rFonts w:hint="eastAsia"/>
        </w:rPr>
        <w:t>For the modelling method, two routes can be further compared. The first route is to identify the parameters of an equivalent circuit model from the measured impedance data and then establish the relationship between these parameters and SOC. This metho</w:t>
      </w:r>
      <w:r>
        <w:t xml:space="preserve">d has clearer physical interpretability, because the identified resistance and polarization parameters can be related to the internal electrochemical state of the battery. </w:t>
      </w:r>
      <w:r w:rsidR="002D5D50" w:rsidRPr="002D5D50">
        <w:t xml:space="preserve">The second way is to take impedance modulus, impedance angle, voltage, current and temperature as input variables and make a regression or machine-learning SOC estimation model. </w:t>
      </w:r>
      <w:proofErr w:type="gramStart"/>
      <w:r w:rsidR="002D5D50" w:rsidRPr="002D5D50">
        <w:t>Compare</w:t>
      </w:r>
      <w:proofErr w:type="gramEnd"/>
      <w:r w:rsidR="002D5D50" w:rsidRPr="002D5D50">
        <w:t xml:space="preserve"> with purely mechanism-based method, this method may have more strong fit power under nonlinear conditions, but it also </w:t>
      </w:r>
      <w:proofErr w:type="gramStart"/>
      <w:r w:rsidR="002D5D50" w:rsidRPr="002D5D50">
        <w:t>need</w:t>
      </w:r>
      <w:proofErr w:type="gramEnd"/>
      <w:r w:rsidR="002D5D50" w:rsidRPr="002D5D50">
        <w:t xml:space="preserve"> enough train data and careful check to stop overfitting.</w:t>
      </w:r>
      <w:r>
        <w:rPr>
          <w:rFonts w:hint="eastAsia"/>
        </w:rPr>
        <w:t xml:space="preserve"> In future work, these two routes can be compared in terms of accuracy, robustness, computational cost and suitability for microcontroller implementation.</w:t>
      </w:r>
    </w:p>
    <w:p w14:paraId="551AE7ED" w14:textId="77777777" w:rsidR="00AA5A63" w:rsidRDefault="00942D41" w:rsidP="00AA5A63">
      <w:pPr>
        <w:spacing w:after="156"/>
      </w:pPr>
      <w:r>
        <w:t>Second, make online measure work better, put in multi-frequency excitation, coherent multi-sine signals, Goertzel algorithm or synchronous detection methods to cut time for get spectrum. In now sim, get impedance at one frequency point per run, this help check control strategy and make sim less hard. But for real BMS, long single-</w:t>
      </w:r>
      <w:proofErr w:type="spellStart"/>
      <w:r>
        <w:t>freq</w:t>
      </w:r>
      <w:proofErr w:type="spellEnd"/>
      <w:r>
        <w:t xml:space="preserve"> sweep maybe not good cause battery state can change when </w:t>
      </w:r>
      <w:proofErr w:type="gramStart"/>
      <w:r>
        <w:t>measure</w:t>
      </w:r>
      <w:proofErr w:type="gramEnd"/>
      <w:r>
        <w:t xml:space="preserve">. Future work should investigate faster measure ways. For example, a coherent multi-sine push can go into current ref or duty-cycle </w:t>
      </w:r>
      <w:proofErr w:type="gramStart"/>
      <w:r>
        <w:t>shake, and</w:t>
      </w:r>
      <w:proofErr w:type="gramEnd"/>
      <w:r>
        <w:t xml:space="preserve"> pick out answer at some target </w:t>
      </w:r>
      <w:proofErr w:type="gramStart"/>
      <w:r>
        <w:t>frequencies</w:t>
      </w:r>
      <w:proofErr w:type="gramEnd"/>
      <w:r>
        <w:t xml:space="preserve"> </w:t>
      </w:r>
      <w:r>
        <w:lastRenderedPageBreak/>
        <w:t xml:space="preserve">same time. Goertzel algorithm </w:t>
      </w:r>
      <w:proofErr w:type="gramStart"/>
      <w:r>
        <w:t>also</w:t>
      </w:r>
      <w:proofErr w:type="gramEnd"/>
      <w:r>
        <w:t xml:space="preserve"> good for </w:t>
      </w:r>
      <w:proofErr w:type="gramStart"/>
      <w:r>
        <w:t>put</w:t>
      </w:r>
      <w:proofErr w:type="gramEnd"/>
      <w:r>
        <w:t xml:space="preserve"> in resource-limited microcontrollers </w:t>
      </w:r>
      <w:proofErr w:type="gramStart"/>
      <w:r>
        <w:t>cause</w:t>
      </w:r>
      <w:proofErr w:type="gramEnd"/>
      <w:r>
        <w:t xml:space="preserve"> it can get chosen </w:t>
      </w:r>
      <w:proofErr w:type="spellStart"/>
      <w:r>
        <w:t>freq</w:t>
      </w:r>
      <w:proofErr w:type="spellEnd"/>
      <w:r>
        <w:t xml:space="preserve"> parts without </w:t>
      </w:r>
      <w:proofErr w:type="gramStart"/>
      <w:r>
        <w:t>do</w:t>
      </w:r>
      <w:proofErr w:type="gramEnd"/>
      <w:r>
        <w:t xml:space="preserve"> full FFT, this </w:t>
      </w:r>
      <w:proofErr w:type="gramStart"/>
      <w:r>
        <w:t>save</w:t>
      </w:r>
      <w:proofErr w:type="gramEnd"/>
      <w:r>
        <w:t xml:space="preserve"> memory and work.</w:t>
      </w:r>
      <w:r w:rsidR="00AA5A63" w:rsidRPr="00AA5A63">
        <w:t xml:space="preserve"> </w:t>
      </w:r>
      <w:r w:rsidR="00AA5A63">
        <w:t xml:space="preserve">In addition, one should pay more attention to sampling rate, ADC bit number, window length, noise and switching ripple, as these factors directly affect the accuracy of the obtained impedance magnitude and phase. </w:t>
      </w:r>
    </w:p>
    <w:p w14:paraId="7C9A4A72" w14:textId="77777777" w:rsidR="00E72DE2" w:rsidRDefault="00E72DE2" w:rsidP="00E72DE2">
      <w:pPr>
        <w:spacing w:after="156"/>
      </w:pPr>
      <w:r>
        <w:t xml:space="preserve">The way to control </w:t>
      </w:r>
      <w:proofErr w:type="gramStart"/>
      <w:r>
        <w:t>thing still need</w:t>
      </w:r>
      <w:proofErr w:type="gramEnd"/>
      <w:r>
        <w:t xml:space="preserve"> more fix. Test show the split control way—use separate low-</w:t>
      </w:r>
      <w:proofErr w:type="spellStart"/>
      <w:r>
        <w:t>freq</w:t>
      </w:r>
      <w:proofErr w:type="spellEnd"/>
      <w:r>
        <w:t xml:space="preserve"> PI and high-</w:t>
      </w:r>
      <w:proofErr w:type="spellStart"/>
      <w:r>
        <w:t>freq</w:t>
      </w:r>
      <w:proofErr w:type="spellEnd"/>
      <w:r>
        <w:t xml:space="preserve"> AC/DC loops—can work, but the exact switch points and hysteresis bands must be check careful on different converter parts and battery states. In real digital controllers, stuff like PWM resolution, sample delays, gate drive delays, and signal fix may add extra phase errors. So, later study should add delay fix and tuning tricks—</w:t>
      </w:r>
      <w:proofErr w:type="spellStart"/>
      <w:r>
        <w:t>specially</w:t>
      </w:r>
      <w:proofErr w:type="spellEnd"/>
      <w:r>
        <w:t xml:space="preserve"> in the high-</w:t>
      </w:r>
      <w:proofErr w:type="spellStart"/>
      <w:r>
        <w:t>freq</w:t>
      </w:r>
      <w:proofErr w:type="spellEnd"/>
      <w:r>
        <w:t xml:space="preserve"> control part, which </w:t>
      </w:r>
      <w:proofErr w:type="gramStart"/>
      <w:r>
        <w:t>need</w:t>
      </w:r>
      <w:proofErr w:type="gramEnd"/>
      <w:r>
        <w:t xml:space="preserve"> </w:t>
      </w:r>
      <w:proofErr w:type="gramStart"/>
      <w:r>
        <w:t>more strict</w:t>
      </w:r>
      <w:proofErr w:type="gramEnd"/>
      <w:r>
        <w:t xml:space="preserve"> phase right. This </w:t>
      </w:r>
      <w:proofErr w:type="gramStart"/>
      <w:r>
        <w:t>make</w:t>
      </w:r>
      <w:proofErr w:type="gramEnd"/>
      <w:r>
        <w:t xml:space="preserve"> the whole control plan </w:t>
      </w:r>
      <w:proofErr w:type="gramStart"/>
      <w:r>
        <w:t>more strong</w:t>
      </w:r>
      <w:proofErr w:type="gramEnd"/>
      <w:r>
        <w:t xml:space="preserve"> from test to hardware use.</w:t>
      </w:r>
    </w:p>
    <w:p w14:paraId="6279EC20" w14:textId="4626FB36" w:rsidR="00D40DD6" w:rsidRDefault="00E72DE2" w:rsidP="00E72DE2">
      <w:pPr>
        <w:spacing w:after="156"/>
      </w:pPr>
      <w:r>
        <w:t xml:space="preserve">Finally, this work scope should get big past just one cell test to include real check, battery modeling, and system-level look at the battery pack level. Also, machine learning or light guess methods should be put in to help full system watch, fault find (like </w:t>
      </w:r>
      <w:proofErr w:type="gramStart"/>
      <w:r>
        <w:t>find</w:t>
      </w:r>
      <w:proofErr w:type="gramEnd"/>
      <w:r>
        <w:t xml:space="preserve"> old-related faults), and heat work warnings. For hardware build, a test board using STM32 chip could be made to check if the way works good during real battery charge times.</w:t>
      </w:r>
      <w:r w:rsidR="00AA5A63">
        <w:t xml:space="preserve"> The first test platform should include the buck/boost buck-boost power supply part, MOSFET driver, current detection circuit, voltage detection circuit and digital signal processing program.</w:t>
      </w:r>
      <w:r w:rsidR="00D40DD6">
        <w:t xml:space="preserve"> The measured impedance results should be compared with those obtained from a commercial EIS instrument or a reference test platform, so that the measurement error of the</w:t>
      </w:r>
      <w:r w:rsidR="00D40DD6">
        <w:rPr>
          <w:rFonts w:hint="eastAsia"/>
        </w:rPr>
        <w:t xml:space="preserve"> embedded system can be quantitatively evaluated. This validation is important because the simulation model cannot fully represent non-ideal effects such as component tolerance, parasitic inductance, sensor offset, switching noise and thermal variation.</w:t>
      </w:r>
    </w:p>
    <w:p w14:paraId="7A646D73" w14:textId="4402BA2E" w:rsidR="00D40DD6" w:rsidRDefault="00D40DD6" w:rsidP="00D40DD6">
      <w:pPr>
        <w:spacing w:after="156"/>
      </w:pPr>
      <w:r>
        <w:rPr>
          <w:rFonts w:hint="eastAsia"/>
        </w:rPr>
        <w:t>After the single-cell experiment is completed, the work can be extended to battery modules and battery packs. In this case, the research focus will not only be the impedance measurement accuracy of one cell, but also the consistency differences among c</w:t>
      </w:r>
      <w:r>
        <w:t xml:space="preserve">ells. </w:t>
      </w:r>
      <w:r w:rsidR="00BD146C" w:rsidRPr="00BD146C">
        <w:t xml:space="preserve">The SOC and impedance estimation results can </w:t>
      </w:r>
      <w:proofErr w:type="gramStart"/>
      <w:r w:rsidR="00BD146C" w:rsidRPr="00BD146C">
        <w:t>use</w:t>
      </w:r>
      <w:proofErr w:type="gramEnd"/>
      <w:r w:rsidR="00BD146C" w:rsidRPr="00BD146C">
        <w:t xml:space="preserve"> to spot cells with severe aging, high internal resistance or poor consistency. Also, the estimated SOC can mix with balance control to cut down imbalance during charge and make pack better. For longer time, impedance features may also join with temperature and voltage data to help </w:t>
      </w:r>
      <w:proofErr w:type="spellStart"/>
      <w:r w:rsidR="00BD146C" w:rsidRPr="00BD146C">
        <w:t>SoH</w:t>
      </w:r>
      <w:proofErr w:type="spellEnd"/>
      <w:r w:rsidR="00BD146C" w:rsidRPr="00BD146C">
        <w:t xml:space="preserve"> guess and early warn of abnormal thermal </w:t>
      </w:r>
      <w:proofErr w:type="spellStart"/>
      <w:r w:rsidR="00BD146C" w:rsidRPr="00BD146C">
        <w:t>behaviour</w:t>
      </w:r>
      <w:proofErr w:type="spellEnd"/>
      <w:r w:rsidR="00BD146C" w:rsidRPr="00BD146C">
        <w:t xml:space="preserve">. </w:t>
      </w:r>
      <w:proofErr w:type="gramStart"/>
      <w:r w:rsidR="00BD146C" w:rsidRPr="00BD146C">
        <w:t>But,</w:t>
      </w:r>
      <w:proofErr w:type="gramEnd"/>
      <w:r w:rsidR="00BD146C" w:rsidRPr="00BD146C">
        <w:t xml:space="preserve"> these jobs should grow step by step, start from stable one-cell measure, then go to module-level check, and last think about full battery-pack applications.</w:t>
      </w:r>
    </w:p>
    <w:p w14:paraId="79C7CF35" w14:textId="77777777" w:rsidR="00D40DD6" w:rsidRPr="00634E08" w:rsidRDefault="00D40DD6" w:rsidP="00D40DD6">
      <w:pPr>
        <w:spacing w:after="156"/>
      </w:pPr>
    </w:p>
    <w:p w14:paraId="01651CF8" w14:textId="77777777" w:rsidR="00D40DD6" w:rsidRDefault="00D40DD6" w:rsidP="00D40DD6">
      <w:pPr>
        <w:pStyle w:val="21"/>
      </w:pPr>
      <w:bookmarkStart w:id="114" w:name="_Toc229268379"/>
      <w:bookmarkStart w:id="115" w:name="_Toc229271900"/>
      <w:bookmarkStart w:id="116" w:name="_Toc229445196"/>
      <w:r>
        <w:t>5.</w:t>
      </w:r>
      <w:r>
        <w:rPr>
          <w:rFonts w:eastAsiaTheme="minorEastAsia" w:hint="eastAsia"/>
        </w:rPr>
        <w:t>3</w:t>
      </w:r>
      <w:r>
        <w:t xml:space="preserve"> </w:t>
      </w:r>
      <w:r w:rsidRPr="00023C01">
        <w:rPr>
          <w:rFonts w:eastAsiaTheme="minorEastAsia"/>
        </w:rPr>
        <w:t>Reflection</w:t>
      </w:r>
      <w:bookmarkEnd w:id="114"/>
      <w:bookmarkEnd w:id="115"/>
      <w:bookmarkEnd w:id="116"/>
    </w:p>
    <w:p w14:paraId="1F14FB30" w14:textId="77777777" w:rsidR="00D40DD6" w:rsidRPr="00776C57" w:rsidRDefault="00D40DD6" w:rsidP="00D40DD6">
      <w:pPr>
        <w:spacing w:after="156"/>
      </w:pPr>
      <w:r w:rsidRPr="00776C57">
        <w:t xml:space="preserve">Through the research and writing of this topic, the author's understanding of the embedded lithium battery EIS measurement system has gradually deepened from the conceptual level to the system level. The research covered not only lithium battery equivalent modeling, power electronic converter analysis and closed-loop control theory, but also frequency-domain signal extraction, impedance calculation and simulation system construction. The entire research process shows that embedded battery state awareness is not a problem of a single module, but rather the result of the coupling of power circuits, control strategies, sampling links and signal processing methods. It is in </w:t>
      </w:r>
      <w:r w:rsidRPr="00776C57">
        <w:lastRenderedPageBreak/>
        <w:t xml:space="preserve">this process that the author gradually realizes that engineering problems often require the coordinated advancement of multiple levels from “model - control - implementation - verification” </w:t>
      </w:r>
      <w:proofErr w:type="gramStart"/>
      <w:r w:rsidRPr="00776C57">
        <w:t>in order to</w:t>
      </w:r>
      <w:proofErr w:type="gramEnd"/>
      <w:r w:rsidRPr="00776C57">
        <w:t xml:space="preserve"> reach more reliable conclusions.</w:t>
      </w:r>
    </w:p>
    <w:p w14:paraId="02F5108C" w14:textId="77777777" w:rsidR="00D40DD6" w:rsidRPr="00776C57" w:rsidRDefault="00D40DD6" w:rsidP="00D40DD6">
      <w:pPr>
        <w:spacing w:after="156"/>
      </w:pPr>
      <w:r w:rsidRPr="00776C57">
        <w:rPr>
          <w:rFonts w:hint="eastAsia"/>
        </w:rPr>
        <w:t xml:space="preserve">During the progress of this project, some limitations in </w:t>
      </w:r>
      <w:proofErr w:type="gramStart"/>
      <w:r w:rsidRPr="00776C57">
        <w:rPr>
          <w:rFonts w:hint="eastAsia"/>
        </w:rPr>
        <w:t>the early</w:t>
      </w:r>
      <w:proofErr w:type="gramEnd"/>
      <w:r w:rsidRPr="00776C57">
        <w:rPr>
          <w:rFonts w:hint="eastAsia"/>
        </w:rPr>
        <w:t xml:space="preserve"> planning and experimental design were also exposed. At the beginning of the work, the difficulty of high-frequency impedance measurement was not fully understood. In particular, the inf</w:t>
      </w:r>
      <w:r w:rsidRPr="00776C57">
        <w:t xml:space="preserve">luence of switching ripple, current-loop bandwidth, sampling accuracy and circuit parasitic effects on impedance extraction was underestimated. As a result, some parts of the simulation model and result analysis had to be corrected repeatedly during later debugging. This process made the author realize that an embedded EIS measurement system cannot be evaluated only from the viewpoint of whether the circuit can operate normally. It is also necessary to judge whether the injected small-signal current can be </w:t>
      </w:r>
      <w:r w:rsidRPr="00776C57">
        <w:rPr>
          <w:rFonts w:hint="eastAsia"/>
        </w:rPr>
        <w:t>accurately maintained and whether the voltage and current response at the target frequency can be reliably extracted.</w:t>
      </w:r>
    </w:p>
    <w:p w14:paraId="59F99D84" w14:textId="77777777" w:rsidR="00C8509E" w:rsidRDefault="00D40DD6" w:rsidP="00C8509E">
      <w:pPr>
        <w:spacing w:after="156"/>
      </w:pPr>
      <w:r w:rsidRPr="00776C57">
        <w:rPr>
          <w:rFonts w:hint="eastAsia"/>
        </w:rPr>
        <w:t>Another important reflection concerns the interpretation of simulation results. In the early stage, the author tended to focus mainly on percentage error when evaluating the impedance magnitude and impedance angle. However, during the analysis of the r</w:t>
      </w:r>
      <w:r w:rsidRPr="00776C57">
        <w:t xml:space="preserve">esults, it became clear that the percentage error of the impedance angle may be numerically amplified when the actual impedance angle is very small. </w:t>
      </w:r>
      <w:r w:rsidR="00C8509E">
        <w:t xml:space="preserve">So, </w:t>
      </w:r>
      <w:proofErr w:type="gramStart"/>
      <w:r w:rsidR="00C8509E">
        <w:t>evaluate</w:t>
      </w:r>
      <w:proofErr w:type="gramEnd"/>
      <w:r w:rsidR="00C8509E">
        <w:t xml:space="preserve"> impedance measurement performance should not just use one number. Must look at the error value, waveform consistency, theoretical reference value and physical interpretation together. This helped the author get a more careful idea about simulation data and stop </w:t>
      </w:r>
      <w:proofErr w:type="gramStart"/>
      <w:r w:rsidR="00C8509E">
        <w:t>get</w:t>
      </w:r>
      <w:proofErr w:type="gramEnd"/>
      <w:r w:rsidR="00C8509E">
        <w:t xml:space="preserve"> one-sided conclusions from single numerical indicators.</w:t>
      </w:r>
    </w:p>
    <w:p w14:paraId="11AE5370" w14:textId="77777777" w:rsidR="00960479" w:rsidRDefault="00960479" w:rsidP="00960479">
      <w:pPr>
        <w:spacing w:after="156"/>
      </w:pPr>
      <w:r>
        <w:t xml:space="preserve">The project also </w:t>
      </w:r>
      <w:proofErr w:type="gramStart"/>
      <w:r>
        <w:t>show</w:t>
      </w:r>
      <w:proofErr w:type="gramEnd"/>
      <w:r>
        <w:t xml:space="preserve"> big need for modular build and step-by-step check. When main circuit, PI control part, AC/DC polar branch, excite make part and impedance count module were put together as a full system, debug got hard cause mistakes from different bits could mess with each other. A better way was to check each part alone under simple settings, then slowly link the parts while </w:t>
      </w:r>
      <w:proofErr w:type="gramStart"/>
      <w:r>
        <w:t>watch</w:t>
      </w:r>
      <w:proofErr w:type="gramEnd"/>
      <w:r>
        <w:t xml:space="preserve"> the output current, battery end voltage and counted impedance. This way made the simulation process easier to trace </w:t>
      </w:r>
      <w:proofErr w:type="gramStart"/>
      <w:r>
        <w:t>and also</w:t>
      </w:r>
      <w:proofErr w:type="gramEnd"/>
      <w:r>
        <w:t xml:space="preserve"> made the author better at breaking a hard engineering problem into small testable jobs.</w:t>
      </w:r>
    </w:p>
    <w:p w14:paraId="4931EB44" w14:textId="67C3AE8D" w:rsidR="00D40DD6" w:rsidRDefault="00960479" w:rsidP="00960479">
      <w:pPr>
        <w:spacing w:after="156"/>
      </w:pPr>
      <w:r>
        <w:t xml:space="preserve">Finally, this work </w:t>
      </w:r>
      <w:proofErr w:type="gramStart"/>
      <w:r>
        <w:t>let</w:t>
      </w:r>
      <w:proofErr w:type="gramEnd"/>
      <w:r>
        <w:t xml:space="preserve"> the author see </w:t>
      </w:r>
      <w:proofErr w:type="gramStart"/>
      <w:r>
        <w:t>more clear</w:t>
      </w:r>
      <w:proofErr w:type="gramEnd"/>
      <w:r>
        <w:t xml:space="preserve"> the hole between a perfect model and a real hardware thing.</w:t>
      </w:r>
      <w:r w:rsidR="00214100" w:rsidRPr="00214100">
        <w:t xml:space="preserve"> Theoretical analysis helps clarify how duty-cycle change, battery current and impedance link together, but real hardware still </w:t>
      </w:r>
      <w:proofErr w:type="gramStart"/>
      <w:r w:rsidR="00214100" w:rsidRPr="00214100">
        <w:t>need</w:t>
      </w:r>
      <w:proofErr w:type="gramEnd"/>
      <w:r w:rsidR="00214100" w:rsidRPr="00214100">
        <w:t xml:space="preserve"> </w:t>
      </w:r>
      <w:proofErr w:type="gramStart"/>
      <w:r w:rsidR="00214100" w:rsidRPr="00214100">
        <w:t>think</w:t>
      </w:r>
      <w:proofErr w:type="gramEnd"/>
      <w:r w:rsidR="00214100" w:rsidRPr="00214100">
        <w:t xml:space="preserve"> about sensor noise, ADC bits, PWM resolution, computational resources, sampling </w:t>
      </w:r>
      <w:proofErr w:type="spellStart"/>
      <w:r w:rsidR="00214100" w:rsidRPr="00214100">
        <w:t>synchronisation</w:t>
      </w:r>
      <w:proofErr w:type="spellEnd"/>
      <w:r w:rsidR="00214100" w:rsidRPr="00214100">
        <w:t xml:space="preserve">, heat and board layout. So, if this work </w:t>
      </w:r>
      <w:proofErr w:type="gramStart"/>
      <w:r w:rsidR="00214100" w:rsidRPr="00214100">
        <w:t>go</w:t>
      </w:r>
      <w:proofErr w:type="gramEnd"/>
      <w:r w:rsidR="00214100" w:rsidRPr="00214100">
        <w:t xml:space="preserve"> on later, more focus should </w:t>
      </w:r>
      <w:proofErr w:type="gramStart"/>
      <w:r w:rsidR="00214100" w:rsidRPr="00214100">
        <w:t>put</w:t>
      </w:r>
      <w:proofErr w:type="gramEnd"/>
      <w:r w:rsidR="00214100" w:rsidRPr="00214100">
        <w:t xml:space="preserve"> on experimental validation, online calibration and robustness analysis under different operating conditions.</w:t>
      </w:r>
      <w:r w:rsidR="00D40DD6" w:rsidRPr="00776C57">
        <w:t xml:space="preserve"> Overall, this project provided useful training in combining power electronics, control theory and signal processing, </w:t>
      </w:r>
      <w:proofErr w:type="gramStart"/>
      <w:r w:rsidR="00D40DD6" w:rsidRPr="00776C57">
        <w:t>and also</w:t>
      </w:r>
      <w:proofErr w:type="gramEnd"/>
      <w:r w:rsidR="00D40DD6" w:rsidRPr="00776C57">
        <w:t xml:space="preserve"> showed that a reliable engineering solution requires not only correct modelling, but also careful implementation planning and repeated verification.</w:t>
      </w:r>
    </w:p>
    <w:p w14:paraId="1B1B6A8E" w14:textId="77777777" w:rsidR="00D40DD6" w:rsidRDefault="00D40DD6" w:rsidP="00D40DD6">
      <w:pPr>
        <w:spacing w:after="156"/>
        <w:sectPr w:rsidR="00D40DD6" w:rsidSect="00D40DD6">
          <w:pgSz w:w="11906" w:h="16838" w:code="9"/>
          <w:pgMar w:top="1440" w:right="1800" w:bottom="1440" w:left="1800" w:header="851" w:footer="454" w:gutter="0"/>
          <w:cols w:space="425"/>
          <w:docGrid w:type="lines" w:linePitch="312"/>
        </w:sectPr>
      </w:pPr>
    </w:p>
    <w:p w14:paraId="05D39977" w14:textId="77777777" w:rsidR="00D40DD6" w:rsidRDefault="00D40DD6" w:rsidP="00D40DD6">
      <w:pPr>
        <w:pStyle w:val="1"/>
      </w:pPr>
      <w:bookmarkStart w:id="117" w:name="_Toc229268380"/>
      <w:bookmarkStart w:id="118" w:name="_Toc229271901"/>
      <w:bookmarkStart w:id="119" w:name="_Toc229445197"/>
      <w:r>
        <w:rPr>
          <w:rFonts w:cs="Times New Roman" w:hint="eastAsia"/>
        </w:rPr>
        <w:lastRenderedPageBreak/>
        <w:t>R</w:t>
      </w:r>
      <w:r>
        <w:rPr>
          <w:rFonts w:cs="Times New Roman"/>
        </w:rPr>
        <w:t>eferences and Bibliography</w:t>
      </w:r>
      <w:bookmarkEnd w:id="117"/>
      <w:bookmarkEnd w:id="118"/>
      <w:bookmarkEnd w:id="119"/>
    </w:p>
    <w:p w14:paraId="21B30F79" w14:textId="77777777" w:rsidR="00D40DD6" w:rsidRDefault="00D40DD6" w:rsidP="00D40DD6">
      <w:pPr>
        <w:spacing w:after="156"/>
        <w:ind w:left="420" w:hangingChars="200" w:hanging="420"/>
      </w:pPr>
      <w:r>
        <w:rPr>
          <w:rFonts w:eastAsia="Times New Roman"/>
        </w:rPr>
        <w:t xml:space="preserve">[1] </w:t>
      </w:r>
      <w:r>
        <w:rPr>
          <w:rFonts w:eastAsia="Times New Roman"/>
        </w:rPr>
        <w:tab/>
        <w:t xml:space="preserve">K. McCarthy, H. Gullapalli, K. M. Ryan, and T. Kennedy, “Review—Use of Impedance Spectroscopy for the Estimation of Li-Ion Battery State of Charge, State of Health and Internal Temperature,” J. </w:t>
      </w:r>
      <w:proofErr w:type="spellStart"/>
      <w:r>
        <w:rPr>
          <w:rFonts w:eastAsia="Times New Roman"/>
        </w:rPr>
        <w:t>Electrochem</w:t>
      </w:r>
      <w:proofErr w:type="spellEnd"/>
      <w:r>
        <w:rPr>
          <w:rFonts w:eastAsia="Times New Roman"/>
        </w:rPr>
        <w:t xml:space="preserve">. Soc., vol. 168, no. 8, p. 080517, 2021. </w:t>
      </w:r>
    </w:p>
    <w:p w14:paraId="6D6552FF" w14:textId="77777777" w:rsidR="00D40DD6" w:rsidRDefault="00D40DD6" w:rsidP="00D40DD6">
      <w:pPr>
        <w:spacing w:after="156"/>
        <w:ind w:left="420" w:hangingChars="200" w:hanging="420"/>
      </w:pPr>
      <w:r>
        <w:rPr>
          <w:rFonts w:eastAsia="Times New Roman"/>
        </w:rPr>
        <w:t xml:space="preserve">[2] </w:t>
      </w:r>
      <w:r>
        <w:rPr>
          <w:rFonts w:eastAsia="Times New Roman"/>
        </w:rPr>
        <w:tab/>
        <w:t>P. Hu, C. Y. Li, and C. C. Lee, “SoC Estimation of Lithium-Ion Batteries Utilizing EIS Technology with SHAP–ASO–</w:t>
      </w:r>
      <w:proofErr w:type="spellStart"/>
      <w:r>
        <w:rPr>
          <w:rFonts w:eastAsia="Times New Roman"/>
        </w:rPr>
        <w:t>LightGBM</w:t>
      </w:r>
      <w:proofErr w:type="spellEnd"/>
      <w:r>
        <w:rPr>
          <w:rFonts w:eastAsia="Times New Roman"/>
        </w:rPr>
        <w:t xml:space="preserve">,” Batteries, vol. 11, no. 7, p. 272, 2025. </w:t>
      </w:r>
    </w:p>
    <w:p w14:paraId="632DE9C2" w14:textId="77777777" w:rsidR="00D40DD6" w:rsidRDefault="00D40DD6" w:rsidP="00D40DD6">
      <w:pPr>
        <w:spacing w:after="156"/>
        <w:ind w:left="420" w:hangingChars="200" w:hanging="420"/>
      </w:pPr>
      <w:r>
        <w:rPr>
          <w:rFonts w:eastAsia="Times New Roman"/>
        </w:rPr>
        <w:t xml:space="preserve">[3] </w:t>
      </w:r>
      <w:r>
        <w:rPr>
          <w:rFonts w:eastAsia="Times New Roman"/>
        </w:rPr>
        <w:tab/>
        <w:t xml:space="preserve">J. Lourenco, L. S. Rosado, P. M. Ramos, and F. M. Janeiro “Measurement of Battery Aging Using Impedance Spectroscopy with an Embedded </w:t>
      </w:r>
      <w:proofErr w:type="spellStart"/>
      <w:r>
        <w:rPr>
          <w:rFonts w:eastAsia="Times New Roman"/>
        </w:rPr>
        <w:t>Multisine</w:t>
      </w:r>
      <w:proofErr w:type="spellEnd"/>
      <w:r>
        <w:rPr>
          <w:rFonts w:eastAsia="Times New Roman"/>
        </w:rPr>
        <w:t xml:space="preserve"> Coherent Measurement System,” Batteries, vol. 11, no. 6, p. 227, 2025. The DOI: 10.3390 / batteries11060227</w:t>
      </w:r>
    </w:p>
    <w:p w14:paraId="736DB1AF" w14:textId="77777777" w:rsidR="00D40DD6" w:rsidRDefault="00D40DD6" w:rsidP="00D40DD6">
      <w:pPr>
        <w:spacing w:after="156"/>
        <w:ind w:left="420" w:hangingChars="200" w:hanging="420"/>
      </w:pPr>
      <w:r>
        <w:rPr>
          <w:rFonts w:eastAsia="Times New Roman"/>
        </w:rPr>
        <w:t xml:space="preserve">[4] </w:t>
      </w:r>
      <w:r>
        <w:rPr>
          <w:rFonts w:eastAsia="Times New Roman"/>
        </w:rPr>
        <w:tab/>
        <w:t xml:space="preserve">G. Cicioni, A. De Angelis, F. M. Janeiro, P. M. Ramos, and P. Carbone, “Battery Impedance Spectroscopy Embedded Measurement System,” Batteries, vol. 9, no. 12, p. 577, 2023. </w:t>
      </w:r>
    </w:p>
    <w:p w14:paraId="52466A3A" w14:textId="77777777" w:rsidR="00D40DD6" w:rsidRDefault="00D40DD6" w:rsidP="00D40DD6">
      <w:pPr>
        <w:spacing w:after="156"/>
        <w:ind w:left="420" w:hangingChars="200" w:hanging="420"/>
      </w:pPr>
      <w:r>
        <w:rPr>
          <w:rFonts w:eastAsia="Times New Roman"/>
        </w:rPr>
        <w:t xml:space="preserve">[5] </w:t>
      </w:r>
      <w:r>
        <w:rPr>
          <w:rFonts w:eastAsia="Times New Roman"/>
        </w:rPr>
        <w:tab/>
        <w:t xml:space="preserve">A. Blomeke et al., "Balancing Resize-based online electrochemical impedance spectroscopy in battery systems: opportunities and limitations,” Communications Engineering (Nature), vol. 3, art. 62, 2024. </w:t>
      </w:r>
    </w:p>
    <w:p w14:paraId="72662363" w14:textId="77777777" w:rsidR="00D40DD6" w:rsidRDefault="00D40DD6" w:rsidP="00D40DD6">
      <w:pPr>
        <w:spacing w:after="156"/>
        <w:ind w:left="420" w:hangingChars="200" w:hanging="420"/>
      </w:pPr>
      <w:r>
        <w:rPr>
          <w:rFonts w:eastAsia="Times New Roman"/>
        </w:rPr>
        <w:t xml:space="preserve">[6] </w:t>
      </w:r>
      <w:r>
        <w:rPr>
          <w:rFonts w:eastAsia="Times New Roman"/>
        </w:rPr>
        <w:tab/>
        <w:t xml:space="preserve">M. Kuipers et al., “An algorithm for an online electrochemical impedance spectroscopy and battery parameter estimation: development, verification and validation,” J. Energy Storage, vol. 30, p. 101517, 2020. </w:t>
      </w:r>
    </w:p>
    <w:p w14:paraId="53687185" w14:textId="77777777" w:rsidR="00D40DD6" w:rsidRDefault="00D40DD6" w:rsidP="00D40DD6">
      <w:pPr>
        <w:spacing w:after="156"/>
        <w:ind w:left="420" w:hangingChars="200" w:hanging="420"/>
      </w:pPr>
      <w:r>
        <w:rPr>
          <w:rFonts w:eastAsia="Times New Roman"/>
        </w:rPr>
        <w:t xml:space="preserve">[7] </w:t>
      </w:r>
      <w:r>
        <w:rPr>
          <w:rFonts w:eastAsia="Times New Roman"/>
        </w:rPr>
        <w:tab/>
        <w:t xml:space="preserve">M. Galeotti et al., “Performance analysis and SOH evaluation of lithium polymer batteries through electrochemical impedance spectroscopy,” Energy, vol. 89, pp. 678–686, 2015. </w:t>
      </w:r>
    </w:p>
    <w:p w14:paraId="68D7CC29" w14:textId="77777777" w:rsidR="00D40DD6" w:rsidRDefault="00D40DD6" w:rsidP="00D40DD6">
      <w:pPr>
        <w:spacing w:after="156"/>
        <w:ind w:left="420" w:hangingChars="200" w:hanging="420"/>
      </w:pPr>
      <w:r>
        <w:rPr>
          <w:rFonts w:eastAsia="Times New Roman"/>
        </w:rPr>
        <w:t xml:space="preserve">[8] </w:t>
      </w:r>
      <w:r>
        <w:rPr>
          <w:rFonts w:eastAsia="Times New Roman"/>
        </w:rPr>
        <w:tab/>
        <w:t>X. Hu, C. Zou, C. Zhang, and Y. Li, “Technological Developments in Batteries: A Survey of Principal Roles, Types, and Management Needs,” IEEE Power Energy Mag., vol. 15, no. 5, pp. 20–31, 2017.</w:t>
      </w:r>
    </w:p>
    <w:p w14:paraId="39C040B9" w14:textId="77777777" w:rsidR="00D40DD6" w:rsidRDefault="00D40DD6" w:rsidP="00D40DD6">
      <w:pPr>
        <w:spacing w:after="156"/>
        <w:ind w:left="420" w:hangingChars="200" w:hanging="420"/>
      </w:pPr>
      <w:r>
        <w:rPr>
          <w:rFonts w:eastAsia="Times New Roman"/>
        </w:rPr>
        <w:t>[9</w:t>
      </w:r>
      <w:proofErr w:type="gramStart"/>
      <w:r>
        <w:rPr>
          <w:rFonts w:eastAsia="Times New Roman"/>
        </w:rPr>
        <w:t xml:space="preserve">] </w:t>
      </w:r>
      <w:r>
        <w:rPr>
          <w:rFonts w:eastAsia="Times New Roman"/>
        </w:rPr>
        <w:tab/>
        <w:t>R</w:t>
      </w:r>
      <w:proofErr w:type="gramEnd"/>
      <w:r>
        <w:rPr>
          <w:rFonts w:eastAsia="Times New Roman"/>
        </w:rPr>
        <w:t>. Xiong, J. Cao, Q. Yu, H. He, and F. Sun, “Critical review on the battery state of charge estimation methods for electric vehicles,” IEEE Access, vol. 6, pp. 1832–1843, 2018.</w:t>
      </w:r>
    </w:p>
    <w:p w14:paraId="1F7FCE67" w14:textId="77777777" w:rsidR="00D40DD6" w:rsidRDefault="00D40DD6" w:rsidP="00D40DD6">
      <w:pPr>
        <w:spacing w:after="156"/>
        <w:ind w:left="420" w:hangingChars="200" w:hanging="420"/>
      </w:pPr>
      <w:r>
        <w:rPr>
          <w:rFonts w:eastAsia="Times New Roman"/>
        </w:rPr>
        <w:t xml:space="preserve">[10] L. </w:t>
      </w:r>
      <w:proofErr w:type="spellStart"/>
      <w:r>
        <w:rPr>
          <w:rFonts w:eastAsia="Times New Roman"/>
        </w:rPr>
        <w:t>Regnacq</w:t>
      </w:r>
      <w:proofErr w:type="spellEnd"/>
      <w:r>
        <w:rPr>
          <w:rFonts w:eastAsia="Times New Roman"/>
        </w:rPr>
        <w:t xml:space="preserve">, Y. Wu, N. </w:t>
      </w:r>
      <w:proofErr w:type="spellStart"/>
      <w:r>
        <w:rPr>
          <w:rFonts w:eastAsia="Times New Roman"/>
        </w:rPr>
        <w:t>Neshatvar</w:t>
      </w:r>
      <w:proofErr w:type="spellEnd"/>
      <w:r>
        <w:rPr>
          <w:rFonts w:eastAsia="Times New Roman"/>
        </w:rPr>
        <w:t xml:space="preserve">, D. Jiang, and A. </w:t>
      </w:r>
      <w:proofErr w:type="spellStart"/>
      <w:r>
        <w:rPr>
          <w:rFonts w:eastAsia="Times New Roman"/>
        </w:rPr>
        <w:t>Demosthenous</w:t>
      </w:r>
      <w:proofErr w:type="spellEnd"/>
      <w:r>
        <w:rPr>
          <w:rFonts w:eastAsia="Times New Roman"/>
        </w:rPr>
        <w:t xml:space="preserve">, “A Goertzel filter-based system for fast simultaneous multi-frequency EIS,” IEEE Trans. Circuits Syst. II: Express Briefs, vol. 68, no. 9, pp. 3133–3137, 2021. </w:t>
      </w:r>
    </w:p>
    <w:p w14:paraId="051E0D0E" w14:textId="77777777" w:rsidR="00D40DD6" w:rsidRDefault="00D40DD6" w:rsidP="00D40DD6">
      <w:pPr>
        <w:spacing w:after="156"/>
        <w:ind w:left="420" w:hangingChars="200" w:hanging="420"/>
      </w:pPr>
      <w:r>
        <w:rPr>
          <w:rFonts w:eastAsia="Times New Roman"/>
        </w:rPr>
        <w:t xml:space="preserve">[11] A. De Angelis, E. </w:t>
      </w:r>
      <w:proofErr w:type="spellStart"/>
      <w:r>
        <w:rPr>
          <w:rFonts w:eastAsia="Times New Roman"/>
        </w:rPr>
        <w:t>Buchicchio</w:t>
      </w:r>
      <w:proofErr w:type="spellEnd"/>
      <w:r>
        <w:rPr>
          <w:rFonts w:eastAsia="Times New Roman"/>
        </w:rPr>
        <w:t xml:space="preserve">, F. Santoni, A. Moschitta, and P. Carbone, “Uncertainty characterization of a practical system for broadband measurement of battery EIS,” IEEE Trans. </w:t>
      </w:r>
      <w:proofErr w:type="spellStart"/>
      <w:r>
        <w:rPr>
          <w:rFonts w:eastAsia="Times New Roman"/>
        </w:rPr>
        <w:t>Instrum</w:t>
      </w:r>
      <w:proofErr w:type="spellEnd"/>
      <w:r>
        <w:rPr>
          <w:rFonts w:eastAsia="Times New Roman"/>
        </w:rPr>
        <w:t xml:space="preserve">. Meas., vol. 71, art. no. 1002609, 2022. </w:t>
      </w:r>
    </w:p>
    <w:p w14:paraId="6CE77812" w14:textId="77777777" w:rsidR="00D40DD6" w:rsidRDefault="00D40DD6" w:rsidP="00D40DD6">
      <w:pPr>
        <w:spacing w:after="156"/>
        <w:ind w:left="420" w:hangingChars="200" w:hanging="420"/>
      </w:pPr>
      <w:r>
        <w:rPr>
          <w:rFonts w:eastAsia="Times New Roman"/>
        </w:rPr>
        <w:t xml:space="preserve">[12] P. Eleftheriadis, S. </w:t>
      </w:r>
      <w:proofErr w:type="spellStart"/>
      <w:r>
        <w:rPr>
          <w:rFonts w:eastAsia="Times New Roman"/>
        </w:rPr>
        <w:t>Giazitzis</w:t>
      </w:r>
      <w:proofErr w:type="spellEnd"/>
      <w:r>
        <w:rPr>
          <w:rFonts w:eastAsia="Times New Roman"/>
        </w:rPr>
        <w:t xml:space="preserve">, S. Leva, and E. </w:t>
      </w:r>
      <w:proofErr w:type="spellStart"/>
      <w:r>
        <w:rPr>
          <w:rFonts w:eastAsia="Times New Roman"/>
        </w:rPr>
        <w:t>Ogliari</w:t>
      </w:r>
      <w:proofErr w:type="spellEnd"/>
      <w:r>
        <w:rPr>
          <w:rFonts w:eastAsia="Times New Roman"/>
        </w:rPr>
        <w:t xml:space="preserve">, “Transfer Learning Techniques for the Lithium-Ion Battery State of Charge Estimation,” IEEE Access, vol. 12, pp. 993–1004, 2024. </w:t>
      </w:r>
    </w:p>
    <w:p w14:paraId="06F64E44" w14:textId="77777777" w:rsidR="00D40DD6" w:rsidRDefault="00D40DD6" w:rsidP="00D40DD6">
      <w:pPr>
        <w:spacing w:after="156"/>
        <w:ind w:left="420" w:hangingChars="200" w:hanging="420"/>
      </w:pPr>
      <w:r>
        <w:rPr>
          <w:rFonts w:eastAsia="Times New Roman"/>
        </w:rPr>
        <w:t xml:space="preserve">[13] B. Schweighofer, K. M. Raab, and G. Brasseur, “Modeling of High-Power Automotive Batteries by the Use of an Automated Test System,” IEEE Trans. </w:t>
      </w:r>
      <w:proofErr w:type="spellStart"/>
      <w:r>
        <w:rPr>
          <w:rFonts w:eastAsia="Times New Roman"/>
        </w:rPr>
        <w:t>Instrum</w:t>
      </w:r>
      <w:proofErr w:type="spellEnd"/>
      <w:r>
        <w:rPr>
          <w:rFonts w:eastAsia="Times New Roman"/>
        </w:rPr>
        <w:t xml:space="preserve">. Meas., vol. 52, no. 4, pp. 1087–1091, 2003. </w:t>
      </w:r>
    </w:p>
    <w:p w14:paraId="322546C5" w14:textId="77777777" w:rsidR="00D40DD6" w:rsidRDefault="00D40DD6" w:rsidP="00D40DD6">
      <w:pPr>
        <w:spacing w:after="156"/>
        <w:ind w:left="420" w:hangingChars="200" w:hanging="420"/>
      </w:pPr>
      <w:r>
        <w:rPr>
          <w:rFonts w:eastAsia="Times New Roman"/>
        </w:rPr>
        <w:t xml:space="preserve">[14] M. Chen and G. A. Rincon-Mora “Accurate electrical battery model capable of predicting </w:t>
      </w:r>
      <w:r>
        <w:rPr>
          <w:rFonts w:eastAsia="Times New Roman"/>
        </w:rPr>
        <w:lastRenderedPageBreak/>
        <w:t>runtime and I–V performance</w:t>
      </w:r>
      <w:proofErr w:type="gramStart"/>
      <w:r>
        <w:rPr>
          <w:rFonts w:eastAsia="Times New Roman"/>
        </w:rPr>
        <w:t>,”  IEEE</w:t>
      </w:r>
      <w:proofErr w:type="gramEnd"/>
      <w:r>
        <w:rPr>
          <w:rFonts w:eastAsia="Times New Roman"/>
        </w:rPr>
        <w:t xml:space="preserve"> Trans. Energy Convers., vol. 21, no. 2, pp. 504–511, 2006. </w:t>
      </w:r>
    </w:p>
    <w:p w14:paraId="5B18B2A8" w14:textId="77777777" w:rsidR="00D40DD6" w:rsidRDefault="00D40DD6" w:rsidP="00D40DD6">
      <w:pPr>
        <w:spacing w:after="156"/>
        <w:ind w:left="420" w:hangingChars="200" w:hanging="420"/>
      </w:pPr>
      <w:r>
        <w:rPr>
          <w:rFonts w:eastAsia="Times New Roman"/>
        </w:rPr>
        <w:t>[15] X. Hu, S. E. Li, and Y. Yang, “Advanced Machine Learning Approach for Lithium-Ion Battery State Estimation in Electric Vehicles</w:t>
      </w:r>
      <w:proofErr w:type="gramStart"/>
      <w:r>
        <w:rPr>
          <w:rFonts w:eastAsia="Times New Roman"/>
        </w:rPr>
        <w:t>,”  IEEE</w:t>
      </w:r>
      <w:proofErr w:type="gramEnd"/>
      <w:r>
        <w:rPr>
          <w:rFonts w:eastAsia="Times New Roman"/>
        </w:rPr>
        <w:t xml:space="preserve"> Trans. Transp. </w:t>
      </w:r>
      <w:proofErr w:type="spellStart"/>
      <w:r>
        <w:rPr>
          <w:rFonts w:eastAsia="Times New Roman"/>
        </w:rPr>
        <w:t>Electrific</w:t>
      </w:r>
      <w:proofErr w:type="spellEnd"/>
      <w:r>
        <w:rPr>
          <w:rFonts w:eastAsia="Times New Roman"/>
        </w:rPr>
        <w:t xml:space="preserve">., vol. 2, no. 2, pp. 140–149, 2016. </w:t>
      </w:r>
    </w:p>
    <w:p w14:paraId="5D8AAE9F" w14:textId="77777777" w:rsidR="00D40DD6" w:rsidRDefault="00D40DD6" w:rsidP="00D40DD6">
      <w:pPr>
        <w:spacing w:after="156"/>
        <w:ind w:left="420" w:hangingChars="200" w:hanging="420"/>
      </w:pPr>
      <w:r>
        <w:rPr>
          <w:rFonts w:eastAsia="Times New Roman"/>
        </w:rPr>
        <w:t>[16] Y. Liu, X. Hu, X. Li, and S. E. Li, “A Novel Adaptive H-Infinity Filtering Method for Accurate SOC Estimation of Lithium-Ion Batteries</w:t>
      </w:r>
      <w:proofErr w:type="gramStart"/>
      <w:r>
        <w:rPr>
          <w:rFonts w:eastAsia="Times New Roman"/>
        </w:rPr>
        <w:t>,”  IEEE</w:t>
      </w:r>
      <w:proofErr w:type="gramEnd"/>
      <w:r>
        <w:rPr>
          <w:rFonts w:eastAsia="Times New Roman"/>
        </w:rPr>
        <w:t xml:space="preserve"> Trans. Veh. Technol., vol. 69, no. 8, pp. 8275–8283, 2020. </w:t>
      </w:r>
    </w:p>
    <w:p w14:paraId="2C59F091" w14:textId="77777777" w:rsidR="00D40DD6" w:rsidRDefault="00D40DD6" w:rsidP="00D40DD6">
      <w:pPr>
        <w:spacing w:after="156"/>
        <w:ind w:left="420" w:hangingChars="200" w:hanging="420"/>
      </w:pPr>
      <w:r>
        <w:rPr>
          <w:rFonts w:eastAsia="Times New Roman"/>
        </w:rPr>
        <w:t>[17] Y. Zhang, R. Xiong, H. He, and M. Pecht, “Long Short-Term Memory Networks for Lithium-Ion Battery Health Prognostics</w:t>
      </w:r>
      <w:proofErr w:type="gramStart"/>
      <w:r>
        <w:rPr>
          <w:rFonts w:eastAsia="Times New Roman"/>
        </w:rPr>
        <w:t>,”  IEEE</w:t>
      </w:r>
      <w:proofErr w:type="gramEnd"/>
      <w:r>
        <w:rPr>
          <w:rFonts w:eastAsia="Times New Roman"/>
        </w:rPr>
        <w:t xml:space="preserve"> Trans. </w:t>
      </w:r>
      <w:proofErr w:type="spellStart"/>
      <w:r>
        <w:rPr>
          <w:rFonts w:eastAsia="Times New Roman"/>
        </w:rPr>
        <w:t>Instrum</w:t>
      </w:r>
      <w:proofErr w:type="spellEnd"/>
      <w:r>
        <w:rPr>
          <w:rFonts w:eastAsia="Times New Roman"/>
        </w:rPr>
        <w:t xml:space="preserve">. Meas., vol. 66, no. 9, pp. 2287–2297, 2017. </w:t>
      </w:r>
    </w:p>
    <w:p w14:paraId="116EA63F" w14:textId="77777777" w:rsidR="00D40DD6" w:rsidRDefault="00D40DD6" w:rsidP="00D40DD6">
      <w:pPr>
        <w:spacing w:after="156"/>
        <w:ind w:left="420" w:hangingChars="200" w:hanging="420"/>
      </w:pPr>
      <w:r>
        <w:rPr>
          <w:rFonts w:eastAsia="Times New Roman"/>
        </w:rPr>
        <w:t>[18] C. Lee and S. Kim, “On-Line State of Health Estimation of Lithium-Ion Battery Using Unscented Particle Filter</w:t>
      </w:r>
      <w:proofErr w:type="gramStart"/>
      <w:r>
        <w:rPr>
          <w:rFonts w:eastAsia="Times New Roman"/>
        </w:rPr>
        <w:t>,”  IEEE</w:t>
      </w:r>
      <w:proofErr w:type="gramEnd"/>
      <w:r>
        <w:rPr>
          <w:rFonts w:eastAsia="Times New Roman"/>
        </w:rPr>
        <w:t xml:space="preserve"> Access, vol. 6, pp. 86578–86587, 2018. </w:t>
      </w:r>
    </w:p>
    <w:p w14:paraId="5CEC81DF" w14:textId="77777777" w:rsidR="00D40DD6" w:rsidRDefault="00D40DD6" w:rsidP="00D40DD6">
      <w:pPr>
        <w:spacing w:after="156"/>
        <w:ind w:left="420" w:hangingChars="200" w:hanging="420"/>
      </w:pPr>
      <w:r>
        <w:rPr>
          <w:rFonts w:eastAsia="Times New Roman"/>
        </w:rPr>
        <w:t>[19] Y. Li, H. Guo, F. Qi, Z. Guo, and M. Li, “Comparative Study of Open-Circuit Voltage Test Influence on State of Charge Estimation for Lithium-Ion Batteries</w:t>
      </w:r>
      <w:proofErr w:type="gramStart"/>
      <w:r>
        <w:rPr>
          <w:rFonts w:eastAsia="Times New Roman"/>
        </w:rPr>
        <w:t>,”  IEEE</w:t>
      </w:r>
      <w:proofErr w:type="gramEnd"/>
      <w:r>
        <w:rPr>
          <w:rFonts w:eastAsia="Times New Roman"/>
        </w:rPr>
        <w:t xml:space="preserve"> Access, vol. 9, pp. 5250–5259, 2021. </w:t>
      </w:r>
    </w:p>
    <w:p w14:paraId="783F30AF" w14:textId="77777777" w:rsidR="00D40DD6" w:rsidRPr="00F21708" w:rsidRDefault="00D40DD6" w:rsidP="00D40DD6">
      <w:pPr>
        <w:spacing w:after="156"/>
        <w:ind w:left="420" w:hangingChars="200" w:hanging="420"/>
      </w:pPr>
      <w:r>
        <w:rPr>
          <w:rFonts w:eastAsia="Times New Roman"/>
        </w:rPr>
        <w:t>[20] X. Liu, Y. Wang, J. Chen, and C. Zhang, “State-of-Charge Estimation of Lithium-Ion Battery Based on an Extended H-Infinity Filter</w:t>
      </w:r>
      <w:proofErr w:type="gramStart"/>
      <w:r>
        <w:rPr>
          <w:rFonts w:eastAsia="Times New Roman"/>
        </w:rPr>
        <w:t>,”  in</w:t>
      </w:r>
      <w:proofErr w:type="gramEnd"/>
      <w:r>
        <w:rPr>
          <w:rFonts w:eastAsia="Times New Roman"/>
        </w:rPr>
        <w:t xml:space="preserve"> Proc. IEEE Int. Conf. Ind. Informatics (INDIN), 2019, pp. 1010–1015.</w:t>
      </w:r>
    </w:p>
    <w:p w14:paraId="2B3BA043" w14:textId="77777777" w:rsidR="00D40DD6" w:rsidRDefault="00D40DD6" w:rsidP="00D40DD6">
      <w:pPr>
        <w:spacing w:after="156"/>
        <w:sectPr w:rsidR="00D40DD6" w:rsidSect="00D40DD6">
          <w:pgSz w:w="11906" w:h="16838" w:code="9"/>
          <w:pgMar w:top="1440" w:right="1800" w:bottom="1440" w:left="1800" w:header="851" w:footer="454" w:gutter="0"/>
          <w:cols w:space="425"/>
          <w:docGrid w:type="lines" w:linePitch="312"/>
        </w:sectPr>
      </w:pPr>
    </w:p>
    <w:p w14:paraId="297FF964" w14:textId="77777777" w:rsidR="00D40DD6" w:rsidRDefault="00D40DD6" w:rsidP="00D40DD6">
      <w:pPr>
        <w:pStyle w:val="1"/>
        <w:rPr>
          <w:rFonts w:eastAsiaTheme="minorEastAsia"/>
        </w:rPr>
      </w:pPr>
      <w:bookmarkStart w:id="120" w:name="_Toc229268381"/>
      <w:bookmarkStart w:id="121" w:name="_Toc229271902"/>
      <w:bookmarkStart w:id="122" w:name="_Toc229445198"/>
      <w:r w:rsidRPr="00CE740B">
        <w:rPr>
          <w:rFonts w:hint="eastAsia"/>
        </w:rPr>
        <w:lastRenderedPageBreak/>
        <w:t>A</w:t>
      </w:r>
      <w:r w:rsidRPr="00CE740B">
        <w:t>ppendix A.</w:t>
      </w:r>
      <w:bookmarkStart w:id="123" w:name="_Toc100266546"/>
      <w:r>
        <w:t xml:space="preserve"> </w:t>
      </w:r>
      <w:bookmarkEnd w:id="120"/>
      <w:bookmarkEnd w:id="123"/>
      <w:r w:rsidRPr="009312BC">
        <w:t>Function Block Code</w:t>
      </w:r>
      <w:bookmarkEnd w:id="121"/>
      <w:bookmarkEnd w:id="122"/>
    </w:p>
    <w:p w14:paraId="2D8F3D02" w14:textId="77777777" w:rsidR="00D40DD6" w:rsidRPr="005025CA" w:rsidRDefault="00D40DD6" w:rsidP="00D40DD6">
      <w:pPr>
        <w:adjustRightInd w:val="0"/>
        <w:snapToGrid w:val="0"/>
        <w:spacing w:after="156"/>
        <w:rPr>
          <w:b/>
          <w:bCs/>
        </w:rPr>
      </w:pPr>
      <w:r w:rsidRPr="005025CA">
        <w:rPr>
          <w:b/>
          <w:bCs/>
        </w:rPr>
        <w:t>Function Block 1: PWM Comparator Module</w:t>
      </w:r>
    </w:p>
    <w:p w14:paraId="6B243ABC" w14:textId="77777777" w:rsidR="00D40DD6" w:rsidRDefault="00D40DD6" w:rsidP="00D40DD6">
      <w:pPr>
        <w:pStyle w:val="AppendixCode"/>
        <w:adjustRightInd w:val="0"/>
        <w:snapToGrid w:val="0"/>
        <w:spacing w:after="50"/>
      </w:pPr>
      <w:r>
        <w:t xml:space="preserve">function [carrier, PWM_H, PWM_L] = </w:t>
      </w:r>
      <w:proofErr w:type="spellStart"/>
      <w:proofErr w:type="gramStart"/>
      <w:r>
        <w:t>fcn</w:t>
      </w:r>
      <w:proofErr w:type="spellEnd"/>
      <w:r>
        <w:t>(</w:t>
      </w:r>
      <w:proofErr w:type="gramEnd"/>
      <w:r>
        <w:t>d, t, fs)</w:t>
      </w:r>
    </w:p>
    <w:p w14:paraId="67EE234C" w14:textId="77777777" w:rsidR="00D40DD6" w:rsidRDefault="00D40DD6" w:rsidP="00D40DD6">
      <w:pPr>
        <w:pStyle w:val="AppendixCode"/>
        <w:adjustRightInd w:val="0"/>
        <w:snapToGrid w:val="0"/>
        <w:spacing w:after="50"/>
      </w:pPr>
      <w:r>
        <w:t>% PWM comparator module</w:t>
      </w:r>
    </w:p>
    <w:p w14:paraId="35CD151E" w14:textId="77777777" w:rsidR="00D40DD6" w:rsidRDefault="00D40DD6" w:rsidP="00D40DD6">
      <w:pPr>
        <w:pStyle w:val="AppendixCode"/>
        <w:adjustRightInd w:val="0"/>
        <w:snapToGrid w:val="0"/>
        <w:spacing w:after="50"/>
      </w:pPr>
      <w:r>
        <w:t>% Inputs:</w:t>
      </w:r>
    </w:p>
    <w:p w14:paraId="17AFF911" w14:textId="77777777" w:rsidR="00D40DD6" w:rsidRDefault="00D40DD6" w:rsidP="00D40DD6">
      <w:pPr>
        <w:pStyle w:val="AppendixCode"/>
        <w:adjustRightInd w:val="0"/>
        <w:snapToGrid w:val="0"/>
        <w:spacing w:after="50"/>
      </w:pPr>
      <w:r>
        <w:t>%   d       - Duty cycle input, expected range 0~1</w:t>
      </w:r>
    </w:p>
    <w:p w14:paraId="54F2BA7F" w14:textId="77777777" w:rsidR="00D40DD6" w:rsidRDefault="00D40DD6" w:rsidP="00D40DD6">
      <w:pPr>
        <w:pStyle w:val="AppendixCode"/>
        <w:adjustRightInd w:val="0"/>
        <w:snapToGrid w:val="0"/>
        <w:spacing w:after="50"/>
      </w:pPr>
      <w:r>
        <w:t>%   t       - Current simulation time</w:t>
      </w:r>
    </w:p>
    <w:p w14:paraId="7EE97240" w14:textId="77777777" w:rsidR="00D40DD6" w:rsidRDefault="00D40DD6" w:rsidP="00D40DD6">
      <w:pPr>
        <w:pStyle w:val="AppendixCode"/>
        <w:adjustRightInd w:val="0"/>
        <w:snapToGrid w:val="0"/>
        <w:spacing w:after="50"/>
      </w:pPr>
      <w:r>
        <w:t>%   fs      - Switching frequency</w:t>
      </w:r>
    </w:p>
    <w:p w14:paraId="5CD0F277" w14:textId="77777777" w:rsidR="00D40DD6" w:rsidRDefault="00D40DD6" w:rsidP="00D40DD6">
      <w:pPr>
        <w:pStyle w:val="AppendixCode"/>
        <w:adjustRightInd w:val="0"/>
        <w:snapToGrid w:val="0"/>
        <w:spacing w:after="50"/>
      </w:pPr>
      <w:r>
        <w:t>%</w:t>
      </w:r>
    </w:p>
    <w:p w14:paraId="56F2AAC0" w14:textId="77777777" w:rsidR="00D40DD6" w:rsidRDefault="00D40DD6" w:rsidP="00D40DD6">
      <w:pPr>
        <w:pStyle w:val="AppendixCode"/>
        <w:adjustRightInd w:val="0"/>
        <w:snapToGrid w:val="0"/>
        <w:spacing w:after="50"/>
      </w:pPr>
      <w:r>
        <w:t>% Outputs:</w:t>
      </w:r>
    </w:p>
    <w:p w14:paraId="368D7AB1" w14:textId="77777777" w:rsidR="00D40DD6" w:rsidRDefault="00D40DD6" w:rsidP="00D40DD6">
      <w:pPr>
        <w:pStyle w:val="AppendixCode"/>
        <w:adjustRightInd w:val="0"/>
        <w:snapToGrid w:val="0"/>
        <w:spacing w:after="50"/>
      </w:pPr>
      <w:r>
        <w:t>%   carrier - Normalized sawtooth carrier, range 0~1</w:t>
      </w:r>
    </w:p>
    <w:p w14:paraId="6CA8A433" w14:textId="77777777" w:rsidR="00D40DD6" w:rsidRDefault="00D40DD6" w:rsidP="00D40DD6">
      <w:pPr>
        <w:pStyle w:val="AppendixCode"/>
        <w:adjustRightInd w:val="0"/>
        <w:snapToGrid w:val="0"/>
        <w:spacing w:after="50"/>
      </w:pPr>
      <w:r>
        <w:t>%   PWM_H   - High-side PWM output (0 or 1)</w:t>
      </w:r>
    </w:p>
    <w:p w14:paraId="1CB038CF" w14:textId="77777777" w:rsidR="00D40DD6" w:rsidRDefault="00D40DD6" w:rsidP="00D40DD6">
      <w:pPr>
        <w:pStyle w:val="AppendixCode"/>
        <w:adjustRightInd w:val="0"/>
        <w:snapToGrid w:val="0"/>
        <w:spacing w:after="50"/>
      </w:pPr>
      <w:r>
        <w:t>%   PWM_L   - Low-side PWM output (0 or 1)</w:t>
      </w:r>
    </w:p>
    <w:p w14:paraId="2F800F7A" w14:textId="77777777" w:rsidR="00D40DD6" w:rsidRDefault="00D40DD6" w:rsidP="00D40DD6">
      <w:pPr>
        <w:pStyle w:val="AppendixCode"/>
        <w:adjustRightInd w:val="0"/>
        <w:snapToGrid w:val="0"/>
        <w:spacing w:after="50"/>
      </w:pPr>
    </w:p>
    <w:p w14:paraId="5EDE9096" w14:textId="77777777" w:rsidR="00D40DD6" w:rsidRDefault="00D40DD6" w:rsidP="00D40DD6">
      <w:pPr>
        <w:pStyle w:val="AppendixCode"/>
        <w:adjustRightInd w:val="0"/>
        <w:snapToGrid w:val="0"/>
        <w:spacing w:after="50"/>
      </w:pPr>
      <w:r>
        <w:t>% Prevent abnormal inputs</w:t>
      </w:r>
    </w:p>
    <w:p w14:paraId="1B5DBF75" w14:textId="77777777" w:rsidR="00D40DD6" w:rsidRDefault="00D40DD6" w:rsidP="00D40DD6">
      <w:pPr>
        <w:pStyle w:val="AppendixCode"/>
        <w:adjustRightInd w:val="0"/>
        <w:snapToGrid w:val="0"/>
        <w:spacing w:after="50"/>
      </w:pPr>
      <w:r>
        <w:t>if d &gt; 1</w:t>
      </w:r>
    </w:p>
    <w:p w14:paraId="7686B3BB" w14:textId="77777777" w:rsidR="00D40DD6" w:rsidRDefault="00D40DD6" w:rsidP="00D40DD6">
      <w:pPr>
        <w:pStyle w:val="AppendixCode"/>
        <w:adjustRightInd w:val="0"/>
        <w:snapToGrid w:val="0"/>
        <w:spacing w:after="50"/>
      </w:pPr>
      <w:r>
        <w:t xml:space="preserve">    </w:t>
      </w:r>
      <w:proofErr w:type="spellStart"/>
      <w:r>
        <w:t>d_use</w:t>
      </w:r>
      <w:proofErr w:type="spellEnd"/>
      <w:r>
        <w:t xml:space="preserve"> = 1;</w:t>
      </w:r>
    </w:p>
    <w:p w14:paraId="28AA1109" w14:textId="77777777" w:rsidR="00D40DD6" w:rsidRDefault="00D40DD6" w:rsidP="00D40DD6">
      <w:pPr>
        <w:pStyle w:val="AppendixCode"/>
        <w:adjustRightInd w:val="0"/>
        <w:snapToGrid w:val="0"/>
        <w:spacing w:after="50"/>
      </w:pPr>
      <w:r>
        <w:t>elseif d &lt; 0</w:t>
      </w:r>
    </w:p>
    <w:p w14:paraId="1F5C42BD" w14:textId="77777777" w:rsidR="00D40DD6" w:rsidRDefault="00D40DD6" w:rsidP="00D40DD6">
      <w:pPr>
        <w:pStyle w:val="AppendixCode"/>
        <w:adjustRightInd w:val="0"/>
        <w:snapToGrid w:val="0"/>
        <w:spacing w:after="50"/>
      </w:pPr>
      <w:r>
        <w:t xml:space="preserve">    </w:t>
      </w:r>
      <w:proofErr w:type="spellStart"/>
      <w:r>
        <w:t>d_use</w:t>
      </w:r>
      <w:proofErr w:type="spellEnd"/>
      <w:r>
        <w:t xml:space="preserve"> = 0;</w:t>
      </w:r>
    </w:p>
    <w:p w14:paraId="3179168A" w14:textId="77777777" w:rsidR="00D40DD6" w:rsidRDefault="00D40DD6" w:rsidP="00D40DD6">
      <w:pPr>
        <w:pStyle w:val="AppendixCode"/>
        <w:adjustRightInd w:val="0"/>
        <w:snapToGrid w:val="0"/>
        <w:spacing w:after="50"/>
      </w:pPr>
      <w:r>
        <w:t>else</w:t>
      </w:r>
    </w:p>
    <w:p w14:paraId="0D6289B9" w14:textId="77777777" w:rsidR="00D40DD6" w:rsidRDefault="00D40DD6" w:rsidP="00D40DD6">
      <w:pPr>
        <w:pStyle w:val="AppendixCode"/>
        <w:adjustRightInd w:val="0"/>
        <w:snapToGrid w:val="0"/>
        <w:spacing w:after="50"/>
      </w:pPr>
      <w:r>
        <w:t xml:space="preserve">    </w:t>
      </w:r>
      <w:proofErr w:type="spellStart"/>
      <w:r>
        <w:t>d_use</w:t>
      </w:r>
      <w:proofErr w:type="spellEnd"/>
      <w:r>
        <w:t xml:space="preserve"> = d;</w:t>
      </w:r>
    </w:p>
    <w:p w14:paraId="184A2CAA" w14:textId="77777777" w:rsidR="00D40DD6" w:rsidRDefault="00D40DD6" w:rsidP="00D40DD6">
      <w:pPr>
        <w:pStyle w:val="AppendixCode"/>
        <w:adjustRightInd w:val="0"/>
        <w:snapToGrid w:val="0"/>
        <w:spacing w:after="50"/>
      </w:pPr>
      <w:r>
        <w:t>end</w:t>
      </w:r>
    </w:p>
    <w:p w14:paraId="70A040E9" w14:textId="77777777" w:rsidR="00D40DD6" w:rsidRDefault="00D40DD6" w:rsidP="00D40DD6">
      <w:pPr>
        <w:pStyle w:val="AppendixCode"/>
        <w:adjustRightInd w:val="0"/>
        <w:snapToGrid w:val="0"/>
        <w:spacing w:after="50"/>
      </w:pPr>
    </w:p>
    <w:p w14:paraId="4EE70B9A" w14:textId="77777777" w:rsidR="00D40DD6" w:rsidRDefault="00D40DD6" w:rsidP="00D40DD6">
      <w:pPr>
        <w:pStyle w:val="AppendixCode"/>
        <w:adjustRightInd w:val="0"/>
        <w:snapToGrid w:val="0"/>
        <w:spacing w:after="50"/>
      </w:pPr>
      <w:r>
        <w:t>% Prevent invalid frequency</w:t>
      </w:r>
    </w:p>
    <w:p w14:paraId="10B4EE96" w14:textId="77777777" w:rsidR="00D40DD6" w:rsidRDefault="00D40DD6" w:rsidP="00D40DD6">
      <w:pPr>
        <w:pStyle w:val="AppendixCode"/>
        <w:adjustRightInd w:val="0"/>
        <w:snapToGrid w:val="0"/>
        <w:spacing w:after="50"/>
      </w:pPr>
      <w:r>
        <w:t>if fs &lt;= 0</w:t>
      </w:r>
    </w:p>
    <w:p w14:paraId="0831A997" w14:textId="77777777" w:rsidR="00D40DD6" w:rsidRDefault="00D40DD6" w:rsidP="00D40DD6">
      <w:pPr>
        <w:pStyle w:val="AppendixCode"/>
        <w:adjustRightInd w:val="0"/>
        <w:snapToGrid w:val="0"/>
        <w:spacing w:after="50"/>
      </w:pPr>
      <w:r>
        <w:t xml:space="preserve">    carrier = 0;</w:t>
      </w:r>
    </w:p>
    <w:p w14:paraId="7443C910" w14:textId="77777777" w:rsidR="00D40DD6" w:rsidRDefault="00D40DD6" w:rsidP="00D40DD6">
      <w:pPr>
        <w:pStyle w:val="AppendixCode"/>
        <w:adjustRightInd w:val="0"/>
        <w:snapToGrid w:val="0"/>
        <w:spacing w:after="50"/>
      </w:pPr>
      <w:r>
        <w:t xml:space="preserve">    PWM_H = 0;</w:t>
      </w:r>
    </w:p>
    <w:p w14:paraId="67856864" w14:textId="77777777" w:rsidR="00D40DD6" w:rsidRDefault="00D40DD6" w:rsidP="00D40DD6">
      <w:pPr>
        <w:pStyle w:val="AppendixCode"/>
        <w:adjustRightInd w:val="0"/>
        <w:snapToGrid w:val="0"/>
        <w:spacing w:after="50"/>
      </w:pPr>
      <w:r>
        <w:t xml:space="preserve">    PWM_L = 1;</w:t>
      </w:r>
    </w:p>
    <w:p w14:paraId="0402AEA8" w14:textId="77777777" w:rsidR="00D40DD6" w:rsidRDefault="00D40DD6" w:rsidP="00D40DD6">
      <w:pPr>
        <w:pStyle w:val="AppendixCode"/>
        <w:adjustRightInd w:val="0"/>
        <w:snapToGrid w:val="0"/>
        <w:spacing w:after="50"/>
      </w:pPr>
      <w:r>
        <w:t xml:space="preserve">    return;</w:t>
      </w:r>
    </w:p>
    <w:p w14:paraId="75F30CD7" w14:textId="77777777" w:rsidR="00D40DD6" w:rsidRDefault="00D40DD6" w:rsidP="00D40DD6">
      <w:pPr>
        <w:pStyle w:val="AppendixCode"/>
        <w:adjustRightInd w:val="0"/>
        <w:snapToGrid w:val="0"/>
        <w:spacing w:after="50"/>
      </w:pPr>
      <w:r>
        <w:t>end</w:t>
      </w:r>
    </w:p>
    <w:p w14:paraId="08407B96" w14:textId="77777777" w:rsidR="00D40DD6" w:rsidRDefault="00D40DD6" w:rsidP="00D40DD6">
      <w:pPr>
        <w:pStyle w:val="AppendixCode"/>
        <w:adjustRightInd w:val="0"/>
        <w:snapToGrid w:val="0"/>
        <w:spacing w:after="50"/>
      </w:pPr>
    </w:p>
    <w:p w14:paraId="2CD1D720" w14:textId="77777777" w:rsidR="00D40DD6" w:rsidRDefault="00D40DD6" w:rsidP="00D40DD6">
      <w:pPr>
        <w:pStyle w:val="AppendixCode"/>
        <w:adjustRightInd w:val="0"/>
        <w:snapToGrid w:val="0"/>
        <w:spacing w:after="50"/>
      </w:pPr>
      <w:r>
        <w:t>% PWM period</w:t>
      </w:r>
    </w:p>
    <w:p w14:paraId="0936B1DB" w14:textId="77777777" w:rsidR="00D40DD6" w:rsidRDefault="00D40DD6" w:rsidP="00D40DD6">
      <w:pPr>
        <w:pStyle w:val="AppendixCode"/>
        <w:adjustRightInd w:val="0"/>
        <w:snapToGrid w:val="0"/>
        <w:spacing w:after="50"/>
      </w:pPr>
      <w:proofErr w:type="spellStart"/>
      <w:r>
        <w:t>T_pwm</w:t>
      </w:r>
      <w:proofErr w:type="spellEnd"/>
      <w:r>
        <w:t xml:space="preserve"> = 1 / fs;</w:t>
      </w:r>
    </w:p>
    <w:p w14:paraId="1251E020" w14:textId="77777777" w:rsidR="00D40DD6" w:rsidRDefault="00D40DD6" w:rsidP="00D40DD6">
      <w:pPr>
        <w:pStyle w:val="AppendixCode"/>
        <w:adjustRightInd w:val="0"/>
        <w:snapToGrid w:val="0"/>
        <w:spacing w:after="50"/>
      </w:pPr>
    </w:p>
    <w:p w14:paraId="6A0FDCA0" w14:textId="77777777" w:rsidR="00D40DD6" w:rsidRDefault="00D40DD6" w:rsidP="00D40DD6">
      <w:pPr>
        <w:pStyle w:val="AppendixCode"/>
        <w:adjustRightInd w:val="0"/>
        <w:snapToGrid w:val="0"/>
        <w:spacing w:after="50"/>
      </w:pPr>
      <w:r>
        <w:t xml:space="preserve">% Normalized sawtooth </w:t>
      </w:r>
      <w:proofErr w:type="gramStart"/>
      <w:r>
        <w:t>carrier:</w:t>
      </w:r>
      <w:proofErr w:type="gramEnd"/>
      <w:r>
        <w:t xml:space="preserve"> linearly rises from 0 to nearly 1 in each period</w:t>
      </w:r>
    </w:p>
    <w:p w14:paraId="7D8FDE62" w14:textId="77777777" w:rsidR="00D40DD6" w:rsidRDefault="00D40DD6" w:rsidP="00D40DD6">
      <w:pPr>
        <w:pStyle w:val="AppendixCode"/>
        <w:adjustRightInd w:val="0"/>
        <w:snapToGrid w:val="0"/>
        <w:spacing w:after="50"/>
      </w:pPr>
      <w:r>
        <w:t xml:space="preserve">carrier = </w:t>
      </w:r>
      <w:proofErr w:type="gramStart"/>
      <w:r>
        <w:t>mod(</w:t>
      </w:r>
      <w:proofErr w:type="gramEnd"/>
      <w:r>
        <w:t xml:space="preserve">t, </w:t>
      </w:r>
      <w:proofErr w:type="spellStart"/>
      <w:r>
        <w:t>T_pwm</w:t>
      </w:r>
      <w:proofErr w:type="spellEnd"/>
      <w:r>
        <w:t xml:space="preserve">) / </w:t>
      </w:r>
      <w:proofErr w:type="spellStart"/>
      <w:r>
        <w:t>T_pwm</w:t>
      </w:r>
      <w:proofErr w:type="spellEnd"/>
      <w:r>
        <w:t>;</w:t>
      </w:r>
    </w:p>
    <w:p w14:paraId="135343E6" w14:textId="77777777" w:rsidR="00D40DD6" w:rsidRDefault="00D40DD6" w:rsidP="00D40DD6">
      <w:pPr>
        <w:pStyle w:val="AppendixCode"/>
        <w:adjustRightInd w:val="0"/>
        <w:snapToGrid w:val="0"/>
        <w:spacing w:after="50"/>
      </w:pPr>
    </w:p>
    <w:p w14:paraId="7C60906A" w14:textId="77777777" w:rsidR="00D40DD6" w:rsidRDefault="00D40DD6" w:rsidP="00D40DD6">
      <w:pPr>
        <w:pStyle w:val="AppendixCode"/>
        <w:adjustRightInd w:val="0"/>
        <w:snapToGrid w:val="0"/>
        <w:spacing w:after="50"/>
      </w:pPr>
      <w:r>
        <w:t xml:space="preserve">% </w:t>
      </w:r>
      <w:proofErr w:type="gramStart"/>
      <w:r>
        <w:t>Compare</w:t>
      </w:r>
      <w:proofErr w:type="gramEnd"/>
      <w:r>
        <w:t xml:space="preserve"> to </w:t>
      </w:r>
      <w:proofErr w:type="gramStart"/>
      <w:r>
        <w:t>obtain</w:t>
      </w:r>
      <w:proofErr w:type="gramEnd"/>
      <w:r>
        <w:t xml:space="preserve"> the high-side PWM</w:t>
      </w:r>
    </w:p>
    <w:p w14:paraId="1F9125C0" w14:textId="77777777" w:rsidR="00D40DD6" w:rsidRDefault="00D40DD6" w:rsidP="00D40DD6">
      <w:pPr>
        <w:pStyle w:val="AppendixCode"/>
        <w:adjustRightInd w:val="0"/>
        <w:snapToGrid w:val="0"/>
        <w:spacing w:after="50"/>
      </w:pPr>
      <w:r>
        <w:t xml:space="preserve">if </w:t>
      </w:r>
      <w:proofErr w:type="spellStart"/>
      <w:r>
        <w:t>d_use</w:t>
      </w:r>
      <w:proofErr w:type="spellEnd"/>
      <w:r>
        <w:t xml:space="preserve"> &gt;= carrier</w:t>
      </w:r>
    </w:p>
    <w:p w14:paraId="1E61F851" w14:textId="77777777" w:rsidR="00D40DD6" w:rsidRDefault="00D40DD6" w:rsidP="00D40DD6">
      <w:pPr>
        <w:pStyle w:val="AppendixCode"/>
        <w:adjustRightInd w:val="0"/>
        <w:snapToGrid w:val="0"/>
        <w:spacing w:after="50"/>
      </w:pPr>
      <w:r>
        <w:t xml:space="preserve">    PWM_H = 1;</w:t>
      </w:r>
    </w:p>
    <w:p w14:paraId="2F7FEC6E" w14:textId="77777777" w:rsidR="00D40DD6" w:rsidRDefault="00D40DD6" w:rsidP="00D40DD6">
      <w:pPr>
        <w:pStyle w:val="AppendixCode"/>
        <w:adjustRightInd w:val="0"/>
        <w:snapToGrid w:val="0"/>
        <w:spacing w:after="50"/>
      </w:pPr>
      <w:r>
        <w:t>else</w:t>
      </w:r>
    </w:p>
    <w:p w14:paraId="599E09DB" w14:textId="77777777" w:rsidR="00D40DD6" w:rsidRDefault="00D40DD6" w:rsidP="00D40DD6">
      <w:pPr>
        <w:pStyle w:val="AppendixCode"/>
        <w:adjustRightInd w:val="0"/>
        <w:snapToGrid w:val="0"/>
        <w:spacing w:after="50"/>
      </w:pPr>
      <w:r>
        <w:t xml:space="preserve">    PWM_H = 0;</w:t>
      </w:r>
    </w:p>
    <w:p w14:paraId="1EED04DB" w14:textId="77777777" w:rsidR="00D40DD6" w:rsidRDefault="00D40DD6" w:rsidP="00D40DD6">
      <w:pPr>
        <w:pStyle w:val="AppendixCode"/>
        <w:adjustRightInd w:val="0"/>
        <w:snapToGrid w:val="0"/>
        <w:spacing w:after="50"/>
      </w:pPr>
      <w:r>
        <w:t>end</w:t>
      </w:r>
    </w:p>
    <w:p w14:paraId="05E0076D" w14:textId="77777777" w:rsidR="00D40DD6" w:rsidRDefault="00D40DD6" w:rsidP="00D40DD6">
      <w:pPr>
        <w:pStyle w:val="AppendixCode"/>
        <w:adjustRightInd w:val="0"/>
        <w:snapToGrid w:val="0"/>
        <w:spacing w:after="50"/>
      </w:pPr>
    </w:p>
    <w:p w14:paraId="7E89871B" w14:textId="77777777" w:rsidR="00D40DD6" w:rsidRDefault="00D40DD6" w:rsidP="00D40DD6">
      <w:pPr>
        <w:pStyle w:val="AppendixCode"/>
        <w:adjustRightInd w:val="0"/>
        <w:snapToGrid w:val="0"/>
        <w:spacing w:after="50"/>
      </w:pPr>
      <w:r>
        <w:t>% Ideal complementary low-side PWM</w:t>
      </w:r>
    </w:p>
    <w:p w14:paraId="7D1124F2" w14:textId="77777777" w:rsidR="00D40DD6" w:rsidRDefault="00D40DD6" w:rsidP="00D40DD6">
      <w:pPr>
        <w:pStyle w:val="AppendixCode"/>
        <w:adjustRightInd w:val="0"/>
        <w:snapToGrid w:val="0"/>
        <w:spacing w:after="50"/>
      </w:pPr>
      <w:r>
        <w:t>PWM_L = 1 - PWM_H;</w:t>
      </w:r>
    </w:p>
    <w:p w14:paraId="15C347C9" w14:textId="77777777" w:rsidR="00D40DD6" w:rsidRDefault="00D40DD6" w:rsidP="00D40DD6">
      <w:pPr>
        <w:pStyle w:val="AppendixCode"/>
        <w:adjustRightInd w:val="0"/>
        <w:snapToGrid w:val="0"/>
        <w:spacing w:after="50"/>
      </w:pPr>
      <w:r>
        <w:t>end</w:t>
      </w:r>
    </w:p>
    <w:p w14:paraId="7FA5A4D6" w14:textId="77777777" w:rsidR="00D40DD6" w:rsidRDefault="00D40DD6" w:rsidP="00D40DD6">
      <w:pPr>
        <w:pStyle w:val="AppendixCode"/>
        <w:adjustRightInd w:val="0"/>
        <w:snapToGrid w:val="0"/>
        <w:spacing w:after="50"/>
      </w:pPr>
    </w:p>
    <w:p w14:paraId="10B19623" w14:textId="77777777" w:rsidR="00D40DD6" w:rsidRPr="00A41CA1" w:rsidRDefault="00D40DD6" w:rsidP="00D40DD6">
      <w:pPr>
        <w:pStyle w:val="AppendixCode"/>
        <w:adjustRightInd w:val="0"/>
        <w:snapToGrid w:val="0"/>
        <w:spacing w:after="50"/>
        <w:rPr>
          <w:rFonts w:eastAsiaTheme="minorEastAsia"/>
          <w:lang w:eastAsia="zh-CN"/>
        </w:rPr>
      </w:pPr>
    </w:p>
    <w:p w14:paraId="07D981E1" w14:textId="77777777" w:rsidR="00D40DD6" w:rsidRPr="005025CA" w:rsidRDefault="00D40DD6" w:rsidP="00D40DD6">
      <w:pPr>
        <w:adjustRightInd w:val="0"/>
        <w:snapToGrid w:val="0"/>
        <w:spacing w:after="156"/>
        <w:rPr>
          <w:b/>
          <w:bCs/>
        </w:rPr>
      </w:pPr>
      <w:r w:rsidRPr="005025CA">
        <w:rPr>
          <w:b/>
          <w:bCs/>
        </w:rPr>
        <w:t>Function Block 2: Gate Drive Voltage Generation Module</w:t>
      </w:r>
    </w:p>
    <w:p w14:paraId="3E583AF4" w14:textId="77777777" w:rsidR="00D40DD6" w:rsidRDefault="00D40DD6" w:rsidP="00D40DD6">
      <w:pPr>
        <w:pStyle w:val="AppendixCode"/>
        <w:adjustRightInd w:val="0"/>
        <w:snapToGrid w:val="0"/>
        <w:spacing w:after="50"/>
      </w:pPr>
      <w:r>
        <w:t xml:space="preserve">function [Vgs1, Vgs2] = </w:t>
      </w:r>
      <w:proofErr w:type="spellStart"/>
      <w:proofErr w:type="gramStart"/>
      <w:r>
        <w:t>fcn</w:t>
      </w:r>
      <w:proofErr w:type="spellEnd"/>
      <w:r>
        <w:t>(</w:t>
      </w:r>
      <w:proofErr w:type="gramEnd"/>
      <w:r>
        <w:t>PWM_H, PWM_L, Vg)</w:t>
      </w:r>
    </w:p>
    <w:p w14:paraId="59DA6E8B" w14:textId="77777777" w:rsidR="00D40DD6" w:rsidRDefault="00D40DD6" w:rsidP="00D40DD6">
      <w:pPr>
        <w:pStyle w:val="AppendixCode"/>
        <w:adjustRightInd w:val="0"/>
        <w:snapToGrid w:val="0"/>
        <w:spacing w:after="50"/>
      </w:pPr>
      <w:r>
        <w:t>% Gate drive voltage generation module</w:t>
      </w:r>
    </w:p>
    <w:p w14:paraId="2BCFA469" w14:textId="77777777" w:rsidR="00D40DD6" w:rsidRDefault="00D40DD6" w:rsidP="00D40DD6">
      <w:pPr>
        <w:pStyle w:val="AppendixCode"/>
        <w:adjustRightInd w:val="0"/>
        <w:snapToGrid w:val="0"/>
        <w:spacing w:after="50"/>
      </w:pPr>
      <w:r>
        <w:t>% Inputs:</w:t>
      </w:r>
    </w:p>
    <w:p w14:paraId="57E328C9" w14:textId="77777777" w:rsidR="00D40DD6" w:rsidRDefault="00D40DD6" w:rsidP="00D40DD6">
      <w:pPr>
        <w:pStyle w:val="AppendixCode"/>
        <w:adjustRightInd w:val="0"/>
        <w:snapToGrid w:val="0"/>
        <w:spacing w:after="50"/>
      </w:pPr>
      <w:r>
        <w:t>%   PWM_H - High-side PWM (recommended input: 0 or 1)</w:t>
      </w:r>
    </w:p>
    <w:p w14:paraId="40A07C4A" w14:textId="77777777" w:rsidR="00D40DD6" w:rsidRDefault="00D40DD6" w:rsidP="00D40DD6">
      <w:pPr>
        <w:pStyle w:val="AppendixCode"/>
        <w:adjustRightInd w:val="0"/>
        <w:snapToGrid w:val="0"/>
        <w:spacing w:after="50"/>
      </w:pPr>
      <w:r>
        <w:t>%   PWM_L - Low-side PWM (recommended input: 0 or 1)</w:t>
      </w:r>
    </w:p>
    <w:p w14:paraId="67CCF17B" w14:textId="77777777" w:rsidR="00D40DD6" w:rsidRDefault="00D40DD6" w:rsidP="00D40DD6">
      <w:pPr>
        <w:pStyle w:val="AppendixCode"/>
        <w:adjustRightInd w:val="0"/>
        <w:snapToGrid w:val="0"/>
        <w:spacing w:after="50"/>
      </w:pPr>
      <w:r>
        <w:lastRenderedPageBreak/>
        <w:t>%   Vg    - Gate-source drive voltage amplitude, for example 12 V</w:t>
      </w:r>
    </w:p>
    <w:p w14:paraId="3C58EA47" w14:textId="77777777" w:rsidR="00D40DD6" w:rsidRDefault="00D40DD6" w:rsidP="00D40DD6">
      <w:pPr>
        <w:pStyle w:val="AppendixCode"/>
        <w:adjustRightInd w:val="0"/>
        <w:snapToGrid w:val="0"/>
        <w:spacing w:after="50"/>
      </w:pPr>
      <w:r>
        <w:t>%</w:t>
      </w:r>
    </w:p>
    <w:p w14:paraId="3A208387" w14:textId="77777777" w:rsidR="00D40DD6" w:rsidRDefault="00D40DD6" w:rsidP="00D40DD6">
      <w:pPr>
        <w:pStyle w:val="AppendixCode"/>
        <w:adjustRightInd w:val="0"/>
        <w:snapToGrid w:val="0"/>
        <w:spacing w:after="50"/>
      </w:pPr>
      <w:r>
        <w:t>% Outputs:</w:t>
      </w:r>
    </w:p>
    <w:p w14:paraId="0C62B4CD" w14:textId="77777777" w:rsidR="00D40DD6" w:rsidRDefault="00D40DD6" w:rsidP="00D40DD6">
      <w:pPr>
        <w:pStyle w:val="AppendixCode"/>
        <w:adjustRightInd w:val="0"/>
        <w:snapToGrid w:val="0"/>
        <w:spacing w:after="50"/>
      </w:pPr>
      <w:r>
        <w:t>%   Vgs</w:t>
      </w:r>
      <w:proofErr w:type="gramStart"/>
      <w:r>
        <w:t>1  -</w:t>
      </w:r>
      <w:proofErr w:type="gramEnd"/>
      <w:r>
        <w:t xml:space="preserve"> Gate-source drive voltage of S1</w:t>
      </w:r>
    </w:p>
    <w:p w14:paraId="41BEDF62" w14:textId="77777777" w:rsidR="00D40DD6" w:rsidRDefault="00D40DD6" w:rsidP="00D40DD6">
      <w:pPr>
        <w:pStyle w:val="AppendixCode"/>
        <w:adjustRightInd w:val="0"/>
        <w:snapToGrid w:val="0"/>
        <w:spacing w:after="50"/>
      </w:pPr>
      <w:r>
        <w:t>%   Vgs</w:t>
      </w:r>
      <w:proofErr w:type="gramStart"/>
      <w:r>
        <w:t>2  -</w:t>
      </w:r>
      <w:proofErr w:type="gramEnd"/>
      <w:r>
        <w:t xml:space="preserve"> Gate-source drive voltage of S2</w:t>
      </w:r>
    </w:p>
    <w:p w14:paraId="528C944F" w14:textId="77777777" w:rsidR="00D40DD6" w:rsidRDefault="00D40DD6" w:rsidP="00D40DD6">
      <w:pPr>
        <w:pStyle w:val="AppendixCode"/>
        <w:adjustRightInd w:val="0"/>
        <w:snapToGrid w:val="0"/>
        <w:spacing w:after="50"/>
      </w:pPr>
    </w:p>
    <w:p w14:paraId="76226F24" w14:textId="77777777" w:rsidR="00D40DD6" w:rsidRDefault="00D40DD6" w:rsidP="00D40DD6">
      <w:pPr>
        <w:pStyle w:val="AppendixCode"/>
        <w:adjustRightInd w:val="0"/>
        <w:snapToGrid w:val="0"/>
        <w:spacing w:after="50"/>
      </w:pPr>
      <w:r>
        <w:t>% Limit the high-side PWM to 0~1</w:t>
      </w:r>
    </w:p>
    <w:p w14:paraId="220EAD1E" w14:textId="77777777" w:rsidR="00D40DD6" w:rsidRDefault="00D40DD6" w:rsidP="00D40DD6">
      <w:pPr>
        <w:pStyle w:val="AppendixCode"/>
        <w:adjustRightInd w:val="0"/>
        <w:snapToGrid w:val="0"/>
        <w:spacing w:after="50"/>
      </w:pPr>
      <w:r>
        <w:t>if PWM_H &gt;= 0.5</w:t>
      </w:r>
    </w:p>
    <w:p w14:paraId="28142740" w14:textId="77777777" w:rsidR="00D40DD6" w:rsidRDefault="00D40DD6" w:rsidP="00D40DD6">
      <w:pPr>
        <w:pStyle w:val="AppendixCode"/>
        <w:adjustRightInd w:val="0"/>
        <w:snapToGrid w:val="0"/>
        <w:spacing w:after="50"/>
      </w:pPr>
      <w:r>
        <w:t xml:space="preserve">    h = 1;</w:t>
      </w:r>
    </w:p>
    <w:p w14:paraId="28328370" w14:textId="77777777" w:rsidR="00D40DD6" w:rsidRDefault="00D40DD6" w:rsidP="00D40DD6">
      <w:pPr>
        <w:pStyle w:val="AppendixCode"/>
        <w:adjustRightInd w:val="0"/>
        <w:snapToGrid w:val="0"/>
        <w:spacing w:after="50"/>
      </w:pPr>
      <w:r>
        <w:t>else</w:t>
      </w:r>
    </w:p>
    <w:p w14:paraId="34E93A94" w14:textId="77777777" w:rsidR="00D40DD6" w:rsidRDefault="00D40DD6" w:rsidP="00D40DD6">
      <w:pPr>
        <w:pStyle w:val="AppendixCode"/>
        <w:adjustRightInd w:val="0"/>
        <w:snapToGrid w:val="0"/>
        <w:spacing w:after="50"/>
      </w:pPr>
      <w:r>
        <w:t xml:space="preserve">    h = 0;</w:t>
      </w:r>
    </w:p>
    <w:p w14:paraId="7278FFE7" w14:textId="77777777" w:rsidR="00D40DD6" w:rsidRDefault="00D40DD6" w:rsidP="00D40DD6">
      <w:pPr>
        <w:pStyle w:val="AppendixCode"/>
        <w:adjustRightInd w:val="0"/>
        <w:snapToGrid w:val="0"/>
        <w:spacing w:after="50"/>
      </w:pPr>
      <w:r>
        <w:t>end</w:t>
      </w:r>
    </w:p>
    <w:p w14:paraId="26FE2D57" w14:textId="77777777" w:rsidR="00D40DD6" w:rsidRDefault="00D40DD6" w:rsidP="00D40DD6">
      <w:pPr>
        <w:pStyle w:val="AppendixCode"/>
        <w:adjustRightInd w:val="0"/>
        <w:snapToGrid w:val="0"/>
        <w:spacing w:after="50"/>
      </w:pPr>
    </w:p>
    <w:p w14:paraId="001E3628" w14:textId="77777777" w:rsidR="00D40DD6" w:rsidRDefault="00D40DD6" w:rsidP="00D40DD6">
      <w:pPr>
        <w:pStyle w:val="AppendixCode"/>
        <w:adjustRightInd w:val="0"/>
        <w:snapToGrid w:val="0"/>
        <w:spacing w:after="50"/>
      </w:pPr>
      <w:r>
        <w:t>% Limit the low-side PWM to 0~1</w:t>
      </w:r>
    </w:p>
    <w:p w14:paraId="22103DF4" w14:textId="77777777" w:rsidR="00D40DD6" w:rsidRDefault="00D40DD6" w:rsidP="00D40DD6">
      <w:pPr>
        <w:pStyle w:val="AppendixCode"/>
        <w:adjustRightInd w:val="0"/>
        <w:snapToGrid w:val="0"/>
        <w:spacing w:after="50"/>
      </w:pPr>
      <w:r>
        <w:t>if PWM_L &gt;= 0.5</w:t>
      </w:r>
    </w:p>
    <w:p w14:paraId="64256D91" w14:textId="77777777" w:rsidR="00D40DD6" w:rsidRDefault="00D40DD6" w:rsidP="00D40DD6">
      <w:pPr>
        <w:pStyle w:val="AppendixCode"/>
        <w:adjustRightInd w:val="0"/>
        <w:snapToGrid w:val="0"/>
        <w:spacing w:after="50"/>
      </w:pPr>
      <w:r>
        <w:t xml:space="preserve">    l = 1;</w:t>
      </w:r>
    </w:p>
    <w:p w14:paraId="0AE9372F" w14:textId="77777777" w:rsidR="00D40DD6" w:rsidRDefault="00D40DD6" w:rsidP="00D40DD6">
      <w:pPr>
        <w:pStyle w:val="AppendixCode"/>
        <w:adjustRightInd w:val="0"/>
        <w:snapToGrid w:val="0"/>
        <w:spacing w:after="50"/>
      </w:pPr>
      <w:r>
        <w:t>else</w:t>
      </w:r>
    </w:p>
    <w:p w14:paraId="2FF6C1F1" w14:textId="77777777" w:rsidR="00D40DD6" w:rsidRDefault="00D40DD6" w:rsidP="00D40DD6">
      <w:pPr>
        <w:pStyle w:val="AppendixCode"/>
        <w:adjustRightInd w:val="0"/>
        <w:snapToGrid w:val="0"/>
        <w:spacing w:after="50"/>
      </w:pPr>
      <w:r>
        <w:t xml:space="preserve">    l = 0;</w:t>
      </w:r>
    </w:p>
    <w:p w14:paraId="287B1969" w14:textId="77777777" w:rsidR="00D40DD6" w:rsidRDefault="00D40DD6" w:rsidP="00D40DD6">
      <w:pPr>
        <w:pStyle w:val="AppendixCode"/>
        <w:adjustRightInd w:val="0"/>
        <w:snapToGrid w:val="0"/>
        <w:spacing w:after="50"/>
      </w:pPr>
      <w:r>
        <w:t>end</w:t>
      </w:r>
    </w:p>
    <w:p w14:paraId="158AA957" w14:textId="77777777" w:rsidR="00D40DD6" w:rsidRDefault="00D40DD6" w:rsidP="00D40DD6">
      <w:pPr>
        <w:pStyle w:val="AppendixCode"/>
        <w:adjustRightInd w:val="0"/>
        <w:snapToGrid w:val="0"/>
        <w:spacing w:after="50"/>
      </w:pPr>
    </w:p>
    <w:p w14:paraId="038F1A11" w14:textId="77777777" w:rsidR="00D40DD6" w:rsidRDefault="00D40DD6" w:rsidP="00D40DD6">
      <w:pPr>
        <w:pStyle w:val="AppendixCode"/>
        <w:adjustRightInd w:val="0"/>
        <w:snapToGrid w:val="0"/>
        <w:spacing w:after="50"/>
      </w:pPr>
      <w:r>
        <w:t>% Drive amplitude protection</w:t>
      </w:r>
    </w:p>
    <w:p w14:paraId="23E7BF24" w14:textId="77777777" w:rsidR="00D40DD6" w:rsidRDefault="00D40DD6" w:rsidP="00D40DD6">
      <w:pPr>
        <w:pStyle w:val="AppendixCode"/>
        <w:adjustRightInd w:val="0"/>
        <w:snapToGrid w:val="0"/>
        <w:spacing w:after="50"/>
      </w:pPr>
      <w:r>
        <w:t>if Vg &lt; 0</w:t>
      </w:r>
    </w:p>
    <w:p w14:paraId="0C9C8E11" w14:textId="77777777" w:rsidR="00D40DD6" w:rsidRDefault="00D40DD6" w:rsidP="00D40DD6">
      <w:pPr>
        <w:pStyle w:val="AppendixCode"/>
        <w:adjustRightInd w:val="0"/>
        <w:snapToGrid w:val="0"/>
        <w:spacing w:after="50"/>
      </w:pPr>
      <w:r>
        <w:t xml:space="preserve">    </w:t>
      </w:r>
      <w:proofErr w:type="spellStart"/>
      <w:r>
        <w:t>Vg_use</w:t>
      </w:r>
      <w:proofErr w:type="spellEnd"/>
      <w:r>
        <w:t xml:space="preserve"> = 0;</w:t>
      </w:r>
    </w:p>
    <w:p w14:paraId="6D02C850" w14:textId="77777777" w:rsidR="00D40DD6" w:rsidRDefault="00D40DD6" w:rsidP="00D40DD6">
      <w:pPr>
        <w:pStyle w:val="AppendixCode"/>
        <w:adjustRightInd w:val="0"/>
        <w:snapToGrid w:val="0"/>
        <w:spacing w:after="50"/>
      </w:pPr>
      <w:r>
        <w:t>else</w:t>
      </w:r>
    </w:p>
    <w:p w14:paraId="1ECB905D" w14:textId="77777777" w:rsidR="00D40DD6" w:rsidRDefault="00D40DD6" w:rsidP="00D40DD6">
      <w:pPr>
        <w:pStyle w:val="AppendixCode"/>
        <w:adjustRightInd w:val="0"/>
        <w:snapToGrid w:val="0"/>
        <w:spacing w:after="50"/>
      </w:pPr>
      <w:r>
        <w:t xml:space="preserve">    </w:t>
      </w:r>
      <w:proofErr w:type="spellStart"/>
      <w:r>
        <w:t>Vg_use</w:t>
      </w:r>
      <w:proofErr w:type="spellEnd"/>
      <w:r>
        <w:t xml:space="preserve"> = Vg;</w:t>
      </w:r>
    </w:p>
    <w:p w14:paraId="026DF776" w14:textId="77777777" w:rsidR="00D40DD6" w:rsidRDefault="00D40DD6" w:rsidP="00D40DD6">
      <w:pPr>
        <w:pStyle w:val="AppendixCode"/>
        <w:adjustRightInd w:val="0"/>
        <w:snapToGrid w:val="0"/>
        <w:spacing w:after="50"/>
      </w:pPr>
      <w:r>
        <w:t>end</w:t>
      </w:r>
    </w:p>
    <w:p w14:paraId="4FBB1BC5" w14:textId="77777777" w:rsidR="00D40DD6" w:rsidRDefault="00D40DD6" w:rsidP="00D40DD6">
      <w:pPr>
        <w:pStyle w:val="AppendixCode"/>
        <w:adjustRightInd w:val="0"/>
        <w:snapToGrid w:val="0"/>
        <w:spacing w:after="50"/>
      </w:pPr>
    </w:p>
    <w:p w14:paraId="58252D5C" w14:textId="77777777" w:rsidR="00D40DD6" w:rsidRDefault="00D40DD6" w:rsidP="00D40DD6">
      <w:pPr>
        <w:pStyle w:val="AppendixCode"/>
        <w:adjustRightInd w:val="0"/>
        <w:snapToGrid w:val="0"/>
        <w:spacing w:after="50"/>
      </w:pPr>
      <w:r>
        <w:t>% Output gate-source voltage</w:t>
      </w:r>
    </w:p>
    <w:p w14:paraId="2549F645" w14:textId="77777777" w:rsidR="00D40DD6" w:rsidRDefault="00D40DD6" w:rsidP="00D40DD6">
      <w:pPr>
        <w:pStyle w:val="AppendixCode"/>
        <w:adjustRightInd w:val="0"/>
        <w:snapToGrid w:val="0"/>
        <w:spacing w:after="50"/>
      </w:pPr>
      <w:r>
        <w:t xml:space="preserve">Vgs1 = h * </w:t>
      </w:r>
      <w:proofErr w:type="spellStart"/>
      <w:r>
        <w:t>Vg_use</w:t>
      </w:r>
      <w:proofErr w:type="spellEnd"/>
      <w:r>
        <w:t>;</w:t>
      </w:r>
    </w:p>
    <w:p w14:paraId="2179725C" w14:textId="77777777" w:rsidR="00D40DD6" w:rsidRDefault="00D40DD6" w:rsidP="00D40DD6">
      <w:pPr>
        <w:pStyle w:val="AppendixCode"/>
        <w:adjustRightInd w:val="0"/>
        <w:snapToGrid w:val="0"/>
        <w:spacing w:after="50"/>
      </w:pPr>
      <w:r>
        <w:t xml:space="preserve">Vgs2 = l * </w:t>
      </w:r>
      <w:proofErr w:type="spellStart"/>
      <w:r>
        <w:t>Vg_use</w:t>
      </w:r>
      <w:proofErr w:type="spellEnd"/>
      <w:r>
        <w:t>;</w:t>
      </w:r>
    </w:p>
    <w:p w14:paraId="4B24FD3A" w14:textId="77777777" w:rsidR="00D40DD6" w:rsidRDefault="00D40DD6" w:rsidP="00D40DD6">
      <w:pPr>
        <w:pStyle w:val="AppendixCode"/>
        <w:adjustRightInd w:val="0"/>
        <w:snapToGrid w:val="0"/>
        <w:spacing w:after="50"/>
      </w:pPr>
      <w:r>
        <w:t>end</w:t>
      </w:r>
    </w:p>
    <w:p w14:paraId="651370AF" w14:textId="77777777" w:rsidR="00D40DD6" w:rsidRDefault="00D40DD6" w:rsidP="00D40DD6">
      <w:pPr>
        <w:pStyle w:val="AppendixCode"/>
        <w:adjustRightInd w:val="0"/>
        <w:snapToGrid w:val="0"/>
        <w:spacing w:after="50"/>
      </w:pPr>
    </w:p>
    <w:p w14:paraId="35D6E8E1" w14:textId="77777777" w:rsidR="00D40DD6" w:rsidRPr="00A41CA1" w:rsidRDefault="00D40DD6" w:rsidP="00D40DD6">
      <w:pPr>
        <w:pStyle w:val="AppendixCode"/>
        <w:adjustRightInd w:val="0"/>
        <w:snapToGrid w:val="0"/>
        <w:spacing w:after="50"/>
        <w:rPr>
          <w:rFonts w:eastAsiaTheme="minorEastAsia"/>
          <w:lang w:eastAsia="zh-CN"/>
        </w:rPr>
      </w:pPr>
    </w:p>
    <w:p w14:paraId="10B0CA85" w14:textId="77777777" w:rsidR="00D40DD6" w:rsidRPr="005025CA" w:rsidRDefault="00D40DD6" w:rsidP="00D40DD6">
      <w:pPr>
        <w:adjustRightInd w:val="0"/>
        <w:snapToGrid w:val="0"/>
        <w:spacing w:after="156"/>
        <w:rPr>
          <w:b/>
          <w:bCs/>
        </w:rPr>
      </w:pPr>
      <w:r w:rsidRPr="005025CA">
        <w:rPr>
          <w:b/>
          <w:bCs/>
        </w:rPr>
        <w:t>Function Block 3: High-frequency AC/DC Decoupling PI Current Control Module</w:t>
      </w:r>
    </w:p>
    <w:p w14:paraId="69560E6E" w14:textId="77777777" w:rsidR="00D40DD6" w:rsidRDefault="00D40DD6" w:rsidP="00D40DD6">
      <w:pPr>
        <w:pStyle w:val="AppendixCode"/>
        <w:adjustRightInd w:val="0"/>
        <w:snapToGrid w:val="0"/>
        <w:spacing w:after="50"/>
      </w:pPr>
      <w:r>
        <w:t xml:space="preserve">function [d, e, </w:t>
      </w:r>
      <w:proofErr w:type="spellStart"/>
      <w:r>
        <w:t>x_int</w:t>
      </w:r>
      <w:proofErr w:type="spellEnd"/>
      <w:r>
        <w:t xml:space="preserve">] = </w:t>
      </w:r>
      <w:proofErr w:type="spellStart"/>
      <w:proofErr w:type="gramStart"/>
      <w:r>
        <w:t>fcn</w:t>
      </w:r>
      <w:proofErr w:type="spellEnd"/>
      <w:r>
        <w:t>(</w:t>
      </w:r>
      <w:proofErr w:type="spellStart"/>
      <w:proofErr w:type="gramEnd"/>
      <w:r>
        <w:t>Iref</w:t>
      </w:r>
      <w:proofErr w:type="spellEnd"/>
      <w:r>
        <w:t xml:space="preserve">, </w:t>
      </w:r>
      <w:proofErr w:type="spellStart"/>
      <w:r>
        <w:t>i</w:t>
      </w:r>
      <w:proofErr w:type="spellEnd"/>
      <w:r>
        <w:t xml:space="preserve">, </w:t>
      </w:r>
      <w:proofErr w:type="spellStart"/>
      <w:r>
        <w:t>Kp</w:t>
      </w:r>
      <w:proofErr w:type="spellEnd"/>
      <w:r>
        <w:t xml:space="preserve">, Ki, Ts, </w:t>
      </w:r>
      <w:proofErr w:type="spellStart"/>
      <w:r>
        <w:t>d_min</w:t>
      </w:r>
      <w:proofErr w:type="spellEnd"/>
      <w:r>
        <w:t xml:space="preserve">, </w:t>
      </w:r>
      <w:proofErr w:type="spellStart"/>
      <w:r>
        <w:t>d_max</w:t>
      </w:r>
      <w:proofErr w:type="spellEnd"/>
      <w:r>
        <w:t>, reset)</w:t>
      </w:r>
    </w:p>
    <w:p w14:paraId="2574820E" w14:textId="77777777" w:rsidR="00D40DD6" w:rsidRDefault="00D40DD6" w:rsidP="00D40DD6">
      <w:pPr>
        <w:pStyle w:val="AppendixCode"/>
        <w:adjustRightInd w:val="0"/>
        <w:snapToGrid w:val="0"/>
        <w:spacing w:after="50"/>
      </w:pPr>
      <w:r>
        <w:t>% High-frequency AC/DC decoupling PI current control module</w:t>
      </w:r>
    </w:p>
    <w:p w14:paraId="01AE22BD" w14:textId="77777777" w:rsidR="00D40DD6" w:rsidRDefault="00D40DD6" w:rsidP="00D40DD6">
      <w:pPr>
        <w:pStyle w:val="AppendixCode"/>
        <w:adjustRightInd w:val="0"/>
        <w:snapToGrid w:val="0"/>
        <w:spacing w:after="50"/>
      </w:pPr>
      <w:r>
        <w:t>% Inputs:</w:t>
      </w:r>
    </w:p>
    <w:p w14:paraId="1077635C" w14:textId="77777777" w:rsidR="00D40DD6" w:rsidRDefault="00D40DD6" w:rsidP="00D40DD6">
      <w:pPr>
        <w:pStyle w:val="AppendixCode"/>
        <w:adjustRightInd w:val="0"/>
        <w:snapToGrid w:val="0"/>
        <w:spacing w:after="50"/>
      </w:pPr>
      <w:r>
        <w:t xml:space="preserve">%   </w:t>
      </w:r>
      <w:proofErr w:type="spellStart"/>
      <w:proofErr w:type="gramStart"/>
      <w:r>
        <w:t>Iref</w:t>
      </w:r>
      <w:proofErr w:type="spellEnd"/>
      <w:r>
        <w:t xml:space="preserve">  -</w:t>
      </w:r>
      <w:proofErr w:type="gramEnd"/>
      <w:r>
        <w:t xml:space="preserve"> Reference current</w:t>
      </w:r>
    </w:p>
    <w:p w14:paraId="4F2B8AD4" w14:textId="77777777" w:rsidR="00D40DD6" w:rsidRDefault="00D40DD6" w:rsidP="00D40DD6">
      <w:pPr>
        <w:pStyle w:val="AppendixCode"/>
        <w:adjustRightInd w:val="0"/>
        <w:snapToGrid w:val="0"/>
        <w:spacing w:after="50"/>
      </w:pPr>
      <w:r>
        <w:t xml:space="preserve">%   </w:t>
      </w:r>
      <w:proofErr w:type="spellStart"/>
      <w:r>
        <w:t>i</w:t>
      </w:r>
      <w:proofErr w:type="spellEnd"/>
      <w:r>
        <w:t xml:space="preserve">     - Actual current</w:t>
      </w:r>
    </w:p>
    <w:p w14:paraId="5479BFA8" w14:textId="77777777" w:rsidR="00D40DD6" w:rsidRDefault="00D40DD6" w:rsidP="00D40DD6">
      <w:pPr>
        <w:pStyle w:val="AppendixCode"/>
        <w:adjustRightInd w:val="0"/>
        <w:snapToGrid w:val="0"/>
        <w:spacing w:after="50"/>
      </w:pPr>
      <w:r>
        <w:t xml:space="preserve">%   </w:t>
      </w:r>
      <w:proofErr w:type="spellStart"/>
      <w:r>
        <w:t>Kp</w:t>
      </w:r>
      <w:proofErr w:type="spellEnd"/>
      <w:r>
        <w:t xml:space="preserve">    - Proportional coefficient</w:t>
      </w:r>
    </w:p>
    <w:p w14:paraId="5DBA654C" w14:textId="77777777" w:rsidR="00D40DD6" w:rsidRDefault="00D40DD6" w:rsidP="00D40DD6">
      <w:pPr>
        <w:pStyle w:val="AppendixCode"/>
        <w:adjustRightInd w:val="0"/>
        <w:snapToGrid w:val="0"/>
        <w:spacing w:after="50"/>
      </w:pPr>
      <w:r>
        <w:t>%   Ki    - Integral coefficient</w:t>
      </w:r>
    </w:p>
    <w:p w14:paraId="52CD0992" w14:textId="77777777" w:rsidR="00D40DD6" w:rsidRDefault="00D40DD6" w:rsidP="00D40DD6">
      <w:pPr>
        <w:pStyle w:val="AppendixCode"/>
        <w:adjustRightInd w:val="0"/>
        <w:snapToGrid w:val="0"/>
        <w:spacing w:after="50"/>
      </w:pPr>
      <w:r>
        <w:t>%   Ts    - Sampling period</w:t>
      </w:r>
    </w:p>
    <w:p w14:paraId="1EF514A3" w14:textId="77777777" w:rsidR="00D40DD6" w:rsidRDefault="00D40DD6" w:rsidP="00D40DD6">
      <w:pPr>
        <w:pStyle w:val="AppendixCode"/>
        <w:adjustRightInd w:val="0"/>
        <w:snapToGrid w:val="0"/>
        <w:spacing w:after="50"/>
      </w:pPr>
      <w:r>
        <w:t xml:space="preserve">%   </w:t>
      </w:r>
      <w:proofErr w:type="spellStart"/>
      <w:r>
        <w:t>d_min</w:t>
      </w:r>
      <w:proofErr w:type="spellEnd"/>
      <w:r>
        <w:t xml:space="preserve"> - Lower duty cycle limit</w:t>
      </w:r>
    </w:p>
    <w:p w14:paraId="3B256896" w14:textId="77777777" w:rsidR="00D40DD6" w:rsidRDefault="00D40DD6" w:rsidP="00D40DD6">
      <w:pPr>
        <w:pStyle w:val="AppendixCode"/>
        <w:adjustRightInd w:val="0"/>
        <w:snapToGrid w:val="0"/>
        <w:spacing w:after="50"/>
      </w:pPr>
      <w:r>
        <w:t xml:space="preserve">%   </w:t>
      </w:r>
      <w:proofErr w:type="spellStart"/>
      <w:r>
        <w:t>d_max</w:t>
      </w:r>
      <w:proofErr w:type="spellEnd"/>
      <w:r>
        <w:t xml:space="preserve"> - Upper duty cycle limit</w:t>
      </w:r>
    </w:p>
    <w:p w14:paraId="252A2540" w14:textId="77777777" w:rsidR="00D40DD6" w:rsidRDefault="00D40DD6" w:rsidP="00D40DD6">
      <w:pPr>
        <w:pStyle w:val="AppendixCode"/>
        <w:adjustRightInd w:val="0"/>
        <w:snapToGrid w:val="0"/>
        <w:spacing w:after="50"/>
      </w:pPr>
      <w:r>
        <w:t xml:space="preserve">%   </w:t>
      </w:r>
      <w:proofErr w:type="gramStart"/>
      <w:r>
        <w:t>reset</w:t>
      </w:r>
      <w:proofErr w:type="gramEnd"/>
      <w:r>
        <w:t xml:space="preserve"> - Reset signal</w:t>
      </w:r>
    </w:p>
    <w:p w14:paraId="5CE3CB29" w14:textId="77777777" w:rsidR="00D40DD6" w:rsidRDefault="00D40DD6" w:rsidP="00D40DD6">
      <w:pPr>
        <w:pStyle w:val="AppendixCode"/>
        <w:adjustRightInd w:val="0"/>
        <w:snapToGrid w:val="0"/>
        <w:spacing w:after="50"/>
      </w:pPr>
      <w:r>
        <w:t>%</w:t>
      </w:r>
    </w:p>
    <w:p w14:paraId="29F5C59A" w14:textId="77777777" w:rsidR="00D40DD6" w:rsidRDefault="00D40DD6" w:rsidP="00D40DD6">
      <w:pPr>
        <w:pStyle w:val="AppendixCode"/>
        <w:adjustRightInd w:val="0"/>
        <w:snapToGrid w:val="0"/>
        <w:spacing w:after="50"/>
      </w:pPr>
      <w:r>
        <w:t>% Outputs:</w:t>
      </w:r>
    </w:p>
    <w:p w14:paraId="54AA7963" w14:textId="77777777" w:rsidR="00D40DD6" w:rsidRDefault="00D40DD6" w:rsidP="00D40DD6">
      <w:pPr>
        <w:pStyle w:val="AppendixCode"/>
        <w:adjustRightInd w:val="0"/>
        <w:snapToGrid w:val="0"/>
        <w:spacing w:after="50"/>
      </w:pPr>
      <w:r>
        <w:t>%   d     - Duty cycle output</w:t>
      </w:r>
    </w:p>
    <w:p w14:paraId="2AFFC001" w14:textId="77777777" w:rsidR="00D40DD6" w:rsidRDefault="00D40DD6" w:rsidP="00D40DD6">
      <w:pPr>
        <w:pStyle w:val="AppendixCode"/>
        <w:adjustRightInd w:val="0"/>
        <w:snapToGrid w:val="0"/>
        <w:spacing w:after="50"/>
      </w:pPr>
      <w:r>
        <w:t>%   e     - Current error</w:t>
      </w:r>
    </w:p>
    <w:p w14:paraId="3075B590" w14:textId="77777777" w:rsidR="00D40DD6" w:rsidRDefault="00D40DD6" w:rsidP="00D40DD6">
      <w:pPr>
        <w:pStyle w:val="AppendixCode"/>
        <w:adjustRightInd w:val="0"/>
        <w:snapToGrid w:val="0"/>
        <w:spacing w:after="50"/>
      </w:pPr>
      <w:r>
        <w:t xml:space="preserve">%   </w:t>
      </w:r>
      <w:proofErr w:type="spellStart"/>
      <w:r>
        <w:t>x_int</w:t>
      </w:r>
      <w:proofErr w:type="spellEnd"/>
      <w:r>
        <w:t xml:space="preserve"> - Integral state</w:t>
      </w:r>
    </w:p>
    <w:p w14:paraId="2EC32EEE" w14:textId="77777777" w:rsidR="00D40DD6" w:rsidRDefault="00D40DD6" w:rsidP="00D40DD6">
      <w:pPr>
        <w:pStyle w:val="AppendixCode"/>
        <w:adjustRightInd w:val="0"/>
        <w:snapToGrid w:val="0"/>
        <w:spacing w:after="50"/>
      </w:pPr>
    </w:p>
    <w:p w14:paraId="10EC1D3B" w14:textId="77777777" w:rsidR="00D40DD6" w:rsidRDefault="00D40DD6" w:rsidP="00D40DD6">
      <w:pPr>
        <w:pStyle w:val="AppendixCode"/>
        <w:adjustRightInd w:val="0"/>
        <w:snapToGrid w:val="0"/>
        <w:spacing w:after="50"/>
      </w:pPr>
      <w:r>
        <w:t xml:space="preserve">persistent </w:t>
      </w:r>
      <w:proofErr w:type="spellStart"/>
      <w:r>
        <w:t>int_e</w:t>
      </w:r>
      <w:proofErr w:type="spellEnd"/>
    </w:p>
    <w:p w14:paraId="4D2A1FD3" w14:textId="77777777" w:rsidR="00D40DD6" w:rsidRDefault="00D40DD6" w:rsidP="00D40DD6">
      <w:pPr>
        <w:pStyle w:val="AppendixCode"/>
        <w:adjustRightInd w:val="0"/>
        <w:snapToGrid w:val="0"/>
        <w:spacing w:after="50"/>
      </w:pPr>
    </w:p>
    <w:p w14:paraId="6413AEC0" w14:textId="77777777" w:rsidR="00D40DD6" w:rsidRDefault="00D40DD6" w:rsidP="00D40DD6">
      <w:pPr>
        <w:pStyle w:val="AppendixCode"/>
        <w:adjustRightInd w:val="0"/>
        <w:snapToGrid w:val="0"/>
        <w:spacing w:after="50"/>
      </w:pPr>
      <w:r>
        <w:t xml:space="preserve">if </w:t>
      </w:r>
      <w:proofErr w:type="spellStart"/>
      <w:r>
        <w:t>isempty</w:t>
      </w:r>
      <w:proofErr w:type="spellEnd"/>
      <w:r>
        <w:t>(</w:t>
      </w:r>
      <w:proofErr w:type="spellStart"/>
      <w:r>
        <w:t>int_e</w:t>
      </w:r>
      <w:proofErr w:type="spellEnd"/>
      <w:r>
        <w:t>)</w:t>
      </w:r>
    </w:p>
    <w:p w14:paraId="6223F86E" w14:textId="77777777" w:rsidR="00D40DD6" w:rsidRDefault="00D40DD6" w:rsidP="00D40DD6">
      <w:pPr>
        <w:pStyle w:val="AppendixCode"/>
        <w:adjustRightInd w:val="0"/>
        <w:snapToGrid w:val="0"/>
        <w:spacing w:after="50"/>
      </w:pPr>
      <w:r>
        <w:t xml:space="preserve">    </w:t>
      </w:r>
      <w:proofErr w:type="spellStart"/>
      <w:r>
        <w:t>int_e</w:t>
      </w:r>
      <w:proofErr w:type="spellEnd"/>
      <w:r>
        <w:t xml:space="preserve"> = 0;</w:t>
      </w:r>
    </w:p>
    <w:p w14:paraId="18FE7765" w14:textId="77777777" w:rsidR="00D40DD6" w:rsidRDefault="00D40DD6" w:rsidP="00D40DD6">
      <w:pPr>
        <w:pStyle w:val="AppendixCode"/>
        <w:adjustRightInd w:val="0"/>
        <w:snapToGrid w:val="0"/>
        <w:spacing w:after="50"/>
      </w:pPr>
      <w:r>
        <w:t>end</w:t>
      </w:r>
    </w:p>
    <w:p w14:paraId="75371296" w14:textId="77777777" w:rsidR="00D40DD6" w:rsidRDefault="00D40DD6" w:rsidP="00D40DD6">
      <w:pPr>
        <w:pStyle w:val="AppendixCode"/>
        <w:adjustRightInd w:val="0"/>
        <w:snapToGrid w:val="0"/>
        <w:spacing w:after="50"/>
      </w:pPr>
    </w:p>
    <w:p w14:paraId="5CD10DD6" w14:textId="77777777" w:rsidR="00D40DD6" w:rsidRDefault="00D40DD6" w:rsidP="00D40DD6">
      <w:pPr>
        <w:pStyle w:val="AppendixCode"/>
        <w:adjustRightInd w:val="0"/>
        <w:snapToGrid w:val="0"/>
        <w:spacing w:after="50"/>
      </w:pPr>
      <w:r>
        <w:t>if reset &gt; 0.5</w:t>
      </w:r>
    </w:p>
    <w:p w14:paraId="5B0CA2A2" w14:textId="77777777" w:rsidR="00D40DD6" w:rsidRDefault="00D40DD6" w:rsidP="00D40DD6">
      <w:pPr>
        <w:pStyle w:val="AppendixCode"/>
        <w:adjustRightInd w:val="0"/>
        <w:snapToGrid w:val="0"/>
        <w:spacing w:after="50"/>
      </w:pPr>
      <w:r>
        <w:t xml:space="preserve">    </w:t>
      </w:r>
      <w:proofErr w:type="spellStart"/>
      <w:r>
        <w:t>int_e</w:t>
      </w:r>
      <w:proofErr w:type="spellEnd"/>
      <w:r>
        <w:t xml:space="preserve"> = 0;</w:t>
      </w:r>
    </w:p>
    <w:p w14:paraId="0EC7FD2B" w14:textId="77777777" w:rsidR="00D40DD6" w:rsidRDefault="00D40DD6" w:rsidP="00D40DD6">
      <w:pPr>
        <w:pStyle w:val="AppendixCode"/>
        <w:adjustRightInd w:val="0"/>
        <w:snapToGrid w:val="0"/>
        <w:spacing w:after="50"/>
      </w:pPr>
      <w:r>
        <w:lastRenderedPageBreak/>
        <w:t>end</w:t>
      </w:r>
    </w:p>
    <w:p w14:paraId="294805B5" w14:textId="77777777" w:rsidR="00D40DD6" w:rsidRDefault="00D40DD6" w:rsidP="00D40DD6">
      <w:pPr>
        <w:pStyle w:val="AppendixCode"/>
        <w:adjustRightInd w:val="0"/>
        <w:snapToGrid w:val="0"/>
        <w:spacing w:after="50"/>
      </w:pPr>
    </w:p>
    <w:p w14:paraId="4B0FB53D" w14:textId="77777777" w:rsidR="00D40DD6" w:rsidRDefault="00D40DD6" w:rsidP="00D40DD6">
      <w:pPr>
        <w:pStyle w:val="AppendixCode"/>
        <w:adjustRightInd w:val="0"/>
        <w:snapToGrid w:val="0"/>
        <w:spacing w:after="50"/>
      </w:pPr>
      <w:r>
        <w:t>% Current error</w:t>
      </w:r>
    </w:p>
    <w:p w14:paraId="34A8BFC0" w14:textId="77777777" w:rsidR="00D40DD6" w:rsidRDefault="00D40DD6" w:rsidP="00D40DD6">
      <w:pPr>
        <w:pStyle w:val="AppendixCode"/>
        <w:adjustRightInd w:val="0"/>
        <w:snapToGrid w:val="0"/>
        <w:spacing w:after="50"/>
      </w:pPr>
      <w:r>
        <w:t xml:space="preserve">e = </w:t>
      </w:r>
      <w:proofErr w:type="spellStart"/>
      <w:r>
        <w:t>Iref</w:t>
      </w:r>
      <w:proofErr w:type="spellEnd"/>
      <w:r>
        <w:t xml:space="preserve"> - </w:t>
      </w:r>
      <w:proofErr w:type="spellStart"/>
      <w:r>
        <w:t>i</w:t>
      </w:r>
      <w:proofErr w:type="spellEnd"/>
      <w:r>
        <w:t>;</w:t>
      </w:r>
    </w:p>
    <w:p w14:paraId="48D0F361" w14:textId="77777777" w:rsidR="00D40DD6" w:rsidRDefault="00D40DD6" w:rsidP="00D40DD6">
      <w:pPr>
        <w:pStyle w:val="AppendixCode"/>
        <w:adjustRightInd w:val="0"/>
        <w:snapToGrid w:val="0"/>
        <w:spacing w:after="50"/>
      </w:pPr>
    </w:p>
    <w:p w14:paraId="1315A6C9" w14:textId="77777777" w:rsidR="00D40DD6" w:rsidRDefault="00D40DD6" w:rsidP="00D40DD6">
      <w:pPr>
        <w:pStyle w:val="AppendixCode"/>
        <w:adjustRightInd w:val="0"/>
        <w:snapToGrid w:val="0"/>
        <w:spacing w:after="50"/>
      </w:pPr>
      <w:r>
        <w:t>% Integral term</w:t>
      </w:r>
    </w:p>
    <w:p w14:paraId="40AC18A1" w14:textId="77777777" w:rsidR="00D40DD6" w:rsidRDefault="00D40DD6" w:rsidP="00D40DD6">
      <w:pPr>
        <w:pStyle w:val="AppendixCode"/>
        <w:adjustRightInd w:val="0"/>
        <w:snapToGrid w:val="0"/>
        <w:spacing w:after="50"/>
      </w:pPr>
      <w:proofErr w:type="spellStart"/>
      <w:r>
        <w:t>int_e</w:t>
      </w:r>
      <w:proofErr w:type="spellEnd"/>
      <w:r>
        <w:t xml:space="preserve"> = </w:t>
      </w:r>
      <w:proofErr w:type="spellStart"/>
      <w:r>
        <w:t>int_e</w:t>
      </w:r>
      <w:proofErr w:type="spellEnd"/>
      <w:r>
        <w:t xml:space="preserve"> + e * Ts;</w:t>
      </w:r>
    </w:p>
    <w:p w14:paraId="2539A764" w14:textId="77777777" w:rsidR="00D40DD6" w:rsidRDefault="00D40DD6" w:rsidP="00D40DD6">
      <w:pPr>
        <w:pStyle w:val="AppendixCode"/>
        <w:adjustRightInd w:val="0"/>
        <w:snapToGrid w:val="0"/>
        <w:spacing w:after="50"/>
      </w:pPr>
    </w:p>
    <w:p w14:paraId="2FD76512" w14:textId="77777777" w:rsidR="00D40DD6" w:rsidRDefault="00D40DD6" w:rsidP="00D40DD6">
      <w:pPr>
        <w:pStyle w:val="AppendixCode"/>
        <w:adjustRightInd w:val="0"/>
        <w:snapToGrid w:val="0"/>
        <w:spacing w:after="50"/>
      </w:pPr>
      <w:r>
        <w:t>% PI output</w:t>
      </w:r>
    </w:p>
    <w:p w14:paraId="754D30CA" w14:textId="77777777" w:rsidR="00D40DD6" w:rsidRDefault="00D40DD6" w:rsidP="00D40DD6">
      <w:pPr>
        <w:pStyle w:val="AppendixCode"/>
        <w:adjustRightInd w:val="0"/>
        <w:snapToGrid w:val="0"/>
        <w:spacing w:after="50"/>
      </w:pPr>
      <w:r>
        <w:t xml:space="preserve">d = </w:t>
      </w:r>
      <w:proofErr w:type="spellStart"/>
      <w:r>
        <w:t>Kp</w:t>
      </w:r>
      <w:proofErr w:type="spellEnd"/>
      <w:r>
        <w:t xml:space="preserve"> * e + Ki * </w:t>
      </w:r>
      <w:proofErr w:type="spellStart"/>
      <w:r>
        <w:t>int_e</w:t>
      </w:r>
      <w:proofErr w:type="spellEnd"/>
      <w:r>
        <w:t>;</w:t>
      </w:r>
    </w:p>
    <w:p w14:paraId="2D5599A3" w14:textId="77777777" w:rsidR="00D40DD6" w:rsidRDefault="00D40DD6" w:rsidP="00D40DD6">
      <w:pPr>
        <w:pStyle w:val="AppendixCode"/>
        <w:adjustRightInd w:val="0"/>
        <w:snapToGrid w:val="0"/>
        <w:spacing w:after="50"/>
      </w:pPr>
    </w:p>
    <w:p w14:paraId="47F3DD8D" w14:textId="77777777" w:rsidR="00D40DD6" w:rsidRDefault="00D40DD6" w:rsidP="00D40DD6">
      <w:pPr>
        <w:pStyle w:val="AppendixCode"/>
        <w:adjustRightInd w:val="0"/>
        <w:snapToGrid w:val="0"/>
        <w:spacing w:after="50"/>
      </w:pPr>
      <w:r>
        <w:t>% Duty cycle saturation</w:t>
      </w:r>
    </w:p>
    <w:p w14:paraId="7187542B" w14:textId="77777777" w:rsidR="00D40DD6" w:rsidRDefault="00D40DD6" w:rsidP="00D40DD6">
      <w:pPr>
        <w:pStyle w:val="AppendixCode"/>
        <w:adjustRightInd w:val="0"/>
        <w:snapToGrid w:val="0"/>
        <w:spacing w:after="50"/>
      </w:pPr>
      <w:r>
        <w:t xml:space="preserve">if d &gt; </w:t>
      </w:r>
      <w:proofErr w:type="spellStart"/>
      <w:r>
        <w:t>d_max</w:t>
      </w:r>
      <w:proofErr w:type="spellEnd"/>
    </w:p>
    <w:p w14:paraId="6FB4EFAD" w14:textId="77777777" w:rsidR="00D40DD6" w:rsidRDefault="00D40DD6" w:rsidP="00D40DD6">
      <w:pPr>
        <w:pStyle w:val="AppendixCode"/>
        <w:adjustRightInd w:val="0"/>
        <w:snapToGrid w:val="0"/>
        <w:spacing w:after="50"/>
      </w:pPr>
      <w:r>
        <w:t xml:space="preserve">    d = </w:t>
      </w:r>
      <w:proofErr w:type="spellStart"/>
      <w:r>
        <w:t>d_max</w:t>
      </w:r>
      <w:proofErr w:type="spellEnd"/>
      <w:r>
        <w:t>;</w:t>
      </w:r>
    </w:p>
    <w:p w14:paraId="0B5BBC02" w14:textId="77777777" w:rsidR="00D40DD6" w:rsidRDefault="00D40DD6" w:rsidP="00D40DD6">
      <w:pPr>
        <w:pStyle w:val="AppendixCode"/>
        <w:adjustRightInd w:val="0"/>
        <w:snapToGrid w:val="0"/>
        <w:spacing w:after="50"/>
      </w:pPr>
      <w:r>
        <w:t xml:space="preserve">elseif d &lt; </w:t>
      </w:r>
      <w:proofErr w:type="spellStart"/>
      <w:r>
        <w:t>d_min</w:t>
      </w:r>
      <w:proofErr w:type="spellEnd"/>
    </w:p>
    <w:p w14:paraId="59484B74" w14:textId="77777777" w:rsidR="00D40DD6" w:rsidRDefault="00D40DD6" w:rsidP="00D40DD6">
      <w:pPr>
        <w:pStyle w:val="AppendixCode"/>
        <w:adjustRightInd w:val="0"/>
        <w:snapToGrid w:val="0"/>
        <w:spacing w:after="50"/>
      </w:pPr>
      <w:r>
        <w:t xml:space="preserve">    d = </w:t>
      </w:r>
      <w:proofErr w:type="spellStart"/>
      <w:r>
        <w:t>d_min</w:t>
      </w:r>
      <w:proofErr w:type="spellEnd"/>
      <w:r>
        <w:t>;</w:t>
      </w:r>
    </w:p>
    <w:p w14:paraId="458379DB" w14:textId="77777777" w:rsidR="00D40DD6" w:rsidRDefault="00D40DD6" w:rsidP="00D40DD6">
      <w:pPr>
        <w:pStyle w:val="AppendixCode"/>
        <w:adjustRightInd w:val="0"/>
        <w:snapToGrid w:val="0"/>
        <w:spacing w:after="50"/>
      </w:pPr>
      <w:r>
        <w:t>end</w:t>
      </w:r>
    </w:p>
    <w:p w14:paraId="5FE6A2CB" w14:textId="77777777" w:rsidR="00D40DD6" w:rsidRDefault="00D40DD6" w:rsidP="00D40DD6">
      <w:pPr>
        <w:pStyle w:val="AppendixCode"/>
        <w:adjustRightInd w:val="0"/>
        <w:snapToGrid w:val="0"/>
        <w:spacing w:after="50"/>
      </w:pPr>
    </w:p>
    <w:p w14:paraId="2E003697" w14:textId="77777777" w:rsidR="00D40DD6" w:rsidRDefault="00D40DD6" w:rsidP="00D40DD6">
      <w:pPr>
        <w:pStyle w:val="AppendixCode"/>
        <w:adjustRightInd w:val="0"/>
        <w:snapToGrid w:val="0"/>
        <w:spacing w:after="50"/>
      </w:pPr>
      <w:r>
        <w:t>% Output integral state</w:t>
      </w:r>
    </w:p>
    <w:p w14:paraId="593B0776" w14:textId="77777777" w:rsidR="00D40DD6" w:rsidRDefault="00D40DD6" w:rsidP="00D40DD6">
      <w:pPr>
        <w:pStyle w:val="AppendixCode"/>
        <w:adjustRightInd w:val="0"/>
        <w:snapToGrid w:val="0"/>
        <w:spacing w:after="50"/>
      </w:pPr>
      <w:proofErr w:type="spellStart"/>
      <w:r>
        <w:t>x_int</w:t>
      </w:r>
      <w:proofErr w:type="spellEnd"/>
      <w:r>
        <w:t xml:space="preserve"> = </w:t>
      </w:r>
      <w:proofErr w:type="spellStart"/>
      <w:r>
        <w:t>int_e</w:t>
      </w:r>
      <w:proofErr w:type="spellEnd"/>
      <w:r>
        <w:t>;</w:t>
      </w:r>
    </w:p>
    <w:p w14:paraId="489A1415" w14:textId="77777777" w:rsidR="00D40DD6" w:rsidRDefault="00D40DD6" w:rsidP="00D40DD6">
      <w:pPr>
        <w:pStyle w:val="AppendixCode"/>
        <w:adjustRightInd w:val="0"/>
        <w:snapToGrid w:val="0"/>
        <w:spacing w:after="50"/>
      </w:pPr>
      <w:r>
        <w:t>end</w:t>
      </w:r>
    </w:p>
    <w:p w14:paraId="5A0137C7" w14:textId="77777777" w:rsidR="00D40DD6" w:rsidRDefault="00D40DD6" w:rsidP="00D40DD6">
      <w:pPr>
        <w:pStyle w:val="AppendixCode"/>
        <w:adjustRightInd w:val="0"/>
        <w:snapToGrid w:val="0"/>
        <w:spacing w:after="50"/>
      </w:pPr>
    </w:p>
    <w:p w14:paraId="7BC5B870" w14:textId="77777777" w:rsidR="00D40DD6" w:rsidRDefault="00D40DD6" w:rsidP="00D40DD6">
      <w:pPr>
        <w:pStyle w:val="AppendixCode"/>
        <w:adjustRightInd w:val="0"/>
        <w:snapToGrid w:val="0"/>
        <w:spacing w:after="50"/>
      </w:pPr>
    </w:p>
    <w:p w14:paraId="6B419726" w14:textId="77777777" w:rsidR="00D40DD6" w:rsidRPr="005025CA" w:rsidRDefault="00D40DD6" w:rsidP="00D40DD6">
      <w:pPr>
        <w:adjustRightInd w:val="0"/>
        <w:snapToGrid w:val="0"/>
        <w:spacing w:after="156"/>
        <w:rPr>
          <w:b/>
          <w:bCs/>
        </w:rPr>
      </w:pPr>
      <w:r w:rsidRPr="005025CA">
        <w:rPr>
          <w:b/>
          <w:bCs/>
        </w:rPr>
        <w:t>Function Block 4: Discrete Phase Accumulation Reference Current Generation Block</w:t>
      </w:r>
    </w:p>
    <w:p w14:paraId="4E506D63" w14:textId="77777777" w:rsidR="00D40DD6" w:rsidRDefault="00D40DD6" w:rsidP="00D40DD6">
      <w:pPr>
        <w:pStyle w:val="AppendixCode"/>
        <w:adjustRightInd w:val="0"/>
        <w:snapToGrid w:val="0"/>
        <w:spacing w:after="50"/>
      </w:pPr>
      <w:r>
        <w:t xml:space="preserve">function y = </w:t>
      </w:r>
      <w:proofErr w:type="spellStart"/>
      <w:r>
        <w:t>LF_Current_Sine_</w:t>
      </w:r>
      <w:proofErr w:type="gramStart"/>
      <w:r>
        <w:t>PhaseAcc</w:t>
      </w:r>
      <w:proofErr w:type="spellEnd"/>
      <w:r>
        <w:t>(</w:t>
      </w:r>
      <w:proofErr w:type="gramEnd"/>
      <w:r>
        <w:t>f, A, Ts, reset)</w:t>
      </w:r>
    </w:p>
    <w:p w14:paraId="7E814E0C" w14:textId="77777777" w:rsidR="00D40DD6" w:rsidRDefault="00D40DD6" w:rsidP="00D40DD6">
      <w:pPr>
        <w:pStyle w:val="AppendixCode"/>
        <w:adjustRightInd w:val="0"/>
        <w:snapToGrid w:val="0"/>
        <w:spacing w:after="50"/>
      </w:pPr>
      <w:r>
        <w:t>% Discrete phase accumulation reference current generation block</w:t>
      </w:r>
    </w:p>
    <w:p w14:paraId="419C0F75" w14:textId="77777777" w:rsidR="00D40DD6" w:rsidRDefault="00D40DD6" w:rsidP="00D40DD6">
      <w:pPr>
        <w:pStyle w:val="AppendixCode"/>
        <w:adjustRightInd w:val="0"/>
        <w:snapToGrid w:val="0"/>
        <w:spacing w:after="50"/>
      </w:pPr>
      <w:r>
        <w:t>% Inputs:</w:t>
      </w:r>
    </w:p>
    <w:p w14:paraId="1B09C0F7" w14:textId="77777777" w:rsidR="00D40DD6" w:rsidRDefault="00D40DD6" w:rsidP="00D40DD6">
      <w:pPr>
        <w:pStyle w:val="AppendixCode"/>
        <w:adjustRightInd w:val="0"/>
        <w:snapToGrid w:val="0"/>
        <w:spacing w:after="50"/>
      </w:pPr>
      <w:r>
        <w:t>%   f     - Current frequency (Hz)</w:t>
      </w:r>
    </w:p>
    <w:p w14:paraId="603C85D1" w14:textId="77777777" w:rsidR="00D40DD6" w:rsidRDefault="00D40DD6" w:rsidP="00D40DD6">
      <w:pPr>
        <w:pStyle w:val="AppendixCode"/>
        <w:adjustRightInd w:val="0"/>
        <w:snapToGrid w:val="0"/>
        <w:spacing w:after="50"/>
      </w:pPr>
      <w:r>
        <w:t>%   A     - Sine amplitude (A)</w:t>
      </w:r>
    </w:p>
    <w:p w14:paraId="0CE684B6" w14:textId="77777777" w:rsidR="00D40DD6" w:rsidRDefault="00D40DD6" w:rsidP="00D40DD6">
      <w:pPr>
        <w:pStyle w:val="AppendixCode"/>
        <w:adjustRightInd w:val="0"/>
        <w:snapToGrid w:val="0"/>
        <w:spacing w:after="50"/>
      </w:pPr>
      <w:r>
        <w:t>%   Ts    - Sampling period (s)</w:t>
      </w:r>
    </w:p>
    <w:p w14:paraId="027DEF2C" w14:textId="77777777" w:rsidR="00D40DD6" w:rsidRDefault="00D40DD6" w:rsidP="00D40DD6">
      <w:pPr>
        <w:pStyle w:val="AppendixCode"/>
        <w:adjustRightInd w:val="0"/>
        <w:snapToGrid w:val="0"/>
        <w:spacing w:after="50"/>
      </w:pPr>
      <w:r>
        <w:t xml:space="preserve">%   </w:t>
      </w:r>
      <w:proofErr w:type="gramStart"/>
      <w:r>
        <w:t>reset</w:t>
      </w:r>
      <w:proofErr w:type="gramEnd"/>
      <w:r>
        <w:t xml:space="preserve"> - Reset signal (phase is cleared when &gt;0.5)</w:t>
      </w:r>
    </w:p>
    <w:p w14:paraId="344D0F2D" w14:textId="77777777" w:rsidR="00D40DD6" w:rsidRDefault="00D40DD6" w:rsidP="00D40DD6">
      <w:pPr>
        <w:pStyle w:val="AppendixCode"/>
        <w:adjustRightInd w:val="0"/>
        <w:snapToGrid w:val="0"/>
        <w:spacing w:after="50"/>
      </w:pPr>
      <w:r>
        <w:t>%</w:t>
      </w:r>
    </w:p>
    <w:p w14:paraId="0B4C00ED" w14:textId="77777777" w:rsidR="00D40DD6" w:rsidRDefault="00D40DD6" w:rsidP="00D40DD6">
      <w:pPr>
        <w:pStyle w:val="AppendixCode"/>
        <w:adjustRightInd w:val="0"/>
        <w:snapToGrid w:val="0"/>
        <w:spacing w:after="50"/>
      </w:pPr>
      <w:r>
        <w:t>% Outputs:</w:t>
      </w:r>
    </w:p>
    <w:p w14:paraId="7DCC4AD4" w14:textId="77777777" w:rsidR="00D40DD6" w:rsidRDefault="00D40DD6" w:rsidP="00D40DD6">
      <w:pPr>
        <w:pStyle w:val="AppendixCode"/>
        <w:adjustRightInd w:val="0"/>
        <w:snapToGrid w:val="0"/>
        <w:spacing w:after="50"/>
      </w:pPr>
      <w:r>
        <w:t>%   y     - Low-frequency AC reference current</w:t>
      </w:r>
    </w:p>
    <w:p w14:paraId="215F92D7" w14:textId="77777777" w:rsidR="00D40DD6" w:rsidRDefault="00D40DD6" w:rsidP="00D40DD6">
      <w:pPr>
        <w:pStyle w:val="AppendixCode"/>
        <w:adjustRightInd w:val="0"/>
        <w:snapToGrid w:val="0"/>
        <w:spacing w:after="50"/>
      </w:pPr>
    </w:p>
    <w:p w14:paraId="6A910444" w14:textId="77777777" w:rsidR="00D40DD6" w:rsidRDefault="00D40DD6" w:rsidP="00D40DD6">
      <w:pPr>
        <w:pStyle w:val="AppendixCode"/>
        <w:adjustRightInd w:val="0"/>
        <w:snapToGrid w:val="0"/>
        <w:spacing w:after="50"/>
      </w:pPr>
      <w:r>
        <w:t>persistent theta</w:t>
      </w:r>
    </w:p>
    <w:p w14:paraId="585D8D74" w14:textId="77777777" w:rsidR="00D40DD6" w:rsidRDefault="00D40DD6" w:rsidP="00D40DD6">
      <w:pPr>
        <w:pStyle w:val="AppendixCode"/>
        <w:adjustRightInd w:val="0"/>
        <w:snapToGrid w:val="0"/>
        <w:spacing w:after="50"/>
      </w:pPr>
    </w:p>
    <w:p w14:paraId="1808726F" w14:textId="77777777" w:rsidR="00D40DD6" w:rsidRDefault="00D40DD6" w:rsidP="00D40DD6">
      <w:pPr>
        <w:pStyle w:val="AppendixCode"/>
        <w:adjustRightInd w:val="0"/>
        <w:snapToGrid w:val="0"/>
        <w:spacing w:after="50"/>
      </w:pPr>
      <w:r>
        <w:t>% Initialization</w:t>
      </w:r>
    </w:p>
    <w:p w14:paraId="171AD741" w14:textId="77777777" w:rsidR="00D40DD6" w:rsidRDefault="00D40DD6" w:rsidP="00D40DD6">
      <w:pPr>
        <w:pStyle w:val="AppendixCode"/>
        <w:adjustRightInd w:val="0"/>
        <w:snapToGrid w:val="0"/>
        <w:spacing w:after="50"/>
      </w:pPr>
      <w:r>
        <w:t xml:space="preserve">if </w:t>
      </w:r>
      <w:proofErr w:type="spellStart"/>
      <w:r>
        <w:t>isempty</w:t>
      </w:r>
      <w:proofErr w:type="spellEnd"/>
      <w:r>
        <w:t>(theta)</w:t>
      </w:r>
    </w:p>
    <w:p w14:paraId="7BC0A4AA" w14:textId="77777777" w:rsidR="00D40DD6" w:rsidRDefault="00D40DD6" w:rsidP="00D40DD6">
      <w:pPr>
        <w:pStyle w:val="AppendixCode"/>
        <w:adjustRightInd w:val="0"/>
        <w:snapToGrid w:val="0"/>
        <w:spacing w:after="50"/>
      </w:pPr>
      <w:r>
        <w:t xml:space="preserve">    theta = 0;</w:t>
      </w:r>
    </w:p>
    <w:p w14:paraId="2879F59C" w14:textId="77777777" w:rsidR="00D40DD6" w:rsidRDefault="00D40DD6" w:rsidP="00D40DD6">
      <w:pPr>
        <w:pStyle w:val="AppendixCode"/>
        <w:adjustRightInd w:val="0"/>
        <w:snapToGrid w:val="0"/>
        <w:spacing w:after="50"/>
      </w:pPr>
      <w:r>
        <w:t>end</w:t>
      </w:r>
    </w:p>
    <w:p w14:paraId="69D03238" w14:textId="77777777" w:rsidR="00D40DD6" w:rsidRDefault="00D40DD6" w:rsidP="00D40DD6">
      <w:pPr>
        <w:pStyle w:val="AppendixCode"/>
        <w:adjustRightInd w:val="0"/>
        <w:snapToGrid w:val="0"/>
        <w:spacing w:after="50"/>
      </w:pPr>
    </w:p>
    <w:p w14:paraId="7323724C" w14:textId="77777777" w:rsidR="00D40DD6" w:rsidRDefault="00D40DD6" w:rsidP="00D40DD6">
      <w:pPr>
        <w:pStyle w:val="AppendixCode"/>
        <w:adjustRightInd w:val="0"/>
        <w:snapToGrid w:val="0"/>
        <w:spacing w:after="50"/>
      </w:pPr>
      <w:r>
        <w:t>% Input protection</w:t>
      </w:r>
    </w:p>
    <w:p w14:paraId="31E4B34A" w14:textId="77777777" w:rsidR="00D40DD6" w:rsidRDefault="00D40DD6" w:rsidP="00D40DD6">
      <w:pPr>
        <w:pStyle w:val="AppendixCode"/>
        <w:adjustRightInd w:val="0"/>
        <w:snapToGrid w:val="0"/>
        <w:spacing w:after="50"/>
      </w:pPr>
      <w:r>
        <w:t>if f &lt; 0</w:t>
      </w:r>
    </w:p>
    <w:p w14:paraId="2DBEE418" w14:textId="77777777" w:rsidR="00D40DD6" w:rsidRDefault="00D40DD6" w:rsidP="00D40DD6">
      <w:pPr>
        <w:pStyle w:val="AppendixCode"/>
        <w:adjustRightInd w:val="0"/>
        <w:snapToGrid w:val="0"/>
        <w:spacing w:after="50"/>
      </w:pPr>
      <w:r>
        <w:t xml:space="preserve">    </w:t>
      </w:r>
      <w:proofErr w:type="spellStart"/>
      <w:r>
        <w:t>f_use</w:t>
      </w:r>
      <w:proofErr w:type="spellEnd"/>
      <w:r>
        <w:t xml:space="preserve"> = 0;</w:t>
      </w:r>
    </w:p>
    <w:p w14:paraId="0F4127C4" w14:textId="77777777" w:rsidR="00D40DD6" w:rsidRDefault="00D40DD6" w:rsidP="00D40DD6">
      <w:pPr>
        <w:pStyle w:val="AppendixCode"/>
        <w:adjustRightInd w:val="0"/>
        <w:snapToGrid w:val="0"/>
        <w:spacing w:after="50"/>
      </w:pPr>
      <w:r>
        <w:t>else</w:t>
      </w:r>
    </w:p>
    <w:p w14:paraId="519F42C6" w14:textId="77777777" w:rsidR="00D40DD6" w:rsidRDefault="00D40DD6" w:rsidP="00D40DD6">
      <w:pPr>
        <w:pStyle w:val="AppendixCode"/>
        <w:adjustRightInd w:val="0"/>
        <w:snapToGrid w:val="0"/>
        <w:spacing w:after="50"/>
      </w:pPr>
      <w:r>
        <w:t xml:space="preserve">    </w:t>
      </w:r>
      <w:proofErr w:type="spellStart"/>
      <w:r>
        <w:t>f_use</w:t>
      </w:r>
      <w:proofErr w:type="spellEnd"/>
      <w:r>
        <w:t xml:space="preserve"> = f;</w:t>
      </w:r>
    </w:p>
    <w:p w14:paraId="65D18516" w14:textId="77777777" w:rsidR="00D40DD6" w:rsidRDefault="00D40DD6" w:rsidP="00D40DD6">
      <w:pPr>
        <w:pStyle w:val="AppendixCode"/>
        <w:adjustRightInd w:val="0"/>
        <w:snapToGrid w:val="0"/>
        <w:spacing w:after="50"/>
      </w:pPr>
      <w:r>
        <w:t>end</w:t>
      </w:r>
    </w:p>
    <w:p w14:paraId="31EB910F" w14:textId="77777777" w:rsidR="00D40DD6" w:rsidRDefault="00D40DD6" w:rsidP="00D40DD6">
      <w:pPr>
        <w:pStyle w:val="AppendixCode"/>
        <w:adjustRightInd w:val="0"/>
        <w:snapToGrid w:val="0"/>
        <w:spacing w:after="50"/>
      </w:pPr>
    </w:p>
    <w:p w14:paraId="3528ADCA" w14:textId="77777777" w:rsidR="00D40DD6" w:rsidRDefault="00D40DD6" w:rsidP="00D40DD6">
      <w:pPr>
        <w:pStyle w:val="AppendixCode"/>
        <w:adjustRightInd w:val="0"/>
        <w:snapToGrid w:val="0"/>
        <w:spacing w:after="50"/>
      </w:pPr>
      <w:r>
        <w:t>if A &lt; 0</w:t>
      </w:r>
    </w:p>
    <w:p w14:paraId="749FE0D7" w14:textId="77777777" w:rsidR="00D40DD6" w:rsidRDefault="00D40DD6" w:rsidP="00D40DD6">
      <w:pPr>
        <w:pStyle w:val="AppendixCode"/>
        <w:adjustRightInd w:val="0"/>
        <w:snapToGrid w:val="0"/>
        <w:spacing w:after="50"/>
      </w:pPr>
      <w:r>
        <w:t xml:space="preserve">    </w:t>
      </w:r>
      <w:proofErr w:type="spellStart"/>
      <w:r>
        <w:t>A_use</w:t>
      </w:r>
      <w:proofErr w:type="spellEnd"/>
      <w:r>
        <w:t xml:space="preserve"> = 0;</w:t>
      </w:r>
    </w:p>
    <w:p w14:paraId="34819CBB" w14:textId="77777777" w:rsidR="00D40DD6" w:rsidRDefault="00D40DD6" w:rsidP="00D40DD6">
      <w:pPr>
        <w:pStyle w:val="AppendixCode"/>
        <w:adjustRightInd w:val="0"/>
        <w:snapToGrid w:val="0"/>
        <w:spacing w:after="50"/>
      </w:pPr>
      <w:r>
        <w:t>else</w:t>
      </w:r>
    </w:p>
    <w:p w14:paraId="6B6678E3" w14:textId="77777777" w:rsidR="00D40DD6" w:rsidRDefault="00D40DD6" w:rsidP="00D40DD6">
      <w:pPr>
        <w:pStyle w:val="AppendixCode"/>
        <w:adjustRightInd w:val="0"/>
        <w:snapToGrid w:val="0"/>
        <w:spacing w:after="50"/>
      </w:pPr>
      <w:r>
        <w:t xml:space="preserve">    </w:t>
      </w:r>
      <w:proofErr w:type="spellStart"/>
      <w:r>
        <w:t>A_use</w:t>
      </w:r>
      <w:proofErr w:type="spellEnd"/>
      <w:r>
        <w:t xml:space="preserve"> = A;</w:t>
      </w:r>
    </w:p>
    <w:p w14:paraId="55389D31" w14:textId="77777777" w:rsidR="00D40DD6" w:rsidRDefault="00D40DD6" w:rsidP="00D40DD6">
      <w:pPr>
        <w:pStyle w:val="AppendixCode"/>
        <w:adjustRightInd w:val="0"/>
        <w:snapToGrid w:val="0"/>
        <w:spacing w:after="50"/>
      </w:pPr>
      <w:r>
        <w:t>end</w:t>
      </w:r>
    </w:p>
    <w:p w14:paraId="77F33D09" w14:textId="77777777" w:rsidR="00D40DD6" w:rsidRDefault="00D40DD6" w:rsidP="00D40DD6">
      <w:pPr>
        <w:pStyle w:val="AppendixCode"/>
        <w:adjustRightInd w:val="0"/>
        <w:snapToGrid w:val="0"/>
        <w:spacing w:after="50"/>
      </w:pPr>
    </w:p>
    <w:p w14:paraId="4979731C" w14:textId="77777777" w:rsidR="00D40DD6" w:rsidRDefault="00D40DD6" w:rsidP="00D40DD6">
      <w:pPr>
        <w:pStyle w:val="AppendixCode"/>
        <w:adjustRightInd w:val="0"/>
        <w:snapToGrid w:val="0"/>
        <w:spacing w:after="50"/>
      </w:pPr>
      <w:r>
        <w:t>if Ts &lt;= 0</w:t>
      </w:r>
    </w:p>
    <w:p w14:paraId="5341E84A" w14:textId="77777777" w:rsidR="00D40DD6" w:rsidRDefault="00D40DD6" w:rsidP="00D40DD6">
      <w:pPr>
        <w:pStyle w:val="AppendixCode"/>
        <w:adjustRightInd w:val="0"/>
        <w:snapToGrid w:val="0"/>
        <w:spacing w:after="50"/>
      </w:pPr>
      <w:r>
        <w:t xml:space="preserve">    y = 0;</w:t>
      </w:r>
    </w:p>
    <w:p w14:paraId="22794709" w14:textId="77777777" w:rsidR="00D40DD6" w:rsidRDefault="00D40DD6" w:rsidP="00D40DD6">
      <w:pPr>
        <w:pStyle w:val="AppendixCode"/>
        <w:adjustRightInd w:val="0"/>
        <w:snapToGrid w:val="0"/>
        <w:spacing w:after="50"/>
      </w:pPr>
      <w:r>
        <w:t xml:space="preserve">    return;</w:t>
      </w:r>
    </w:p>
    <w:p w14:paraId="21A6EA2E" w14:textId="77777777" w:rsidR="00D40DD6" w:rsidRDefault="00D40DD6" w:rsidP="00D40DD6">
      <w:pPr>
        <w:pStyle w:val="AppendixCode"/>
        <w:adjustRightInd w:val="0"/>
        <w:snapToGrid w:val="0"/>
        <w:spacing w:after="50"/>
      </w:pPr>
      <w:r>
        <w:t>end</w:t>
      </w:r>
    </w:p>
    <w:p w14:paraId="1B72AC3F" w14:textId="77777777" w:rsidR="00D40DD6" w:rsidRDefault="00D40DD6" w:rsidP="00D40DD6">
      <w:pPr>
        <w:pStyle w:val="AppendixCode"/>
        <w:adjustRightInd w:val="0"/>
        <w:snapToGrid w:val="0"/>
        <w:spacing w:after="50"/>
      </w:pPr>
    </w:p>
    <w:p w14:paraId="1946B5F2" w14:textId="77777777" w:rsidR="00D40DD6" w:rsidRDefault="00D40DD6" w:rsidP="00D40DD6">
      <w:pPr>
        <w:pStyle w:val="AppendixCode"/>
        <w:adjustRightInd w:val="0"/>
        <w:snapToGrid w:val="0"/>
        <w:spacing w:after="50"/>
      </w:pPr>
      <w:r>
        <w:t>% Reset: clear the phase and restart from the zero point</w:t>
      </w:r>
    </w:p>
    <w:p w14:paraId="48BEBC36" w14:textId="77777777" w:rsidR="00D40DD6" w:rsidRDefault="00D40DD6" w:rsidP="00D40DD6">
      <w:pPr>
        <w:pStyle w:val="AppendixCode"/>
        <w:adjustRightInd w:val="0"/>
        <w:snapToGrid w:val="0"/>
        <w:spacing w:after="50"/>
      </w:pPr>
      <w:r>
        <w:t>if reset &gt; 0.5</w:t>
      </w:r>
    </w:p>
    <w:p w14:paraId="58473F67" w14:textId="77777777" w:rsidR="00D40DD6" w:rsidRDefault="00D40DD6" w:rsidP="00D40DD6">
      <w:pPr>
        <w:pStyle w:val="AppendixCode"/>
        <w:adjustRightInd w:val="0"/>
        <w:snapToGrid w:val="0"/>
        <w:spacing w:after="50"/>
      </w:pPr>
      <w:r>
        <w:t xml:space="preserve">    theta = 0;</w:t>
      </w:r>
    </w:p>
    <w:p w14:paraId="40583FD0" w14:textId="77777777" w:rsidR="00D40DD6" w:rsidRDefault="00D40DD6" w:rsidP="00D40DD6">
      <w:pPr>
        <w:pStyle w:val="AppendixCode"/>
        <w:adjustRightInd w:val="0"/>
        <w:snapToGrid w:val="0"/>
        <w:spacing w:after="50"/>
      </w:pPr>
      <w:r>
        <w:t xml:space="preserve">    y = 0;</w:t>
      </w:r>
    </w:p>
    <w:p w14:paraId="1494EFE6" w14:textId="77777777" w:rsidR="00D40DD6" w:rsidRDefault="00D40DD6" w:rsidP="00D40DD6">
      <w:pPr>
        <w:pStyle w:val="AppendixCode"/>
        <w:adjustRightInd w:val="0"/>
        <w:snapToGrid w:val="0"/>
        <w:spacing w:after="50"/>
      </w:pPr>
      <w:r>
        <w:t xml:space="preserve">    return;</w:t>
      </w:r>
    </w:p>
    <w:p w14:paraId="30C3FC29" w14:textId="77777777" w:rsidR="00D40DD6" w:rsidRDefault="00D40DD6" w:rsidP="00D40DD6">
      <w:pPr>
        <w:pStyle w:val="AppendixCode"/>
        <w:adjustRightInd w:val="0"/>
        <w:snapToGrid w:val="0"/>
        <w:spacing w:after="50"/>
      </w:pPr>
      <w:r>
        <w:t>end</w:t>
      </w:r>
    </w:p>
    <w:p w14:paraId="69AD6DCF" w14:textId="77777777" w:rsidR="00D40DD6" w:rsidRDefault="00D40DD6" w:rsidP="00D40DD6">
      <w:pPr>
        <w:pStyle w:val="AppendixCode"/>
        <w:adjustRightInd w:val="0"/>
        <w:snapToGrid w:val="0"/>
        <w:spacing w:after="50"/>
      </w:pPr>
    </w:p>
    <w:p w14:paraId="3D5A91E4" w14:textId="77777777" w:rsidR="00D40DD6" w:rsidRDefault="00D40DD6" w:rsidP="00D40DD6">
      <w:pPr>
        <w:pStyle w:val="AppendixCode"/>
        <w:adjustRightInd w:val="0"/>
        <w:snapToGrid w:val="0"/>
        <w:spacing w:after="50"/>
      </w:pPr>
      <w:r>
        <w:t>% Output the sine value corresponding to the current phase</w:t>
      </w:r>
    </w:p>
    <w:p w14:paraId="569B9CB0" w14:textId="77777777" w:rsidR="00D40DD6" w:rsidRDefault="00D40DD6" w:rsidP="00D40DD6">
      <w:pPr>
        <w:pStyle w:val="AppendixCode"/>
        <w:adjustRightInd w:val="0"/>
        <w:snapToGrid w:val="0"/>
        <w:spacing w:after="50"/>
      </w:pPr>
      <w:r>
        <w:t xml:space="preserve">y = </w:t>
      </w:r>
      <w:proofErr w:type="spellStart"/>
      <w:r>
        <w:t>A_use</w:t>
      </w:r>
      <w:proofErr w:type="spellEnd"/>
      <w:r>
        <w:t xml:space="preserve"> * sin(theta);</w:t>
      </w:r>
    </w:p>
    <w:p w14:paraId="2AD6E301" w14:textId="77777777" w:rsidR="00D40DD6" w:rsidRDefault="00D40DD6" w:rsidP="00D40DD6">
      <w:pPr>
        <w:pStyle w:val="AppendixCode"/>
        <w:adjustRightInd w:val="0"/>
        <w:snapToGrid w:val="0"/>
        <w:spacing w:after="50"/>
      </w:pPr>
    </w:p>
    <w:p w14:paraId="10CF79C1" w14:textId="77777777" w:rsidR="00D40DD6" w:rsidRDefault="00D40DD6" w:rsidP="00D40DD6">
      <w:pPr>
        <w:pStyle w:val="AppendixCode"/>
        <w:adjustRightInd w:val="0"/>
        <w:snapToGrid w:val="0"/>
        <w:spacing w:after="50"/>
      </w:pPr>
      <w:r>
        <w:t>% Phase recursion</w:t>
      </w:r>
    </w:p>
    <w:p w14:paraId="027E932B" w14:textId="77777777" w:rsidR="00D40DD6" w:rsidRDefault="00D40DD6" w:rsidP="00D40DD6">
      <w:pPr>
        <w:pStyle w:val="AppendixCode"/>
        <w:adjustRightInd w:val="0"/>
        <w:snapToGrid w:val="0"/>
        <w:spacing w:after="50"/>
      </w:pPr>
      <w:r>
        <w:t>theta = theta + 2*pi*</w:t>
      </w:r>
      <w:proofErr w:type="spellStart"/>
      <w:r>
        <w:t>f_use</w:t>
      </w:r>
      <w:proofErr w:type="spellEnd"/>
      <w:r>
        <w:t>*Ts;</w:t>
      </w:r>
    </w:p>
    <w:p w14:paraId="4CE098FC" w14:textId="77777777" w:rsidR="00D40DD6" w:rsidRDefault="00D40DD6" w:rsidP="00D40DD6">
      <w:pPr>
        <w:pStyle w:val="AppendixCode"/>
        <w:adjustRightInd w:val="0"/>
        <w:snapToGrid w:val="0"/>
        <w:spacing w:after="50"/>
      </w:pPr>
    </w:p>
    <w:p w14:paraId="5F59D683" w14:textId="77777777" w:rsidR="00D40DD6" w:rsidRDefault="00D40DD6" w:rsidP="00D40DD6">
      <w:pPr>
        <w:pStyle w:val="AppendixCode"/>
        <w:adjustRightInd w:val="0"/>
        <w:snapToGrid w:val="0"/>
        <w:spacing w:after="50"/>
      </w:pPr>
      <w:r>
        <w:t>% Constrain the phase to [-pi, pi] to prevent numerical growth</w:t>
      </w:r>
    </w:p>
    <w:p w14:paraId="14873DB4" w14:textId="77777777" w:rsidR="00D40DD6" w:rsidRDefault="00D40DD6" w:rsidP="00D40DD6">
      <w:pPr>
        <w:pStyle w:val="AppendixCode"/>
        <w:adjustRightInd w:val="0"/>
        <w:snapToGrid w:val="0"/>
        <w:spacing w:after="50"/>
      </w:pPr>
      <w:r>
        <w:t>if theta &gt; pi</w:t>
      </w:r>
    </w:p>
    <w:p w14:paraId="2356DB43" w14:textId="77777777" w:rsidR="00D40DD6" w:rsidRDefault="00D40DD6" w:rsidP="00D40DD6">
      <w:pPr>
        <w:pStyle w:val="AppendixCode"/>
        <w:adjustRightInd w:val="0"/>
        <w:snapToGrid w:val="0"/>
        <w:spacing w:after="50"/>
      </w:pPr>
      <w:r>
        <w:t xml:space="preserve">    theta = theta - 2*pi;</w:t>
      </w:r>
    </w:p>
    <w:p w14:paraId="56266E02" w14:textId="77777777" w:rsidR="00D40DD6" w:rsidRDefault="00D40DD6" w:rsidP="00D40DD6">
      <w:pPr>
        <w:pStyle w:val="AppendixCode"/>
        <w:adjustRightInd w:val="0"/>
        <w:snapToGrid w:val="0"/>
        <w:spacing w:after="50"/>
      </w:pPr>
      <w:r>
        <w:t>elseif theta &lt; -pi</w:t>
      </w:r>
    </w:p>
    <w:p w14:paraId="1B57264F" w14:textId="77777777" w:rsidR="00D40DD6" w:rsidRDefault="00D40DD6" w:rsidP="00D40DD6">
      <w:pPr>
        <w:pStyle w:val="AppendixCode"/>
        <w:adjustRightInd w:val="0"/>
        <w:snapToGrid w:val="0"/>
        <w:spacing w:after="50"/>
      </w:pPr>
      <w:r>
        <w:t xml:space="preserve">    theta = theta + 2*pi;</w:t>
      </w:r>
    </w:p>
    <w:p w14:paraId="79656788" w14:textId="77777777" w:rsidR="00D40DD6" w:rsidRDefault="00D40DD6" w:rsidP="00D40DD6">
      <w:pPr>
        <w:pStyle w:val="AppendixCode"/>
        <w:adjustRightInd w:val="0"/>
        <w:snapToGrid w:val="0"/>
        <w:spacing w:after="50"/>
      </w:pPr>
      <w:r>
        <w:t>end</w:t>
      </w:r>
    </w:p>
    <w:p w14:paraId="4241CD82" w14:textId="77777777" w:rsidR="00D40DD6" w:rsidRDefault="00D40DD6" w:rsidP="00D40DD6">
      <w:pPr>
        <w:pStyle w:val="AppendixCode"/>
        <w:adjustRightInd w:val="0"/>
        <w:snapToGrid w:val="0"/>
        <w:spacing w:after="50"/>
      </w:pPr>
      <w:r>
        <w:t>end</w:t>
      </w:r>
    </w:p>
    <w:p w14:paraId="7175CCDD" w14:textId="77777777" w:rsidR="00D40DD6" w:rsidRDefault="00D40DD6" w:rsidP="00D40DD6">
      <w:pPr>
        <w:pStyle w:val="AppendixCode"/>
        <w:adjustRightInd w:val="0"/>
        <w:snapToGrid w:val="0"/>
        <w:spacing w:after="50"/>
      </w:pPr>
    </w:p>
    <w:p w14:paraId="4F4135EB" w14:textId="77777777" w:rsidR="00D40DD6" w:rsidRDefault="00D40DD6" w:rsidP="00D40DD6">
      <w:pPr>
        <w:pStyle w:val="AppendixCode"/>
        <w:adjustRightInd w:val="0"/>
        <w:snapToGrid w:val="0"/>
        <w:spacing w:after="50"/>
      </w:pPr>
    </w:p>
    <w:p w14:paraId="13BE4720" w14:textId="77777777" w:rsidR="00D40DD6" w:rsidRPr="005025CA" w:rsidRDefault="00D40DD6" w:rsidP="00D40DD6">
      <w:pPr>
        <w:adjustRightInd w:val="0"/>
        <w:snapToGrid w:val="0"/>
        <w:spacing w:after="156"/>
        <w:rPr>
          <w:b/>
          <w:bCs/>
        </w:rPr>
      </w:pPr>
      <w:r w:rsidRPr="005025CA">
        <w:rPr>
          <w:b/>
          <w:bCs/>
        </w:rPr>
        <w:t>Function Block 5: Low-frequency PI Current Control Module</w:t>
      </w:r>
    </w:p>
    <w:p w14:paraId="05BB466F" w14:textId="77777777" w:rsidR="00D40DD6" w:rsidRDefault="00D40DD6" w:rsidP="00D40DD6">
      <w:pPr>
        <w:pStyle w:val="AppendixCode"/>
        <w:adjustRightInd w:val="0"/>
        <w:snapToGrid w:val="0"/>
        <w:spacing w:after="50"/>
      </w:pPr>
      <w:r>
        <w:t xml:space="preserve">function [d, e, </w:t>
      </w:r>
      <w:proofErr w:type="spellStart"/>
      <w:r>
        <w:t>x_int</w:t>
      </w:r>
      <w:proofErr w:type="spellEnd"/>
      <w:r>
        <w:t xml:space="preserve">] = </w:t>
      </w:r>
      <w:proofErr w:type="spellStart"/>
      <w:proofErr w:type="gramStart"/>
      <w:r>
        <w:t>fcn</w:t>
      </w:r>
      <w:proofErr w:type="spellEnd"/>
      <w:r>
        <w:t>(</w:t>
      </w:r>
      <w:proofErr w:type="spellStart"/>
      <w:proofErr w:type="gramEnd"/>
      <w:r>
        <w:t>Iref</w:t>
      </w:r>
      <w:proofErr w:type="spellEnd"/>
      <w:r>
        <w:t xml:space="preserve">, </w:t>
      </w:r>
      <w:proofErr w:type="spellStart"/>
      <w:r>
        <w:t>i</w:t>
      </w:r>
      <w:proofErr w:type="spellEnd"/>
      <w:r>
        <w:t xml:space="preserve">, </w:t>
      </w:r>
      <w:proofErr w:type="spellStart"/>
      <w:r>
        <w:t>Kp</w:t>
      </w:r>
      <w:proofErr w:type="spellEnd"/>
      <w:r>
        <w:t xml:space="preserve">, Ki, Ts, </w:t>
      </w:r>
      <w:proofErr w:type="spellStart"/>
      <w:r>
        <w:t>d_min</w:t>
      </w:r>
      <w:proofErr w:type="spellEnd"/>
      <w:r>
        <w:t xml:space="preserve">, </w:t>
      </w:r>
      <w:proofErr w:type="spellStart"/>
      <w:r>
        <w:t>d_max</w:t>
      </w:r>
      <w:proofErr w:type="spellEnd"/>
      <w:r>
        <w:t>, reset)</w:t>
      </w:r>
    </w:p>
    <w:p w14:paraId="7C89BF73" w14:textId="77777777" w:rsidR="00D40DD6" w:rsidRDefault="00D40DD6" w:rsidP="00D40DD6">
      <w:pPr>
        <w:pStyle w:val="AppendixCode"/>
        <w:adjustRightInd w:val="0"/>
        <w:snapToGrid w:val="0"/>
        <w:spacing w:after="50"/>
      </w:pPr>
      <w:r>
        <w:t>% Low-frequency PI current control module</w:t>
      </w:r>
    </w:p>
    <w:p w14:paraId="4B82A8A5" w14:textId="77777777" w:rsidR="00D40DD6" w:rsidRDefault="00D40DD6" w:rsidP="00D40DD6">
      <w:pPr>
        <w:pStyle w:val="AppendixCode"/>
        <w:adjustRightInd w:val="0"/>
        <w:snapToGrid w:val="0"/>
        <w:spacing w:after="50"/>
      </w:pPr>
      <w:r>
        <w:t>% Inputs:</w:t>
      </w:r>
    </w:p>
    <w:p w14:paraId="6E8CA42B" w14:textId="77777777" w:rsidR="00D40DD6" w:rsidRDefault="00D40DD6" w:rsidP="00D40DD6">
      <w:pPr>
        <w:pStyle w:val="AppendixCode"/>
        <w:adjustRightInd w:val="0"/>
        <w:snapToGrid w:val="0"/>
        <w:spacing w:after="50"/>
      </w:pPr>
      <w:r>
        <w:t xml:space="preserve">%   </w:t>
      </w:r>
      <w:proofErr w:type="spellStart"/>
      <w:proofErr w:type="gramStart"/>
      <w:r>
        <w:t>Iref</w:t>
      </w:r>
      <w:proofErr w:type="spellEnd"/>
      <w:r>
        <w:t xml:space="preserve">  -</w:t>
      </w:r>
      <w:proofErr w:type="gramEnd"/>
      <w:r>
        <w:t xml:space="preserve"> Reference current</w:t>
      </w:r>
    </w:p>
    <w:p w14:paraId="24830AD8" w14:textId="77777777" w:rsidR="00D40DD6" w:rsidRDefault="00D40DD6" w:rsidP="00D40DD6">
      <w:pPr>
        <w:pStyle w:val="AppendixCode"/>
        <w:adjustRightInd w:val="0"/>
        <w:snapToGrid w:val="0"/>
        <w:spacing w:after="50"/>
      </w:pPr>
      <w:r>
        <w:t xml:space="preserve">%   </w:t>
      </w:r>
      <w:proofErr w:type="spellStart"/>
      <w:r>
        <w:t>i</w:t>
      </w:r>
      <w:proofErr w:type="spellEnd"/>
      <w:r>
        <w:t xml:space="preserve">     - Actual current</w:t>
      </w:r>
    </w:p>
    <w:p w14:paraId="5243D8CF" w14:textId="77777777" w:rsidR="00D40DD6" w:rsidRDefault="00D40DD6" w:rsidP="00D40DD6">
      <w:pPr>
        <w:pStyle w:val="AppendixCode"/>
        <w:adjustRightInd w:val="0"/>
        <w:snapToGrid w:val="0"/>
        <w:spacing w:after="50"/>
      </w:pPr>
      <w:r>
        <w:t xml:space="preserve">%   </w:t>
      </w:r>
      <w:proofErr w:type="spellStart"/>
      <w:r>
        <w:t>Kp</w:t>
      </w:r>
      <w:proofErr w:type="spellEnd"/>
      <w:r>
        <w:t xml:space="preserve">    - Proportional coefficient</w:t>
      </w:r>
    </w:p>
    <w:p w14:paraId="0FE15CF6" w14:textId="77777777" w:rsidR="00D40DD6" w:rsidRDefault="00D40DD6" w:rsidP="00D40DD6">
      <w:pPr>
        <w:pStyle w:val="AppendixCode"/>
        <w:adjustRightInd w:val="0"/>
        <w:snapToGrid w:val="0"/>
        <w:spacing w:after="50"/>
      </w:pPr>
      <w:r>
        <w:t>%   Ki    - Integral coefficient</w:t>
      </w:r>
    </w:p>
    <w:p w14:paraId="53B80216" w14:textId="77777777" w:rsidR="00D40DD6" w:rsidRDefault="00D40DD6" w:rsidP="00D40DD6">
      <w:pPr>
        <w:pStyle w:val="AppendixCode"/>
        <w:adjustRightInd w:val="0"/>
        <w:snapToGrid w:val="0"/>
        <w:spacing w:after="50"/>
      </w:pPr>
      <w:r>
        <w:t>%   Ts    - Sampling period</w:t>
      </w:r>
    </w:p>
    <w:p w14:paraId="5534F316" w14:textId="77777777" w:rsidR="00D40DD6" w:rsidRDefault="00D40DD6" w:rsidP="00D40DD6">
      <w:pPr>
        <w:pStyle w:val="AppendixCode"/>
        <w:adjustRightInd w:val="0"/>
        <w:snapToGrid w:val="0"/>
        <w:spacing w:after="50"/>
      </w:pPr>
      <w:r>
        <w:t xml:space="preserve">%   </w:t>
      </w:r>
      <w:proofErr w:type="spellStart"/>
      <w:r>
        <w:t>d_min</w:t>
      </w:r>
      <w:proofErr w:type="spellEnd"/>
      <w:r>
        <w:t xml:space="preserve"> - Lower duty cycle limit</w:t>
      </w:r>
    </w:p>
    <w:p w14:paraId="6B5E7ED0" w14:textId="77777777" w:rsidR="00D40DD6" w:rsidRDefault="00D40DD6" w:rsidP="00D40DD6">
      <w:pPr>
        <w:pStyle w:val="AppendixCode"/>
        <w:adjustRightInd w:val="0"/>
        <w:snapToGrid w:val="0"/>
        <w:spacing w:after="50"/>
      </w:pPr>
      <w:r>
        <w:t xml:space="preserve">%   </w:t>
      </w:r>
      <w:proofErr w:type="spellStart"/>
      <w:r>
        <w:t>d_max</w:t>
      </w:r>
      <w:proofErr w:type="spellEnd"/>
      <w:r>
        <w:t xml:space="preserve"> - Upper duty cycle limit</w:t>
      </w:r>
    </w:p>
    <w:p w14:paraId="2333DA04" w14:textId="77777777" w:rsidR="00D40DD6" w:rsidRDefault="00D40DD6" w:rsidP="00D40DD6">
      <w:pPr>
        <w:pStyle w:val="AppendixCode"/>
        <w:adjustRightInd w:val="0"/>
        <w:snapToGrid w:val="0"/>
        <w:spacing w:after="50"/>
      </w:pPr>
      <w:r>
        <w:t xml:space="preserve">%   </w:t>
      </w:r>
      <w:proofErr w:type="gramStart"/>
      <w:r>
        <w:t>reset</w:t>
      </w:r>
      <w:proofErr w:type="gramEnd"/>
      <w:r>
        <w:t xml:space="preserve"> - Reset signal</w:t>
      </w:r>
    </w:p>
    <w:p w14:paraId="173F8706" w14:textId="77777777" w:rsidR="00D40DD6" w:rsidRDefault="00D40DD6" w:rsidP="00D40DD6">
      <w:pPr>
        <w:pStyle w:val="AppendixCode"/>
        <w:adjustRightInd w:val="0"/>
        <w:snapToGrid w:val="0"/>
        <w:spacing w:after="50"/>
      </w:pPr>
      <w:r>
        <w:t>%</w:t>
      </w:r>
    </w:p>
    <w:p w14:paraId="7B2BB42A" w14:textId="77777777" w:rsidR="00D40DD6" w:rsidRDefault="00D40DD6" w:rsidP="00D40DD6">
      <w:pPr>
        <w:pStyle w:val="AppendixCode"/>
        <w:adjustRightInd w:val="0"/>
        <w:snapToGrid w:val="0"/>
        <w:spacing w:after="50"/>
      </w:pPr>
      <w:r>
        <w:t>% Outputs:</w:t>
      </w:r>
    </w:p>
    <w:p w14:paraId="56AB97EE" w14:textId="77777777" w:rsidR="00D40DD6" w:rsidRDefault="00D40DD6" w:rsidP="00D40DD6">
      <w:pPr>
        <w:pStyle w:val="AppendixCode"/>
        <w:adjustRightInd w:val="0"/>
        <w:snapToGrid w:val="0"/>
        <w:spacing w:after="50"/>
      </w:pPr>
      <w:r>
        <w:t>%   d     - Duty cycle output</w:t>
      </w:r>
    </w:p>
    <w:p w14:paraId="0FF07C3A" w14:textId="77777777" w:rsidR="00D40DD6" w:rsidRDefault="00D40DD6" w:rsidP="00D40DD6">
      <w:pPr>
        <w:pStyle w:val="AppendixCode"/>
        <w:adjustRightInd w:val="0"/>
        <w:snapToGrid w:val="0"/>
        <w:spacing w:after="50"/>
      </w:pPr>
      <w:r>
        <w:t>%   e     - Current error</w:t>
      </w:r>
    </w:p>
    <w:p w14:paraId="17DA6CBA" w14:textId="77777777" w:rsidR="00D40DD6" w:rsidRDefault="00D40DD6" w:rsidP="00D40DD6">
      <w:pPr>
        <w:pStyle w:val="AppendixCode"/>
        <w:adjustRightInd w:val="0"/>
        <w:snapToGrid w:val="0"/>
        <w:spacing w:after="50"/>
      </w:pPr>
      <w:r>
        <w:t xml:space="preserve">%   </w:t>
      </w:r>
      <w:proofErr w:type="spellStart"/>
      <w:r>
        <w:t>x_int</w:t>
      </w:r>
      <w:proofErr w:type="spellEnd"/>
      <w:r>
        <w:t xml:space="preserve"> - Integral state</w:t>
      </w:r>
    </w:p>
    <w:p w14:paraId="3189E321" w14:textId="77777777" w:rsidR="00D40DD6" w:rsidRDefault="00D40DD6" w:rsidP="00D40DD6">
      <w:pPr>
        <w:pStyle w:val="AppendixCode"/>
        <w:adjustRightInd w:val="0"/>
        <w:snapToGrid w:val="0"/>
        <w:spacing w:after="50"/>
      </w:pPr>
    </w:p>
    <w:p w14:paraId="11DB2E60" w14:textId="77777777" w:rsidR="00D40DD6" w:rsidRDefault="00D40DD6" w:rsidP="00D40DD6">
      <w:pPr>
        <w:pStyle w:val="AppendixCode"/>
        <w:adjustRightInd w:val="0"/>
        <w:snapToGrid w:val="0"/>
        <w:spacing w:after="50"/>
      </w:pPr>
      <w:r>
        <w:t xml:space="preserve">persistent </w:t>
      </w:r>
      <w:proofErr w:type="spellStart"/>
      <w:r>
        <w:t>int_e</w:t>
      </w:r>
      <w:proofErr w:type="spellEnd"/>
    </w:p>
    <w:p w14:paraId="208ED3FF" w14:textId="77777777" w:rsidR="00D40DD6" w:rsidRDefault="00D40DD6" w:rsidP="00D40DD6">
      <w:pPr>
        <w:pStyle w:val="AppendixCode"/>
        <w:adjustRightInd w:val="0"/>
        <w:snapToGrid w:val="0"/>
        <w:spacing w:after="50"/>
      </w:pPr>
    </w:p>
    <w:p w14:paraId="22679D2E" w14:textId="77777777" w:rsidR="00D40DD6" w:rsidRDefault="00D40DD6" w:rsidP="00D40DD6">
      <w:pPr>
        <w:pStyle w:val="AppendixCode"/>
        <w:adjustRightInd w:val="0"/>
        <w:snapToGrid w:val="0"/>
        <w:spacing w:after="50"/>
      </w:pPr>
      <w:r>
        <w:t xml:space="preserve">if </w:t>
      </w:r>
      <w:proofErr w:type="spellStart"/>
      <w:r>
        <w:t>isempty</w:t>
      </w:r>
      <w:proofErr w:type="spellEnd"/>
      <w:r>
        <w:t>(</w:t>
      </w:r>
      <w:proofErr w:type="spellStart"/>
      <w:r>
        <w:t>int_e</w:t>
      </w:r>
      <w:proofErr w:type="spellEnd"/>
      <w:r>
        <w:t>)</w:t>
      </w:r>
    </w:p>
    <w:p w14:paraId="7C05A262" w14:textId="77777777" w:rsidR="00D40DD6" w:rsidRDefault="00D40DD6" w:rsidP="00D40DD6">
      <w:pPr>
        <w:pStyle w:val="AppendixCode"/>
        <w:adjustRightInd w:val="0"/>
        <w:snapToGrid w:val="0"/>
        <w:spacing w:after="50"/>
      </w:pPr>
      <w:r>
        <w:t xml:space="preserve">    </w:t>
      </w:r>
      <w:proofErr w:type="spellStart"/>
      <w:r>
        <w:t>int_e</w:t>
      </w:r>
      <w:proofErr w:type="spellEnd"/>
      <w:r>
        <w:t xml:space="preserve"> = 0;</w:t>
      </w:r>
    </w:p>
    <w:p w14:paraId="7F337E09" w14:textId="77777777" w:rsidR="00D40DD6" w:rsidRDefault="00D40DD6" w:rsidP="00D40DD6">
      <w:pPr>
        <w:pStyle w:val="AppendixCode"/>
        <w:adjustRightInd w:val="0"/>
        <w:snapToGrid w:val="0"/>
        <w:spacing w:after="50"/>
      </w:pPr>
      <w:r>
        <w:t>end</w:t>
      </w:r>
    </w:p>
    <w:p w14:paraId="757729F5" w14:textId="77777777" w:rsidR="00D40DD6" w:rsidRDefault="00D40DD6" w:rsidP="00D40DD6">
      <w:pPr>
        <w:pStyle w:val="AppendixCode"/>
        <w:adjustRightInd w:val="0"/>
        <w:snapToGrid w:val="0"/>
        <w:spacing w:after="50"/>
      </w:pPr>
    </w:p>
    <w:p w14:paraId="7791A498" w14:textId="77777777" w:rsidR="00D40DD6" w:rsidRDefault="00D40DD6" w:rsidP="00D40DD6">
      <w:pPr>
        <w:pStyle w:val="AppendixCode"/>
        <w:adjustRightInd w:val="0"/>
        <w:snapToGrid w:val="0"/>
        <w:spacing w:after="50"/>
      </w:pPr>
      <w:r>
        <w:t>if reset &gt; 0.5</w:t>
      </w:r>
    </w:p>
    <w:p w14:paraId="29646085" w14:textId="77777777" w:rsidR="00D40DD6" w:rsidRDefault="00D40DD6" w:rsidP="00D40DD6">
      <w:pPr>
        <w:pStyle w:val="AppendixCode"/>
        <w:adjustRightInd w:val="0"/>
        <w:snapToGrid w:val="0"/>
        <w:spacing w:after="50"/>
      </w:pPr>
      <w:r>
        <w:t xml:space="preserve">    </w:t>
      </w:r>
      <w:proofErr w:type="spellStart"/>
      <w:r>
        <w:t>int_e</w:t>
      </w:r>
      <w:proofErr w:type="spellEnd"/>
      <w:r>
        <w:t xml:space="preserve"> = 0;</w:t>
      </w:r>
    </w:p>
    <w:p w14:paraId="0AD78731" w14:textId="77777777" w:rsidR="00D40DD6" w:rsidRDefault="00D40DD6" w:rsidP="00D40DD6">
      <w:pPr>
        <w:pStyle w:val="AppendixCode"/>
        <w:adjustRightInd w:val="0"/>
        <w:snapToGrid w:val="0"/>
        <w:spacing w:after="50"/>
      </w:pPr>
      <w:r>
        <w:t>end</w:t>
      </w:r>
    </w:p>
    <w:p w14:paraId="096A111C" w14:textId="77777777" w:rsidR="00D40DD6" w:rsidRDefault="00D40DD6" w:rsidP="00D40DD6">
      <w:pPr>
        <w:pStyle w:val="AppendixCode"/>
        <w:adjustRightInd w:val="0"/>
        <w:snapToGrid w:val="0"/>
        <w:spacing w:after="50"/>
      </w:pPr>
    </w:p>
    <w:p w14:paraId="451F1C63" w14:textId="77777777" w:rsidR="00D40DD6" w:rsidRDefault="00D40DD6" w:rsidP="00D40DD6">
      <w:pPr>
        <w:pStyle w:val="AppendixCode"/>
        <w:adjustRightInd w:val="0"/>
        <w:snapToGrid w:val="0"/>
        <w:spacing w:after="50"/>
      </w:pPr>
      <w:r>
        <w:t>% Current error</w:t>
      </w:r>
    </w:p>
    <w:p w14:paraId="5590EB2A" w14:textId="77777777" w:rsidR="00D40DD6" w:rsidRDefault="00D40DD6" w:rsidP="00D40DD6">
      <w:pPr>
        <w:pStyle w:val="AppendixCode"/>
        <w:adjustRightInd w:val="0"/>
        <w:snapToGrid w:val="0"/>
        <w:spacing w:after="50"/>
      </w:pPr>
      <w:r>
        <w:t xml:space="preserve">e = </w:t>
      </w:r>
      <w:proofErr w:type="spellStart"/>
      <w:r>
        <w:t>Iref</w:t>
      </w:r>
      <w:proofErr w:type="spellEnd"/>
      <w:r>
        <w:t xml:space="preserve"> - </w:t>
      </w:r>
      <w:proofErr w:type="spellStart"/>
      <w:r>
        <w:t>i</w:t>
      </w:r>
      <w:proofErr w:type="spellEnd"/>
      <w:r>
        <w:t>;</w:t>
      </w:r>
    </w:p>
    <w:p w14:paraId="339A84FF" w14:textId="77777777" w:rsidR="00D40DD6" w:rsidRDefault="00D40DD6" w:rsidP="00D40DD6">
      <w:pPr>
        <w:pStyle w:val="AppendixCode"/>
        <w:adjustRightInd w:val="0"/>
        <w:snapToGrid w:val="0"/>
        <w:spacing w:after="50"/>
      </w:pPr>
    </w:p>
    <w:p w14:paraId="49ED0334" w14:textId="77777777" w:rsidR="00D40DD6" w:rsidRDefault="00D40DD6" w:rsidP="00D40DD6">
      <w:pPr>
        <w:pStyle w:val="AppendixCode"/>
        <w:adjustRightInd w:val="0"/>
        <w:snapToGrid w:val="0"/>
        <w:spacing w:after="50"/>
      </w:pPr>
      <w:r>
        <w:t>% Integral term</w:t>
      </w:r>
    </w:p>
    <w:p w14:paraId="24A0B031" w14:textId="77777777" w:rsidR="00D40DD6" w:rsidRDefault="00D40DD6" w:rsidP="00D40DD6">
      <w:pPr>
        <w:pStyle w:val="AppendixCode"/>
        <w:adjustRightInd w:val="0"/>
        <w:snapToGrid w:val="0"/>
        <w:spacing w:after="50"/>
      </w:pPr>
      <w:proofErr w:type="spellStart"/>
      <w:r>
        <w:t>int_e</w:t>
      </w:r>
      <w:proofErr w:type="spellEnd"/>
      <w:r>
        <w:t xml:space="preserve"> = </w:t>
      </w:r>
      <w:proofErr w:type="spellStart"/>
      <w:r>
        <w:t>int_e</w:t>
      </w:r>
      <w:proofErr w:type="spellEnd"/>
      <w:r>
        <w:t xml:space="preserve"> + e * Ts;</w:t>
      </w:r>
    </w:p>
    <w:p w14:paraId="43941A86" w14:textId="77777777" w:rsidR="00D40DD6" w:rsidRDefault="00D40DD6" w:rsidP="00D40DD6">
      <w:pPr>
        <w:pStyle w:val="AppendixCode"/>
        <w:adjustRightInd w:val="0"/>
        <w:snapToGrid w:val="0"/>
        <w:spacing w:after="50"/>
      </w:pPr>
    </w:p>
    <w:p w14:paraId="23CA4E8A" w14:textId="77777777" w:rsidR="00D40DD6" w:rsidRDefault="00D40DD6" w:rsidP="00D40DD6">
      <w:pPr>
        <w:pStyle w:val="AppendixCode"/>
        <w:adjustRightInd w:val="0"/>
        <w:snapToGrid w:val="0"/>
        <w:spacing w:after="50"/>
      </w:pPr>
      <w:r>
        <w:t>% PI output</w:t>
      </w:r>
    </w:p>
    <w:p w14:paraId="2333BF07" w14:textId="77777777" w:rsidR="00D40DD6" w:rsidRDefault="00D40DD6" w:rsidP="00D40DD6">
      <w:pPr>
        <w:pStyle w:val="AppendixCode"/>
        <w:adjustRightInd w:val="0"/>
        <w:snapToGrid w:val="0"/>
        <w:spacing w:after="50"/>
      </w:pPr>
      <w:r>
        <w:t xml:space="preserve">d = </w:t>
      </w:r>
      <w:proofErr w:type="spellStart"/>
      <w:r>
        <w:t>Kp</w:t>
      </w:r>
      <w:proofErr w:type="spellEnd"/>
      <w:r>
        <w:t xml:space="preserve"> * e + Ki * </w:t>
      </w:r>
      <w:proofErr w:type="spellStart"/>
      <w:r>
        <w:t>int_e</w:t>
      </w:r>
      <w:proofErr w:type="spellEnd"/>
      <w:r>
        <w:t>;</w:t>
      </w:r>
    </w:p>
    <w:p w14:paraId="1334408B" w14:textId="77777777" w:rsidR="00D40DD6" w:rsidRDefault="00D40DD6" w:rsidP="00D40DD6">
      <w:pPr>
        <w:pStyle w:val="AppendixCode"/>
        <w:adjustRightInd w:val="0"/>
        <w:snapToGrid w:val="0"/>
        <w:spacing w:after="50"/>
      </w:pPr>
    </w:p>
    <w:p w14:paraId="569CD588" w14:textId="77777777" w:rsidR="00D40DD6" w:rsidRDefault="00D40DD6" w:rsidP="00D40DD6">
      <w:pPr>
        <w:pStyle w:val="AppendixCode"/>
        <w:adjustRightInd w:val="0"/>
        <w:snapToGrid w:val="0"/>
        <w:spacing w:after="50"/>
      </w:pPr>
      <w:r>
        <w:t>% Duty cycle saturation</w:t>
      </w:r>
    </w:p>
    <w:p w14:paraId="59B8B5B8" w14:textId="77777777" w:rsidR="00D40DD6" w:rsidRDefault="00D40DD6" w:rsidP="00D40DD6">
      <w:pPr>
        <w:pStyle w:val="AppendixCode"/>
        <w:adjustRightInd w:val="0"/>
        <w:snapToGrid w:val="0"/>
        <w:spacing w:after="50"/>
      </w:pPr>
      <w:r>
        <w:t xml:space="preserve">if d &gt; </w:t>
      </w:r>
      <w:proofErr w:type="spellStart"/>
      <w:r>
        <w:t>d_max</w:t>
      </w:r>
      <w:proofErr w:type="spellEnd"/>
    </w:p>
    <w:p w14:paraId="1E204297" w14:textId="77777777" w:rsidR="00D40DD6" w:rsidRDefault="00D40DD6" w:rsidP="00D40DD6">
      <w:pPr>
        <w:pStyle w:val="AppendixCode"/>
        <w:adjustRightInd w:val="0"/>
        <w:snapToGrid w:val="0"/>
        <w:spacing w:after="50"/>
      </w:pPr>
      <w:r>
        <w:t xml:space="preserve">    d = </w:t>
      </w:r>
      <w:proofErr w:type="spellStart"/>
      <w:r>
        <w:t>d_max</w:t>
      </w:r>
      <w:proofErr w:type="spellEnd"/>
      <w:r>
        <w:t>;</w:t>
      </w:r>
    </w:p>
    <w:p w14:paraId="56A7602A" w14:textId="77777777" w:rsidR="00D40DD6" w:rsidRDefault="00D40DD6" w:rsidP="00D40DD6">
      <w:pPr>
        <w:pStyle w:val="AppendixCode"/>
        <w:adjustRightInd w:val="0"/>
        <w:snapToGrid w:val="0"/>
        <w:spacing w:after="50"/>
      </w:pPr>
      <w:r>
        <w:t xml:space="preserve">elseif d &lt; </w:t>
      </w:r>
      <w:proofErr w:type="spellStart"/>
      <w:r>
        <w:t>d_min</w:t>
      </w:r>
      <w:proofErr w:type="spellEnd"/>
    </w:p>
    <w:p w14:paraId="6E2105C5" w14:textId="77777777" w:rsidR="00D40DD6" w:rsidRDefault="00D40DD6" w:rsidP="00D40DD6">
      <w:pPr>
        <w:pStyle w:val="AppendixCode"/>
        <w:adjustRightInd w:val="0"/>
        <w:snapToGrid w:val="0"/>
        <w:spacing w:after="50"/>
      </w:pPr>
      <w:r>
        <w:t xml:space="preserve">    d = </w:t>
      </w:r>
      <w:proofErr w:type="spellStart"/>
      <w:r>
        <w:t>d_min</w:t>
      </w:r>
      <w:proofErr w:type="spellEnd"/>
      <w:r>
        <w:t>;</w:t>
      </w:r>
    </w:p>
    <w:p w14:paraId="03E74098" w14:textId="77777777" w:rsidR="00D40DD6" w:rsidRDefault="00D40DD6" w:rsidP="00D40DD6">
      <w:pPr>
        <w:pStyle w:val="AppendixCode"/>
        <w:adjustRightInd w:val="0"/>
        <w:snapToGrid w:val="0"/>
        <w:spacing w:after="50"/>
      </w:pPr>
      <w:r>
        <w:t>end</w:t>
      </w:r>
    </w:p>
    <w:p w14:paraId="59A5BB98" w14:textId="77777777" w:rsidR="00D40DD6" w:rsidRDefault="00D40DD6" w:rsidP="00D40DD6">
      <w:pPr>
        <w:pStyle w:val="AppendixCode"/>
        <w:adjustRightInd w:val="0"/>
        <w:snapToGrid w:val="0"/>
        <w:spacing w:after="50"/>
      </w:pPr>
    </w:p>
    <w:p w14:paraId="461A8EC9" w14:textId="77777777" w:rsidR="00D40DD6" w:rsidRDefault="00D40DD6" w:rsidP="00D40DD6">
      <w:pPr>
        <w:pStyle w:val="AppendixCode"/>
        <w:adjustRightInd w:val="0"/>
        <w:snapToGrid w:val="0"/>
        <w:spacing w:after="50"/>
      </w:pPr>
      <w:r>
        <w:t>% Output integral state</w:t>
      </w:r>
    </w:p>
    <w:p w14:paraId="03E48353" w14:textId="77777777" w:rsidR="00D40DD6" w:rsidRDefault="00D40DD6" w:rsidP="00D40DD6">
      <w:pPr>
        <w:pStyle w:val="AppendixCode"/>
        <w:adjustRightInd w:val="0"/>
        <w:snapToGrid w:val="0"/>
        <w:spacing w:after="50"/>
      </w:pPr>
      <w:proofErr w:type="spellStart"/>
      <w:r>
        <w:t>x_int</w:t>
      </w:r>
      <w:proofErr w:type="spellEnd"/>
      <w:r>
        <w:t xml:space="preserve"> = </w:t>
      </w:r>
      <w:proofErr w:type="spellStart"/>
      <w:r>
        <w:t>int_e</w:t>
      </w:r>
      <w:proofErr w:type="spellEnd"/>
      <w:r>
        <w:t>;</w:t>
      </w:r>
    </w:p>
    <w:p w14:paraId="708EB382" w14:textId="77777777" w:rsidR="00D40DD6" w:rsidRDefault="00D40DD6" w:rsidP="00D40DD6">
      <w:pPr>
        <w:pStyle w:val="AppendixCode"/>
        <w:adjustRightInd w:val="0"/>
        <w:snapToGrid w:val="0"/>
        <w:spacing w:after="50"/>
      </w:pPr>
      <w:r>
        <w:t>end</w:t>
      </w:r>
    </w:p>
    <w:p w14:paraId="2D897073" w14:textId="77777777" w:rsidR="00D40DD6" w:rsidRDefault="00D40DD6" w:rsidP="00D40DD6">
      <w:pPr>
        <w:pStyle w:val="AppendixCode"/>
        <w:adjustRightInd w:val="0"/>
        <w:snapToGrid w:val="0"/>
        <w:spacing w:after="50"/>
      </w:pPr>
    </w:p>
    <w:p w14:paraId="0CABA6C0" w14:textId="77777777" w:rsidR="00D40DD6" w:rsidRPr="00A41CA1" w:rsidRDefault="00D40DD6" w:rsidP="00D40DD6">
      <w:pPr>
        <w:pStyle w:val="AppendixCode"/>
        <w:adjustRightInd w:val="0"/>
        <w:snapToGrid w:val="0"/>
        <w:spacing w:after="50"/>
        <w:rPr>
          <w:rFonts w:eastAsiaTheme="minorEastAsia"/>
          <w:lang w:eastAsia="zh-CN"/>
        </w:rPr>
      </w:pPr>
    </w:p>
    <w:p w14:paraId="3028C55B" w14:textId="77777777" w:rsidR="00D40DD6" w:rsidRPr="005025CA" w:rsidRDefault="00D40DD6" w:rsidP="00D40DD6">
      <w:pPr>
        <w:adjustRightInd w:val="0"/>
        <w:snapToGrid w:val="0"/>
        <w:spacing w:after="156"/>
        <w:rPr>
          <w:b/>
          <w:bCs/>
        </w:rPr>
      </w:pPr>
      <w:r w:rsidRPr="005025CA">
        <w:rPr>
          <w:b/>
          <w:bCs/>
        </w:rPr>
        <w:t>Function Block 6: PWM Control-related Parameter Generation Module</w:t>
      </w:r>
    </w:p>
    <w:p w14:paraId="2727F0FA" w14:textId="77777777" w:rsidR="00D40DD6" w:rsidRDefault="00D40DD6" w:rsidP="00D40DD6">
      <w:pPr>
        <w:pStyle w:val="AppendixCode"/>
        <w:adjustRightInd w:val="0"/>
        <w:snapToGrid w:val="0"/>
        <w:spacing w:after="50"/>
      </w:pPr>
      <w:r>
        <w:t>function [</w:t>
      </w:r>
      <w:proofErr w:type="spellStart"/>
      <w:r>
        <w:t>Z_mo</w:t>
      </w:r>
      <w:proofErr w:type="spellEnd"/>
      <w:r>
        <w:t xml:space="preserve">, </w:t>
      </w:r>
      <w:proofErr w:type="spellStart"/>
      <w:r>
        <w:t>theta_Zjd</w:t>
      </w:r>
      <w:proofErr w:type="spellEnd"/>
      <w:r>
        <w:t xml:space="preserve">, </w:t>
      </w:r>
      <w:proofErr w:type="spellStart"/>
      <w:r>
        <w:t>Aac</w:t>
      </w:r>
      <w:proofErr w:type="spellEnd"/>
      <w:r>
        <w:t xml:space="preserve">, theta] = </w:t>
      </w:r>
      <w:proofErr w:type="spellStart"/>
      <w:proofErr w:type="gramStart"/>
      <w:r>
        <w:t>fcn</w:t>
      </w:r>
      <w:proofErr w:type="spellEnd"/>
      <w:r>
        <w:t>(</w:t>
      </w:r>
      <w:proofErr w:type="gramEnd"/>
      <w:r>
        <w:t>f, Ro, Rp, Cp)</w:t>
      </w:r>
    </w:p>
    <w:p w14:paraId="42547426" w14:textId="77777777" w:rsidR="00D40DD6" w:rsidRDefault="00D40DD6" w:rsidP="00D40DD6">
      <w:pPr>
        <w:pStyle w:val="AppendixCode"/>
        <w:adjustRightInd w:val="0"/>
        <w:snapToGrid w:val="0"/>
        <w:spacing w:after="50"/>
      </w:pPr>
      <w:r>
        <w:t>% PWM control-related parameter generation module</w:t>
      </w:r>
    </w:p>
    <w:p w14:paraId="3CF89AAA" w14:textId="77777777" w:rsidR="00D40DD6" w:rsidRDefault="00D40DD6" w:rsidP="00D40DD6">
      <w:pPr>
        <w:pStyle w:val="AppendixCode"/>
        <w:adjustRightInd w:val="0"/>
        <w:snapToGrid w:val="0"/>
        <w:spacing w:after="50"/>
      </w:pPr>
      <w:r>
        <w:t>% Inputs:</w:t>
      </w:r>
    </w:p>
    <w:p w14:paraId="285242D4" w14:textId="77777777" w:rsidR="00D40DD6" w:rsidRDefault="00D40DD6" w:rsidP="00D40DD6">
      <w:pPr>
        <w:pStyle w:val="AppendixCode"/>
        <w:adjustRightInd w:val="0"/>
        <w:snapToGrid w:val="0"/>
        <w:spacing w:after="50"/>
      </w:pPr>
      <w:r>
        <w:t>%   f           - AC excitation current frequency</w:t>
      </w:r>
    </w:p>
    <w:p w14:paraId="76DA7509" w14:textId="77777777" w:rsidR="00D40DD6" w:rsidRDefault="00D40DD6" w:rsidP="00D40DD6">
      <w:pPr>
        <w:pStyle w:val="AppendixCode"/>
        <w:adjustRightInd w:val="0"/>
        <w:snapToGrid w:val="0"/>
        <w:spacing w:after="50"/>
      </w:pPr>
      <w:r>
        <w:t>%   Ro          - Ohmic internal resistance of the first-order equivalent circuit</w:t>
      </w:r>
    </w:p>
    <w:p w14:paraId="35C8D90D" w14:textId="77777777" w:rsidR="00D40DD6" w:rsidRDefault="00D40DD6" w:rsidP="00D40DD6">
      <w:pPr>
        <w:pStyle w:val="AppendixCode"/>
        <w:adjustRightInd w:val="0"/>
        <w:snapToGrid w:val="0"/>
        <w:spacing w:after="50"/>
      </w:pPr>
      <w:r>
        <w:t>%   Rp          - Polarization resistance of the first-order equivalent circuit</w:t>
      </w:r>
    </w:p>
    <w:p w14:paraId="753B8815" w14:textId="77777777" w:rsidR="00D40DD6" w:rsidRDefault="00D40DD6" w:rsidP="00D40DD6">
      <w:pPr>
        <w:pStyle w:val="AppendixCode"/>
        <w:adjustRightInd w:val="0"/>
        <w:snapToGrid w:val="0"/>
        <w:spacing w:after="50"/>
      </w:pPr>
      <w:r>
        <w:t>%   Cp          - Polarization capacitance of the first-order equivalent circuit</w:t>
      </w:r>
    </w:p>
    <w:p w14:paraId="07E08EF5" w14:textId="77777777" w:rsidR="00D40DD6" w:rsidRDefault="00D40DD6" w:rsidP="00D40DD6">
      <w:pPr>
        <w:pStyle w:val="AppendixCode"/>
        <w:adjustRightInd w:val="0"/>
        <w:snapToGrid w:val="0"/>
        <w:spacing w:after="50"/>
      </w:pPr>
      <w:r>
        <w:t>%</w:t>
      </w:r>
    </w:p>
    <w:p w14:paraId="4CD91443" w14:textId="77777777" w:rsidR="00D40DD6" w:rsidRDefault="00D40DD6" w:rsidP="00D40DD6">
      <w:pPr>
        <w:pStyle w:val="AppendixCode"/>
        <w:adjustRightInd w:val="0"/>
        <w:snapToGrid w:val="0"/>
        <w:spacing w:after="50"/>
      </w:pPr>
      <w:r>
        <w:t>% Outputs:</w:t>
      </w:r>
    </w:p>
    <w:p w14:paraId="3EEB1E37" w14:textId="77777777" w:rsidR="00D40DD6" w:rsidRDefault="00D40DD6" w:rsidP="00D40DD6">
      <w:pPr>
        <w:pStyle w:val="AppendixCode"/>
        <w:adjustRightInd w:val="0"/>
        <w:snapToGrid w:val="0"/>
        <w:spacing w:after="50"/>
      </w:pPr>
      <w:r>
        <w:t xml:space="preserve">%   </w:t>
      </w:r>
      <w:proofErr w:type="spellStart"/>
      <w:r>
        <w:t>Z_mo</w:t>
      </w:r>
      <w:proofErr w:type="spellEnd"/>
      <w:r>
        <w:t xml:space="preserve">        - Impedance magnitude of the first-order equivalent circuit</w:t>
      </w:r>
    </w:p>
    <w:p w14:paraId="5CF2EF95" w14:textId="77777777" w:rsidR="00D40DD6" w:rsidRDefault="00D40DD6" w:rsidP="00D40DD6">
      <w:pPr>
        <w:pStyle w:val="AppendixCode"/>
        <w:adjustRightInd w:val="0"/>
        <w:snapToGrid w:val="0"/>
        <w:spacing w:after="50"/>
      </w:pPr>
      <w:r>
        <w:t xml:space="preserve">%   </w:t>
      </w:r>
      <w:proofErr w:type="spellStart"/>
      <w:r>
        <w:t>theta_Zjd</w:t>
      </w:r>
      <w:proofErr w:type="spellEnd"/>
      <w:r>
        <w:t xml:space="preserve">   - Impedance angle of the first-order equivalent circuit (degrees)</w:t>
      </w:r>
    </w:p>
    <w:p w14:paraId="6EDE0B88" w14:textId="77777777" w:rsidR="00D40DD6" w:rsidRDefault="00D40DD6" w:rsidP="00D40DD6">
      <w:pPr>
        <w:pStyle w:val="AppendixCode"/>
        <w:adjustRightInd w:val="0"/>
        <w:snapToGrid w:val="0"/>
        <w:spacing w:after="50"/>
      </w:pPr>
      <w:r>
        <w:t xml:space="preserve">%   </w:t>
      </w:r>
      <w:proofErr w:type="spellStart"/>
      <w:r>
        <w:t>Aac</w:t>
      </w:r>
      <w:proofErr w:type="spellEnd"/>
      <w:r>
        <w:t xml:space="preserve">         - Duty cycle signal amplitude</w:t>
      </w:r>
    </w:p>
    <w:p w14:paraId="576D4988" w14:textId="77777777" w:rsidR="00D40DD6" w:rsidRDefault="00D40DD6" w:rsidP="00D40DD6">
      <w:pPr>
        <w:pStyle w:val="AppendixCode"/>
        <w:adjustRightInd w:val="0"/>
        <w:snapToGrid w:val="0"/>
        <w:spacing w:after="50"/>
      </w:pPr>
      <w:r>
        <w:t>%   theta       - Duty cycle signal phase (radians)</w:t>
      </w:r>
    </w:p>
    <w:p w14:paraId="16AABA41" w14:textId="77777777" w:rsidR="00D40DD6" w:rsidRDefault="00D40DD6" w:rsidP="00D40DD6">
      <w:pPr>
        <w:pStyle w:val="AppendixCode"/>
        <w:adjustRightInd w:val="0"/>
        <w:snapToGrid w:val="0"/>
        <w:spacing w:after="50"/>
      </w:pPr>
    </w:p>
    <w:p w14:paraId="2EB80CE8" w14:textId="77777777" w:rsidR="00D40DD6" w:rsidRDefault="00D40DD6" w:rsidP="00D40DD6">
      <w:pPr>
        <w:pStyle w:val="AppendixCode"/>
        <w:adjustRightInd w:val="0"/>
        <w:snapToGrid w:val="0"/>
        <w:spacing w:after="50"/>
      </w:pPr>
      <w:r>
        <w:t>w = 2*pi*f;</w:t>
      </w:r>
    </w:p>
    <w:p w14:paraId="65D3EA15" w14:textId="77777777" w:rsidR="00D40DD6" w:rsidRDefault="00D40DD6" w:rsidP="00D40DD6">
      <w:pPr>
        <w:pStyle w:val="AppendixCode"/>
        <w:adjustRightInd w:val="0"/>
        <w:snapToGrid w:val="0"/>
        <w:spacing w:after="50"/>
      </w:pPr>
    </w:p>
    <w:p w14:paraId="0DC8249D" w14:textId="77777777" w:rsidR="00D40DD6" w:rsidRDefault="00D40DD6" w:rsidP="00D40DD6">
      <w:pPr>
        <w:pStyle w:val="AppendixCode"/>
        <w:adjustRightInd w:val="0"/>
        <w:snapToGrid w:val="0"/>
        <w:spacing w:after="50"/>
      </w:pPr>
      <w:r>
        <w:t>% Impedance calculation of the first-order equivalent circuit</w:t>
      </w:r>
    </w:p>
    <w:p w14:paraId="52314D9C" w14:textId="77777777" w:rsidR="00D40DD6" w:rsidRDefault="00D40DD6" w:rsidP="00D40DD6">
      <w:pPr>
        <w:pStyle w:val="AppendixCode"/>
        <w:adjustRightInd w:val="0"/>
        <w:snapToGrid w:val="0"/>
        <w:spacing w:after="50"/>
      </w:pPr>
      <w:proofErr w:type="spellStart"/>
      <w:r>
        <w:t>X_c</w:t>
      </w:r>
      <w:proofErr w:type="spellEnd"/>
      <w:r>
        <w:t xml:space="preserve"> = 1/(w*Cp*1i);</w:t>
      </w:r>
    </w:p>
    <w:p w14:paraId="487B4AD0" w14:textId="77777777" w:rsidR="00D40DD6" w:rsidRDefault="00D40DD6" w:rsidP="00D40DD6">
      <w:pPr>
        <w:pStyle w:val="AppendixCode"/>
        <w:adjustRightInd w:val="0"/>
        <w:snapToGrid w:val="0"/>
        <w:spacing w:after="50"/>
      </w:pPr>
      <w:r>
        <w:t>Z = Ro + (Rp*</w:t>
      </w:r>
      <w:proofErr w:type="spellStart"/>
      <w:r>
        <w:t>X_c</w:t>
      </w:r>
      <w:proofErr w:type="spellEnd"/>
      <w:r>
        <w:t>)</w:t>
      </w:r>
      <w:proofErr w:type="gramStart"/>
      <w:r>
        <w:t>/(</w:t>
      </w:r>
      <w:proofErr w:type="gramEnd"/>
      <w:r>
        <w:t xml:space="preserve">Rp + </w:t>
      </w:r>
      <w:proofErr w:type="spellStart"/>
      <w:r>
        <w:t>X_c</w:t>
      </w:r>
      <w:proofErr w:type="spellEnd"/>
      <w:proofErr w:type="gramStart"/>
      <w:r>
        <w:t xml:space="preserve">);   </w:t>
      </w:r>
      <w:proofErr w:type="gramEnd"/>
      <w:r>
        <w:t>% Impedance of the first-order equivalent circuit</w:t>
      </w:r>
    </w:p>
    <w:p w14:paraId="3CF1F20B" w14:textId="77777777" w:rsidR="00D40DD6" w:rsidRDefault="00D40DD6" w:rsidP="00D40DD6">
      <w:pPr>
        <w:pStyle w:val="AppendixCode"/>
        <w:adjustRightInd w:val="0"/>
        <w:snapToGrid w:val="0"/>
        <w:spacing w:after="50"/>
      </w:pPr>
    </w:p>
    <w:p w14:paraId="28DF59BA" w14:textId="77777777" w:rsidR="00D40DD6" w:rsidRDefault="00D40DD6" w:rsidP="00D40DD6">
      <w:pPr>
        <w:pStyle w:val="AppendixCode"/>
        <w:adjustRightInd w:val="0"/>
        <w:snapToGrid w:val="0"/>
        <w:spacing w:after="50"/>
      </w:pPr>
      <w:proofErr w:type="spellStart"/>
      <w:r>
        <w:t>Z_mo</w:t>
      </w:r>
      <w:proofErr w:type="spellEnd"/>
      <w:r>
        <w:t xml:space="preserve"> = abs(Z</w:t>
      </w:r>
      <w:proofErr w:type="gramStart"/>
      <w:r>
        <w:t xml:space="preserve">);   </w:t>
      </w:r>
      <w:proofErr w:type="gramEnd"/>
      <w:r>
        <w:t xml:space="preserve">               % Impedance magnitude of the first-order equivalent circuit</w:t>
      </w:r>
    </w:p>
    <w:p w14:paraId="1B820439" w14:textId="77777777" w:rsidR="00D40DD6" w:rsidRDefault="00D40DD6" w:rsidP="00D40DD6">
      <w:pPr>
        <w:pStyle w:val="AppendixCode"/>
        <w:adjustRightInd w:val="0"/>
        <w:snapToGrid w:val="0"/>
        <w:spacing w:after="50"/>
      </w:pPr>
      <w:proofErr w:type="spellStart"/>
      <w:r>
        <w:t>theta_Zrad</w:t>
      </w:r>
      <w:proofErr w:type="spellEnd"/>
      <w:r>
        <w:t xml:space="preserve"> = angle(Z</w:t>
      </w:r>
      <w:proofErr w:type="gramStart"/>
      <w:r>
        <w:t xml:space="preserve">);   </w:t>
      </w:r>
      <w:proofErr w:type="gramEnd"/>
      <w:r>
        <w:t xml:space="preserve">       % Impedance angle of the first-order equivalent circuit (radians)</w:t>
      </w:r>
    </w:p>
    <w:p w14:paraId="65E8B567" w14:textId="77777777" w:rsidR="00D40DD6" w:rsidRDefault="00D40DD6" w:rsidP="00D40DD6">
      <w:pPr>
        <w:pStyle w:val="AppendixCode"/>
        <w:adjustRightInd w:val="0"/>
        <w:snapToGrid w:val="0"/>
        <w:spacing w:after="50"/>
      </w:pPr>
      <w:proofErr w:type="spellStart"/>
      <w:r>
        <w:t>theta_Zjd</w:t>
      </w:r>
      <w:proofErr w:type="spellEnd"/>
      <w:r>
        <w:t xml:space="preserve"> = </w:t>
      </w:r>
      <w:proofErr w:type="spellStart"/>
      <w:r>
        <w:t>theta_Zrad</w:t>
      </w:r>
      <w:proofErr w:type="spellEnd"/>
      <w:r>
        <w:t>*180/</w:t>
      </w:r>
      <w:proofErr w:type="gramStart"/>
      <w:r>
        <w:t>pi;  %</w:t>
      </w:r>
      <w:proofErr w:type="gramEnd"/>
      <w:r>
        <w:t xml:space="preserve"> Impedance angle of the first-order equivalent circuit (degrees)</w:t>
      </w:r>
    </w:p>
    <w:p w14:paraId="2B842130" w14:textId="77777777" w:rsidR="00D40DD6" w:rsidRDefault="00D40DD6" w:rsidP="00D40DD6">
      <w:pPr>
        <w:pStyle w:val="AppendixCode"/>
        <w:adjustRightInd w:val="0"/>
        <w:snapToGrid w:val="0"/>
        <w:spacing w:after="50"/>
      </w:pPr>
    </w:p>
    <w:p w14:paraId="06F9F014" w14:textId="77777777" w:rsidR="00D40DD6" w:rsidRDefault="00D40DD6" w:rsidP="00D40DD6">
      <w:pPr>
        <w:pStyle w:val="AppendixCode"/>
        <w:adjustRightInd w:val="0"/>
        <w:snapToGrid w:val="0"/>
        <w:spacing w:after="50"/>
      </w:pPr>
      <w:r>
        <w:t>% The following formulas are used for the target duty cycle function under high-frequency conditions</w:t>
      </w:r>
    </w:p>
    <w:p w14:paraId="3D7BE73D" w14:textId="77777777" w:rsidR="00D40DD6" w:rsidRPr="00AC0258" w:rsidRDefault="00D40DD6" w:rsidP="00D40DD6">
      <w:pPr>
        <w:pStyle w:val="AppendixCode"/>
        <w:adjustRightInd w:val="0"/>
        <w:snapToGrid w:val="0"/>
        <w:spacing w:after="50"/>
      </w:pPr>
      <w:r w:rsidRPr="00AC0258">
        <w:t>L1 = 100e-</w:t>
      </w:r>
      <w:proofErr w:type="gramStart"/>
      <w:r w:rsidRPr="00AC0258">
        <w:t xml:space="preserve">6;   </w:t>
      </w:r>
      <w:proofErr w:type="gramEnd"/>
      <w:r w:rsidRPr="00AC0258">
        <w:t xml:space="preserve"> % Inductor 1</w:t>
      </w:r>
    </w:p>
    <w:p w14:paraId="5562DCEF" w14:textId="77777777" w:rsidR="00D40DD6" w:rsidRPr="00AC0258" w:rsidRDefault="00D40DD6" w:rsidP="00D40DD6">
      <w:pPr>
        <w:pStyle w:val="AppendixCode"/>
        <w:adjustRightInd w:val="0"/>
        <w:snapToGrid w:val="0"/>
        <w:spacing w:after="50"/>
      </w:pPr>
      <w:r w:rsidRPr="00AC0258">
        <w:t>R1 = 0.1;</w:t>
      </w:r>
    </w:p>
    <w:p w14:paraId="4CC2AB7E" w14:textId="77777777" w:rsidR="00D40DD6" w:rsidRPr="00AC0258" w:rsidRDefault="00D40DD6" w:rsidP="00D40DD6">
      <w:pPr>
        <w:pStyle w:val="AppendixCode"/>
        <w:adjustRightInd w:val="0"/>
        <w:snapToGrid w:val="0"/>
        <w:spacing w:after="50"/>
      </w:pPr>
      <w:r w:rsidRPr="00AC0258">
        <w:t>L2 = 15e-</w:t>
      </w:r>
      <w:proofErr w:type="gramStart"/>
      <w:r w:rsidRPr="00AC0258">
        <w:t xml:space="preserve">6;   </w:t>
      </w:r>
      <w:proofErr w:type="gramEnd"/>
      <w:r w:rsidRPr="00AC0258">
        <w:t xml:space="preserve">  % Inductor 2</w:t>
      </w:r>
    </w:p>
    <w:p w14:paraId="6339E57A" w14:textId="77777777" w:rsidR="00D40DD6" w:rsidRPr="00AC0258" w:rsidRDefault="00D40DD6" w:rsidP="00D40DD6">
      <w:pPr>
        <w:pStyle w:val="AppendixCode"/>
        <w:adjustRightInd w:val="0"/>
        <w:snapToGrid w:val="0"/>
        <w:spacing w:after="50"/>
      </w:pPr>
      <w:r w:rsidRPr="00AC0258">
        <w:t xml:space="preserve">R2 = </w:t>
      </w:r>
      <w:r w:rsidRPr="001312EE">
        <w:t>16e-3</w:t>
      </w:r>
      <w:r w:rsidRPr="00AC0258">
        <w:t>;</w:t>
      </w:r>
    </w:p>
    <w:p w14:paraId="3F2557F5" w14:textId="77777777" w:rsidR="00D40DD6" w:rsidRPr="00AC0258" w:rsidRDefault="00D40DD6" w:rsidP="00D40DD6">
      <w:pPr>
        <w:pStyle w:val="AppendixCode"/>
        <w:adjustRightInd w:val="0"/>
        <w:snapToGrid w:val="0"/>
        <w:spacing w:after="50"/>
      </w:pPr>
      <w:proofErr w:type="gramStart"/>
      <w:r w:rsidRPr="00AC0258">
        <w:t>C  =</w:t>
      </w:r>
      <w:proofErr w:type="gramEnd"/>
      <w:r w:rsidRPr="00AC0258">
        <w:t xml:space="preserve"> 220e-</w:t>
      </w:r>
      <w:proofErr w:type="gramStart"/>
      <w:r w:rsidRPr="00AC0258">
        <w:t xml:space="preserve">6;   </w:t>
      </w:r>
      <w:proofErr w:type="gramEnd"/>
      <w:r w:rsidRPr="00AC0258">
        <w:t xml:space="preserve"> % Output capacitor</w:t>
      </w:r>
    </w:p>
    <w:p w14:paraId="16AC154B" w14:textId="77777777" w:rsidR="00D40DD6" w:rsidRPr="00AC0258" w:rsidRDefault="00D40DD6" w:rsidP="00D40DD6">
      <w:pPr>
        <w:pStyle w:val="AppendixCode"/>
        <w:adjustRightInd w:val="0"/>
        <w:snapToGrid w:val="0"/>
        <w:spacing w:after="50"/>
      </w:pPr>
      <w:proofErr w:type="spellStart"/>
      <w:r w:rsidRPr="00AC0258">
        <w:t>Rc</w:t>
      </w:r>
      <w:proofErr w:type="spellEnd"/>
      <w:r w:rsidRPr="00AC0258">
        <w:t xml:space="preserve"> = 0.5;</w:t>
      </w:r>
    </w:p>
    <w:p w14:paraId="62B99611" w14:textId="77777777" w:rsidR="00D40DD6" w:rsidRPr="00AC0258" w:rsidRDefault="00D40DD6" w:rsidP="00D40DD6">
      <w:pPr>
        <w:pStyle w:val="AppendixCode"/>
        <w:adjustRightInd w:val="0"/>
        <w:snapToGrid w:val="0"/>
        <w:spacing w:after="50"/>
      </w:pPr>
      <w:proofErr w:type="spellStart"/>
      <w:r w:rsidRPr="00AC0258">
        <w:t>Iac</w:t>
      </w:r>
      <w:proofErr w:type="spellEnd"/>
      <w:r w:rsidRPr="00AC0258">
        <w:t xml:space="preserve"> = 0.05;    % Amplitude of the AC disturbance reference current</w:t>
      </w:r>
    </w:p>
    <w:p w14:paraId="04BEF062" w14:textId="77777777" w:rsidR="00D40DD6" w:rsidRPr="00AC0258" w:rsidRDefault="00D40DD6" w:rsidP="00D40DD6">
      <w:pPr>
        <w:pStyle w:val="AppendixCode"/>
        <w:adjustRightInd w:val="0"/>
        <w:snapToGrid w:val="0"/>
        <w:spacing w:after="50"/>
      </w:pPr>
      <w:r w:rsidRPr="00AC0258">
        <w:t xml:space="preserve">Ui = </w:t>
      </w:r>
      <w:proofErr w:type="gramStart"/>
      <w:r w:rsidRPr="00AC0258">
        <w:t xml:space="preserve">12;   </w:t>
      </w:r>
      <w:proofErr w:type="gramEnd"/>
      <w:r w:rsidRPr="00AC0258">
        <w:t xml:space="preserve">     % Input voltage</w:t>
      </w:r>
    </w:p>
    <w:p w14:paraId="2C1889CA" w14:textId="77777777" w:rsidR="00D40DD6" w:rsidRDefault="00D40DD6" w:rsidP="00D40DD6">
      <w:pPr>
        <w:pStyle w:val="AppendixCode"/>
        <w:adjustRightInd w:val="0"/>
        <w:snapToGrid w:val="0"/>
        <w:spacing w:after="50"/>
      </w:pPr>
    </w:p>
    <w:p w14:paraId="446AC7F9" w14:textId="77777777" w:rsidR="00D40DD6" w:rsidRDefault="00D40DD6" w:rsidP="00D40DD6">
      <w:pPr>
        <w:pStyle w:val="AppendixCode"/>
        <w:adjustRightInd w:val="0"/>
        <w:snapToGrid w:val="0"/>
        <w:spacing w:after="50"/>
      </w:pPr>
      <w:r>
        <w:t>m1 = (w*(L1+L</w:t>
      </w:r>
      <w:proofErr w:type="gramStart"/>
      <w:r>
        <w:t>2)*</w:t>
      </w:r>
      <w:proofErr w:type="spellStart"/>
      <w:proofErr w:type="gramEnd"/>
      <w:r>
        <w:t>Iac</w:t>
      </w:r>
      <w:proofErr w:type="spellEnd"/>
      <w:r>
        <w:t>)/(Ui);</w:t>
      </w:r>
    </w:p>
    <w:p w14:paraId="4F868122" w14:textId="77777777" w:rsidR="00D40DD6" w:rsidRDefault="00D40DD6" w:rsidP="00D40DD6">
      <w:pPr>
        <w:pStyle w:val="AppendixCode"/>
        <w:adjustRightInd w:val="0"/>
        <w:snapToGrid w:val="0"/>
        <w:spacing w:after="50"/>
      </w:pPr>
      <w:r>
        <w:t>m2 = w*w*L1*C*((w*L2*</w:t>
      </w:r>
      <w:proofErr w:type="spellStart"/>
      <w:r>
        <w:t>Iac</w:t>
      </w:r>
      <w:proofErr w:type="spellEnd"/>
      <w:r>
        <w:t xml:space="preserve"> - w*</w:t>
      </w:r>
      <w:proofErr w:type="spellStart"/>
      <w:r>
        <w:t>Rc</w:t>
      </w:r>
      <w:proofErr w:type="spellEnd"/>
      <w:r>
        <w:t>*R2*C*</w:t>
      </w:r>
      <w:proofErr w:type="spellStart"/>
      <w:r>
        <w:t>Iac</w:t>
      </w:r>
      <w:proofErr w:type="spellEnd"/>
      <w:r>
        <w:t>)</w:t>
      </w:r>
      <w:proofErr w:type="gramStart"/>
      <w:r>
        <w:t>/(</w:t>
      </w:r>
      <w:proofErr w:type="gramEnd"/>
      <w:r>
        <w:t>(1 + w*w*C*C*</w:t>
      </w:r>
      <w:proofErr w:type="spellStart"/>
      <w:r>
        <w:t>Rc</w:t>
      </w:r>
      <w:proofErr w:type="spellEnd"/>
      <w:r>
        <w:t>*</w:t>
      </w:r>
      <w:proofErr w:type="spellStart"/>
      <w:proofErr w:type="gramStart"/>
      <w:r>
        <w:t>Rc</w:t>
      </w:r>
      <w:proofErr w:type="spellEnd"/>
      <w:r>
        <w:t>)*</w:t>
      </w:r>
      <w:proofErr w:type="gramEnd"/>
      <w:r>
        <w:t>Ui));</w:t>
      </w:r>
    </w:p>
    <w:p w14:paraId="7614E1D8" w14:textId="77777777" w:rsidR="00D40DD6" w:rsidRDefault="00D40DD6" w:rsidP="00D40DD6">
      <w:pPr>
        <w:pStyle w:val="AppendixCode"/>
        <w:adjustRightInd w:val="0"/>
        <w:snapToGrid w:val="0"/>
        <w:spacing w:after="50"/>
      </w:pPr>
      <w:r>
        <w:t>m3 = w*R1*C*((w*w*</w:t>
      </w:r>
      <w:proofErr w:type="spellStart"/>
      <w:r>
        <w:t>Rc</w:t>
      </w:r>
      <w:proofErr w:type="spellEnd"/>
      <w:r>
        <w:t>*L2*C*</w:t>
      </w:r>
      <w:proofErr w:type="spellStart"/>
      <w:r>
        <w:t>Iac</w:t>
      </w:r>
      <w:proofErr w:type="spellEnd"/>
      <w:r>
        <w:t xml:space="preserve"> + R2*</w:t>
      </w:r>
      <w:proofErr w:type="spellStart"/>
      <w:r>
        <w:t>Iac</w:t>
      </w:r>
      <w:proofErr w:type="spellEnd"/>
      <w:r>
        <w:t>)</w:t>
      </w:r>
      <w:proofErr w:type="gramStart"/>
      <w:r>
        <w:t>/(</w:t>
      </w:r>
      <w:proofErr w:type="gramEnd"/>
      <w:r>
        <w:t>(1 + w</w:t>
      </w:r>
      <w:proofErr w:type="gramStart"/>
      <w:r>
        <w:t>*w</w:t>
      </w:r>
      <w:proofErr w:type="gramEnd"/>
      <w:r>
        <w:t>*</w:t>
      </w:r>
      <w:proofErr w:type="spellStart"/>
      <w:r>
        <w:t>Rc</w:t>
      </w:r>
      <w:proofErr w:type="spellEnd"/>
      <w:r>
        <w:t>*</w:t>
      </w:r>
      <w:proofErr w:type="spellStart"/>
      <w:r>
        <w:t>Rc</w:t>
      </w:r>
      <w:proofErr w:type="spellEnd"/>
      <w:r>
        <w:t>*C*</w:t>
      </w:r>
      <w:proofErr w:type="gramStart"/>
      <w:r>
        <w:t>C)*</w:t>
      </w:r>
      <w:proofErr w:type="gramEnd"/>
      <w:r>
        <w:t>Ui));</w:t>
      </w:r>
    </w:p>
    <w:p w14:paraId="1A291C46" w14:textId="77777777" w:rsidR="00D40DD6" w:rsidRDefault="00D40DD6" w:rsidP="00D40DD6">
      <w:pPr>
        <w:pStyle w:val="AppendixCode"/>
        <w:adjustRightInd w:val="0"/>
        <w:snapToGrid w:val="0"/>
        <w:spacing w:after="50"/>
      </w:pPr>
      <w:r>
        <w:t>m = m1 - m2 + m3;</w:t>
      </w:r>
    </w:p>
    <w:p w14:paraId="362E6633" w14:textId="77777777" w:rsidR="00D40DD6" w:rsidRDefault="00D40DD6" w:rsidP="00D40DD6">
      <w:pPr>
        <w:pStyle w:val="AppendixCode"/>
        <w:adjustRightInd w:val="0"/>
        <w:snapToGrid w:val="0"/>
        <w:spacing w:after="50"/>
      </w:pPr>
    </w:p>
    <w:p w14:paraId="2D1371EB" w14:textId="77777777" w:rsidR="00D40DD6" w:rsidRDefault="00D40DD6" w:rsidP="00D40DD6">
      <w:pPr>
        <w:pStyle w:val="AppendixCode"/>
        <w:adjustRightInd w:val="0"/>
        <w:snapToGrid w:val="0"/>
        <w:spacing w:after="50"/>
      </w:pPr>
      <w:r>
        <w:t>n1 = (R1+R</w:t>
      </w:r>
      <w:proofErr w:type="gramStart"/>
      <w:r>
        <w:t>2)*</w:t>
      </w:r>
      <w:proofErr w:type="spellStart"/>
      <w:proofErr w:type="gramEnd"/>
      <w:r>
        <w:t>Iac</w:t>
      </w:r>
      <w:proofErr w:type="spellEnd"/>
      <w:r>
        <w:t>/Ui;</w:t>
      </w:r>
    </w:p>
    <w:p w14:paraId="5E061179" w14:textId="77777777" w:rsidR="00D40DD6" w:rsidRDefault="00D40DD6" w:rsidP="00D40DD6">
      <w:pPr>
        <w:pStyle w:val="AppendixCode"/>
        <w:adjustRightInd w:val="0"/>
        <w:snapToGrid w:val="0"/>
        <w:spacing w:after="50"/>
      </w:pPr>
      <w:r>
        <w:t>n2 = w*w*L1*C*((w*w*</w:t>
      </w:r>
      <w:proofErr w:type="spellStart"/>
      <w:r>
        <w:t>Rc</w:t>
      </w:r>
      <w:proofErr w:type="spellEnd"/>
      <w:r>
        <w:t>*L2*C*</w:t>
      </w:r>
      <w:proofErr w:type="spellStart"/>
      <w:r>
        <w:t>Iac</w:t>
      </w:r>
      <w:proofErr w:type="spellEnd"/>
      <w:r>
        <w:t xml:space="preserve"> + R2*</w:t>
      </w:r>
      <w:proofErr w:type="spellStart"/>
      <w:r>
        <w:t>Iac</w:t>
      </w:r>
      <w:proofErr w:type="spellEnd"/>
      <w:r>
        <w:t>)</w:t>
      </w:r>
      <w:proofErr w:type="gramStart"/>
      <w:r>
        <w:t>/(</w:t>
      </w:r>
      <w:proofErr w:type="gramEnd"/>
      <w:r>
        <w:t>(1 + w*w*C*C*</w:t>
      </w:r>
      <w:proofErr w:type="spellStart"/>
      <w:r>
        <w:t>Rc</w:t>
      </w:r>
      <w:proofErr w:type="spellEnd"/>
      <w:r>
        <w:t>*</w:t>
      </w:r>
      <w:proofErr w:type="spellStart"/>
      <w:proofErr w:type="gramStart"/>
      <w:r>
        <w:t>Rc</w:t>
      </w:r>
      <w:proofErr w:type="spellEnd"/>
      <w:r>
        <w:t>)*</w:t>
      </w:r>
      <w:proofErr w:type="gramEnd"/>
      <w:r>
        <w:t>Ui));</w:t>
      </w:r>
    </w:p>
    <w:p w14:paraId="29D92547" w14:textId="77777777" w:rsidR="00D40DD6" w:rsidRDefault="00D40DD6" w:rsidP="00D40DD6">
      <w:pPr>
        <w:pStyle w:val="AppendixCode"/>
        <w:adjustRightInd w:val="0"/>
        <w:snapToGrid w:val="0"/>
        <w:spacing w:after="50"/>
      </w:pPr>
      <w:r>
        <w:t>n3 = w*R1*C*((w*L2*</w:t>
      </w:r>
      <w:proofErr w:type="spellStart"/>
      <w:r>
        <w:t>Iac</w:t>
      </w:r>
      <w:proofErr w:type="spellEnd"/>
      <w:r>
        <w:t xml:space="preserve"> - w*</w:t>
      </w:r>
      <w:proofErr w:type="spellStart"/>
      <w:r>
        <w:t>Rc</w:t>
      </w:r>
      <w:proofErr w:type="spellEnd"/>
      <w:r>
        <w:t>*R2*C*</w:t>
      </w:r>
      <w:proofErr w:type="spellStart"/>
      <w:r>
        <w:t>Iac</w:t>
      </w:r>
      <w:proofErr w:type="spellEnd"/>
      <w:r>
        <w:t>)</w:t>
      </w:r>
      <w:proofErr w:type="gramStart"/>
      <w:r>
        <w:t>/(</w:t>
      </w:r>
      <w:proofErr w:type="gramEnd"/>
      <w:r>
        <w:t>(1 + w*w*C*C*</w:t>
      </w:r>
      <w:proofErr w:type="spellStart"/>
      <w:r>
        <w:t>Rc</w:t>
      </w:r>
      <w:proofErr w:type="spellEnd"/>
      <w:r>
        <w:t>*</w:t>
      </w:r>
      <w:proofErr w:type="spellStart"/>
      <w:proofErr w:type="gramStart"/>
      <w:r>
        <w:t>Rc</w:t>
      </w:r>
      <w:proofErr w:type="spellEnd"/>
      <w:r>
        <w:t>)*</w:t>
      </w:r>
      <w:proofErr w:type="gramEnd"/>
      <w:r>
        <w:t>Ui));</w:t>
      </w:r>
    </w:p>
    <w:p w14:paraId="0A77D1DD" w14:textId="77777777" w:rsidR="00D40DD6" w:rsidRDefault="00D40DD6" w:rsidP="00D40DD6">
      <w:pPr>
        <w:pStyle w:val="AppendixCode"/>
        <w:adjustRightInd w:val="0"/>
        <w:snapToGrid w:val="0"/>
        <w:spacing w:after="50"/>
      </w:pPr>
      <w:r>
        <w:lastRenderedPageBreak/>
        <w:t>n = n1 - n2 - n3;</w:t>
      </w:r>
    </w:p>
    <w:p w14:paraId="31BAC030" w14:textId="77777777" w:rsidR="00D40DD6" w:rsidRDefault="00D40DD6" w:rsidP="00D40DD6">
      <w:pPr>
        <w:pStyle w:val="AppendixCode"/>
        <w:adjustRightInd w:val="0"/>
        <w:snapToGrid w:val="0"/>
        <w:spacing w:after="50"/>
      </w:pPr>
    </w:p>
    <w:p w14:paraId="646BAE0D" w14:textId="77777777" w:rsidR="00D40DD6" w:rsidRDefault="00D40DD6" w:rsidP="00D40DD6">
      <w:pPr>
        <w:pStyle w:val="AppendixCode"/>
        <w:adjustRightInd w:val="0"/>
        <w:snapToGrid w:val="0"/>
        <w:spacing w:after="50"/>
      </w:pPr>
      <w:proofErr w:type="spellStart"/>
      <w:r>
        <w:t>Aac</w:t>
      </w:r>
      <w:proofErr w:type="spellEnd"/>
      <w:r>
        <w:t xml:space="preserve"> = </w:t>
      </w:r>
      <w:proofErr w:type="gramStart"/>
      <w:r>
        <w:t>sqrt(</w:t>
      </w:r>
      <w:proofErr w:type="gramEnd"/>
      <w:r>
        <w:t>m^2 + n^2);</w:t>
      </w:r>
    </w:p>
    <w:p w14:paraId="120126E8" w14:textId="77777777" w:rsidR="00D40DD6" w:rsidRDefault="00D40DD6" w:rsidP="00D40DD6">
      <w:pPr>
        <w:pStyle w:val="AppendixCode"/>
        <w:adjustRightInd w:val="0"/>
        <w:snapToGrid w:val="0"/>
        <w:spacing w:after="50"/>
      </w:pPr>
    </w:p>
    <w:p w14:paraId="513E4143" w14:textId="77777777" w:rsidR="00D40DD6" w:rsidRDefault="00D40DD6" w:rsidP="00D40DD6">
      <w:pPr>
        <w:pStyle w:val="AppendixCode"/>
        <w:adjustRightInd w:val="0"/>
        <w:snapToGrid w:val="0"/>
        <w:spacing w:after="50"/>
      </w:pPr>
      <w:r>
        <w:t>if n &lt; 0</w:t>
      </w:r>
    </w:p>
    <w:p w14:paraId="5C5A7CE8" w14:textId="77777777" w:rsidR="00D40DD6" w:rsidRDefault="00D40DD6" w:rsidP="00D40DD6">
      <w:pPr>
        <w:pStyle w:val="AppendixCode"/>
        <w:adjustRightInd w:val="0"/>
        <w:snapToGrid w:val="0"/>
        <w:spacing w:after="50"/>
      </w:pPr>
      <w:r>
        <w:t xml:space="preserve">    theta = </w:t>
      </w:r>
      <w:proofErr w:type="spellStart"/>
      <w:r>
        <w:t>atan</w:t>
      </w:r>
      <w:proofErr w:type="spellEnd"/>
      <w:r>
        <w:t>(m/n) + pi;</w:t>
      </w:r>
    </w:p>
    <w:p w14:paraId="1676BAC2" w14:textId="77777777" w:rsidR="00D40DD6" w:rsidRDefault="00D40DD6" w:rsidP="00D40DD6">
      <w:pPr>
        <w:pStyle w:val="AppendixCode"/>
        <w:adjustRightInd w:val="0"/>
        <w:snapToGrid w:val="0"/>
        <w:spacing w:after="50"/>
      </w:pPr>
      <w:r>
        <w:t>else</w:t>
      </w:r>
    </w:p>
    <w:p w14:paraId="63E75C39" w14:textId="77777777" w:rsidR="00D40DD6" w:rsidRDefault="00D40DD6" w:rsidP="00D40DD6">
      <w:pPr>
        <w:pStyle w:val="AppendixCode"/>
        <w:adjustRightInd w:val="0"/>
        <w:snapToGrid w:val="0"/>
        <w:spacing w:after="50"/>
      </w:pPr>
      <w:r>
        <w:t xml:space="preserve">    theta = </w:t>
      </w:r>
      <w:proofErr w:type="spellStart"/>
      <w:r>
        <w:t>atan</w:t>
      </w:r>
      <w:proofErr w:type="spellEnd"/>
      <w:r>
        <w:t>(m/n);</w:t>
      </w:r>
    </w:p>
    <w:p w14:paraId="3DC9D5F1" w14:textId="77777777" w:rsidR="00D40DD6" w:rsidRDefault="00D40DD6" w:rsidP="00D40DD6">
      <w:pPr>
        <w:pStyle w:val="AppendixCode"/>
        <w:adjustRightInd w:val="0"/>
        <w:snapToGrid w:val="0"/>
        <w:spacing w:after="50"/>
      </w:pPr>
      <w:r>
        <w:t>end</w:t>
      </w:r>
    </w:p>
    <w:p w14:paraId="03215339" w14:textId="77777777" w:rsidR="00D40DD6" w:rsidRDefault="00D40DD6" w:rsidP="00D40DD6">
      <w:pPr>
        <w:pStyle w:val="AppendixCode"/>
        <w:adjustRightInd w:val="0"/>
        <w:snapToGrid w:val="0"/>
        <w:spacing w:after="50"/>
      </w:pPr>
    </w:p>
    <w:p w14:paraId="30826EED" w14:textId="77777777" w:rsidR="00D40DD6" w:rsidRPr="00A41CA1" w:rsidRDefault="00D40DD6" w:rsidP="00D40DD6">
      <w:pPr>
        <w:pStyle w:val="AppendixCode"/>
        <w:adjustRightInd w:val="0"/>
        <w:snapToGrid w:val="0"/>
        <w:spacing w:after="50"/>
        <w:rPr>
          <w:rFonts w:eastAsiaTheme="minorEastAsia"/>
          <w:lang w:eastAsia="zh-CN"/>
        </w:rPr>
      </w:pPr>
    </w:p>
    <w:p w14:paraId="16E63CF0" w14:textId="77777777" w:rsidR="00D40DD6" w:rsidRPr="005025CA" w:rsidRDefault="00D40DD6" w:rsidP="00D40DD6">
      <w:pPr>
        <w:adjustRightInd w:val="0"/>
        <w:snapToGrid w:val="0"/>
        <w:spacing w:after="156"/>
        <w:rPr>
          <w:b/>
          <w:bCs/>
        </w:rPr>
      </w:pPr>
      <w:r w:rsidRPr="005025CA">
        <w:rPr>
          <w:b/>
          <w:bCs/>
        </w:rPr>
        <w:t>Function Block 7: Duty Cycle Injection Generation Block</w:t>
      </w:r>
    </w:p>
    <w:p w14:paraId="19BC8E91" w14:textId="77777777" w:rsidR="00D40DD6" w:rsidRDefault="00D40DD6" w:rsidP="00D40DD6">
      <w:pPr>
        <w:pStyle w:val="AppendixCode"/>
        <w:adjustRightInd w:val="0"/>
        <w:snapToGrid w:val="0"/>
        <w:spacing w:after="50"/>
      </w:pPr>
      <w:r>
        <w:t xml:space="preserve">function </w:t>
      </w:r>
      <w:proofErr w:type="spellStart"/>
      <w:r>
        <w:t>d_ac</w:t>
      </w:r>
      <w:proofErr w:type="spellEnd"/>
      <w:r>
        <w:t xml:space="preserve"> = </w:t>
      </w:r>
      <w:proofErr w:type="spellStart"/>
      <w:proofErr w:type="gramStart"/>
      <w:r>
        <w:t>fcn</w:t>
      </w:r>
      <w:proofErr w:type="spellEnd"/>
      <w:r>
        <w:t>(</w:t>
      </w:r>
      <w:proofErr w:type="spellStart"/>
      <w:proofErr w:type="gramEnd"/>
      <w:r>
        <w:t>Aac</w:t>
      </w:r>
      <w:proofErr w:type="spellEnd"/>
      <w:r>
        <w:t>, f, theta, t)</w:t>
      </w:r>
    </w:p>
    <w:p w14:paraId="71B6202C" w14:textId="77777777" w:rsidR="00D40DD6" w:rsidRDefault="00D40DD6" w:rsidP="00D40DD6">
      <w:pPr>
        <w:pStyle w:val="AppendixCode"/>
        <w:adjustRightInd w:val="0"/>
        <w:snapToGrid w:val="0"/>
        <w:spacing w:after="50"/>
      </w:pPr>
      <w:r>
        <w:t>% Duty cycle injection generation block</w:t>
      </w:r>
    </w:p>
    <w:p w14:paraId="72FD2D78" w14:textId="77777777" w:rsidR="00D40DD6" w:rsidRDefault="00D40DD6" w:rsidP="00D40DD6">
      <w:pPr>
        <w:pStyle w:val="AppendixCode"/>
        <w:adjustRightInd w:val="0"/>
        <w:snapToGrid w:val="0"/>
        <w:spacing w:after="50"/>
      </w:pPr>
      <w:r>
        <w:t>% Inputs:</w:t>
      </w:r>
    </w:p>
    <w:p w14:paraId="75C64D9A" w14:textId="77777777" w:rsidR="00D40DD6" w:rsidRDefault="00D40DD6" w:rsidP="00D40DD6">
      <w:pPr>
        <w:pStyle w:val="AppendixCode"/>
        <w:adjustRightInd w:val="0"/>
        <w:snapToGrid w:val="0"/>
        <w:spacing w:after="50"/>
      </w:pPr>
      <w:r>
        <w:t xml:space="preserve">%   </w:t>
      </w:r>
      <w:proofErr w:type="spellStart"/>
      <w:r>
        <w:t>Aac</w:t>
      </w:r>
      <w:proofErr w:type="spellEnd"/>
      <w:r>
        <w:t xml:space="preserve">   - Amplitude of the AC duty cycle component</w:t>
      </w:r>
    </w:p>
    <w:p w14:paraId="539BF445" w14:textId="77777777" w:rsidR="00D40DD6" w:rsidRDefault="00D40DD6" w:rsidP="00D40DD6">
      <w:pPr>
        <w:pStyle w:val="AppendixCode"/>
        <w:adjustRightInd w:val="0"/>
        <w:snapToGrid w:val="0"/>
        <w:spacing w:after="50"/>
      </w:pPr>
      <w:r>
        <w:t>%   f     - AC excitation frequency</w:t>
      </w:r>
    </w:p>
    <w:p w14:paraId="20F6E77D" w14:textId="77777777" w:rsidR="00D40DD6" w:rsidRDefault="00D40DD6" w:rsidP="00D40DD6">
      <w:pPr>
        <w:pStyle w:val="AppendixCode"/>
        <w:adjustRightInd w:val="0"/>
        <w:snapToGrid w:val="0"/>
        <w:spacing w:after="50"/>
      </w:pPr>
      <w:r>
        <w:t>%   theta - Phase of the AC duty cycle component (radians)</w:t>
      </w:r>
    </w:p>
    <w:p w14:paraId="3B1B79E2" w14:textId="77777777" w:rsidR="00D40DD6" w:rsidRDefault="00D40DD6" w:rsidP="00D40DD6">
      <w:pPr>
        <w:pStyle w:val="AppendixCode"/>
        <w:adjustRightInd w:val="0"/>
        <w:snapToGrid w:val="0"/>
        <w:spacing w:after="50"/>
      </w:pPr>
      <w:r>
        <w:t>%   t     - Current system time</w:t>
      </w:r>
    </w:p>
    <w:p w14:paraId="281F93EB" w14:textId="77777777" w:rsidR="00D40DD6" w:rsidRDefault="00D40DD6" w:rsidP="00D40DD6">
      <w:pPr>
        <w:pStyle w:val="AppendixCode"/>
        <w:adjustRightInd w:val="0"/>
        <w:snapToGrid w:val="0"/>
        <w:spacing w:after="50"/>
      </w:pPr>
      <w:r>
        <w:t>%</w:t>
      </w:r>
    </w:p>
    <w:p w14:paraId="5E7A566A" w14:textId="77777777" w:rsidR="00D40DD6" w:rsidRDefault="00D40DD6" w:rsidP="00D40DD6">
      <w:pPr>
        <w:pStyle w:val="AppendixCode"/>
        <w:adjustRightInd w:val="0"/>
        <w:snapToGrid w:val="0"/>
        <w:spacing w:after="50"/>
      </w:pPr>
      <w:r>
        <w:t>% Outputs:</w:t>
      </w:r>
    </w:p>
    <w:p w14:paraId="16521B9E" w14:textId="77777777" w:rsidR="00D40DD6" w:rsidRDefault="00D40DD6" w:rsidP="00D40DD6">
      <w:pPr>
        <w:pStyle w:val="AppendixCode"/>
        <w:adjustRightInd w:val="0"/>
        <w:snapToGrid w:val="0"/>
        <w:spacing w:after="50"/>
      </w:pPr>
      <w:r>
        <w:t xml:space="preserve">%   </w:t>
      </w:r>
      <w:proofErr w:type="spellStart"/>
      <w:r>
        <w:t>d_</w:t>
      </w:r>
      <w:proofErr w:type="gramStart"/>
      <w:r>
        <w:t>ac</w:t>
      </w:r>
      <w:proofErr w:type="spellEnd"/>
      <w:r>
        <w:t xml:space="preserve">  -</w:t>
      </w:r>
      <w:proofErr w:type="gramEnd"/>
      <w:r>
        <w:t xml:space="preserve"> AC duty cycle signal</w:t>
      </w:r>
    </w:p>
    <w:p w14:paraId="66FA4095" w14:textId="77777777" w:rsidR="00D40DD6" w:rsidRDefault="00D40DD6" w:rsidP="00D40DD6">
      <w:pPr>
        <w:pStyle w:val="AppendixCode"/>
        <w:adjustRightInd w:val="0"/>
        <w:snapToGrid w:val="0"/>
        <w:spacing w:after="50"/>
      </w:pPr>
    </w:p>
    <w:p w14:paraId="298C7935" w14:textId="77777777" w:rsidR="00D40DD6" w:rsidRDefault="00D40DD6" w:rsidP="00D40DD6">
      <w:pPr>
        <w:pStyle w:val="AppendixCode"/>
        <w:adjustRightInd w:val="0"/>
        <w:snapToGrid w:val="0"/>
        <w:spacing w:after="50"/>
      </w:pPr>
      <w:proofErr w:type="spellStart"/>
      <w:r>
        <w:t>d_ac</w:t>
      </w:r>
      <w:proofErr w:type="spellEnd"/>
      <w:r>
        <w:t xml:space="preserve"> = </w:t>
      </w:r>
      <w:proofErr w:type="spellStart"/>
      <w:r>
        <w:t>Aac</w:t>
      </w:r>
      <w:proofErr w:type="spellEnd"/>
      <w:r>
        <w:t xml:space="preserve"> * </w:t>
      </w:r>
      <w:proofErr w:type="gramStart"/>
      <w:r>
        <w:t>sin(</w:t>
      </w:r>
      <w:proofErr w:type="gramEnd"/>
      <w:r>
        <w:t>2*pi*f*t + theta);</w:t>
      </w:r>
    </w:p>
    <w:p w14:paraId="0D12C15F" w14:textId="77777777" w:rsidR="00D40DD6" w:rsidRDefault="00D40DD6" w:rsidP="00D40DD6">
      <w:pPr>
        <w:pStyle w:val="AppendixCode"/>
        <w:adjustRightInd w:val="0"/>
        <w:snapToGrid w:val="0"/>
        <w:spacing w:after="50"/>
      </w:pPr>
      <w:r>
        <w:t>end</w:t>
      </w:r>
    </w:p>
    <w:p w14:paraId="23910832" w14:textId="77777777" w:rsidR="00D40DD6" w:rsidRDefault="00D40DD6" w:rsidP="00D40DD6">
      <w:pPr>
        <w:pStyle w:val="AppendixCode"/>
        <w:adjustRightInd w:val="0"/>
        <w:snapToGrid w:val="0"/>
        <w:spacing w:after="50"/>
      </w:pPr>
    </w:p>
    <w:p w14:paraId="0DF41FDD" w14:textId="77777777" w:rsidR="00D40DD6" w:rsidRDefault="00D40DD6" w:rsidP="00D40DD6">
      <w:pPr>
        <w:pStyle w:val="AppendixCode"/>
        <w:adjustRightInd w:val="0"/>
        <w:snapToGrid w:val="0"/>
        <w:spacing w:after="50"/>
      </w:pPr>
    </w:p>
    <w:p w14:paraId="69770F84" w14:textId="77777777" w:rsidR="00D40DD6" w:rsidRPr="005025CA" w:rsidRDefault="00D40DD6" w:rsidP="00D40DD6">
      <w:pPr>
        <w:adjustRightInd w:val="0"/>
        <w:snapToGrid w:val="0"/>
        <w:spacing w:after="156"/>
        <w:rPr>
          <w:b/>
          <w:bCs/>
        </w:rPr>
      </w:pPr>
      <w:r w:rsidRPr="005025CA">
        <w:rPr>
          <w:b/>
          <w:bCs/>
        </w:rPr>
        <w:t>Function Block 8: Single-frequency Impedance Extraction Block</w:t>
      </w:r>
    </w:p>
    <w:p w14:paraId="179B1791" w14:textId="77777777" w:rsidR="00D40DD6" w:rsidRDefault="00D40DD6" w:rsidP="00D40DD6">
      <w:pPr>
        <w:pStyle w:val="AppendixCode"/>
        <w:adjustRightInd w:val="0"/>
        <w:snapToGrid w:val="0"/>
        <w:spacing w:after="50"/>
      </w:pPr>
      <w:r>
        <w:t>function [</w:t>
      </w:r>
      <w:proofErr w:type="spellStart"/>
      <w:r>
        <w:t>Zbat</w:t>
      </w:r>
      <w:proofErr w:type="spellEnd"/>
      <w:r>
        <w:t xml:space="preserve">, </w:t>
      </w:r>
      <w:proofErr w:type="spellStart"/>
      <w:r>
        <w:t>theta_</w:t>
      </w:r>
      <w:proofErr w:type="gramStart"/>
      <w:r>
        <w:t>bat,Z</w:t>
      </w:r>
      <w:proofErr w:type="gramEnd"/>
      <w:r>
        <w:t>_diff</w:t>
      </w:r>
      <w:proofErr w:type="spellEnd"/>
      <w:r>
        <w:t xml:space="preserve">, </w:t>
      </w:r>
      <w:proofErr w:type="spellStart"/>
      <w:r>
        <w:t>err_Z</w:t>
      </w:r>
      <w:proofErr w:type="spellEnd"/>
      <w:r>
        <w:t xml:space="preserve">, </w:t>
      </w:r>
      <w:proofErr w:type="spellStart"/>
      <w:r>
        <w:t>delta_theta</w:t>
      </w:r>
      <w:proofErr w:type="spellEnd"/>
      <w:r>
        <w:t xml:space="preserve">, </w:t>
      </w:r>
      <w:proofErr w:type="spellStart"/>
      <w:r>
        <w:t>err_</w:t>
      </w:r>
      <w:proofErr w:type="gramStart"/>
      <w:r>
        <w:t>theta</w:t>
      </w:r>
      <w:proofErr w:type="spellEnd"/>
      <w:r>
        <w:t xml:space="preserve"> ]</w:t>
      </w:r>
      <w:proofErr w:type="gramEnd"/>
      <w:r>
        <w:t xml:space="preserve"> = </w:t>
      </w:r>
      <w:proofErr w:type="spellStart"/>
      <w:proofErr w:type="gramStart"/>
      <w:r>
        <w:t>fcn</w:t>
      </w:r>
      <w:proofErr w:type="spellEnd"/>
      <w:r>
        <w:t>(</w:t>
      </w:r>
      <w:proofErr w:type="spellStart"/>
      <w:proofErr w:type="gramEnd"/>
      <w:r>
        <w:t>v_bat</w:t>
      </w:r>
      <w:proofErr w:type="spellEnd"/>
      <w:r>
        <w:t xml:space="preserve">, </w:t>
      </w:r>
      <w:proofErr w:type="spellStart"/>
      <w:r>
        <w:t>i_bat</w:t>
      </w:r>
      <w:proofErr w:type="spellEnd"/>
      <w:r>
        <w:t xml:space="preserve">, reset, Ts, f, </w:t>
      </w:r>
      <w:proofErr w:type="spellStart"/>
      <w:r>
        <w:t>Zref</w:t>
      </w:r>
      <w:proofErr w:type="spellEnd"/>
      <w:r>
        <w:t xml:space="preserve">, </w:t>
      </w:r>
      <w:proofErr w:type="spellStart"/>
      <w:r>
        <w:t>theta_ref</w:t>
      </w:r>
      <w:proofErr w:type="spellEnd"/>
      <w:r>
        <w:t>)</w:t>
      </w:r>
    </w:p>
    <w:p w14:paraId="33E3DCA2" w14:textId="77777777" w:rsidR="00D40DD6" w:rsidRDefault="00D40DD6" w:rsidP="00D40DD6">
      <w:pPr>
        <w:pStyle w:val="AppendixCode"/>
        <w:adjustRightInd w:val="0"/>
        <w:snapToGrid w:val="0"/>
        <w:spacing w:after="50"/>
      </w:pPr>
      <w:r>
        <w:t xml:space="preserve">% Function block for single-frequency impedance extraction (reference error calculation + </w:t>
      </w:r>
      <w:proofErr w:type="spellStart"/>
      <w:r>
        <w:t>Z_diff</w:t>
      </w:r>
      <w:proofErr w:type="spellEnd"/>
      <w:r>
        <w:t xml:space="preserve"> output)</w:t>
      </w:r>
    </w:p>
    <w:p w14:paraId="47940D37" w14:textId="77777777" w:rsidR="00D40DD6" w:rsidRDefault="00D40DD6" w:rsidP="00D40DD6">
      <w:pPr>
        <w:pStyle w:val="AppendixCode"/>
        <w:adjustRightInd w:val="0"/>
        <w:snapToGrid w:val="0"/>
        <w:spacing w:after="50"/>
      </w:pPr>
      <w:r>
        <w:t>% Inputs:</w:t>
      </w:r>
    </w:p>
    <w:p w14:paraId="15CBD312" w14:textId="77777777" w:rsidR="00D40DD6" w:rsidRDefault="00D40DD6" w:rsidP="00D40DD6">
      <w:pPr>
        <w:pStyle w:val="AppendixCode"/>
        <w:adjustRightInd w:val="0"/>
        <w:snapToGrid w:val="0"/>
        <w:spacing w:after="50"/>
      </w:pPr>
      <w:r>
        <w:t xml:space="preserve">%   </w:t>
      </w:r>
      <w:proofErr w:type="spellStart"/>
      <w:r>
        <w:t>v_bat</w:t>
      </w:r>
      <w:proofErr w:type="spellEnd"/>
      <w:r>
        <w:t xml:space="preserve">     - Battery terminal voltage (original time-domain signal, including DC + AC)</w:t>
      </w:r>
    </w:p>
    <w:p w14:paraId="476D1615" w14:textId="77777777" w:rsidR="00D40DD6" w:rsidRDefault="00D40DD6" w:rsidP="00D40DD6">
      <w:pPr>
        <w:pStyle w:val="AppendixCode"/>
        <w:adjustRightInd w:val="0"/>
        <w:snapToGrid w:val="0"/>
        <w:spacing w:after="50"/>
      </w:pPr>
      <w:r>
        <w:t xml:space="preserve">%   </w:t>
      </w:r>
      <w:proofErr w:type="spellStart"/>
      <w:r>
        <w:t>i_bat</w:t>
      </w:r>
      <w:proofErr w:type="spellEnd"/>
      <w:r>
        <w:t xml:space="preserve">     - Battery terminal current (original time-domain signal, including DC + AC)</w:t>
      </w:r>
    </w:p>
    <w:p w14:paraId="3EF4F47A" w14:textId="77777777" w:rsidR="00D40DD6" w:rsidRDefault="00D40DD6" w:rsidP="00D40DD6">
      <w:pPr>
        <w:pStyle w:val="AppendixCode"/>
        <w:adjustRightInd w:val="0"/>
        <w:snapToGrid w:val="0"/>
        <w:spacing w:after="50"/>
      </w:pPr>
      <w:r>
        <w:t xml:space="preserve">%   </w:t>
      </w:r>
      <w:proofErr w:type="gramStart"/>
      <w:r>
        <w:t>reset</w:t>
      </w:r>
      <w:proofErr w:type="gramEnd"/>
      <w:r>
        <w:t xml:space="preserve">     - Reset signal, 1 = clear and wait, 0 = start measurement</w:t>
      </w:r>
    </w:p>
    <w:p w14:paraId="5653C5C9" w14:textId="77777777" w:rsidR="00D40DD6" w:rsidRDefault="00D40DD6" w:rsidP="00D40DD6">
      <w:pPr>
        <w:pStyle w:val="AppendixCode"/>
        <w:adjustRightInd w:val="0"/>
        <w:snapToGrid w:val="0"/>
        <w:spacing w:after="50"/>
      </w:pPr>
      <w:r>
        <w:t>%   Ts        - Discrete time step</w:t>
      </w:r>
    </w:p>
    <w:p w14:paraId="66D78536" w14:textId="77777777" w:rsidR="00D40DD6" w:rsidRDefault="00D40DD6" w:rsidP="00D40DD6">
      <w:pPr>
        <w:pStyle w:val="AppendixCode"/>
        <w:adjustRightInd w:val="0"/>
        <w:snapToGrid w:val="0"/>
        <w:spacing w:after="50"/>
      </w:pPr>
      <w:r>
        <w:t>%   f         - Current excitation frequency (Hz)</w:t>
      </w:r>
    </w:p>
    <w:p w14:paraId="751E569C" w14:textId="77777777" w:rsidR="00D40DD6" w:rsidRDefault="00D40DD6" w:rsidP="00D40DD6">
      <w:pPr>
        <w:pStyle w:val="AppendixCode"/>
        <w:adjustRightInd w:val="0"/>
        <w:snapToGrid w:val="0"/>
        <w:spacing w:after="50"/>
      </w:pPr>
      <w:r>
        <w:t xml:space="preserve">%   </w:t>
      </w:r>
      <w:proofErr w:type="spellStart"/>
      <w:r>
        <w:t>Zref</w:t>
      </w:r>
      <w:proofErr w:type="spellEnd"/>
      <w:r>
        <w:t xml:space="preserve">      - Reference impedance magnitude</w:t>
      </w:r>
    </w:p>
    <w:p w14:paraId="27ED9164" w14:textId="77777777" w:rsidR="00D40DD6" w:rsidRDefault="00D40DD6" w:rsidP="00D40DD6">
      <w:pPr>
        <w:pStyle w:val="AppendixCode"/>
        <w:adjustRightInd w:val="0"/>
        <w:snapToGrid w:val="0"/>
        <w:spacing w:after="50"/>
      </w:pPr>
      <w:r>
        <w:t xml:space="preserve">%   </w:t>
      </w:r>
      <w:proofErr w:type="spellStart"/>
      <w:r>
        <w:t>theta_ref</w:t>
      </w:r>
      <w:proofErr w:type="spellEnd"/>
      <w:r>
        <w:t xml:space="preserve"> - Reference impedance angle (degrees)</w:t>
      </w:r>
    </w:p>
    <w:p w14:paraId="5FEF6066" w14:textId="77777777" w:rsidR="00D40DD6" w:rsidRDefault="00D40DD6" w:rsidP="00D40DD6">
      <w:pPr>
        <w:pStyle w:val="AppendixCode"/>
        <w:adjustRightInd w:val="0"/>
        <w:snapToGrid w:val="0"/>
        <w:spacing w:after="50"/>
      </w:pPr>
      <w:r>
        <w:t>%</w:t>
      </w:r>
    </w:p>
    <w:p w14:paraId="7D52164C" w14:textId="77777777" w:rsidR="00D40DD6" w:rsidRDefault="00D40DD6" w:rsidP="00D40DD6">
      <w:pPr>
        <w:pStyle w:val="AppendixCode"/>
        <w:adjustRightInd w:val="0"/>
        <w:snapToGrid w:val="0"/>
        <w:spacing w:after="50"/>
      </w:pPr>
      <w:r>
        <w:t>% Outputs:</w:t>
      </w:r>
    </w:p>
    <w:p w14:paraId="512E5B5E" w14:textId="77777777" w:rsidR="00D40DD6" w:rsidRDefault="00D40DD6" w:rsidP="00D40DD6">
      <w:pPr>
        <w:pStyle w:val="AppendixCode"/>
        <w:adjustRightInd w:val="0"/>
        <w:snapToGrid w:val="0"/>
        <w:spacing w:after="50"/>
      </w:pPr>
      <w:r>
        <w:t xml:space="preserve">%   </w:t>
      </w:r>
      <w:proofErr w:type="spellStart"/>
      <w:r>
        <w:t>Zbat</w:t>
      </w:r>
      <w:proofErr w:type="spellEnd"/>
      <w:r>
        <w:t xml:space="preserve">        - Measured impedance magnitude</w:t>
      </w:r>
    </w:p>
    <w:p w14:paraId="7A74056E" w14:textId="77777777" w:rsidR="00D40DD6" w:rsidRDefault="00D40DD6" w:rsidP="00D40DD6">
      <w:pPr>
        <w:pStyle w:val="AppendixCode"/>
        <w:adjustRightInd w:val="0"/>
        <w:snapToGrid w:val="0"/>
        <w:spacing w:after="50"/>
      </w:pPr>
      <w:r>
        <w:t xml:space="preserve">%   </w:t>
      </w:r>
      <w:proofErr w:type="spellStart"/>
      <w:r>
        <w:t>theta_bat</w:t>
      </w:r>
      <w:proofErr w:type="spellEnd"/>
      <w:r>
        <w:t xml:space="preserve">   - Measured impedance angle (degrees)</w:t>
      </w:r>
    </w:p>
    <w:p w14:paraId="50013676" w14:textId="77777777" w:rsidR="00D40DD6" w:rsidRDefault="00D40DD6" w:rsidP="00D40DD6">
      <w:pPr>
        <w:pStyle w:val="AppendixCode"/>
        <w:adjustRightInd w:val="0"/>
        <w:snapToGrid w:val="0"/>
        <w:spacing w:after="50"/>
      </w:pPr>
      <w:r>
        <w:t xml:space="preserve">%   </w:t>
      </w:r>
      <w:proofErr w:type="spellStart"/>
      <w:proofErr w:type="gramStart"/>
      <w:r>
        <w:t>err</w:t>
      </w:r>
      <w:proofErr w:type="gramEnd"/>
      <w:r>
        <w:t>_Z</w:t>
      </w:r>
      <w:proofErr w:type="spellEnd"/>
      <w:r>
        <w:t xml:space="preserve">       - Percentage error of impedance magnitude</w:t>
      </w:r>
    </w:p>
    <w:p w14:paraId="59931D1D" w14:textId="77777777" w:rsidR="00D40DD6" w:rsidRDefault="00D40DD6" w:rsidP="00D40DD6">
      <w:pPr>
        <w:pStyle w:val="AppendixCode"/>
        <w:adjustRightInd w:val="0"/>
        <w:snapToGrid w:val="0"/>
        <w:spacing w:after="50"/>
      </w:pPr>
      <w:r>
        <w:t xml:space="preserve">%   </w:t>
      </w:r>
      <w:proofErr w:type="spellStart"/>
      <w:r>
        <w:t>delta_theta</w:t>
      </w:r>
      <w:proofErr w:type="spellEnd"/>
      <w:r>
        <w:t xml:space="preserve"> - Absolute error of impedance angle (degrees)</w:t>
      </w:r>
    </w:p>
    <w:p w14:paraId="7BD0CFFA" w14:textId="77777777" w:rsidR="00D40DD6" w:rsidRDefault="00D40DD6" w:rsidP="00D40DD6">
      <w:pPr>
        <w:pStyle w:val="AppendixCode"/>
        <w:adjustRightInd w:val="0"/>
        <w:snapToGrid w:val="0"/>
        <w:spacing w:after="50"/>
      </w:pPr>
      <w:r>
        <w:t xml:space="preserve">%   </w:t>
      </w:r>
      <w:proofErr w:type="spellStart"/>
      <w:proofErr w:type="gramStart"/>
      <w:r>
        <w:t>err</w:t>
      </w:r>
      <w:proofErr w:type="gramEnd"/>
      <w:r>
        <w:t>_theta</w:t>
      </w:r>
      <w:proofErr w:type="spellEnd"/>
      <w:r>
        <w:t xml:space="preserve">   - Percentage error of impedance angle</w:t>
      </w:r>
    </w:p>
    <w:p w14:paraId="14C79FFC" w14:textId="77777777" w:rsidR="00D40DD6" w:rsidRDefault="00D40DD6" w:rsidP="00D40DD6">
      <w:pPr>
        <w:pStyle w:val="AppendixCode"/>
        <w:adjustRightInd w:val="0"/>
        <w:snapToGrid w:val="0"/>
        <w:spacing w:after="50"/>
      </w:pPr>
      <w:r>
        <w:t xml:space="preserve">%   </w:t>
      </w:r>
      <w:proofErr w:type="spellStart"/>
      <w:r>
        <w:t>Z_diff</w:t>
      </w:r>
      <w:proofErr w:type="spellEnd"/>
      <w:r>
        <w:t xml:space="preserve">      - Impedance magnitude difference </w:t>
      </w:r>
      <w:proofErr w:type="spellStart"/>
      <w:r>
        <w:t>Zbat</w:t>
      </w:r>
      <w:proofErr w:type="spellEnd"/>
      <w:r>
        <w:t xml:space="preserve"> - </w:t>
      </w:r>
      <w:proofErr w:type="spellStart"/>
      <w:r>
        <w:t>Zref</w:t>
      </w:r>
      <w:proofErr w:type="spellEnd"/>
    </w:p>
    <w:p w14:paraId="49514B42" w14:textId="77777777" w:rsidR="00D40DD6" w:rsidRDefault="00D40DD6" w:rsidP="00D40DD6">
      <w:pPr>
        <w:pStyle w:val="AppendixCode"/>
        <w:adjustRightInd w:val="0"/>
        <w:snapToGrid w:val="0"/>
        <w:spacing w:after="50"/>
      </w:pPr>
      <w:r>
        <w:t>%</w:t>
      </w:r>
    </w:p>
    <w:p w14:paraId="4EC0EC1B" w14:textId="77777777" w:rsidR="00D40DD6" w:rsidRDefault="00D40DD6" w:rsidP="00D40DD6">
      <w:pPr>
        <w:pStyle w:val="AppendixCode"/>
        <w:adjustRightInd w:val="0"/>
        <w:snapToGrid w:val="0"/>
        <w:spacing w:after="50"/>
      </w:pPr>
      <w:r>
        <w:t>% Notes:</w:t>
      </w:r>
    </w:p>
    <w:p w14:paraId="5A2EAC70" w14:textId="77777777" w:rsidR="00D40DD6" w:rsidRDefault="00D40DD6" w:rsidP="00D40DD6">
      <w:pPr>
        <w:pStyle w:val="AppendixCode"/>
        <w:adjustRightInd w:val="0"/>
        <w:snapToGrid w:val="0"/>
        <w:spacing w:after="50"/>
      </w:pPr>
      <w:r>
        <w:t xml:space="preserve">%   1) Use single-frequency synchronous detection to extract directly from the original </w:t>
      </w:r>
      <w:proofErr w:type="spellStart"/>
      <w:r>
        <w:t>v_bat</w:t>
      </w:r>
      <w:proofErr w:type="spellEnd"/>
      <w:r>
        <w:t xml:space="preserve"> and </w:t>
      </w:r>
      <w:proofErr w:type="spellStart"/>
      <w:r>
        <w:t>i_bat</w:t>
      </w:r>
      <w:proofErr w:type="spellEnd"/>
    </w:p>
    <w:p w14:paraId="4B9A1C5A" w14:textId="77777777" w:rsidR="00D40DD6" w:rsidRDefault="00D40DD6" w:rsidP="00D40DD6">
      <w:pPr>
        <w:pStyle w:val="AppendixCode"/>
        <w:adjustRightInd w:val="0"/>
        <w:snapToGrid w:val="0"/>
        <w:spacing w:after="50"/>
      </w:pPr>
      <w:r>
        <w:t>%   2) Clear and wait when reset = 1</w:t>
      </w:r>
    </w:p>
    <w:p w14:paraId="723E9676" w14:textId="77777777" w:rsidR="00D40DD6" w:rsidRDefault="00D40DD6" w:rsidP="00D40DD6">
      <w:pPr>
        <w:pStyle w:val="AppendixCode"/>
        <w:adjustRightInd w:val="0"/>
        <w:snapToGrid w:val="0"/>
        <w:spacing w:after="50"/>
      </w:pPr>
      <w:r>
        <w:t>%   3) After reset is pulled low, discard several cycles first, then measure over integer cycles</w:t>
      </w:r>
    </w:p>
    <w:p w14:paraId="661F310A" w14:textId="77777777" w:rsidR="00D40DD6" w:rsidRDefault="00D40DD6" w:rsidP="00D40DD6">
      <w:pPr>
        <w:pStyle w:val="AppendixCode"/>
        <w:adjustRightInd w:val="0"/>
        <w:snapToGrid w:val="0"/>
        <w:spacing w:after="50"/>
      </w:pPr>
      <w:r>
        <w:t>%   4) After one measurement, latch and hold the result until the next reset or frequency change</w:t>
      </w:r>
    </w:p>
    <w:p w14:paraId="55A9365B" w14:textId="77777777" w:rsidR="00D40DD6" w:rsidRDefault="00D40DD6" w:rsidP="00D40DD6">
      <w:pPr>
        <w:pStyle w:val="AppendixCode"/>
        <w:adjustRightInd w:val="0"/>
        <w:snapToGrid w:val="0"/>
        <w:spacing w:after="50"/>
      </w:pPr>
      <w:r>
        <w:t xml:space="preserve">%   5) Calculate the errors in real time according to the input </w:t>
      </w:r>
      <w:proofErr w:type="spellStart"/>
      <w:r>
        <w:t>Zref</w:t>
      </w:r>
      <w:proofErr w:type="spellEnd"/>
      <w:r>
        <w:t xml:space="preserve"> and </w:t>
      </w:r>
      <w:proofErr w:type="spellStart"/>
      <w:r>
        <w:t>theta_ref</w:t>
      </w:r>
      <w:proofErr w:type="spellEnd"/>
    </w:p>
    <w:p w14:paraId="57972636" w14:textId="77777777" w:rsidR="00D40DD6" w:rsidRDefault="00D40DD6" w:rsidP="00D40DD6">
      <w:pPr>
        <w:pStyle w:val="AppendixCode"/>
        <w:adjustRightInd w:val="0"/>
        <w:snapToGrid w:val="0"/>
        <w:spacing w:after="50"/>
      </w:pPr>
    </w:p>
    <w:p w14:paraId="5CA1C7B2" w14:textId="77777777" w:rsidR="00D40DD6" w:rsidRDefault="00D40DD6" w:rsidP="00D40DD6">
      <w:pPr>
        <w:pStyle w:val="AppendixCode"/>
        <w:adjustRightInd w:val="0"/>
        <w:snapToGrid w:val="0"/>
        <w:spacing w:after="50"/>
      </w:pPr>
      <w:r>
        <w:t>% =========================</w:t>
      </w:r>
    </w:p>
    <w:p w14:paraId="4576EEF3" w14:textId="77777777" w:rsidR="00D40DD6" w:rsidRDefault="00D40DD6" w:rsidP="00D40DD6">
      <w:pPr>
        <w:pStyle w:val="AppendixCode"/>
        <w:adjustRightInd w:val="0"/>
        <w:snapToGrid w:val="0"/>
        <w:spacing w:after="50"/>
      </w:pPr>
      <w:r>
        <w:t>% Adjustable parameters</w:t>
      </w:r>
    </w:p>
    <w:p w14:paraId="7EB9C0B5" w14:textId="77777777" w:rsidR="00D40DD6" w:rsidRDefault="00D40DD6" w:rsidP="00D40DD6">
      <w:pPr>
        <w:pStyle w:val="AppendixCode"/>
        <w:adjustRightInd w:val="0"/>
        <w:snapToGrid w:val="0"/>
        <w:spacing w:after="50"/>
      </w:pPr>
      <w:r>
        <w:t>% =========================</w:t>
      </w:r>
    </w:p>
    <w:p w14:paraId="3722D731" w14:textId="77777777" w:rsidR="00D40DD6" w:rsidRDefault="00D40DD6" w:rsidP="00D40DD6">
      <w:pPr>
        <w:pStyle w:val="AppendixCode"/>
        <w:adjustRightInd w:val="0"/>
        <w:snapToGrid w:val="0"/>
        <w:spacing w:after="50"/>
      </w:pPr>
      <w:proofErr w:type="spellStart"/>
      <w:r>
        <w:t>N_cycle_</w:t>
      </w:r>
      <w:proofErr w:type="gramStart"/>
      <w:r>
        <w:t>ignore</w:t>
      </w:r>
      <w:proofErr w:type="spellEnd"/>
      <w:r>
        <w:t xml:space="preserve">  =</w:t>
      </w:r>
      <w:proofErr w:type="gramEnd"/>
      <w:r>
        <w:t xml:space="preserve"> </w:t>
      </w:r>
      <w:proofErr w:type="gramStart"/>
      <w:r>
        <w:t xml:space="preserve">1;   </w:t>
      </w:r>
      <w:proofErr w:type="gramEnd"/>
      <w:r>
        <w:t xml:space="preserve">   % Number of cycles discarded before measurement starts</w:t>
      </w:r>
    </w:p>
    <w:p w14:paraId="4EA63AF5" w14:textId="77777777" w:rsidR="00D40DD6" w:rsidRDefault="00D40DD6" w:rsidP="00D40DD6">
      <w:pPr>
        <w:pStyle w:val="AppendixCode"/>
        <w:adjustRightInd w:val="0"/>
        <w:snapToGrid w:val="0"/>
        <w:spacing w:after="50"/>
      </w:pPr>
      <w:proofErr w:type="spellStart"/>
      <w:r>
        <w:t>N_cycle_measure</w:t>
      </w:r>
      <w:proofErr w:type="spellEnd"/>
      <w:r>
        <w:t xml:space="preserve"> = </w:t>
      </w:r>
      <w:proofErr w:type="gramStart"/>
      <w:r>
        <w:t xml:space="preserve">6;   </w:t>
      </w:r>
      <w:proofErr w:type="gramEnd"/>
      <w:r>
        <w:t xml:space="preserve">   % Number of cycles </w:t>
      </w:r>
      <w:proofErr w:type="gramStart"/>
      <w:r>
        <w:t>actually used</w:t>
      </w:r>
      <w:proofErr w:type="gramEnd"/>
      <w:r>
        <w:t xml:space="preserve"> for measurement</w:t>
      </w:r>
    </w:p>
    <w:p w14:paraId="5A309FC5" w14:textId="77777777" w:rsidR="00D40DD6" w:rsidRDefault="00D40DD6" w:rsidP="00D40DD6">
      <w:pPr>
        <w:pStyle w:val="AppendixCode"/>
        <w:adjustRightInd w:val="0"/>
        <w:snapToGrid w:val="0"/>
        <w:spacing w:after="50"/>
      </w:pPr>
      <w:proofErr w:type="spellStart"/>
      <w:r>
        <w:t>Iamp_min</w:t>
      </w:r>
      <w:proofErr w:type="spellEnd"/>
      <w:r>
        <w:t xml:space="preserve">        = 1e-</w:t>
      </w:r>
      <w:proofErr w:type="gramStart"/>
      <w:r>
        <w:t xml:space="preserve">8;   </w:t>
      </w:r>
      <w:proofErr w:type="gramEnd"/>
      <w:r>
        <w:t>% Minimum AC current threshold to prevent division by zero</w:t>
      </w:r>
    </w:p>
    <w:p w14:paraId="166E2F72" w14:textId="77777777" w:rsidR="00D40DD6" w:rsidRDefault="00D40DD6" w:rsidP="00D40DD6">
      <w:pPr>
        <w:pStyle w:val="AppendixCode"/>
        <w:adjustRightInd w:val="0"/>
        <w:snapToGrid w:val="0"/>
        <w:spacing w:after="50"/>
      </w:pPr>
      <w:proofErr w:type="spellStart"/>
      <w:r>
        <w:t>eps_val</w:t>
      </w:r>
      <w:proofErr w:type="spellEnd"/>
      <w:r>
        <w:t xml:space="preserve">         = 1e-</w:t>
      </w:r>
      <w:proofErr w:type="gramStart"/>
      <w:r>
        <w:t>12;  %</w:t>
      </w:r>
      <w:proofErr w:type="gramEnd"/>
      <w:r>
        <w:t xml:space="preserve"> Small-value threshold</w:t>
      </w:r>
    </w:p>
    <w:p w14:paraId="1C1EEAF4" w14:textId="77777777" w:rsidR="00D40DD6" w:rsidRDefault="00D40DD6" w:rsidP="00D40DD6">
      <w:pPr>
        <w:pStyle w:val="AppendixCode"/>
        <w:adjustRightInd w:val="0"/>
        <w:snapToGrid w:val="0"/>
        <w:spacing w:after="50"/>
      </w:pPr>
    </w:p>
    <w:p w14:paraId="69285181" w14:textId="77777777" w:rsidR="00D40DD6" w:rsidRDefault="00D40DD6" w:rsidP="00D40DD6">
      <w:pPr>
        <w:pStyle w:val="AppendixCode"/>
        <w:adjustRightInd w:val="0"/>
        <w:snapToGrid w:val="0"/>
        <w:spacing w:after="50"/>
      </w:pPr>
      <w:r>
        <w:t>% =========================</w:t>
      </w:r>
    </w:p>
    <w:p w14:paraId="4ACBAAEA" w14:textId="77777777" w:rsidR="00D40DD6" w:rsidRDefault="00D40DD6" w:rsidP="00D40DD6">
      <w:pPr>
        <w:pStyle w:val="AppendixCode"/>
        <w:adjustRightInd w:val="0"/>
        <w:snapToGrid w:val="0"/>
        <w:spacing w:after="50"/>
      </w:pPr>
      <w:r>
        <w:t>% Persistent variables</w:t>
      </w:r>
    </w:p>
    <w:p w14:paraId="02689FD0" w14:textId="77777777" w:rsidR="00D40DD6" w:rsidRDefault="00D40DD6" w:rsidP="00D40DD6">
      <w:pPr>
        <w:pStyle w:val="AppendixCode"/>
        <w:adjustRightInd w:val="0"/>
        <w:snapToGrid w:val="0"/>
        <w:spacing w:after="50"/>
      </w:pPr>
      <w:r>
        <w:t>% =========================</w:t>
      </w:r>
    </w:p>
    <w:p w14:paraId="02C7A903" w14:textId="77777777" w:rsidR="00D40DD6" w:rsidRDefault="00D40DD6" w:rsidP="00D40DD6">
      <w:pPr>
        <w:pStyle w:val="AppendixCode"/>
        <w:adjustRightInd w:val="0"/>
        <w:snapToGrid w:val="0"/>
        <w:spacing w:after="50"/>
      </w:pPr>
      <w:r>
        <w:t>persistent phi</w:t>
      </w:r>
    </w:p>
    <w:p w14:paraId="40AB7F48" w14:textId="77777777" w:rsidR="00D40DD6" w:rsidRDefault="00D40DD6" w:rsidP="00D40DD6">
      <w:pPr>
        <w:pStyle w:val="AppendixCode"/>
        <w:adjustRightInd w:val="0"/>
        <w:snapToGrid w:val="0"/>
        <w:spacing w:after="50"/>
      </w:pPr>
      <w:r>
        <w:t xml:space="preserve">persistent </w:t>
      </w:r>
      <w:proofErr w:type="spellStart"/>
      <w:r>
        <w:t>cycle_count</w:t>
      </w:r>
      <w:proofErr w:type="spellEnd"/>
    </w:p>
    <w:p w14:paraId="0E3EB78F" w14:textId="77777777" w:rsidR="00D40DD6" w:rsidRDefault="00D40DD6" w:rsidP="00D40DD6">
      <w:pPr>
        <w:pStyle w:val="AppendixCode"/>
        <w:adjustRightInd w:val="0"/>
        <w:snapToGrid w:val="0"/>
        <w:spacing w:after="50"/>
      </w:pPr>
      <w:r>
        <w:t xml:space="preserve">persistent </w:t>
      </w:r>
      <w:proofErr w:type="spellStart"/>
      <w:r>
        <w:t>meas_done</w:t>
      </w:r>
      <w:proofErr w:type="spellEnd"/>
    </w:p>
    <w:p w14:paraId="1714A2F2" w14:textId="77777777" w:rsidR="00D40DD6" w:rsidRDefault="00D40DD6" w:rsidP="00D40DD6">
      <w:pPr>
        <w:pStyle w:val="AppendixCode"/>
        <w:adjustRightInd w:val="0"/>
        <w:snapToGrid w:val="0"/>
        <w:spacing w:after="50"/>
      </w:pPr>
      <w:r>
        <w:t xml:space="preserve">persistent </w:t>
      </w:r>
      <w:proofErr w:type="spellStart"/>
      <w:r>
        <w:t>f_last</w:t>
      </w:r>
      <w:proofErr w:type="spellEnd"/>
    </w:p>
    <w:p w14:paraId="0DBBE806" w14:textId="77777777" w:rsidR="00D40DD6" w:rsidRDefault="00D40DD6" w:rsidP="00D40DD6">
      <w:pPr>
        <w:pStyle w:val="AppendixCode"/>
        <w:adjustRightInd w:val="0"/>
        <w:snapToGrid w:val="0"/>
        <w:spacing w:after="50"/>
      </w:pPr>
    </w:p>
    <w:p w14:paraId="7CC0D3F1" w14:textId="77777777" w:rsidR="00D40DD6" w:rsidRDefault="00D40DD6" w:rsidP="00D40DD6">
      <w:pPr>
        <w:pStyle w:val="AppendixCode"/>
        <w:adjustRightInd w:val="0"/>
        <w:snapToGrid w:val="0"/>
        <w:spacing w:after="50"/>
      </w:pPr>
      <w:r>
        <w:t xml:space="preserve">persistent </w:t>
      </w:r>
      <w:proofErr w:type="spellStart"/>
      <w:r>
        <w:t>sum_v</w:t>
      </w:r>
      <w:proofErr w:type="spellEnd"/>
      <w:r>
        <w:t xml:space="preserve"> </w:t>
      </w:r>
      <w:proofErr w:type="spellStart"/>
      <w:r>
        <w:t>sum_i</w:t>
      </w:r>
      <w:proofErr w:type="spellEnd"/>
    </w:p>
    <w:p w14:paraId="0C8FB360" w14:textId="77777777" w:rsidR="00D40DD6" w:rsidRDefault="00D40DD6" w:rsidP="00D40DD6">
      <w:pPr>
        <w:pStyle w:val="AppendixCode"/>
        <w:adjustRightInd w:val="0"/>
        <w:snapToGrid w:val="0"/>
        <w:spacing w:after="50"/>
      </w:pPr>
      <w:r>
        <w:t xml:space="preserve">persistent </w:t>
      </w:r>
      <w:proofErr w:type="spellStart"/>
      <w:r>
        <w:t>sum_vs</w:t>
      </w:r>
      <w:proofErr w:type="spellEnd"/>
      <w:r>
        <w:t xml:space="preserve"> </w:t>
      </w:r>
      <w:proofErr w:type="spellStart"/>
      <w:r>
        <w:t>sum_vc</w:t>
      </w:r>
      <w:proofErr w:type="spellEnd"/>
    </w:p>
    <w:p w14:paraId="7FE10FDC" w14:textId="77777777" w:rsidR="00D40DD6" w:rsidRDefault="00D40DD6" w:rsidP="00D40DD6">
      <w:pPr>
        <w:pStyle w:val="AppendixCode"/>
        <w:adjustRightInd w:val="0"/>
        <w:snapToGrid w:val="0"/>
        <w:spacing w:after="50"/>
      </w:pPr>
      <w:r>
        <w:t xml:space="preserve">persistent </w:t>
      </w:r>
      <w:proofErr w:type="spellStart"/>
      <w:r>
        <w:t>sum_is</w:t>
      </w:r>
      <w:proofErr w:type="spellEnd"/>
      <w:r>
        <w:t xml:space="preserve"> </w:t>
      </w:r>
      <w:proofErr w:type="spellStart"/>
      <w:r>
        <w:t>sum_ic</w:t>
      </w:r>
      <w:proofErr w:type="spellEnd"/>
    </w:p>
    <w:p w14:paraId="782A6EA5" w14:textId="77777777" w:rsidR="00D40DD6" w:rsidRDefault="00D40DD6" w:rsidP="00D40DD6">
      <w:pPr>
        <w:pStyle w:val="AppendixCode"/>
        <w:adjustRightInd w:val="0"/>
        <w:snapToGrid w:val="0"/>
        <w:spacing w:after="50"/>
      </w:pPr>
      <w:r>
        <w:t xml:space="preserve">persistent </w:t>
      </w:r>
      <w:proofErr w:type="spellStart"/>
      <w:r>
        <w:t>sum_s</w:t>
      </w:r>
      <w:proofErr w:type="spellEnd"/>
      <w:r>
        <w:t xml:space="preserve"> </w:t>
      </w:r>
      <w:proofErr w:type="spellStart"/>
      <w:r>
        <w:t>sum_c</w:t>
      </w:r>
      <w:proofErr w:type="spellEnd"/>
    </w:p>
    <w:p w14:paraId="0EE3965F" w14:textId="77777777" w:rsidR="00D40DD6" w:rsidRDefault="00D40DD6" w:rsidP="00D40DD6">
      <w:pPr>
        <w:pStyle w:val="AppendixCode"/>
        <w:adjustRightInd w:val="0"/>
        <w:snapToGrid w:val="0"/>
        <w:spacing w:after="50"/>
      </w:pPr>
      <w:r>
        <w:t>persistent N</w:t>
      </w:r>
    </w:p>
    <w:p w14:paraId="4C0C79AD" w14:textId="77777777" w:rsidR="00D40DD6" w:rsidRDefault="00D40DD6" w:rsidP="00D40DD6">
      <w:pPr>
        <w:pStyle w:val="AppendixCode"/>
        <w:adjustRightInd w:val="0"/>
        <w:snapToGrid w:val="0"/>
        <w:spacing w:after="50"/>
      </w:pPr>
    </w:p>
    <w:p w14:paraId="15A4C069" w14:textId="77777777" w:rsidR="00D40DD6" w:rsidRDefault="00D40DD6" w:rsidP="00D40DD6">
      <w:pPr>
        <w:pStyle w:val="AppendixCode"/>
        <w:adjustRightInd w:val="0"/>
        <w:snapToGrid w:val="0"/>
        <w:spacing w:after="50"/>
      </w:pPr>
      <w:r>
        <w:t xml:space="preserve">persistent </w:t>
      </w:r>
      <w:proofErr w:type="spellStart"/>
      <w:r>
        <w:t>Z_hold</w:t>
      </w:r>
      <w:proofErr w:type="spellEnd"/>
      <w:r>
        <w:t xml:space="preserve"> </w:t>
      </w:r>
      <w:proofErr w:type="spellStart"/>
      <w:r>
        <w:t>theta_hold</w:t>
      </w:r>
      <w:proofErr w:type="spellEnd"/>
    </w:p>
    <w:p w14:paraId="6C763876" w14:textId="77777777" w:rsidR="00D40DD6" w:rsidRDefault="00D40DD6" w:rsidP="00D40DD6">
      <w:pPr>
        <w:pStyle w:val="AppendixCode"/>
        <w:adjustRightInd w:val="0"/>
        <w:snapToGrid w:val="0"/>
        <w:spacing w:after="50"/>
      </w:pPr>
      <w:r>
        <w:t xml:space="preserve">persistent </w:t>
      </w:r>
      <w:proofErr w:type="spellStart"/>
      <w:r>
        <w:t>errZ_hold</w:t>
      </w:r>
      <w:proofErr w:type="spellEnd"/>
      <w:r>
        <w:t xml:space="preserve"> </w:t>
      </w:r>
      <w:proofErr w:type="spellStart"/>
      <w:r>
        <w:t>dtheta_hold</w:t>
      </w:r>
      <w:proofErr w:type="spellEnd"/>
      <w:r>
        <w:t xml:space="preserve"> </w:t>
      </w:r>
      <w:proofErr w:type="spellStart"/>
      <w:r>
        <w:t>errtheta_hold</w:t>
      </w:r>
      <w:proofErr w:type="spellEnd"/>
    </w:p>
    <w:p w14:paraId="0E60E92D" w14:textId="77777777" w:rsidR="00D40DD6" w:rsidRDefault="00D40DD6" w:rsidP="00D40DD6">
      <w:pPr>
        <w:pStyle w:val="AppendixCode"/>
        <w:adjustRightInd w:val="0"/>
        <w:snapToGrid w:val="0"/>
        <w:spacing w:after="50"/>
      </w:pPr>
      <w:r>
        <w:t xml:space="preserve">persistent </w:t>
      </w:r>
      <w:proofErr w:type="spellStart"/>
      <w:r>
        <w:t>Zdiff_hold</w:t>
      </w:r>
      <w:proofErr w:type="spellEnd"/>
    </w:p>
    <w:p w14:paraId="36DE22D0" w14:textId="77777777" w:rsidR="00D40DD6" w:rsidRDefault="00D40DD6" w:rsidP="00D40DD6">
      <w:pPr>
        <w:pStyle w:val="AppendixCode"/>
        <w:adjustRightInd w:val="0"/>
        <w:snapToGrid w:val="0"/>
        <w:spacing w:after="50"/>
      </w:pPr>
    </w:p>
    <w:p w14:paraId="02EA59A3" w14:textId="77777777" w:rsidR="00D40DD6" w:rsidRDefault="00D40DD6" w:rsidP="00D40DD6">
      <w:pPr>
        <w:pStyle w:val="AppendixCode"/>
        <w:adjustRightInd w:val="0"/>
        <w:snapToGrid w:val="0"/>
        <w:spacing w:after="50"/>
      </w:pPr>
      <w:r>
        <w:t xml:space="preserve">if </w:t>
      </w:r>
      <w:proofErr w:type="spellStart"/>
      <w:r>
        <w:t>isempty</w:t>
      </w:r>
      <w:proofErr w:type="spellEnd"/>
      <w:r>
        <w:t>(phi)</w:t>
      </w:r>
    </w:p>
    <w:p w14:paraId="737D6E0C" w14:textId="77777777" w:rsidR="00D40DD6" w:rsidRDefault="00D40DD6" w:rsidP="00D40DD6">
      <w:pPr>
        <w:pStyle w:val="AppendixCode"/>
        <w:adjustRightInd w:val="0"/>
        <w:snapToGrid w:val="0"/>
        <w:spacing w:after="50"/>
      </w:pPr>
      <w:r>
        <w:t xml:space="preserve">    phi = 0;</w:t>
      </w:r>
    </w:p>
    <w:p w14:paraId="2DF3A62B" w14:textId="77777777" w:rsidR="00D40DD6" w:rsidRDefault="00D40DD6" w:rsidP="00D40DD6">
      <w:pPr>
        <w:pStyle w:val="AppendixCode"/>
        <w:adjustRightInd w:val="0"/>
        <w:snapToGrid w:val="0"/>
        <w:spacing w:after="50"/>
      </w:pPr>
      <w:r>
        <w:t xml:space="preserve">    </w:t>
      </w:r>
      <w:proofErr w:type="spellStart"/>
      <w:r>
        <w:t>cycle_count</w:t>
      </w:r>
      <w:proofErr w:type="spellEnd"/>
      <w:r>
        <w:t xml:space="preserve"> = 0;</w:t>
      </w:r>
    </w:p>
    <w:p w14:paraId="773A8813" w14:textId="77777777" w:rsidR="00D40DD6" w:rsidRDefault="00D40DD6" w:rsidP="00D40DD6">
      <w:pPr>
        <w:pStyle w:val="AppendixCode"/>
        <w:adjustRightInd w:val="0"/>
        <w:snapToGrid w:val="0"/>
        <w:spacing w:after="50"/>
      </w:pPr>
      <w:r>
        <w:t xml:space="preserve">    </w:t>
      </w:r>
      <w:proofErr w:type="spellStart"/>
      <w:r>
        <w:t>meas_done</w:t>
      </w:r>
      <w:proofErr w:type="spellEnd"/>
      <w:r>
        <w:t xml:space="preserve"> = 0;</w:t>
      </w:r>
    </w:p>
    <w:p w14:paraId="1B83338C" w14:textId="77777777" w:rsidR="00D40DD6" w:rsidRDefault="00D40DD6" w:rsidP="00D40DD6">
      <w:pPr>
        <w:pStyle w:val="AppendixCode"/>
        <w:adjustRightInd w:val="0"/>
        <w:snapToGrid w:val="0"/>
        <w:spacing w:after="50"/>
      </w:pPr>
      <w:r>
        <w:t xml:space="preserve">    </w:t>
      </w:r>
      <w:proofErr w:type="spellStart"/>
      <w:r>
        <w:t>f_last</w:t>
      </w:r>
      <w:proofErr w:type="spellEnd"/>
      <w:r>
        <w:t xml:space="preserve"> = 0;</w:t>
      </w:r>
    </w:p>
    <w:p w14:paraId="135D320B" w14:textId="77777777" w:rsidR="00D40DD6" w:rsidRDefault="00D40DD6" w:rsidP="00D40DD6">
      <w:pPr>
        <w:pStyle w:val="AppendixCode"/>
        <w:adjustRightInd w:val="0"/>
        <w:snapToGrid w:val="0"/>
        <w:spacing w:after="50"/>
      </w:pPr>
    </w:p>
    <w:p w14:paraId="79557B9A" w14:textId="77777777" w:rsidR="00D40DD6" w:rsidRDefault="00D40DD6" w:rsidP="00D40DD6">
      <w:pPr>
        <w:pStyle w:val="AppendixCode"/>
        <w:adjustRightInd w:val="0"/>
        <w:snapToGrid w:val="0"/>
        <w:spacing w:after="50"/>
      </w:pPr>
      <w:r>
        <w:t xml:space="preserve">    </w:t>
      </w:r>
      <w:proofErr w:type="spellStart"/>
      <w:r>
        <w:t>sum_</w:t>
      </w:r>
      <w:proofErr w:type="gramStart"/>
      <w:r>
        <w:t>v</w:t>
      </w:r>
      <w:proofErr w:type="spellEnd"/>
      <w:r>
        <w:t xml:space="preserve">  =</w:t>
      </w:r>
      <w:proofErr w:type="gramEnd"/>
      <w:r>
        <w:t xml:space="preserve"> 0;</w:t>
      </w:r>
    </w:p>
    <w:p w14:paraId="5F73B835" w14:textId="77777777" w:rsidR="00D40DD6" w:rsidRDefault="00D40DD6" w:rsidP="00D40DD6">
      <w:pPr>
        <w:pStyle w:val="AppendixCode"/>
        <w:adjustRightInd w:val="0"/>
        <w:snapToGrid w:val="0"/>
        <w:spacing w:after="50"/>
      </w:pPr>
      <w:r>
        <w:t xml:space="preserve">    </w:t>
      </w:r>
      <w:proofErr w:type="spellStart"/>
      <w:r>
        <w:t>sum_</w:t>
      </w:r>
      <w:proofErr w:type="gramStart"/>
      <w:r>
        <w:t>i</w:t>
      </w:r>
      <w:proofErr w:type="spellEnd"/>
      <w:r>
        <w:t xml:space="preserve">  =</w:t>
      </w:r>
      <w:proofErr w:type="gramEnd"/>
      <w:r>
        <w:t xml:space="preserve"> 0;</w:t>
      </w:r>
    </w:p>
    <w:p w14:paraId="756EAD6E" w14:textId="77777777" w:rsidR="00D40DD6" w:rsidRDefault="00D40DD6" w:rsidP="00D40DD6">
      <w:pPr>
        <w:pStyle w:val="AppendixCode"/>
        <w:adjustRightInd w:val="0"/>
        <w:snapToGrid w:val="0"/>
        <w:spacing w:after="50"/>
      </w:pPr>
      <w:r>
        <w:t xml:space="preserve">    </w:t>
      </w:r>
      <w:proofErr w:type="spellStart"/>
      <w:r>
        <w:t>sum_vs</w:t>
      </w:r>
      <w:proofErr w:type="spellEnd"/>
      <w:r>
        <w:t xml:space="preserve"> = 0;</w:t>
      </w:r>
    </w:p>
    <w:p w14:paraId="32004F8B" w14:textId="77777777" w:rsidR="00D40DD6" w:rsidRDefault="00D40DD6" w:rsidP="00D40DD6">
      <w:pPr>
        <w:pStyle w:val="AppendixCode"/>
        <w:adjustRightInd w:val="0"/>
        <w:snapToGrid w:val="0"/>
        <w:spacing w:after="50"/>
      </w:pPr>
      <w:r>
        <w:t xml:space="preserve">    </w:t>
      </w:r>
      <w:proofErr w:type="spellStart"/>
      <w:r>
        <w:t>sum_vc</w:t>
      </w:r>
      <w:proofErr w:type="spellEnd"/>
      <w:r>
        <w:t xml:space="preserve"> = 0;</w:t>
      </w:r>
    </w:p>
    <w:p w14:paraId="50F867A1" w14:textId="77777777" w:rsidR="00D40DD6" w:rsidRDefault="00D40DD6" w:rsidP="00D40DD6">
      <w:pPr>
        <w:pStyle w:val="AppendixCode"/>
        <w:adjustRightInd w:val="0"/>
        <w:snapToGrid w:val="0"/>
        <w:spacing w:after="50"/>
      </w:pPr>
      <w:r>
        <w:t xml:space="preserve">    </w:t>
      </w:r>
      <w:proofErr w:type="spellStart"/>
      <w:r>
        <w:t>sum_is</w:t>
      </w:r>
      <w:proofErr w:type="spellEnd"/>
      <w:r>
        <w:t xml:space="preserve"> = 0;</w:t>
      </w:r>
    </w:p>
    <w:p w14:paraId="64AC670C" w14:textId="77777777" w:rsidR="00D40DD6" w:rsidRDefault="00D40DD6" w:rsidP="00D40DD6">
      <w:pPr>
        <w:pStyle w:val="AppendixCode"/>
        <w:adjustRightInd w:val="0"/>
        <w:snapToGrid w:val="0"/>
        <w:spacing w:after="50"/>
      </w:pPr>
      <w:r>
        <w:t xml:space="preserve">    </w:t>
      </w:r>
      <w:proofErr w:type="spellStart"/>
      <w:r>
        <w:t>sum_ic</w:t>
      </w:r>
      <w:proofErr w:type="spellEnd"/>
      <w:r>
        <w:t xml:space="preserve"> = 0;</w:t>
      </w:r>
    </w:p>
    <w:p w14:paraId="44FA3637" w14:textId="77777777" w:rsidR="00D40DD6" w:rsidRDefault="00D40DD6" w:rsidP="00D40DD6">
      <w:pPr>
        <w:pStyle w:val="AppendixCode"/>
        <w:adjustRightInd w:val="0"/>
        <w:snapToGrid w:val="0"/>
        <w:spacing w:after="50"/>
      </w:pPr>
      <w:r>
        <w:t xml:space="preserve">    </w:t>
      </w:r>
      <w:proofErr w:type="spellStart"/>
      <w:r>
        <w:t>sum_</w:t>
      </w:r>
      <w:proofErr w:type="gramStart"/>
      <w:r>
        <w:t>s</w:t>
      </w:r>
      <w:proofErr w:type="spellEnd"/>
      <w:r>
        <w:t xml:space="preserve">  =</w:t>
      </w:r>
      <w:proofErr w:type="gramEnd"/>
      <w:r>
        <w:t xml:space="preserve"> 0;</w:t>
      </w:r>
    </w:p>
    <w:p w14:paraId="4DFEA350" w14:textId="77777777" w:rsidR="00D40DD6" w:rsidRDefault="00D40DD6" w:rsidP="00D40DD6">
      <w:pPr>
        <w:pStyle w:val="AppendixCode"/>
        <w:adjustRightInd w:val="0"/>
        <w:snapToGrid w:val="0"/>
        <w:spacing w:after="50"/>
      </w:pPr>
      <w:r>
        <w:t xml:space="preserve">    </w:t>
      </w:r>
      <w:proofErr w:type="spellStart"/>
      <w:r>
        <w:t>sum_</w:t>
      </w:r>
      <w:proofErr w:type="gramStart"/>
      <w:r>
        <w:t>c</w:t>
      </w:r>
      <w:proofErr w:type="spellEnd"/>
      <w:r>
        <w:t xml:space="preserve">  =</w:t>
      </w:r>
      <w:proofErr w:type="gramEnd"/>
      <w:r>
        <w:t xml:space="preserve"> 0;</w:t>
      </w:r>
    </w:p>
    <w:p w14:paraId="3CCC0AE8" w14:textId="77777777" w:rsidR="00D40DD6" w:rsidRDefault="00D40DD6" w:rsidP="00D40DD6">
      <w:pPr>
        <w:pStyle w:val="AppendixCode"/>
        <w:adjustRightInd w:val="0"/>
        <w:snapToGrid w:val="0"/>
        <w:spacing w:after="50"/>
      </w:pPr>
      <w:r>
        <w:t xml:space="preserve">    N = 0;</w:t>
      </w:r>
    </w:p>
    <w:p w14:paraId="7ACB2DC2" w14:textId="77777777" w:rsidR="00D40DD6" w:rsidRDefault="00D40DD6" w:rsidP="00D40DD6">
      <w:pPr>
        <w:pStyle w:val="AppendixCode"/>
        <w:adjustRightInd w:val="0"/>
        <w:snapToGrid w:val="0"/>
        <w:spacing w:after="50"/>
      </w:pPr>
    </w:p>
    <w:p w14:paraId="5FA7769E" w14:textId="77777777" w:rsidR="00D40DD6" w:rsidRDefault="00D40DD6" w:rsidP="00D40DD6">
      <w:pPr>
        <w:pStyle w:val="AppendixCode"/>
        <w:adjustRightInd w:val="0"/>
        <w:snapToGrid w:val="0"/>
        <w:spacing w:after="50"/>
      </w:pPr>
      <w:r>
        <w:t xml:space="preserve">    </w:t>
      </w:r>
      <w:proofErr w:type="spellStart"/>
      <w:r>
        <w:t>Z_hold</w:t>
      </w:r>
      <w:proofErr w:type="spellEnd"/>
      <w:r>
        <w:t xml:space="preserve"> = 0;</w:t>
      </w:r>
    </w:p>
    <w:p w14:paraId="367E7114" w14:textId="77777777" w:rsidR="00D40DD6" w:rsidRDefault="00D40DD6" w:rsidP="00D40DD6">
      <w:pPr>
        <w:pStyle w:val="AppendixCode"/>
        <w:adjustRightInd w:val="0"/>
        <w:snapToGrid w:val="0"/>
        <w:spacing w:after="50"/>
      </w:pPr>
      <w:r>
        <w:t xml:space="preserve">    </w:t>
      </w:r>
      <w:proofErr w:type="spellStart"/>
      <w:r>
        <w:t>theta_hold</w:t>
      </w:r>
      <w:proofErr w:type="spellEnd"/>
      <w:r>
        <w:t xml:space="preserve"> = 0;</w:t>
      </w:r>
    </w:p>
    <w:p w14:paraId="2BC4D266" w14:textId="77777777" w:rsidR="00D40DD6" w:rsidRDefault="00D40DD6" w:rsidP="00D40DD6">
      <w:pPr>
        <w:pStyle w:val="AppendixCode"/>
        <w:adjustRightInd w:val="0"/>
        <w:snapToGrid w:val="0"/>
        <w:spacing w:after="50"/>
      </w:pPr>
      <w:r>
        <w:t xml:space="preserve">    </w:t>
      </w:r>
      <w:proofErr w:type="spellStart"/>
      <w:r>
        <w:t>errZ_hold</w:t>
      </w:r>
      <w:proofErr w:type="spellEnd"/>
      <w:r>
        <w:t xml:space="preserve"> = 0;</w:t>
      </w:r>
    </w:p>
    <w:p w14:paraId="38C86D7E" w14:textId="77777777" w:rsidR="00D40DD6" w:rsidRDefault="00D40DD6" w:rsidP="00D40DD6">
      <w:pPr>
        <w:pStyle w:val="AppendixCode"/>
        <w:adjustRightInd w:val="0"/>
        <w:snapToGrid w:val="0"/>
        <w:spacing w:after="50"/>
      </w:pPr>
      <w:r>
        <w:t xml:space="preserve">    </w:t>
      </w:r>
      <w:proofErr w:type="spellStart"/>
      <w:r>
        <w:t>dtheta_hold</w:t>
      </w:r>
      <w:proofErr w:type="spellEnd"/>
      <w:r>
        <w:t xml:space="preserve"> = 0;</w:t>
      </w:r>
    </w:p>
    <w:p w14:paraId="7C1D5DD3" w14:textId="77777777" w:rsidR="00D40DD6" w:rsidRDefault="00D40DD6" w:rsidP="00D40DD6">
      <w:pPr>
        <w:pStyle w:val="AppendixCode"/>
        <w:adjustRightInd w:val="0"/>
        <w:snapToGrid w:val="0"/>
        <w:spacing w:after="50"/>
      </w:pPr>
      <w:r>
        <w:t xml:space="preserve">    </w:t>
      </w:r>
      <w:proofErr w:type="spellStart"/>
      <w:r>
        <w:t>errtheta_hold</w:t>
      </w:r>
      <w:proofErr w:type="spellEnd"/>
      <w:r>
        <w:t xml:space="preserve"> = 0;</w:t>
      </w:r>
    </w:p>
    <w:p w14:paraId="0DA56CCE" w14:textId="77777777" w:rsidR="00D40DD6" w:rsidRDefault="00D40DD6" w:rsidP="00D40DD6">
      <w:pPr>
        <w:pStyle w:val="AppendixCode"/>
        <w:adjustRightInd w:val="0"/>
        <w:snapToGrid w:val="0"/>
        <w:spacing w:after="50"/>
      </w:pPr>
      <w:r>
        <w:t xml:space="preserve">    </w:t>
      </w:r>
      <w:proofErr w:type="spellStart"/>
      <w:r>
        <w:t>Zdiff_hold</w:t>
      </w:r>
      <w:proofErr w:type="spellEnd"/>
      <w:r>
        <w:t xml:space="preserve"> = 0;</w:t>
      </w:r>
    </w:p>
    <w:p w14:paraId="1E4BC5C6" w14:textId="77777777" w:rsidR="00D40DD6" w:rsidRDefault="00D40DD6" w:rsidP="00D40DD6">
      <w:pPr>
        <w:pStyle w:val="AppendixCode"/>
        <w:adjustRightInd w:val="0"/>
        <w:snapToGrid w:val="0"/>
        <w:spacing w:after="50"/>
      </w:pPr>
      <w:r>
        <w:t>end</w:t>
      </w:r>
    </w:p>
    <w:p w14:paraId="5BEEF37A" w14:textId="77777777" w:rsidR="00D40DD6" w:rsidRDefault="00D40DD6" w:rsidP="00D40DD6">
      <w:pPr>
        <w:pStyle w:val="AppendixCode"/>
        <w:adjustRightInd w:val="0"/>
        <w:snapToGrid w:val="0"/>
        <w:spacing w:after="50"/>
      </w:pPr>
    </w:p>
    <w:p w14:paraId="78FF7226" w14:textId="77777777" w:rsidR="00D40DD6" w:rsidRDefault="00D40DD6" w:rsidP="00D40DD6">
      <w:pPr>
        <w:pStyle w:val="AppendixCode"/>
        <w:adjustRightInd w:val="0"/>
        <w:snapToGrid w:val="0"/>
        <w:spacing w:after="50"/>
      </w:pPr>
      <w:r>
        <w:t>% Default output keeps the last valid value</w:t>
      </w:r>
    </w:p>
    <w:p w14:paraId="7ACB0C0B" w14:textId="77777777" w:rsidR="00D40DD6" w:rsidRDefault="00D40DD6" w:rsidP="00D40DD6">
      <w:pPr>
        <w:pStyle w:val="AppendixCode"/>
        <w:adjustRightInd w:val="0"/>
        <w:snapToGrid w:val="0"/>
        <w:spacing w:after="50"/>
      </w:pPr>
      <w:proofErr w:type="spellStart"/>
      <w:r>
        <w:t>Zbat</w:t>
      </w:r>
      <w:proofErr w:type="spellEnd"/>
      <w:r>
        <w:t xml:space="preserve">        = </w:t>
      </w:r>
      <w:proofErr w:type="spellStart"/>
      <w:r>
        <w:t>Z_hold</w:t>
      </w:r>
      <w:proofErr w:type="spellEnd"/>
      <w:r>
        <w:t>;</w:t>
      </w:r>
    </w:p>
    <w:p w14:paraId="5A9A0618" w14:textId="77777777" w:rsidR="00D40DD6" w:rsidRDefault="00D40DD6" w:rsidP="00D40DD6">
      <w:pPr>
        <w:pStyle w:val="AppendixCode"/>
        <w:adjustRightInd w:val="0"/>
        <w:snapToGrid w:val="0"/>
        <w:spacing w:after="50"/>
      </w:pPr>
      <w:proofErr w:type="spellStart"/>
      <w:r>
        <w:t>theta_bat</w:t>
      </w:r>
      <w:proofErr w:type="spellEnd"/>
      <w:r>
        <w:t xml:space="preserve">   = </w:t>
      </w:r>
      <w:proofErr w:type="spellStart"/>
      <w:r>
        <w:t>theta_hold</w:t>
      </w:r>
      <w:proofErr w:type="spellEnd"/>
      <w:r>
        <w:t>;</w:t>
      </w:r>
    </w:p>
    <w:p w14:paraId="61E8A98C" w14:textId="77777777" w:rsidR="00D40DD6" w:rsidRDefault="00D40DD6" w:rsidP="00D40DD6">
      <w:pPr>
        <w:pStyle w:val="AppendixCode"/>
        <w:adjustRightInd w:val="0"/>
        <w:snapToGrid w:val="0"/>
        <w:spacing w:after="50"/>
      </w:pPr>
      <w:proofErr w:type="spellStart"/>
      <w:r>
        <w:t>err_Z</w:t>
      </w:r>
      <w:proofErr w:type="spellEnd"/>
      <w:r>
        <w:t xml:space="preserve">       = </w:t>
      </w:r>
      <w:proofErr w:type="spellStart"/>
      <w:r>
        <w:t>errZ_hold</w:t>
      </w:r>
      <w:proofErr w:type="spellEnd"/>
      <w:r>
        <w:t>;</w:t>
      </w:r>
    </w:p>
    <w:p w14:paraId="35BD501A" w14:textId="77777777" w:rsidR="00D40DD6" w:rsidRDefault="00D40DD6" w:rsidP="00D40DD6">
      <w:pPr>
        <w:pStyle w:val="AppendixCode"/>
        <w:adjustRightInd w:val="0"/>
        <w:snapToGrid w:val="0"/>
        <w:spacing w:after="50"/>
      </w:pPr>
      <w:proofErr w:type="spellStart"/>
      <w:r>
        <w:t>delta_theta</w:t>
      </w:r>
      <w:proofErr w:type="spellEnd"/>
      <w:r>
        <w:t xml:space="preserve"> = </w:t>
      </w:r>
      <w:proofErr w:type="spellStart"/>
      <w:r>
        <w:t>dtheta_hold</w:t>
      </w:r>
      <w:proofErr w:type="spellEnd"/>
      <w:r>
        <w:t>;</w:t>
      </w:r>
    </w:p>
    <w:p w14:paraId="3AB6D308" w14:textId="77777777" w:rsidR="00D40DD6" w:rsidRDefault="00D40DD6" w:rsidP="00D40DD6">
      <w:pPr>
        <w:pStyle w:val="AppendixCode"/>
        <w:adjustRightInd w:val="0"/>
        <w:snapToGrid w:val="0"/>
        <w:spacing w:after="50"/>
      </w:pPr>
      <w:proofErr w:type="spellStart"/>
      <w:r>
        <w:t>err_theta</w:t>
      </w:r>
      <w:proofErr w:type="spellEnd"/>
      <w:r>
        <w:t xml:space="preserve">   = </w:t>
      </w:r>
      <w:proofErr w:type="spellStart"/>
      <w:r>
        <w:t>errtheta_hold</w:t>
      </w:r>
      <w:proofErr w:type="spellEnd"/>
      <w:r>
        <w:t>;</w:t>
      </w:r>
    </w:p>
    <w:p w14:paraId="12CAAEBA" w14:textId="77777777" w:rsidR="00D40DD6" w:rsidRDefault="00D40DD6" w:rsidP="00D40DD6">
      <w:pPr>
        <w:pStyle w:val="AppendixCode"/>
        <w:adjustRightInd w:val="0"/>
        <w:snapToGrid w:val="0"/>
        <w:spacing w:after="50"/>
      </w:pPr>
      <w:proofErr w:type="spellStart"/>
      <w:r>
        <w:t>Z_diff</w:t>
      </w:r>
      <w:proofErr w:type="spellEnd"/>
      <w:r>
        <w:t xml:space="preserve">      = </w:t>
      </w:r>
      <w:proofErr w:type="spellStart"/>
      <w:r>
        <w:t>Zdiff_hold</w:t>
      </w:r>
      <w:proofErr w:type="spellEnd"/>
      <w:r>
        <w:t>;</w:t>
      </w:r>
    </w:p>
    <w:p w14:paraId="049DE0BA" w14:textId="77777777" w:rsidR="00D40DD6" w:rsidRDefault="00D40DD6" w:rsidP="00D40DD6">
      <w:pPr>
        <w:pStyle w:val="AppendixCode"/>
        <w:adjustRightInd w:val="0"/>
        <w:snapToGrid w:val="0"/>
        <w:spacing w:after="50"/>
      </w:pPr>
    </w:p>
    <w:p w14:paraId="37C2FA2A" w14:textId="77777777" w:rsidR="00D40DD6" w:rsidRDefault="00D40DD6" w:rsidP="00D40DD6">
      <w:pPr>
        <w:pStyle w:val="AppendixCode"/>
        <w:adjustRightInd w:val="0"/>
        <w:snapToGrid w:val="0"/>
        <w:spacing w:after="50"/>
      </w:pPr>
      <w:r>
        <w:t>% Invalid input protection</w:t>
      </w:r>
    </w:p>
    <w:p w14:paraId="4E03F8BF" w14:textId="77777777" w:rsidR="00D40DD6" w:rsidRDefault="00D40DD6" w:rsidP="00D40DD6">
      <w:pPr>
        <w:pStyle w:val="AppendixCode"/>
        <w:adjustRightInd w:val="0"/>
        <w:snapToGrid w:val="0"/>
        <w:spacing w:after="50"/>
      </w:pPr>
      <w:r>
        <w:lastRenderedPageBreak/>
        <w:t>if (Ts &lt;= 0) || (f &lt;= 0)</w:t>
      </w:r>
    </w:p>
    <w:p w14:paraId="096A88EA" w14:textId="77777777" w:rsidR="00D40DD6" w:rsidRDefault="00D40DD6" w:rsidP="00D40DD6">
      <w:pPr>
        <w:pStyle w:val="AppendixCode"/>
        <w:adjustRightInd w:val="0"/>
        <w:snapToGrid w:val="0"/>
        <w:spacing w:after="50"/>
      </w:pPr>
      <w:r>
        <w:t xml:space="preserve">    </w:t>
      </w:r>
      <w:proofErr w:type="spellStart"/>
      <w:r>
        <w:t>Zbat</w:t>
      </w:r>
      <w:proofErr w:type="spellEnd"/>
      <w:r>
        <w:t xml:space="preserve">        = 0;</w:t>
      </w:r>
    </w:p>
    <w:p w14:paraId="57131E19" w14:textId="77777777" w:rsidR="00D40DD6" w:rsidRDefault="00D40DD6" w:rsidP="00D40DD6">
      <w:pPr>
        <w:pStyle w:val="AppendixCode"/>
        <w:adjustRightInd w:val="0"/>
        <w:snapToGrid w:val="0"/>
        <w:spacing w:after="50"/>
      </w:pPr>
      <w:r>
        <w:t xml:space="preserve">    </w:t>
      </w:r>
      <w:proofErr w:type="spellStart"/>
      <w:r>
        <w:t>theta_bat</w:t>
      </w:r>
      <w:proofErr w:type="spellEnd"/>
      <w:r>
        <w:t xml:space="preserve">   = 0;</w:t>
      </w:r>
    </w:p>
    <w:p w14:paraId="13767B8D" w14:textId="77777777" w:rsidR="00D40DD6" w:rsidRDefault="00D40DD6" w:rsidP="00D40DD6">
      <w:pPr>
        <w:pStyle w:val="AppendixCode"/>
        <w:adjustRightInd w:val="0"/>
        <w:snapToGrid w:val="0"/>
        <w:spacing w:after="50"/>
      </w:pPr>
      <w:r>
        <w:t xml:space="preserve">    </w:t>
      </w:r>
      <w:proofErr w:type="spellStart"/>
      <w:r>
        <w:t>err_Z</w:t>
      </w:r>
      <w:proofErr w:type="spellEnd"/>
      <w:r>
        <w:t xml:space="preserve">       = 0;</w:t>
      </w:r>
    </w:p>
    <w:p w14:paraId="436E9B3A" w14:textId="77777777" w:rsidR="00D40DD6" w:rsidRDefault="00D40DD6" w:rsidP="00D40DD6">
      <w:pPr>
        <w:pStyle w:val="AppendixCode"/>
        <w:adjustRightInd w:val="0"/>
        <w:snapToGrid w:val="0"/>
        <w:spacing w:after="50"/>
      </w:pPr>
      <w:r>
        <w:t xml:space="preserve">    </w:t>
      </w:r>
      <w:proofErr w:type="spellStart"/>
      <w:r>
        <w:t>delta_theta</w:t>
      </w:r>
      <w:proofErr w:type="spellEnd"/>
      <w:r>
        <w:t xml:space="preserve"> = 0;</w:t>
      </w:r>
    </w:p>
    <w:p w14:paraId="0545D318" w14:textId="77777777" w:rsidR="00D40DD6" w:rsidRDefault="00D40DD6" w:rsidP="00D40DD6">
      <w:pPr>
        <w:pStyle w:val="AppendixCode"/>
        <w:adjustRightInd w:val="0"/>
        <w:snapToGrid w:val="0"/>
        <w:spacing w:after="50"/>
      </w:pPr>
      <w:r>
        <w:t xml:space="preserve">    </w:t>
      </w:r>
      <w:proofErr w:type="spellStart"/>
      <w:r>
        <w:t>err_theta</w:t>
      </w:r>
      <w:proofErr w:type="spellEnd"/>
      <w:r>
        <w:t xml:space="preserve">   = 0;</w:t>
      </w:r>
    </w:p>
    <w:p w14:paraId="62BFFD15" w14:textId="77777777" w:rsidR="00D40DD6" w:rsidRDefault="00D40DD6" w:rsidP="00D40DD6">
      <w:pPr>
        <w:pStyle w:val="AppendixCode"/>
        <w:adjustRightInd w:val="0"/>
        <w:snapToGrid w:val="0"/>
        <w:spacing w:after="50"/>
      </w:pPr>
      <w:r>
        <w:t xml:space="preserve">    </w:t>
      </w:r>
      <w:proofErr w:type="spellStart"/>
      <w:r>
        <w:t>Z_diff</w:t>
      </w:r>
      <w:proofErr w:type="spellEnd"/>
      <w:r>
        <w:t xml:space="preserve">      = 0;</w:t>
      </w:r>
    </w:p>
    <w:p w14:paraId="7A5D05C3" w14:textId="77777777" w:rsidR="00D40DD6" w:rsidRDefault="00D40DD6" w:rsidP="00D40DD6">
      <w:pPr>
        <w:pStyle w:val="AppendixCode"/>
        <w:adjustRightInd w:val="0"/>
        <w:snapToGrid w:val="0"/>
        <w:spacing w:after="50"/>
      </w:pPr>
      <w:r>
        <w:t xml:space="preserve">    return;</w:t>
      </w:r>
    </w:p>
    <w:p w14:paraId="5DB302B3" w14:textId="77777777" w:rsidR="00D40DD6" w:rsidRDefault="00D40DD6" w:rsidP="00D40DD6">
      <w:pPr>
        <w:pStyle w:val="AppendixCode"/>
        <w:adjustRightInd w:val="0"/>
        <w:snapToGrid w:val="0"/>
        <w:spacing w:after="50"/>
      </w:pPr>
      <w:r>
        <w:t>end</w:t>
      </w:r>
    </w:p>
    <w:p w14:paraId="377B666B" w14:textId="77777777" w:rsidR="00D40DD6" w:rsidRDefault="00D40DD6" w:rsidP="00D40DD6">
      <w:pPr>
        <w:pStyle w:val="AppendixCode"/>
        <w:adjustRightInd w:val="0"/>
        <w:snapToGrid w:val="0"/>
        <w:spacing w:after="50"/>
      </w:pPr>
    </w:p>
    <w:p w14:paraId="1414E519" w14:textId="77777777" w:rsidR="00D40DD6" w:rsidRDefault="00D40DD6" w:rsidP="00D40DD6">
      <w:pPr>
        <w:pStyle w:val="AppendixCode"/>
        <w:adjustRightInd w:val="0"/>
        <w:snapToGrid w:val="0"/>
        <w:spacing w:after="50"/>
      </w:pPr>
      <w:r>
        <w:t>% When reset is active: clear all states and wait</w:t>
      </w:r>
    </w:p>
    <w:p w14:paraId="00A5BBD7" w14:textId="77777777" w:rsidR="00D40DD6" w:rsidRDefault="00D40DD6" w:rsidP="00D40DD6">
      <w:pPr>
        <w:pStyle w:val="AppendixCode"/>
        <w:adjustRightInd w:val="0"/>
        <w:snapToGrid w:val="0"/>
        <w:spacing w:after="50"/>
      </w:pPr>
      <w:r>
        <w:t>if reset &gt; 0.5</w:t>
      </w:r>
    </w:p>
    <w:p w14:paraId="7123CCB8" w14:textId="77777777" w:rsidR="00D40DD6" w:rsidRDefault="00D40DD6" w:rsidP="00D40DD6">
      <w:pPr>
        <w:pStyle w:val="AppendixCode"/>
        <w:adjustRightInd w:val="0"/>
        <w:snapToGrid w:val="0"/>
        <w:spacing w:after="50"/>
      </w:pPr>
      <w:r>
        <w:t xml:space="preserve">    phi = 0;</w:t>
      </w:r>
    </w:p>
    <w:p w14:paraId="05718FBB" w14:textId="77777777" w:rsidR="00D40DD6" w:rsidRDefault="00D40DD6" w:rsidP="00D40DD6">
      <w:pPr>
        <w:pStyle w:val="AppendixCode"/>
        <w:adjustRightInd w:val="0"/>
        <w:snapToGrid w:val="0"/>
        <w:spacing w:after="50"/>
      </w:pPr>
      <w:r>
        <w:t xml:space="preserve">    </w:t>
      </w:r>
      <w:proofErr w:type="spellStart"/>
      <w:r>
        <w:t>cycle_count</w:t>
      </w:r>
      <w:proofErr w:type="spellEnd"/>
      <w:r>
        <w:t xml:space="preserve"> = 0;</w:t>
      </w:r>
    </w:p>
    <w:p w14:paraId="70A3B2B3" w14:textId="77777777" w:rsidR="00D40DD6" w:rsidRDefault="00D40DD6" w:rsidP="00D40DD6">
      <w:pPr>
        <w:pStyle w:val="AppendixCode"/>
        <w:adjustRightInd w:val="0"/>
        <w:snapToGrid w:val="0"/>
        <w:spacing w:after="50"/>
      </w:pPr>
      <w:r>
        <w:t xml:space="preserve">    </w:t>
      </w:r>
      <w:proofErr w:type="spellStart"/>
      <w:r>
        <w:t>meas_done</w:t>
      </w:r>
      <w:proofErr w:type="spellEnd"/>
      <w:r>
        <w:t xml:space="preserve"> = 0;</w:t>
      </w:r>
    </w:p>
    <w:p w14:paraId="530B7EF4" w14:textId="77777777" w:rsidR="00D40DD6" w:rsidRDefault="00D40DD6" w:rsidP="00D40DD6">
      <w:pPr>
        <w:pStyle w:val="AppendixCode"/>
        <w:adjustRightInd w:val="0"/>
        <w:snapToGrid w:val="0"/>
        <w:spacing w:after="50"/>
      </w:pPr>
      <w:r>
        <w:t xml:space="preserve">    </w:t>
      </w:r>
      <w:proofErr w:type="spellStart"/>
      <w:r>
        <w:t>f_last</w:t>
      </w:r>
      <w:proofErr w:type="spellEnd"/>
      <w:r>
        <w:t xml:space="preserve"> = f;</w:t>
      </w:r>
    </w:p>
    <w:p w14:paraId="7B122F47" w14:textId="77777777" w:rsidR="00D40DD6" w:rsidRDefault="00D40DD6" w:rsidP="00D40DD6">
      <w:pPr>
        <w:pStyle w:val="AppendixCode"/>
        <w:adjustRightInd w:val="0"/>
        <w:snapToGrid w:val="0"/>
        <w:spacing w:after="50"/>
      </w:pPr>
    </w:p>
    <w:p w14:paraId="03ACB26E" w14:textId="77777777" w:rsidR="00D40DD6" w:rsidRDefault="00D40DD6" w:rsidP="00D40DD6">
      <w:pPr>
        <w:pStyle w:val="AppendixCode"/>
        <w:adjustRightInd w:val="0"/>
        <w:snapToGrid w:val="0"/>
        <w:spacing w:after="50"/>
      </w:pPr>
      <w:r>
        <w:t xml:space="preserve">    </w:t>
      </w:r>
      <w:proofErr w:type="spellStart"/>
      <w:r>
        <w:t>sum_</w:t>
      </w:r>
      <w:proofErr w:type="gramStart"/>
      <w:r>
        <w:t>v</w:t>
      </w:r>
      <w:proofErr w:type="spellEnd"/>
      <w:r>
        <w:t xml:space="preserve">  =</w:t>
      </w:r>
      <w:proofErr w:type="gramEnd"/>
      <w:r>
        <w:t xml:space="preserve"> 0;</w:t>
      </w:r>
    </w:p>
    <w:p w14:paraId="1345CE5A" w14:textId="77777777" w:rsidR="00D40DD6" w:rsidRDefault="00D40DD6" w:rsidP="00D40DD6">
      <w:pPr>
        <w:pStyle w:val="AppendixCode"/>
        <w:adjustRightInd w:val="0"/>
        <w:snapToGrid w:val="0"/>
        <w:spacing w:after="50"/>
      </w:pPr>
      <w:r>
        <w:t xml:space="preserve">    </w:t>
      </w:r>
      <w:proofErr w:type="spellStart"/>
      <w:r>
        <w:t>sum_</w:t>
      </w:r>
      <w:proofErr w:type="gramStart"/>
      <w:r>
        <w:t>i</w:t>
      </w:r>
      <w:proofErr w:type="spellEnd"/>
      <w:r>
        <w:t xml:space="preserve">  =</w:t>
      </w:r>
      <w:proofErr w:type="gramEnd"/>
      <w:r>
        <w:t xml:space="preserve"> 0;</w:t>
      </w:r>
    </w:p>
    <w:p w14:paraId="780A027F" w14:textId="77777777" w:rsidR="00D40DD6" w:rsidRDefault="00D40DD6" w:rsidP="00D40DD6">
      <w:pPr>
        <w:pStyle w:val="AppendixCode"/>
        <w:adjustRightInd w:val="0"/>
        <w:snapToGrid w:val="0"/>
        <w:spacing w:after="50"/>
      </w:pPr>
      <w:r>
        <w:t xml:space="preserve">    </w:t>
      </w:r>
      <w:proofErr w:type="spellStart"/>
      <w:r>
        <w:t>sum_vs</w:t>
      </w:r>
      <w:proofErr w:type="spellEnd"/>
      <w:r>
        <w:t xml:space="preserve"> = 0;</w:t>
      </w:r>
    </w:p>
    <w:p w14:paraId="330EBDFF" w14:textId="77777777" w:rsidR="00D40DD6" w:rsidRDefault="00D40DD6" w:rsidP="00D40DD6">
      <w:pPr>
        <w:pStyle w:val="AppendixCode"/>
        <w:adjustRightInd w:val="0"/>
        <w:snapToGrid w:val="0"/>
        <w:spacing w:after="50"/>
      </w:pPr>
      <w:r>
        <w:t xml:space="preserve">    </w:t>
      </w:r>
      <w:proofErr w:type="spellStart"/>
      <w:r>
        <w:t>sum_vc</w:t>
      </w:r>
      <w:proofErr w:type="spellEnd"/>
      <w:r>
        <w:t xml:space="preserve"> = 0;</w:t>
      </w:r>
    </w:p>
    <w:p w14:paraId="579B9CDA" w14:textId="77777777" w:rsidR="00D40DD6" w:rsidRDefault="00D40DD6" w:rsidP="00D40DD6">
      <w:pPr>
        <w:pStyle w:val="AppendixCode"/>
        <w:adjustRightInd w:val="0"/>
        <w:snapToGrid w:val="0"/>
        <w:spacing w:after="50"/>
      </w:pPr>
      <w:r>
        <w:t xml:space="preserve">    </w:t>
      </w:r>
      <w:proofErr w:type="spellStart"/>
      <w:r>
        <w:t>sum_is</w:t>
      </w:r>
      <w:proofErr w:type="spellEnd"/>
      <w:r>
        <w:t xml:space="preserve"> = 0;</w:t>
      </w:r>
    </w:p>
    <w:p w14:paraId="07DD4066" w14:textId="77777777" w:rsidR="00D40DD6" w:rsidRDefault="00D40DD6" w:rsidP="00D40DD6">
      <w:pPr>
        <w:pStyle w:val="AppendixCode"/>
        <w:adjustRightInd w:val="0"/>
        <w:snapToGrid w:val="0"/>
        <w:spacing w:after="50"/>
      </w:pPr>
      <w:r>
        <w:t xml:space="preserve">    </w:t>
      </w:r>
      <w:proofErr w:type="spellStart"/>
      <w:r>
        <w:t>sum_ic</w:t>
      </w:r>
      <w:proofErr w:type="spellEnd"/>
      <w:r>
        <w:t xml:space="preserve"> = 0;</w:t>
      </w:r>
    </w:p>
    <w:p w14:paraId="4DFC3D6E" w14:textId="77777777" w:rsidR="00D40DD6" w:rsidRDefault="00D40DD6" w:rsidP="00D40DD6">
      <w:pPr>
        <w:pStyle w:val="AppendixCode"/>
        <w:adjustRightInd w:val="0"/>
        <w:snapToGrid w:val="0"/>
        <w:spacing w:after="50"/>
      </w:pPr>
      <w:r>
        <w:t xml:space="preserve">    </w:t>
      </w:r>
      <w:proofErr w:type="spellStart"/>
      <w:r>
        <w:t>sum_</w:t>
      </w:r>
      <w:proofErr w:type="gramStart"/>
      <w:r>
        <w:t>s</w:t>
      </w:r>
      <w:proofErr w:type="spellEnd"/>
      <w:r>
        <w:t xml:space="preserve">  =</w:t>
      </w:r>
      <w:proofErr w:type="gramEnd"/>
      <w:r>
        <w:t xml:space="preserve"> 0;</w:t>
      </w:r>
    </w:p>
    <w:p w14:paraId="60CD7D86" w14:textId="77777777" w:rsidR="00D40DD6" w:rsidRDefault="00D40DD6" w:rsidP="00D40DD6">
      <w:pPr>
        <w:pStyle w:val="AppendixCode"/>
        <w:adjustRightInd w:val="0"/>
        <w:snapToGrid w:val="0"/>
        <w:spacing w:after="50"/>
      </w:pPr>
      <w:r>
        <w:t xml:space="preserve">    </w:t>
      </w:r>
      <w:proofErr w:type="spellStart"/>
      <w:r>
        <w:t>sum_</w:t>
      </w:r>
      <w:proofErr w:type="gramStart"/>
      <w:r>
        <w:t>c</w:t>
      </w:r>
      <w:proofErr w:type="spellEnd"/>
      <w:r>
        <w:t xml:space="preserve">  =</w:t>
      </w:r>
      <w:proofErr w:type="gramEnd"/>
      <w:r>
        <w:t xml:space="preserve"> 0;</w:t>
      </w:r>
    </w:p>
    <w:p w14:paraId="46557258" w14:textId="77777777" w:rsidR="00D40DD6" w:rsidRDefault="00D40DD6" w:rsidP="00D40DD6">
      <w:pPr>
        <w:pStyle w:val="AppendixCode"/>
        <w:adjustRightInd w:val="0"/>
        <w:snapToGrid w:val="0"/>
        <w:spacing w:after="50"/>
      </w:pPr>
      <w:r>
        <w:t xml:space="preserve">    N = 0;</w:t>
      </w:r>
    </w:p>
    <w:p w14:paraId="57106CB0" w14:textId="77777777" w:rsidR="00D40DD6" w:rsidRDefault="00D40DD6" w:rsidP="00D40DD6">
      <w:pPr>
        <w:pStyle w:val="AppendixCode"/>
        <w:adjustRightInd w:val="0"/>
        <w:snapToGrid w:val="0"/>
        <w:spacing w:after="50"/>
      </w:pPr>
    </w:p>
    <w:p w14:paraId="2C268A29" w14:textId="77777777" w:rsidR="00D40DD6" w:rsidRDefault="00D40DD6" w:rsidP="00D40DD6">
      <w:pPr>
        <w:pStyle w:val="AppendixCode"/>
        <w:adjustRightInd w:val="0"/>
        <w:snapToGrid w:val="0"/>
        <w:spacing w:after="50"/>
      </w:pPr>
      <w:r>
        <w:t xml:space="preserve">    </w:t>
      </w:r>
      <w:proofErr w:type="spellStart"/>
      <w:r>
        <w:t>Z_hold</w:t>
      </w:r>
      <w:proofErr w:type="spellEnd"/>
      <w:r>
        <w:t xml:space="preserve"> = 0;</w:t>
      </w:r>
    </w:p>
    <w:p w14:paraId="5D8F01C9" w14:textId="77777777" w:rsidR="00D40DD6" w:rsidRDefault="00D40DD6" w:rsidP="00D40DD6">
      <w:pPr>
        <w:pStyle w:val="AppendixCode"/>
        <w:adjustRightInd w:val="0"/>
        <w:snapToGrid w:val="0"/>
        <w:spacing w:after="50"/>
      </w:pPr>
      <w:r>
        <w:t xml:space="preserve">    </w:t>
      </w:r>
      <w:proofErr w:type="spellStart"/>
      <w:r>
        <w:t>theta_hold</w:t>
      </w:r>
      <w:proofErr w:type="spellEnd"/>
      <w:r>
        <w:t xml:space="preserve"> = 0;</w:t>
      </w:r>
    </w:p>
    <w:p w14:paraId="52447361" w14:textId="77777777" w:rsidR="00D40DD6" w:rsidRDefault="00D40DD6" w:rsidP="00D40DD6">
      <w:pPr>
        <w:pStyle w:val="AppendixCode"/>
        <w:adjustRightInd w:val="0"/>
        <w:snapToGrid w:val="0"/>
        <w:spacing w:after="50"/>
      </w:pPr>
      <w:r>
        <w:t xml:space="preserve">    </w:t>
      </w:r>
      <w:proofErr w:type="spellStart"/>
      <w:r>
        <w:t>errZ_hold</w:t>
      </w:r>
      <w:proofErr w:type="spellEnd"/>
      <w:r>
        <w:t xml:space="preserve"> = 0;</w:t>
      </w:r>
    </w:p>
    <w:p w14:paraId="270B37A4" w14:textId="77777777" w:rsidR="00D40DD6" w:rsidRDefault="00D40DD6" w:rsidP="00D40DD6">
      <w:pPr>
        <w:pStyle w:val="AppendixCode"/>
        <w:adjustRightInd w:val="0"/>
        <w:snapToGrid w:val="0"/>
        <w:spacing w:after="50"/>
      </w:pPr>
      <w:r>
        <w:t xml:space="preserve">    </w:t>
      </w:r>
      <w:proofErr w:type="spellStart"/>
      <w:r>
        <w:t>dtheta_hold</w:t>
      </w:r>
      <w:proofErr w:type="spellEnd"/>
      <w:r>
        <w:t xml:space="preserve"> = 0;</w:t>
      </w:r>
    </w:p>
    <w:p w14:paraId="74625B87" w14:textId="77777777" w:rsidR="00D40DD6" w:rsidRDefault="00D40DD6" w:rsidP="00D40DD6">
      <w:pPr>
        <w:pStyle w:val="AppendixCode"/>
        <w:adjustRightInd w:val="0"/>
        <w:snapToGrid w:val="0"/>
        <w:spacing w:after="50"/>
      </w:pPr>
      <w:r>
        <w:t xml:space="preserve">    </w:t>
      </w:r>
      <w:proofErr w:type="spellStart"/>
      <w:r>
        <w:t>errtheta_hold</w:t>
      </w:r>
      <w:proofErr w:type="spellEnd"/>
      <w:r>
        <w:t xml:space="preserve"> = 0;</w:t>
      </w:r>
    </w:p>
    <w:p w14:paraId="7C5E38C9" w14:textId="77777777" w:rsidR="00D40DD6" w:rsidRDefault="00D40DD6" w:rsidP="00D40DD6">
      <w:pPr>
        <w:pStyle w:val="AppendixCode"/>
        <w:adjustRightInd w:val="0"/>
        <w:snapToGrid w:val="0"/>
        <w:spacing w:after="50"/>
      </w:pPr>
      <w:r>
        <w:t xml:space="preserve">    </w:t>
      </w:r>
      <w:proofErr w:type="spellStart"/>
      <w:r>
        <w:t>Zdiff_hold</w:t>
      </w:r>
      <w:proofErr w:type="spellEnd"/>
      <w:r>
        <w:t xml:space="preserve"> = 0;</w:t>
      </w:r>
    </w:p>
    <w:p w14:paraId="45B562D7" w14:textId="77777777" w:rsidR="00D40DD6" w:rsidRDefault="00D40DD6" w:rsidP="00D40DD6">
      <w:pPr>
        <w:pStyle w:val="AppendixCode"/>
        <w:adjustRightInd w:val="0"/>
        <w:snapToGrid w:val="0"/>
        <w:spacing w:after="50"/>
      </w:pPr>
    </w:p>
    <w:p w14:paraId="5A9DBAA1" w14:textId="77777777" w:rsidR="00D40DD6" w:rsidRDefault="00D40DD6" w:rsidP="00D40DD6">
      <w:pPr>
        <w:pStyle w:val="AppendixCode"/>
        <w:adjustRightInd w:val="0"/>
        <w:snapToGrid w:val="0"/>
        <w:spacing w:after="50"/>
      </w:pPr>
      <w:r>
        <w:t xml:space="preserve">    </w:t>
      </w:r>
      <w:proofErr w:type="spellStart"/>
      <w:r>
        <w:t>Zbat</w:t>
      </w:r>
      <w:proofErr w:type="spellEnd"/>
      <w:r>
        <w:t xml:space="preserve">        = 0;</w:t>
      </w:r>
    </w:p>
    <w:p w14:paraId="700D9B3C" w14:textId="77777777" w:rsidR="00D40DD6" w:rsidRDefault="00D40DD6" w:rsidP="00D40DD6">
      <w:pPr>
        <w:pStyle w:val="AppendixCode"/>
        <w:adjustRightInd w:val="0"/>
        <w:snapToGrid w:val="0"/>
        <w:spacing w:after="50"/>
      </w:pPr>
      <w:r>
        <w:t xml:space="preserve">    </w:t>
      </w:r>
      <w:proofErr w:type="spellStart"/>
      <w:r>
        <w:t>theta_bat</w:t>
      </w:r>
      <w:proofErr w:type="spellEnd"/>
      <w:r>
        <w:t xml:space="preserve">   = 0;</w:t>
      </w:r>
    </w:p>
    <w:p w14:paraId="55094A73" w14:textId="77777777" w:rsidR="00D40DD6" w:rsidRDefault="00D40DD6" w:rsidP="00D40DD6">
      <w:pPr>
        <w:pStyle w:val="AppendixCode"/>
        <w:adjustRightInd w:val="0"/>
        <w:snapToGrid w:val="0"/>
        <w:spacing w:after="50"/>
      </w:pPr>
      <w:r>
        <w:t xml:space="preserve">    </w:t>
      </w:r>
      <w:proofErr w:type="spellStart"/>
      <w:r>
        <w:t>err_Z</w:t>
      </w:r>
      <w:proofErr w:type="spellEnd"/>
      <w:r>
        <w:t xml:space="preserve">       = 0;</w:t>
      </w:r>
    </w:p>
    <w:p w14:paraId="607A0F24" w14:textId="77777777" w:rsidR="00D40DD6" w:rsidRDefault="00D40DD6" w:rsidP="00D40DD6">
      <w:pPr>
        <w:pStyle w:val="AppendixCode"/>
        <w:adjustRightInd w:val="0"/>
        <w:snapToGrid w:val="0"/>
        <w:spacing w:after="50"/>
      </w:pPr>
      <w:r>
        <w:t xml:space="preserve">    </w:t>
      </w:r>
      <w:proofErr w:type="spellStart"/>
      <w:r>
        <w:t>delta_theta</w:t>
      </w:r>
      <w:proofErr w:type="spellEnd"/>
      <w:r>
        <w:t xml:space="preserve"> = 0;</w:t>
      </w:r>
    </w:p>
    <w:p w14:paraId="45A3D176" w14:textId="77777777" w:rsidR="00D40DD6" w:rsidRDefault="00D40DD6" w:rsidP="00D40DD6">
      <w:pPr>
        <w:pStyle w:val="AppendixCode"/>
        <w:adjustRightInd w:val="0"/>
        <w:snapToGrid w:val="0"/>
        <w:spacing w:after="50"/>
      </w:pPr>
      <w:r>
        <w:t xml:space="preserve">    </w:t>
      </w:r>
      <w:proofErr w:type="spellStart"/>
      <w:r>
        <w:t>err_theta</w:t>
      </w:r>
      <w:proofErr w:type="spellEnd"/>
      <w:r>
        <w:t xml:space="preserve">   = 0;</w:t>
      </w:r>
    </w:p>
    <w:p w14:paraId="38A77F99" w14:textId="77777777" w:rsidR="00D40DD6" w:rsidRDefault="00D40DD6" w:rsidP="00D40DD6">
      <w:pPr>
        <w:pStyle w:val="AppendixCode"/>
        <w:adjustRightInd w:val="0"/>
        <w:snapToGrid w:val="0"/>
        <w:spacing w:after="50"/>
      </w:pPr>
      <w:r>
        <w:t xml:space="preserve">    </w:t>
      </w:r>
      <w:proofErr w:type="spellStart"/>
      <w:r>
        <w:t>Z_diff</w:t>
      </w:r>
      <w:proofErr w:type="spellEnd"/>
      <w:r>
        <w:t xml:space="preserve">      = 0;</w:t>
      </w:r>
    </w:p>
    <w:p w14:paraId="0CD6E15C" w14:textId="77777777" w:rsidR="00D40DD6" w:rsidRDefault="00D40DD6" w:rsidP="00D40DD6">
      <w:pPr>
        <w:pStyle w:val="AppendixCode"/>
        <w:adjustRightInd w:val="0"/>
        <w:snapToGrid w:val="0"/>
        <w:spacing w:after="50"/>
      </w:pPr>
      <w:r>
        <w:t xml:space="preserve">    return;</w:t>
      </w:r>
    </w:p>
    <w:p w14:paraId="2A90328E" w14:textId="77777777" w:rsidR="00D40DD6" w:rsidRDefault="00D40DD6" w:rsidP="00D40DD6">
      <w:pPr>
        <w:pStyle w:val="AppendixCode"/>
        <w:adjustRightInd w:val="0"/>
        <w:snapToGrid w:val="0"/>
        <w:spacing w:after="50"/>
      </w:pPr>
      <w:r>
        <w:t>end</w:t>
      </w:r>
    </w:p>
    <w:p w14:paraId="78F04AE6" w14:textId="77777777" w:rsidR="00D40DD6" w:rsidRDefault="00D40DD6" w:rsidP="00D40DD6">
      <w:pPr>
        <w:pStyle w:val="AppendixCode"/>
        <w:adjustRightInd w:val="0"/>
        <w:snapToGrid w:val="0"/>
        <w:spacing w:after="50"/>
      </w:pPr>
    </w:p>
    <w:p w14:paraId="3576472D" w14:textId="77777777" w:rsidR="00D40DD6" w:rsidRDefault="00D40DD6" w:rsidP="00D40DD6">
      <w:pPr>
        <w:pStyle w:val="AppendixCode"/>
        <w:adjustRightInd w:val="0"/>
        <w:snapToGrid w:val="0"/>
        <w:spacing w:after="50"/>
      </w:pPr>
      <w:r>
        <w:t>% If the frequency changes, restart the measurement for this frequency point</w:t>
      </w:r>
    </w:p>
    <w:p w14:paraId="1595594D" w14:textId="77777777" w:rsidR="00D40DD6" w:rsidRDefault="00D40DD6" w:rsidP="00D40DD6">
      <w:pPr>
        <w:pStyle w:val="AppendixCode"/>
        <w:adjustRightInd w:val="0"/>
        <w:snapToGrid w:val="0"/>
        <w:spacing w:after="50"/>
      </w:pPr>
      <w:r>
        <w:t xml:space="preserve">if </w:t>
      </w:r>
      <w:proofErr w:type="gramStart"/>
      <w:r>
        <w:t>abs(</w:t>
      </w:r>
      <w:proofErr w:type="gramEnd"/>
      <w:r>
        <w:t xml:space="preserve">f - </w:t>
      </w:r>
      <w:proofErr w:type="spellStart"/>
      <w:r>
        <w:t>f_last</w:t>
      </w:r>
      <w:proofErr w:type="spellEnd"/>
      <w:r>
        <w:t xml:space="preserve">) &gt; </w:t>
      </w:r>
      <w:proofErr w:type="gramStart"/>
      <w:r>
        <w:t>max(</w:t>
      </w:r>
      <w:proofErr w:type="spellStart"/>
      <w:proofErr w:type="gramEnd"/>
      <w:r>
        <w:t>eps_val</w:t>
      </w:r>
      <w:proofErr w:type="spellEnd"/>
      <w:r>
        <w:t xml:space="preserve">, 1e-9 * </w:t>
      </w:r>
      <w:proofErr w:type="gramStart"/>
      <w:r>
        <w:t>max(</w:t>
      </w:r>
      <w:proofErr w:type="gramEnd"/>
      <w:r>
        <w:t>1, abs(</w:t>
      </w:r>
      <w:proofErr w:type="spellStart"/>
      <w:r>
        <w:t>f_last</w:t>
      </w:r>
      <w:proofErr w:type="spellEnd"/>
      <w:r>
        <w:t>)))</w:t>
      </w:r>
    </w:p>
    <w:p w14:paraId="1D8F8B2F" w14:textId="77777777" w:rsidR="00D40DD6" w:rsidRDefault="00D40DD6" w:rsidP="00D40DD6">
      <w:pPr>
        <w:pStyle w:val="AppendixCode"/>
        <w:adjustRightInd w:val="0"/>
        <w:snapToGrid w:val="0"/>
        <w:spacing w:after="50"/>
      </w:pPr>
      <w:r>
        <w:t xml:space="preserve">    phi = 0;</w:t>
      </w:r>
    </w:p>
    <w:p w14:paraId="26DB43FF" w14:textId="77777777" w:rsidR="00D40DD6" w:rsidRDefault="00D40DD6" w:rsidP="00D40DD6">
      <w:pPr>
        <w:pStyle w:val="AppendixCode"/>
        <w:adjustRightInd w:val="0"/>
        <w:snapToGrid w:val="0"/>
        <w:spacing w:after="50"/>
      </w:pPr>
      <w:r>
        <w:t xml:space="preserve">    </w:t>
      </w:r>
      <w:proofErr w:type="spellStart"/>
      <w:r>
        <w:t>cycle_count</w:t>
      </w:r>
      <w:proofErr w:type="spellEnd"/>
      <w:r>
        <w:t xml:space="preserve"> = 0;</w:t>
      </w:r>
    </w:p>
    <w:p w14:paraId="44CC50C6" w14:textId="77777777" w:rsidR="00D40DD6" w:rsidRDefault="00D40DD6" w:rsidP="00D40DD6">
      <w:pPr>
        <w:pStyle w:val="AppendixCode"/>
        <w:adjustRightInd w:val="0"/>
        <w:snapToGrid w:val="0"/>
        <w:spacing w:after="50"/>
      </w:pPr>
      <w:r>
        <w:t xml:space="preserve">    </w:t>
      </w:r>
      <w:proofErr w:type="spellStart"/>
      <w:r>
        <w:t>meas_done</w:t>
      </w:r>
      <w:proofErr w:type="spellEnd"/>
      <w:r>
        <w:t xml:space="preserve"> = 0;</w:t>
      </w:r>
    </w:p>
    <w:p w14:paraId="6D438C2D" w14:textId="77777777" w:rsidR="00D40DD6" w:rsidRDefault="00D40DD6" w:rsidP="00D40DD6">
      <w:pPr>
        <w:pStyle w:val="AppendixCode"/>
        <w:adjustRightInd w:val="0"/>
        <w:snapToGrid w:val="0"/>
        <w:spacing w:after="50"/>
      </w:pPr>
      <w:r>
        <w:t xml:space="preserve">    </w:t>
      </w:r>
      <w:proofErr w:type="spellStart"/>
      <w:r>
        <w:t>f_last</w:t>
      </w:r>
      <w:proofErr w:type="spellEnd"/>
      <w:r>
        <w:t xml:space="preserve"> = f;</w:t>
      </w:r>
    </w:p>
    <w:p w14:paraId="536588CB" w14:textId="77777777" w:rsidR="00D40DD6" w:rsidRDefault="00D40DD6" w:rsidP="00D40DD6">
      <w:pPr>
        <w:pStyle w:val="AppendixCode"/>
        <w:adjustRightInd w:val="0"/>
        <w:snapToGrid w:val="0"/>
        <w:spacing w:after="50"/>
      </w:pPr>
    </w:p>
    <w:p w14:paraId="793DA3B1" w14:textId="77777777" w:rsidR="00D40DD6" w:rsidRDefault="00D40DD6" w:rsidP="00D40DD6">
      <w:pPr>
        <w:pStyle w:val="AppendixCode"/>
        <w:adjustRightInd w:val="0"/>
        <w:snapToGrid w:val="0"/>
        <w:spacing w:after="50"/>
      </w:pPr>
      <w:r>
        <w:t xml:space="preserve">    </w:t>
      </w:r>
      <w:proofErr w:type="spellStart"/>
      <w:r>
        <w:t>sum_</w:t>
      </w:r>
      <w:proofErr w:type="gramStart"/>
      <w:r>
        <w:t>v</w:t>
      </w:r>
      <w:proofErr w:type="spellEnd"/>
      <w:r>
        <w:t xml:space="preserve">  =</w:t>
      </w:r>
      <w:proofErr w:type="gramEnd"/>
      <w:r>
        <w:t xml:space="preserve"> 0;</w:t>
      </w:r>
    </w:p>
    <w:p w14:paraId="4CBDB63C" w14:textId="77777777" w:rsidR="00D40DD6" w:rsidRDefault="00D40DD6" w:rsidP="00D40DD6">
      <w:pPr>
        <w:pStyle w:val="AppendixCode"/>
        <w:adjustRightInd w:val="0"/>
        <w:snapToGrid w:val="0"/>
        <w:spacing w:after="50"/>
      </w:pPr>
      <w:r>
        <w:t xml:space="preserve">    </w:t>
      </w:r>
      <w:proofErr w:type="spellStart"/>
      <w:r>
        <w:t>sum_</w:t>
      </w:r>
      <w:proofErr w:type="gramStart"/>
      <w:r>
        <w:t>i</w:t>
      </w:r>
      <w:proofErr w:type="spellEnd"/>
      <w:r>
        <w:t xml:space="preserve">  =</w:t>
      </w:r>
      <w:proofErr w:type="gramEnd"/>
      <w:r>
        <w:t xml:space="preserve"> 0;</w:t>
      </w:r>
    </w:p>
    <w:p w14:paraId="2504FC3B" w14:textId="77777777" w:rsidR="00D40DD6" w:rsidRDefault="00D40DD6" w:rsidP="00D40DD6">
      <w:pPr>
        <w:pStyle w:val="AppendixCode"/>
        <w:adjustRightInd w:val="0"/>
        <w:snapToGrid w:val="0"/>
        <w:spacing w:after="50"/>
      </w:pPr>
      <w:r>
        <w:t xml:space="preserve">    </w:t>
      </w:r>
      <w:proofErr w:type="spellStart"/>
      <w:r>
        <w:t>sum_vs</w:t>
      </w:r>
      <w:proofErr w:type="spellEnd"/>
      <w:r>
        <w:t xml:space="preserve"> = 0;</w:t>
      </w:r>
    </w:p>
    <w:p w14:paraId="4B4D3481" w14:textId="77777777" w:rsidR="00D40DD6" w:rsidRDefault="00D40DD6" w:rsidP="00D40DD6">
      <w:pPr>
        <w:pStyle w:val="AppendixCode"/>
        <w:adjustRightInd w:val="0"/>
        <w:snapToGrid w:val="0"/>
        <w:spacing w:after="50"/>
      </w:pPr>
      <w:r>
        <w:t xml:space="preserve">    </w:t>
      </w:r>
      <w:proofErr w:type="spellStart"/>
      <w:r>
        <w:t>sum_vc</w:t>
      </w:r>
      <w:proofErr w:type="spellEnd"/>
      <w:r>
        <w:t xml:space="preserve"> = 0;</w:t>
      </w:r>
    </w:p>
    <w:p w14:paraId="6BE4273B" w14:textId="77777777" w:rsidR="00D40DD6" w:rsidRDefault="00D40DD6" w:rsidP="00D40DD6">
      <w:pPr>
        <w:pStyle w:val="AppendixCode"/>
        <w:adjustRightInd w:val="0"/>
        <w:snapToGrid w:val="0"/>
        <w:spacing w:after="50"/>
      </w:pPr>
      <w:r>
        <w:t xml:space="preserve">    </w:t>
      </w:r>
      <w:proofErr w:type="spellStart"/>
      <w:r>
        <w:t>sum_is</w:t>
      </w:r>
      <w:proofErr w:type="spellEnd"/>
      <w:r>
        <w:t xml:space="preserve"> = 0;</w:t>
      </w:r>
    </w:p>
    <w:p w14:paraId="2AC1F1A1" w14:textId="77777777" w:rsidR="00D40DD6" w:rsidRDefault="00D40DD6" w:rsidP="00D40DD6">
      <w:pPr>
        <w:pStyle w:val="AppendixCode"/>
        <w:adjustRightInd w:val="0"/>
        <w:snapToGrid w:val="0"/>
        <w:spacing w:after="50"/>
      </w:pPr>
      <w:r>
        <w:t xml:space="preserve">    </w:t>
      </w:r>
      <w:proofErr w:type="spellStart"/>
      <w:r>
        <w:t>sum_ic</w:t>
      </w:r>
      <w:proofErr w:type="spellEnd"/>
      <w:r>
        <w:t xml:space="preserve"> = 0;</w:t>
      </w:r>
    </w:p>
    <w:p w14:paraId="6D5F763E" w14:textId="77777777" w:rsidR="00D40DD6" w:rsidRDefault="00D40DD6" w:rsidP="00D40DD6">
      <w:pPr>
        <w:pStyle w:val="AppendixCode"/>
        <w:adjustRightInd w:val="0"/>
        <w:snapToGrid w:val="0"/>
        <w:spacing w:after="50"/>
      </w:pPr>
      <w:r>
        <w:t xml:space="preserve">    </w:t>
      </w:r>
      <w:proofErr w:type="spellStart"/>
      <w:r>
        <w:t>sum_</w:t>
      </w:r>
      <w:proofErr w:type="gramStart"/>
      <w:r>
        <w:t>s</w:t>
      </w:r>
      <w:proofErr w:type="spellEnd"/>
      <w:r>
        <w:t xml:space="preserve">  =</w:t>
      </w:r>
      <w:proofErr w:type="gramEnd"/>
      <w:r>
        <w:t xml:space="preserve"> 0;</w:t>
      </w:r>
    </w:p>
    <w:p w14:paraId="024810AE" w14:textId="77777777" w:rsidR="00D40DD6" w:rsidRDefault="00D40DD6" w:rsidP="00D40DD6">
      <w:pPr>
        <w:pStyle w:val="AppendixCode"/>
        <w:adjustRightInd w:val="0"/>
        <w:snapToGrid w:val="0"/>
        <w:spacing w:after="50"/>
      </w:pPr>
      <w:r>
        <w:t xml:space="preserve">    </w:t>
      </w:r>
      <w:proofErr w:type="spellStart"/>
      <w:r>
        <w:t>sum_</w:t>
      </w:r>
      <w:proofErr w:type="gramStart"/>
      <w:r>
        <w:t>c</w:t>
      </w:r>
      <w:proofErr w:type="spellEnd"/>
      <w:r>
        <w:t xml:space="preserve">  =</w:t>
      </w:r>
      <w:proofErr w:type="gramEnd"/>
      <w:r>
        <w:t xml:space="preserve"> 0;</w:t>
      </w:r>
    </w:p>
    <w:p w14:paraId="21B482E8" w14:textId="77777777" w:rsidR="00D40DD6" w:rsidRDefault="00D40DD6" w:rsidP="00D40DD6">
      <w:pPr>
        <w:pStyle w:val="AppendixCode"/>
        <w:adjustRightInd w:val="0"/>
        <w:snapToGrid w:val="0"/>
        <w:spacing w:after="50"/>
      </w:pPr>
      <w:r>
        <w:t xml:space="preserve">    N = 0;</w:t>
      </w:r>
    </w:p>
    <w:p w14:paraId="250ED1C1" w14:textId="77777777" w:rsidR="00D40DD6" w:rsidRDefault="00D40DD6" w:rsidP="00D40DD6">
      <w:pPr>
        <w:pStyle w:val="AppendixCode"/>
        <w:adjustRightInd w:val="0"/>
        <w:snapToGrid w:val="0"/>
        <w:spacing w:after="50"/>
      </w:pPr>
    </w:p>
    <w:p w14:paraId="4491B0EE" w14:textId="77777777" w:rsidR="00D40DD6" w:rsidRDefault="00D40DD6" w:rsidP="00D40DD6">
      <w:pPr>
        <w:pStyle w:val="AppendixCode"/>
        <w:adjustRightInd w:val="0"/>
        <w:snapToGrid w:val="0"/>
        <w:spacing w:after="50"/>
      </w:pPr>
      <w:r>
        <w:lastRenderedPageBreak/>
        <w:t xml:space="preserve">    </w:t>
      </w:r>
      <w:proofErr w:type="spellStart"/>
      <w:r>
        <w:t>Z_hold</w:t>
      </w:r>
      <w:proofErr w:type="spellEnd"/>
      <w:r>
        <w:t xml:space="preserve"> = 0;</w:t>
      </w:r>
    </w:p>
    <w:p w14:paraId="243D6FCE" w14:textId="77777777" w:rsidR="00D40DD6" w:rsidRDefault="00D40DD6" w:rsidP="00D40DD6">
      <w:pPr>
        <w:pStyle w:val="AppendixCode"/>
        <w:adjustRightInd w:val="0"/>
        <w:snapToGrid w:val="0"/>
        <w:spacing w:after="50"/>
      </w:pPr>
      <w:r>
        <w:t xml:space="preserve">    </w:t>
      </w:r>
      <w:proofErr w:type="spellStart"/>
      <w:r>
        <w:t>theta_hold</w:t>
      </w:r>
      <w:proofErr w:type="spellEnd"/>
      <w:r>
        <w:t xml:space="preserve"> = 0;</w:t>
      </w:r>
    </w:p>
    <w:p w14:paraId="63F70767" w14:textId="77777777" w:rsidR="00D40DD6" w:rsidRDefault="00D40DD6" w:rsidP="00D40DD6">
      <w:pPr>
        <w:pStyle w:val="AppendixCode"/>
        <w:adjustRightInd w:val="0"/>
        <w:snapToGrid w:val="0"/>
        <w:spacing w:after="50"/>
      </w:pPr>
      <w:r>
        <w:t xml:space="preserve">    </w:t>
      </w:r>
      <w:proofErr w:type="spellStart"/>
      <w:r>
        <w:t>errZ_hold</w:t>
      </w:r>
      <w:proofErr w:type="spellEnd"/>
      <w:r>
        <w:t xml:space="preserve"> = 0;</w:t>
      </w:r>
    </w:p>
    <w:p w14:paraId="16E3E4E5" w14:textId="77777777" w:rsidR="00D40DD6" w:rsidRDefault="00D40DD6" w:rsidP="00D40DD6">
      <w:pPr>
        <w:pStyle w:val="AppendixCode"/>
        <w:adjustRightInd w:val="0"/>
        <w:snapToGrid w:val="0"/>
        <w:spacing w:after="50"/>
      </w:pPr>
      <w:r>
        <w:t xml:space="preserve">    </w:t>
      </w:r>
      <w:proofErr w:type="spellStart"/>
      <w:r>
        <w:t>dtheta_hold</w:t>
      </w:r>
      <w:proofErr w:type="spellEnd"/>
      <w:r>
        <w:t xml:space="preserve"> = 0;</w:t>
      </w:r>
    </w:p>
    <w:p w14:paraId="3FD0DCF0" w14:textId="77777777" w:rsidR="00D40DD6" w:rsidRDefault="00D40DD6" w:rsidP="00D40DD6">
      <w:pPr>
        <w:pStyle w:val="AppendixCode"/>
        <w:adjustRightInd w:val="0"/>
        <w:snapToGrid w:val="0"/>
        <w:spacing w:after="50"/>
      </w:pPr>
      <w:r>
        <w:t xml:space="preserve">    </w:t>
      </w:r>
      <w:proofErr w:type="spellStart"/>
      <w:r>
        <w:t>errtheta_hold</w:t>
      </w:r>
      <w:proofErr w:type="spellEnd"/>
      <w:r>
        <w:t xml:space="preserve"> = 0;</w:t>
      </w:r>
    </w:p>
    <w:p w14:paraId="4AB8C26C" w14:textId="77777777" w:rsidR="00D40DD6" w:rsidRDefault="00D40DD6" w:rsidP="00D40DD6">
      <w:pPr>
        <w:pStyle w:val="AppendixCode"/>
        <w:adjustRightInd w:val="0"/>
        <w:snapToGrid w:val="0"/>
        <w:spacing w:after="50"/>
      </w:pPr>
      <w:r>
        <w:t xml:space="preserve">    </w:t>
      </w:r>
      <w:proofErr w:type="spellStart"/>
      <w:r>
        <w:t>Zdiff_hold</w:t>
      </w:r>
      <w:proofErr w:type="spellEnd"/>
      <w:r>
        <w:t xml:space="preserve"> = 0;</w:t>
      </w:r>
    </w:p>
    <w:p w14:paraId="2D077DE8" w14:textId="77777777" w:rsidR="00D40DD6" w:rsidRDefault="00D40DD6" w:rsidP="00D40DD6">
      <w:pPr>
        <w:pStyle w:val="AppendixCode"/>
        <w:adjustRightInd w:val="0"/>
        <w:snapToGrid w:val="0"/>
        <w:spacing w:after="50"/>
      </w:pPr>
    </w:p>
    <w:p w14:paraId="1375EA80" w14:textId="77777777" w:rsidR="00D40DD6" w:rsidRDefault="00D40DD6" w:rsidP="00D40DD6">
      <w:pPr>
        <w:pStyle w:val="AppendixCode"/>
        <w:adjustRightInd w:val="0"/>
        <w:snapToGrid w:val="0"/>
        <w:spacing w:after="50"/>
      </w:pPr>
      <w:r>
        <w:t xml:space="preserve">    </w:t>
      </w:r>
      <w:proofErr w:type="spellStart"/>
      <w:r>
        <w:t>Zbat</w:t>
      </w:r>
      <w:proofErr w:type="spellEnd"/>
      <w:r>
        <w:t xml:space="preserve">        = 0;</w:t>
      </w:r>
    </w:p>
    <w:p w14:paraId="2DB1F356" w14:textId="77777777" w:rsidR="00D40DD6" w:rsidRDefault="00D40DD6" w:rsidP="00D40DD6">
      <w:pPr>
        <w:pStyle w:val="AppendixCode"/>
        <w:adjustRightInd w:val="0"/>
        <w:snapToGrid w:val="0"/>
        <w:spacing w:after="50"/>
      </w:pPr>
      <w:r>
        <w:t xml:space="preserve">    </w:t>
      </w:r>
      <w:proofErr w:type="spellStart"/>
      <w:r>
        <w:t>theta_bat</w:t>
      </w:r>
      <w:proofErr w:type="spellEnd"/>
      <w:r>
        <w:t xml:space="preserve">   = 0;</w:t>
      </w:r>
    </w:p>
    <w:p w14:paraId="1ED104FC" w14:textId="77777777" w:rsidR="00D40DD6" w:rsidRDefault="00D40DD6" w:rsidP="00D40DD6">
      <w:pPr>
        <w:pStyle w:val="AppendixCode"/>
        <w:adjustRightInd w:val="0"/>
        <w:snapToGrid w:val="0"/>
        <w:spacing w:after="50"/>
      </w:pPr>
      <w:r>
        <w:t xml:space="preserve">    </w:t>
      </w:r>
      <w:proofErr w:type="spellStart"/>
      <w:r>
        <w:t>err_Z</w:t>
      </w:r>
      <w:proofErr w:type="spellEnd"/>
      <w:r>
        <w:t xml:space="preserve">       = 0;</w:t>
      </w:r>
    </w:p>
    <w:p w14:paraId="53B8E9BF" w14:textId="77777777" w:rsidR="00D40DD6" w:rsidRDefault="00D40DD6" w:rsidP="00D40DD6">
      <w:pPr>
        <w:pStyle w:val="AppendixCode"/>
        <w:adjustRightInd w:val="0"/>
        <w:snapToGrid w:val="0"/>
        <w:spacing w:after="50"/>
      </w:pPr>
      <w:r>
        <w:t xml:space="preserve">    </w:t>
      </w:r>
      <w:proofErr w:type="spellStart"/>
      <w:r>
        <w:t>delta_theta</w:t>
      </w:r>
      <w:proofErr w:type="spellEnd"/>
      <w:r>
        <w:t xml:space="preserve"> = 0;</w:t>
      </w:r>
    </w:p>
    <w:p w14:paraId="77EC390C" w14:textId="77777777" w:rsidR="00D40DD6" w:rsidRDefault="00D40DD6" w:rsidP="00D40DD6">
      <w:pPr>
        <w:pStyle w:val="AppendixCode"/>
        <w:adjustRightInd w:val="0"/>
        <w:snapToGrid w:val="0"/>
        <w:spacing w:after="50"/>
      </w:pPr>
      <w:r>
        <w:t xml:space="preserve">    </w:t>
      </w:r>
      <w:proofErr w:type="spellStart"/>
      <w:r>
        <w:t>err_theta</w:t>
      </w:r>
      <w:proofErr w:type="spellEnd"/>
      <w:r>
        <w:t xml:space="preserve">   = 0;</w:t>
      </w:r>
    </w:p>
    <w:p w14:paraId="3C557A72" w14:textId="77777777" w:rsidR="00D40DD6" w:rsidRDefault="00D40DD6" w:rsidP="00D40DD6">
      <w:pPr>
        <w:pStyle w:val="AppendixCode"/>
        <w:adjustRightInd w:val="0"/>
        <w:snapToGrid w:val="0"/>
        <w:spacing w:after="50"/>
      </w:pPr>
      <w:r>
        <w:t xml:space="preserve">    </w:t>
      </w:r>
      <w:proofErr w:type="spellStart"/>
      <w:r>
        <w:t>Z_diff</w:t>
      </w:r>
      <w:proofErr w:type="spellEnd"/>
      <w:r>
        <w:t xml:space="preserve">      = 0;</w:t>
      </w:r>
    </w:p>
    <w:p w14:paraId="36472F45" w14:textId="77777777" w:rsidR="00D40DD6" w:rsidRDefault="00D40DD6" w:rsidP="00D40DD6">
      <w:pPr>
        <w:pStyle w:val="AppendixCode"/>
        <w:adjustRightInd w:val="0"/>
        <w:snapToGrid w:val="0"/>
        <w:spacing w:after="50"/>
      </w:pPr>
      <w:r>
        <w:t>end</w:t>
      </w:r>
    </w:p>
    <w:p w14:paraId="63ED4B52" w14:textId="77777777" w:rsidR="00D40DD6" w:rsidRDefault="00D40DD6" w:rsidP="00D40DD6">
      <w:pPr>
        <w:pStyle w:val="AppendixCode"/>
        <w:adjustRightInd w:val="0"/>
        <w:snapToGrid w:val="0"/>
        <w:spacing w:after="50"/>
      </w:pPr>
    </w:p>
    <w:p w14:paraId="216F8027" w14:textId="77777777" w:rsidR="00D40DD6" w:rsidRDefault="00D40DD6" w:rsidP="00D40DD6">
      <w:pPr>
        <w:pStyle w:val="AppendixCode"/>
        <w:adjustRightInd w:val="0"/>
        <w:snapToGrid w:val="0"/>
        <w:spacing w:after="50"/>
      </w:pPr>
      <w:r>
        <w:t>% If the measurement has been completed, directly hold the output</w:t>
      </w:r>
    </w:p>
    <w:p w14:paraId="4D941935" w14:textId="77777777" w:rsidR="00D40DD6" w:rsidRDefault="00D40DD6" w:rsidP="00D40DD6">
      <w:pPr>
        <w:pStyle w:val="AppendixCode"/>
        <w:adjustRightInd w:val="0"/>
        <w:snapToGrid w:val="0"/>
        <w:spacing w:after="50"/>
      </w:pPr>
      <w:r>
        <w:t xml:space="preserve">if </w:t>
      </w:r>
      <w:proofErr w:type="spellStart"/>
      <w:r>
        <w:t>meas_done</w:t>
      </w:r>
      <w:proofErr w:type="spellEnd"/>
      <w:r>
        <w:t xml:space="preserve"> &gt; 0.5</w:t>
      </w:r>
    </w:p>
    <w:p w14:paraId="4597D335" w14:textId="77777777" w:rsidR="00D40DD6" w:rsidRDefault="00D40DD6" w:rsidP="00D40DD6">
      <w:pPr>
        <w:pStyle w:val="AppendixCode"/>
        <w:adjustRightInd w:val="0"/>
        <w:snapToGrid w:val="0"/>
        <w:spacing w:after="50"/>
      </w:pPr>
      <w:r>
        <w:t xml:space="preserve">    </w:t>
      </w:r>
      <w:proofErr w:type="spellStart"/>
      <w:r>
        <w:t>Zbat</w:t>
      </w:r>
      <w:proofErr w:type="spellEnd"/>
      <w:r>
        <w:t xml:space="preserve">        = </w:t>
      </w:r>
      <w:proofErr w:type="spellStart"/>
      <w:r>
        <w:t>Z_hold</w:t>
      </w:r>
      <w:proofErr w:type="spellEnd"/>
      <w:r>
        <w:t>;</w:t>
      </w:r>
    </w:p>
    <w:p w14:paraId="6C8E60A2" w14:textId="77777777" w:rsidR="00D40DD6" w:rsidRDefault="00D40DD6" w:rsidP="00D40DD6">
      <w:pPr>
        <w:pStyle w:val="AppendixCode"/>
        <w:adjustRightInd w:val="0"/>
        <w:snapToGrid w:val="0"/>
        <w:spacing w:after="50"/>
      </w:pPr>
      <w:r>
        <w:t xml:space="preserve">    </w:t>
      </w:r>
      <w:proofErr w:type="spellStart"/>
      <w:r>
        <w:t>theta_bat</w:t>
      </w:r>
      <w:proofErr w:type="spellEnd"/>
      <w:r>
        <w:t xml:space="preserve">   = </w:t>
      </w:r>
      <w:proofErr w:type="spellStart"/>
      <w:r>
        <w:t>theta_hold</w:t>
      </w:r>
      <w:proofErr w:type="spellEnd"/>
      <w:r>
        <w:t>;</w:t>
      </w:r>
    </w:p>
    <w:p w14:paraId="2D1E1286" w14:textId="77777777" w:rsidR="00D40DD6" w:rsidRDefault="00D40DD6" w:rsidP="00D40DD6">
      <w:pPr>
        <w:pStyle w:val="AppendixCode"/>
        <w:adjustRightInd w:val="0"/>
        <w:snapToGrid w:val="0"/>
        <w:spacing w:after="50"/>
      </w:pPr>
      <w:r>
        <w:t xml:space="preserve">    </w:t>
      </w:r>
      <w:proofErr w:type="spellStart"/>
      <w:r>
        <w:t>err_Z</w:t>
      </w:r>
      <w:proofErr w:type="spellEnd"/>
      <w:r>
        <w:t xml:space="preserve">       = </w:t>
      </w:r>
      <w:proofErr w:type="spellStart"/>
      <w:r>
        <w:t>errZ_hold</w:t>
      </w:r>
      <w:proofErr w:type="spellEnd"/>
      <w:r>
        <w:t>;</w:t>
      </w:r>
    </w:p>
    <w:p w14:paraId="75B97944" w14:textId="77777777" w:rsidR="00D40DD6" w:rsidRDefault="00D40DD6" w:rsidP="00D40DD6">
      <w:pPr>
        <w:pStyle w:val="AppendixCode"/>
        <w:adjustRightInd w:val="0"/>
        <w:snapToGrid w:val="0"/>
        <w:spacing w:after="50"/>
      </w:pPr>
      <w:r>
        <w:t xml:space="preserve">    </w:t>
      </w:r>
      <w:proofErr w:type="spellStart"/>
      <w:r>
        <w:t>delta_theta</w:t>
      </w:r>
      <w:proofErr w:type="spellEnd"/>
      <w:r>
        <w:t xml:space="preserve"> = </w:t>
      </w:r>
      <w:proofErr w:type="spellStart"/>
      <w:r>
        <w:t>dtheta_hold</w:t>
      </w:r>
      <w:proofErr w:type="spellEnd"/>
      <w:r>
        <w:t>;</w:t>
      </w:r>
    </w:p>
    <w:p w14:paraId="676E16B1" w14:textId="77777777" w:rsidR="00D40DD6" w:rsidRDefault="00D40DD6" w:rsidP="00D40DD6">
      <w:pPr>
        <w:pStyle w:val="AppendixCode"/>
        <w:adjustRightInd w:val="0"/>
        <w:snapToGrid w:val="0"/>
        <w:spacing w:after="50"/>
      </w:pPr>
      <w:r>
        <w:t xml:space="preserve">    </w:t>
      </w:r>
      <w:proofErr w:type="spellStart"/>
      <w:r>
        <w:t>err_theta</w:t>
      </w:r>
      <w:proofErr w:type="spellEnd"/>
      <w:r>
        <w:t xml:space="preserve">   = </w:t>
      </w:r>
      <w:proofErr w:type="spellStart"/>
      <w:r>
        <w:t>errtheta_hold</w:t>
      </w:r>
      <w:proofErr w:type="spellEnd"/>
      <w:r>
        <w:t>;</w:t>
      </w:r>
    </w:p>
    <w:p w14:paraId="05698136" w14:textId="77777777" w:rsidR="00D40DD6" w:rsidRDefault="00D40DD6" w:rsidP="00D40DD6">
      <w:pPr>
        <w:pStyle w:val="AppendixCode"/>
        <w:adjustRightInd w:val="0"/>
        <w:snapToGrid w:val="0"/>
        <w:spacing w:after="50"/>
      </w:pPr>
      <w:r>
        <w:t xml:space="preserve">    </w:t>
      </w:r>
      <w:proofErr w:type="spellStart"/>
      <w:r>
        <w:t>Z_diff</w:t>
      </w:r>
      <w:proofErr w:type="spellEnd"/>
      <w:r>
        <w:t xml:space="preserve">      = </w:t>
      </w:r>
      <w:proofErr w:type="spellStart"/>
      <w:r>
        <w:t>Zdiff_hold</w:t>
      </w:r>
      <w:proofErr w:type="spellEnd"/>
      <w:r>
        <w:t>;</w:t>
      </w:r>
    </w:p>
    <w:p w14:paraId="3B8EA03A" w14:textId="77777777" w:rsidR="00D40DD6" w:rsidRDefault="00D40DD6" w:rsidP="00D40DD6">
      <w:pPr>
        <w:pStyle w:val="AppendixCode"/>
        <w:adjustRightInd w:val="0"/>
        <w:snapToGrid w:val="0"/>
        <w:spacing w:after="50"/>
      </w:pPr>
      <w:r>
        <w:t xml:space="preserve">    return;</w:t>
      </w:r>
    </w:p>
    <w:p w14:paraId="69A59FF8" w14:textId="77777777" w:rsidR="00D40DD6" w:rsidRDefault="00D40DD6" w:rsidP="00D40DD6">
      <w:pPr>
        <w:pStyle w:val="AppendixCode"/>
        <w:adjustRightInd w:val="0"/>
        <w:snapToGrid w:val="0"/>
        <w:spacing w:after="50"/>
      </w:pPr>
      <w:r>
        <w:t>end</w:t>
      </w:r>
    </w:p>
    <w:p w14:paraId="11F6D133" w14:textId="77777777" w:rsidR="00D40DD6" w:rsidRDefault="00D40DD6" w:rsidP="00D40DD6">
      <w:pPr>
        <w:pStyle w:val="AppendixCode"/>
        <w:adjustRightInd w:val="0"/>
        <w:snapToGrid w:val="0"/>
        <w:spacing w:after="50"/>
      </w:pPr>
    </w:p>
    <w:p w14:paraId="44C45EC7" w14:textId="77777777" w:rsidR="00D40DD6" w:rsidRDefault="00D40DD6" w:rsidP="00D40DD6">
      <w:pPr>
        <w:pStyle w:val="AppendixCode"/>
        <w:adjustRightInd w:val="0"/>
        <w:snapToGrid w:val="0"/>
        <w:spacing w:after="50"/>
      </w:pPr>
      <w:r>
        <w:t>% =========================</w:t>
      </w:r>
    </w:p>
    <w:p w14:paraId="3C74DC8C" w14:textId="77777777" w:rsidR="00D40DD6" w:rsidRDefault="00D40DD6" w:rsidP="00D40DD6">
      <w:pPr>
        <w:pStyle w:val="AppendixCode"/>
        <w:adjustRightInd w:val="0"/>
        <w:snapToGrid w:val="0"/>
        <w:spacing w:after="50"/>
      </w:pPr>
      <w:r>
        <w:t>% Single-frequency synchronous detection</w:t>
      </w:r>
    </w:p>
    <w:p w14:paraId="6A3DC20B" w14:textId="77777777" w:rsidR="00D40DD6" w:rsidRDefault="00D40DD6" w:rsidP="00D40DD6">
      <w:pPr>
        <w:pStyle w:val="AppendixCode"/>
        <w:adjustRightInd w:val="0"/>
        <w:snapToGrid w:val="0"/>
        <w:spacing w:after="50"/>
      </w:pPr>
      <w:r>
        <w:t>% Read the reference first, then advance the phase</w:t>
      </w:r>
    </w:p>
    <w:p w14:paraId="5E4A225F" w14:textId="77777777" w:rsidR="00D40DD6" w:rsidRDefault="00D40DD6" w:rsidP="00D40DD6">
      <w:pPr>
        <w:pStyle w:val="AppendixCode"/>
        <w:adjustRightInd w:val="0"/>
        <w:snapToGrid w:val="0"/>
        <w:spacing w:after="50"/>
      </w:pPr>
      <w:r>
        <w:t>% =========================</w:t>
      </w:r>
    </w:p>
    <w:p w14:paraId="5D157273" w14:textId="77777777" w:rsidR="00D40DD6" w:rsidRDefault="00D40DD6" w:rsidP="00D40DD6">
      <w:pPr>
        <w:pStyle w:val="AppendixCode"/>
        <w:adjustRightInd w:val="0"/>
        <w:snapToGrid w:val="0"/>
        <w:spacing w:after="50"/>
      </w:pPr>
      <w:proofErr w:type="spellStart"/>
      <w:r>
        <w:t>ref_sin</w:t>
      </w:r>
      <w:proofErr w:type="spellEnd"/>
      <w:r>
        <w:t xml:space="preserve"> = sin(phi);</w:t>
      </w:r>
    </w:p>
    <w:p w14:paraId="1AD47AC0" w14:textId="77777777" w:rsidR="00D40DD6" w:rsidRDefault="00D40DD6" w:rsidP="00D40DD6">
      <w:pPr>
        <w:pStyle w:val="AppendixCode"/>
        <w:adjustRightInd w:val="0"/>
        <w:snapToGrid w:val="0"/>
        <w:spacing w:after="50"/>
      </w:pPr>
      <w:proofErr w:type="spellStart"/>
      <w:r>
        <w:t>ref_cos</w:t>
      </w:r>
      <w:proofErr w:type="spellEnd"/>
      <w:r>
        <w:t xml:space="preserve"> = cos(phi);</w:t>
      </w:r>
    </w:p>
    <w:p w14:paraId="6475CA79" w14:textId="77777777" w:rsidR="00D40DD6" w:rsidRDefault="00D40DD6" w:rsidP="00D40DD6">
      <w:pPr>
        <w:pStyle w:val="AppendixCode"/>
        <w:adjustRightInd w:val="0"/>
        <w:snapToGrid w:val="0"/>
        <w:spacing w:after="50"/>
      </w:pPr>
    </w:p>
    <w:p w14:paraId="15E5830A" w14:textId="77777777" w:rsidR="00D40DD6" w:rsidRDefault="00D40DD6" w:rsidP="00D40DD6">
      <w:pPr>
        <w:pStyle w:val="AppendixCode"/>
        <w:adjustRightInd w:val="0"/>
        <w:snapToGrid w:val="0"/>
        <w:spacing w:after="50"/>
      </w:pPr>
      <w:r>
        <w:t>% Start accumulation only after the ignored cycles have ended</w:t>
      </w:r>
    </w:p>
    <w:p w14:paraId="20E0CC82" w14:textId="77777777" w:rsidR="00D40DD6" w:rsidRDefault="00D40DD6" w:rsidP="00D40DD6">
      <w:pPr>
        <w:pStyle w:val="AppendixCode"/>
        <w:adjustRightInd w:val="0"/>
        <w:snapToGrid w:val="0"/>
        <w:spacing w:after="50"/>
      </w:pPr>
      <w:r>
        <w:t xml:space="preserve">if </w:t>
      </w:r>
      <w:proofErr w:type="spellStart"/>
      <w:r>
        <w:t>cycle_count</w:t>
      </w:r>
      <w:proofErr w:type="spellEnd"/>
      <w:r>
        <w:t xml:space="preserve"> &gt;= </w:t>
      </w:r>
      <w:proofErr w:type="spellStart"/>
      <w:r>
        <w:t>N_cycle_ignore</w:t>
      </w:r>
      <w:proofErr w:type="spellEnd"/>
    </w:p>
    <w:p w14:paraId="6B1261B4" w14:textId="77777777" w:rsidR="00D40DD6" w:rsidRDefault="00D40DD6" w:rsidP="00D40DD6">
      <w:pPr>
        <w:pStyle w:val="AppendixCode"/>
        <w:adjustRightInd w:val="0"/>
        <w:snapToGrid w:val="0"/>
        <w:spacing w:after="50"/>
      </w:pPr>
      <w:r>
        <w:t xml:space="preserve">    </w:t>
      </w:r>
      <w:proofErr w:type="spellStart"/>
      <w:r>
        <w:t>sum_</w:t>
      </w:r>
      <w:proofErr w:type="gramStart"/>
      <w:r>
        <w:t>v</w:t>
      </w:r>
      <w:proofErr w:type="spellEnd"/>
      <w:r>
        <w:t xml:space="preserve">  =</w:t>
      </w:r>
      <w:proofErr w:type="gramEnd"/>
      <w:r>
        <w:t xml:space="preserve"> </w:t>
      </w:r>
      <w:proofErr w:type="spellStart"/>
      <w:r>
        <w:t>sum_</w:t>
      </w:r>
      <w:proofErr w:type="gramStart"/>
      <w:r>
        <w:t>v</w:t>
      </w:r>
      <w:proofErr w:type="spellEnd"/>
      <w:r>
        <w:t xml:space="preserve">  +</w:t>
      </w:r>
      <w:proofErr w:type="gramEnd"/>
      <w:r>
        <w:t xml:space="preserve"> </w:t>
      </w:r>
      <w:proofErr w:type="spellStart"/>
      <w:r>
        <w:t>v_bat</w:t>
      </w:r>
      <w:proofErr w:type="spellEnd"/>
      <w:r>
        <w:t>;</w:t>
      </w:r>
    </w:p>
    <w:p w14:paraId="3B3B255C" w14:textId="77777777" w:rsidR="00D40DD6" w:rsidRDefault="00D40DD6" w:rsidP="00D40DD6">
      <w:pPr>
        <w:pStyle w:val="AppendixCode"/>
        <w:adjustRightInd w:val="0"/>
        <w:snapToGrid w:val="0"/>
        <w:spacing w:after="50"/>
      </w:pPr>
      <w:r>
        <w:t xml:space="preserve">    </w:t>
      </w:r>
      <w:proofErr w:type="spellStart"/>
      <w:r>
        <w:t>sum_</w:t>
      </w:r>
      <w:proofErr w:type="gramStart"/>
      <w:r>
        <w:t>i</w:t>
      </w:r>
      <w:proofErr w:type="spellEnd"/>
      <w:r>
        <w:t xml:space="preserve">  =</w:t>
      </w:r>
      <w:proofErr w:type="gramEnd"/>
      <w:r>
        <w:t xml:space="preserve"> </w:t>
      </w:r>
      <w:proofErr w:type="spellStart"/>
      <w:r>
        <w:t>sum_</w:t>
      </w:r>
      <w:proofErr w:type="gramStart"/>
      <w:r>
        <w:t>i</w:t>
      </w:r>
      <w:proofErr w:type="spellEnd"/>
      <w:r>
        <w:t xml:space="preserve">  +</w:t>
      </w:r>
      <w:proofErr w:type="gramEnd"/>
      <w:r>
        <w:t xml:space="preserve"> </w:t>
      </w:r>
      <w:proofErr w:type="spellStart"/>
      <w:r>
        <w:t>i_bat</w:t>
      </w:r>
      <w:proofErr w:type="spellEnd"/>
      <w:r>
        <w:t>;</w:t>
      </w:r>
    </w:p>
    <w:p w14:paraId="671514B5" w14:textId="77777777" w:rsidR="00D40DD6" w:rsidRDefault="00D40DD6" w:rsidP="00D40DD6">
      <w:pPr>
        <w:pStyle w:val="AppendixCode"/>
        <w:adjustRightInd w:val="0"/>
        <w:snapToGrid w:val="0"/>
        <w:spacing w:after="50"/>
      </w:pPr>
    </w:p>
    <w:p w14:paraId="2EC85F3D" w14:textId="77777777" w:rsidR="00D40DD6" w:rsidRDefault="00D40DD6" w:rsidP="00D40DD6">
      <w:pPr>
        <w:pStyle w:val="AppendixCode"/>
        <w:adjustRightInd w:val="0"/>
        <w:snapToGrid w:val="0"/>
        <w:spacing w:after="50"/>
      </w:pPr>
      <w:r>
        <w:t xml:space="preserve">    </w:t>
      </w:r>
      <w:proofErr w:type="spellStart"/>
      <w:r>
        <w:t>sum_vs</w:t>
      </w:r>
      <w:proofErr w:type="spellEnd"/>
      <w:r>
        <w:t xml:space="preserve"> = </w:t>
      </w:r>
      <w:proofErr w:type="spellStart"/>
      <w:r>
        <w:t>sum_vs</w:t>
      </w:r>
      <w:proofErr w:type="spellEnd"/>
      <w:r>
        <w:t xml:space="preserve"> + </w:t>
      </w:r>
      <w:proofErr w:type="spellStart"/>
      <w:r>
        <w:t>v_bat</w:t>
      </w:r>
      <w:proofErr w:type="spellEnd"/>
      <w:r>
        <w:t xml:space="preserve"> * </w:t>
      </w:r>
      <w:proofErr w:type="spellStart"/>
      <w:r>
        <w:t>ref_sin</w:t>
      </w:r>
      <w:proofErr w:type="spellEnd"/>
      <w:r>
        <w:t>;</w:t>
      </w:r>
    </w:p>
    <w:p w14:paraId="57FA67D2" w14:textId="77777777" w:rsidR="00D40DD6" w:rsidRDefault="00D40DD6" w:rsidP="00D40DD6">
      <w:pPr>
        <w:pStyle w:val="AppendixCode"/>
        <w:adjustRightInd w:val="0"/>
        <w:snapToGrid w:val="0"/>
        <w:spacing w:after="50"/>
      </w:pPr>
      <w:r>
        <w:t xml:space="preserve">    </w:t>
      </w:r>
      <w:proofErr w:type="spellStart"/>
      <w:r>
        <w:t>sum_vc</w:t>
      </w:r>
      <w:proofErr w:type="spellEnd"/>
      <w:r>
        <w:t xml:space="preserve"> = </w:t>
      </w:r>
      <w:proofErr w:type="spellStart"/>
      <w:r>
        <w:t>sum_vc</w:t>
      </w:r>
      <w:proofErr w:type="spellEnd"/>
      <w:r>
        <w:t xml:space="preserve"> + </w:t>
      </w:r>
      <w:proofErr w:type="spellStart"/>
      <w:r>
        <w:t>v_bat</w:t>
      </w:r>
      <w:proofErr w:type="spellEnd"/>
      <w:r>
        <w:t xml:space="preserve"> * </w:t>
      </w:r>
      <w:proofErr w:type="spellStart"/>
      <w:r>
        <w:t>ref_cos</w:t>
      </w:r>
      <w:proofErr w:type="spellEnd"/>
      <w:r>
        <w:t>;</w:t>
      </w:r>
    </w:p>
    <w:p w14:paraId="3C6DDA20" w14:textId="77777777" w:rsidR="00D40DD6" w:rsidRDefault="00D40DD6" w:rsidP="00D40DD6">
      <w:pPr>
        <w:pStyle w:val="AppendixCode"/>
        <w:adjustRightInd w:val="0"/>
        <w:snapToGrid w:val="0"/>
        <w:spacing w:after="50"/>
      </w:pPr>
    </w:p>
    <w:p w14:paraId="5D55DA9C" w14:textId="77777777" w:rsidR="00D40DD6" w:rsidRDefault="00D40DD6" w:rsidP="00D40DD6">
      <w:pPr>
        <w:pStyle w:val="AppendixCode"/>
        <w:adjustRightInd w:val="0"/>
        <w:snapToGrid w:val="0"/>
        <w:spacing w:after="50"/>
      </w:pPr>
      <w:r>
        <w:t xml:space="preserve">    </w:t>
      </w:r>
      <w:proofErr w:type="spellStart"/>
      <w:r>
        <w:t>sum_is</w:t>
      </w:r>
      <w:proofErr w:type="spellEnd"/>
      <w:r>
        <w:t xml:space="preserve"> = </w:t>
      </w:r>
      <w:proofErr w:type="spellStart"/>
      <w:r>
        <w:t>sum_is</w:t>
      </w:r>
      <w:proofErr w:type="spellEnd"/>
      <w:r>
        <w:t xml:space="preserve"> + </w:t>
      </w:r>
      <w:proofErr w:type="spellStart"/>
      <w:r>
        <w:t>i_bat</w:t>
      </w:r>
      <w:proofErr w:type="spellEnd"/>
      <w:r>
        <w:t xml:space="preserve"> * </w:t>
      </w:r>
      <w:proofErr w:type="spellStart"/>
      <w:r>
        <w:t>ref_sin</w:t>
      </w:r>
      <w:proofErr w:type="spellEnd"/>
      <w:r>
        <w:t>;</w:t>
      </w:r>
    </w:p>
    <w:p w14:paraId="41B07C79" w14:textId="77777777" w:rsidR="00D40DD6" w:rsidRDefault="00D40DD6" w:rsidP="00D40DD6">
      <w:pPr>
        <w:pStyle w:val="AppendixCode"/>
        <w:adjustRightInd w:val="0"/>
        <w:snapToGrid w:val="0"/>
        <w:spacing w:after="50"/>
      </w:pPr>
      <w:r>
        <w:t xml:space="preserve">    </w:t>
      </w:r>
      <w:proofErr w:type="spellStart"/>
      <w:r>
        <w:t>sum_ic</w:t>
      </w:r>
      <w:proofErr w:type="spellEnd"/>
      <w:r>
        <w:t xml:space="preserve"> = </w:t>
      </w:r>
      <w:proofErr w:type="spellStart"/>
      <w:r>
        <w:t>sum_ic</w:t>
      </w:r>
      <w:proofErr w:type="spellEnd"/>
      <w:r>
        <w:t xml:space="preserve"> + </w:t>
      </w:r>
      <w:proofErr w:type="spellStart"/>
      <w:r>
        <w:t>i_bat</w:t>
      </w:r>
      <w:proofErr w:type="spellEnd"/>
      <w:r>
        <w:t xml:space="preserve"> * </w:t>
      </w:r>
      <w:proofErr w:type="spellStart"/>
      <w:r>
        <w:t>ref_cos</w:t>
      </w:r>
      <w:proofErr w:type="spellEnd"/>
      <w:r>
        <w:t>;</w:t>
      </w:r>
    </w:p>
    <w:p w14:paraId="2AA3F3B8" w14:textId="77777777" w:rsidR="00D40DD6" w:rsidRDefault="00D40DD6" w:rsidP="00D40DD6">
      <w:pPr>
        <w:pStyle w:val="AppendixCode"/>
        <w:adjustRightInd w:val="0"/>
        <w:snapToGrid w:val="0"/>
        <w:spacing w:after="50"/>
      </w:pPr>
    </w:p>
    <w:p w14:paraId="6EC99170" w14:textId="77777777" w:rsidR="00D40DD6" w:rsidRDefault="00D40DD6" w:rsidP="00D40DD6">
      <w:pPr>
        <w:pStyle w:val="AppendixCode"/>
        <w:adjustRightInd w:val="0"/>
        <w:snapToGrid w:val="0"/>
        <w:spacing w:after="50"/>
      </w:pPr>
      <w:r>
        <w:t xml:space="preserve">    </w:t>
      </w:r>
      <w:proofErr w:type="spellStart"/>
      <w:r>
        <w:t>sum_</w:t>
      </w:r>
      <w:proofErr w:type="gramStart"/>
      <w:r>
        <w:t>s</w:t>
      </w:r>
      <w:proofErr w:type="spellEnd"/>
      <w:r>
        <w:t xml:space="preserve">  =</w:t>
      </w:r>
      <w:proofErr w:type="gramEnd"/>
      <w:r>
        <w:t xml:space="preserve"> </w:t>
      </w:r>
      <w:proofErr w:type="spellStart"/>
      <w:r>
        <w:t>sum_</w:t>
      </w:r>
      <w:proofErr w:type="gramStart"/>
      <w:r>
        <w:t>s</w:t>
      </w:r>
      <w:proofErr w:type="spellEnd"/>
      <w:r>
        <w:t xml:space="preserve">  +</w:t>
      </w:r>
      <w:proofErr w:type="gramEnd"/>
      <w:r>
        <w:t xml:space="preserve"> </w:t>
      </w:r>
      <w:proofErr w:type="spellStart"/>
      <w:r>
        <w:t>ref_sin</w:t>
      </w:r>
      <w:proofErr w:type="spellEnd"/>
      <w:r>
        <w:t>;</w:t>
      </w:r>
    </w:p>
    <w:p w14:paraId="45DD6D59" w14:textId="77777777" w:rsidR="00D40DD6" w:rsidRDefault="00D40DD6" w:rsidP="00D40DD6">
      <w:pPr>
        <w:pStyle w:val="AppendixCode"/>
        <w:adjustRightInd w:val="0"/>
        <w:snapToGrid w:val="0"/>
        <w:spacing w:after="50"/>
      </w:pPr>
      <w:r>
        <w:t xml:space="preserve">    </w:t>
      </w:r>
      <w:proofErr w:type="spellStart"/>
      <w:r>
        <w:t>sum_</w:t>
      </w:r>
      <w:proofErr w:type="gramStart"/>
      <w:r>
        <w:t>c</w:t>
      </w:r>
      <w:proofErr w:type="spellEnd"/>
      <w:r>
        <w:t xml:space="preserve">  =</w:t>
      </w:r>
      <w:proofErr w:type="gramEnd"/>
      <w:r>
        <w:t xml:space="preserve"> </w:t>
      </w:r>
      <w:proofErr w:type="spellStart"/>
      <w:r>
        <w:t>sum_</w:t>
      </w:r>
      <w:proofErr w:type="gramStart"/>
      <w:r>
        <w:t>c</w:t>
      </w:r>
      <w:proofErr w:type="spellEnd"/>
      <w:r>
        <w:t xml:space="preserve">  +</w:t>
      </w:r>
      <w:proofErr w:type="gramEnd"/>
      <w:r>
        <w:t xml:space="preserve"> </w:t>
      </w:r>
      <w:proofErr w:type="spellStart"/>
      <w:r>
        <w:t>ref_cos</w:t>
      </w:r>
      <w:proofErr w:type="spellEnd"/>
      <w:r>
        <w:t>;</w:t>
      </w:r>
    </w:p>
    <w:p w14:paraId="5AB8CC51" w14:textId="77777777" w:rsidR="00D40DD6" w:rsidRDefault="00D40DD6" w:rsidP="00D40DD6">
      <w:pPr>
        <w:pStyle w:val="AppendixCode"/>
        <w:adjustRightInd w:val="0"/>
        <w:snapToGrid w:val="0"/>
        <w:spacing w:after="50"/>
      </w:pPr>
    </w:p>
    <w:p w14:paraId="7E832939" w14:textId="77777777" w:rsidR="00D40DD6" w:rsidRDefault="00D40DD6" w:rsidP="00D40DD6">
      <w:pPr>
        <w:pStyle w:val="AppendixCode"/>
        <w:adjustRightInd w:val="0"/>
        <w:snapToGrid w:val="0"/>
        <w:spacing w:after="50"/>
      </w:pPr>
      <w:r>
        <w:t xml:space="preserve">    N = N + 1;</w:t>
      </w:r>
    </w:p>
    <w:p w14:paraId="08D15BD5" w14:textId="77777777" w:rsidR="00D40DD6" w:rsidRDefault="00D40DD6" w:rsidP="00D40DD6">
      <w:pPr>
        <w:pStyle w:val="AppendixCode"/>
        <w:adjustRightInd w:val="0"/>
        <w:snapToGrid w:val="0"/>
        <w:spacing w:after="50"/>
      </w:pPr>
      <w:r>
        <w:t>end</w:t>
      </w:r>
    </w:p>
    <w:p w14:paraId="62BCB20D" w14:textId="77777777" w:rsidR="00D40DD6" w:rsidRDefault="00D40DD6" w:rsidP="00D40DD6">
      <w:pPr>
        <w:pStyle w:val="AppendixCode"/>
        <w:adjustRightInd w:val="0"/>
        <w:snapToGrid w:val="0"/>
        <w:spacing w:after="50"/>
      </w:pPr>
    </w:p>
    <w:p w14:paraId="7C0774FC" w14:textId="77777777" w:rsidR="00D40DD6" w:rsidRDefault="00D40DD6" w:rsidP="00D40DD6">
      <w:pPr>
        <w:pStyle w:val="AppendixCode"/>
        <w:adjustRightInd w:val="0"/>
        <w:snapToGrid w:val="0"/>
        <w:spacing w:after="50"/>
      </w:pPr>
      <w:r>
        <w:t>% Advance the phase</w:t>
      </w:r>
    </w:p>
    <w:p w14:paraId="451FE6B3" w14:textId="77777777" w:rsidR="00D40DD6" w:rsidRDefault="00D40DD6" w:rsidP="00D40DD6">
      <w:pPr>
        <w:pStyle w:val="AppendixCode"/>
        <w:adjustRightInd w:val="0"/>
        <w:snapToGrid w:val="0"/>
        <w:spacing w:after="50"/>
      </w:pPr>
      <w:r>
        <w:t>phi = phi + 2*pi*f*Ts;</w:t>
      </w:r>
    </w:p>
    <w:p w14:paraId="73E2444E" w14:textId="77777777" w:rsidR="00D40DD6" w:rsidRDefault="00D40DD6" w:rsidP="00D40DD6">
      <w:pPr>
        <w:pStyle w:val="AppendixCode"/>
        <w:adjustRightInd w:val="0"/>
        <w:snapToGrid w:val="0"/>
        <w:spacing w:after="50"/>
      </w:pPr>
    </w:p>
    <w:p w14:paraId="4A635806" w14:textId="77777777" w:rsidR="00D40DD6" w:rsidRDefault="00D40DD6" w:rsidP="00D40DD6">
      <w:pPr>
        <w:pStyle w:val="AppendixCode"/>
        <w:adjustRightInd w:val="0"/>
        <w:snapToGrid w:val="0"/>
        <w:spacing w:after="50"/>
      </w:pPr>
      <w:r>
        <w:t>% Count using complete cycles</w:t>
      </w:r>
    </w:p>
    <w:p w14:paraId="6034C967" w14:textId="77777777" w:rsidR="00D40DD6" w:rsidRDefault="00D40DD6" w:rsidP="00D40DD6">
      <w:pPr>
        <w:pStyle w:val="AppendixCode"/>
        <w:adjustRightInd w:val="0"/>
        <w:snapToGrid w:val="0"/>
        <w:spacing w:after="50"/>
      </w:pPr>
      <w:r>
        <w:t>while phi &gt;= 2*pi</w:t>
      </w:r>
    </w:p>
    <w:p w14:paraId="641F4B7C" w14:textId="77777777" w:rsidR="00D40DD6" w:rsidRDefault="00D40DD6" w:rsidP="00D40DD6">
      <w:pPr>
        <w:pStyle w:val="AppendixCode"/>
        <w:adjustRightInd w:val="0"/>
        <w:snapToGrid w:val="0"/>
        <w:spacing w:after="50"/>
      </w:pPr>
      <w:r>
        <w:t xml:space="preserve">    phi = phi - 2*pi;</w:t>
      </w:r>
    </w:p>
    <w:p w14:paraId="1F9FB070" w14:textId="77777777" w:rsidR="00D40DD6" w:rsidRDefault="00D40DD6" w:rsidP="00D40DD6">
      <w:pPr>
        <w:pStyle w:val="AppendixCode"/>
        <w:adjustRightInd w:val="0"/>
        <w:snapToGrid w:val="0"/>
        <w:spacing w:after="50"/>
      </w:pPr>
      <w:r>
        <w:t xml:space="preserve">    </w:t>
      </w:r>
      <w:proofErr w:type="spellStart"/>
      <w:r>
        <w:t>cycle_count</w:t>
      </w:r>
      <w:proofErr w:type="spellEnd"/>
      <w:r>
        <w:t xml:space="preserve"> = </w:t>
      </w:r>
      <w:proofErr w:type="spellStart"/>
      <w:r>
        <w:t>cycle_count</w:t>
      </w:r>
      <w:proofErr w:type="spellEnd"/>
      <w:r>
        <w:t xml:space="preserve"> + 1;</w:t>
      </w:r>
    </w:p>
    <w:p w14:paraId="4C406ABD" w14:textId="77777777" w:rsidR="00D40DD6" w:rsidRDefault="00D40DD6" w:rsidP="00D40DD6">
      <w:pPr>
        <w:pStyle w:val="AppendixCode"/>
        <w:adjustRightInd w:val="0"/>
        <w:snapToGrid w:val="0"/>
        <w:spacing w:after="50"/>
      </w:pPr>
      <w:r>
        <w:t>end</w:t>
      </w:r>
    </w:p>
    <w:p w14:paraId="5E4BBB63" w14:textId="77777777" w:rsidR="00D40DD6" w:rsidRDefault="00D40DD6" w:rsidP="00D40DD6">
      <w:pPr>
        <w:pStyle w:val="AppendixCode"/>
        <w:adjustRightInd w:val="0"/>
        <w:snapToGrid w:val="0"/>
        <w:spacing w:after="50"/>
      </w:pPr>
    </w:p>
    <w:p w14:paraId="1A609FEE" w14:textId="77777777" w:rsidR="00D40DD6" w:rsidRDefault="00D40DD6" w:rsidP="00D40DD6">
      <w:pPr>
        <w:pStyle w:val="AppendixCode"/>
        <w:adjustRightInd w:val="0"/>
        <w:snapToGrid w:val="0"/>
        <w:spacing w:after="50"/>
      </w:pPr>
      <w:r>
        <w:t>% =========================</w:t>
      </w:r>
    </w:p>
    <w:p w14:paraId="07E43492" w14:textId="77777777" w:rsidR="00D40DD6" w:rsidRDefault="00D40DD6" w:rsidP="00D40DD6">
      <w:pPr>
        <w:pStyle w:val="AppendixCode"/>
        <w:adjustRightInd w:val="0"/>
        <w:snapToGrid w:val="0"/>
        <w:spacing w:after="50"/>
      </w:pPr>
      <w:r>
        <w:lastRenderedPageBreak/>
        <w:t>% After reaching the specified measurement cycles, calculate once and latch</w:t>
      </w:r>
    </w:p>
    <w:p w14:paraId="58C186FA" w14:textId="77777777" w:rsidR="00D40DD6" w:rsidRDefault="00D40DD6" w:rsidP="00D40DD6">
      <w:pPr>
        <w:pStyle w:val="AppendixCode"/>
        <w:adjustRightInd w:val="0"/>
        <w:snapToGrid w:val="0"/>
        <w:spacing w:after="50"/>
      </w:pPr>
      <w:r>
        <w:t>% =========================</w:t>
      </w:r>
    </w:p>
    <w:p w14:paraId="1363F8AB" w14:textId="77777777" w:rsidR="00D40DD6" w:rsidRDefault="00D40DD6" w:rsidP="00D40DD6">
      <w:pPr>
        <w:pStyle w:val="AppendixCode"/>
        <w:adjustRightInd w:val="0"/>
        <w:snapToGrid w:val="0"/>
        <w:spacing w:after="50"/>
      </w:pPr>
      <w:r>
        <w:t>if (</w:t>
      </w:r>
      <w:proofErr w:type="spellStart"/>
      <w:r>
        <w:t>cycle_count</w:t>
      </w:r>
      <w:proofErr w:type="spellEnd"/>
      <w:r>
        <w:t xml:space="preserve"> &gt;= (</w:t>
      </w:r>
      <w:proofErr w:type="spellStart"/>
      <w:r>
        <w:t>N_cycle_ignore</w:t>
      </w:r>
      <w:proofErr w:type="spellEnd"/>
      <w:r>
        <w:t xml:space="preserve"> + </w:t>
      </w:r>
      <w:proofErr w:type="spellStart"/>
      <w:r>
        <w:t>N_cycle_</w:t>
      </w:r>
      <w:proofErr w:type="gramStart"/>
      <w:r>
        <w:t>measure</w:t>
      </w:r>
      <w:proofErr w:type="spellEnd"/>
      <w:r>
        <w:t>))</w:t>
      </w:r>
      <w:proofErr w:type="gramEnd"/>
      <w:r>
        <w:t xml:space="preserve"> &amp;&amp; (N &gt; 0)</w:t>
      </w:r>
    </w:p>
    <w:p w14:paraId="7D477569" w14:textId="77777777" w:rsidR="00D40DD6" w:rsidRDefault="00D40DD6" w:rsidP="00D40DD6">
      <w:pPr>
        <w:pStyle w:val="AppendixCode"/>
        <w:adjustRightInd w:val="0"/>
        <w:snapToGrid w:val="0"/>
        <w:spacing w:after="50"/>
      </w:pPr>
    </w:p>
    <w:p w14:paraId="39702D50" w14:textId="77777777" w:rsidR="00D40DD6" w:rsidRDefault="00D40DD6" w:rsidP="00D40DD6">
      <w:pPr>
        <w:pStyle w:val="AppendixCode"/>
        <w:adjustRightInd w:val="0"/>
        <w:snapToGrid w:val="0"/>
        <w:spacing w:after="50"/>
      </w:pPr>
      <w:r>
        <w:t xml:space="preserve">    % ---- Explicitly remove DC leakage ----</w:t>
      </w:r>
    </w:p>
    <w:p w14:paraId="1F872CC2" w14:textId="77777777" w:rsidR="00D40DD6" w:rsidRDefault="00D40DD6" w:rsidP="00D40DD6">
      <w:pPr>
        <w:pStyle w:val="AppendixCode"/>
        <w:adjustRightInd w:val="0"/>
        <w:snapToGrid w:val="0"/>
        <w:spacing w:after="50"/>
      </w:pPr>
      <w:r>
        <w:t xml:space="preserve">    </w:t>
      </w:r>
      <w:proofErr w:type="spellStart"/>
      <w:r>
        <w:t>mean_v</w:t>
      </w:r>
      <w:proofErr w:type="spellEnd"/>
      <w:r>
        <w:t xml:space="preserve"> = </w:t>
      </w:r>
      <w:proofErr w:type="spellStart"/>
      <w:r>
        <w:t>sum_v</w:t>
      </w:r>
      <w:proofErr w:type="spellEnd"/>
      <w:r>
        <w:t xml:space="preserve"> / N;</w:t>
      </w:r>
    </w:p>
    <w:p w14:paraId="1FCCC806" w14:textId="77777777" w:rsidR="00D40DD6" w:rsidRDefault="00D40DD6" w:rsidP="00D40DD6">
      <w:pPr>
        <w:pStyle w:val="AppendixCode"/>
        <w:adjustRightInd w:val="0"/>
        <w:snapToGrid w:val="0"/>
        <w:spacing w:after="50"/>
      </w:pPr>
      <w:r>
        <w:t xml:space="preserve">    </w:t>
      </w:r>
      <w:proofErr w:type="spellStart"/>
      <w:r>
        <w:t>mean_i</w:t>
      </w:r>
      <w:proofErr w:type="spellEnd"/>
      <w:r>
        <w:t xml:space="preserve"> = </w:t>
      </w:r>
      <w:proofErr w:type="spellStart"/>
      <w:r>
        <w:t>sum_i</w:t>
      </w:r>
      <w:proofErr w:type="spellEnd"/>
      <w:r>
        <w:t xml:space="preserve"> / N;</w:t>
      </w:r>
    </w:p>
    <w:p w14:paraId="0E2254D7" w14:textId="77777777" w:rsidR="00D40DD6" w:rsidRDefault="00D40DD6" w:rsidP="00D40DD6">
      <w:pPr>
        <w:pStyle w:val="AppendixCode"/>
        <w:adjustRightInd w:val="0"/>
        <w:snapToGrid w:val="0"/>
        <w:spacing w:after="50"/>
      </w:pPr>
    </w:p>
    <w:p w14:paraId="561D7A98" w14:textId="77777777" w:rsidR="00D40DD6" w:rsidRDefault="00D40DD6" w:rsidP="00D40DD6">
      <w:pPr>
        <w:pStyle w:val="AppendixCode"/>
        <w:adjustRightInd w:val="0"/>
        <w:snapToGrid w:val="0"/>
        <w:spacing w:after="50"/>
      </w:pPr>
      <w:r>
        <w:t xml:space="preserve">    </w:t>
      </w:r>
      <w:proofErr w:type="spellStart"/>
      <w:r>
        <w:t>Vsin</w:t>
      </w:r>
      <w:proofErr w:type="spellEnd"/>
      <w:r>
        <w:t xml:space="preserve"> = 2 * (</w:t>
      </w:r>
      <w:proofErr w:type="spellStart"/>
      <w:r>
        <w:t>sum_vs</w:t>
      </w:r>
      <w:proofErr w:type="spellEnd"/>
      <w:r>
        <w:t xml:space="preserve"> - </w:t>
      </w:r>
      <w:proofErr w:type="spellStart"/>
      <w:r>
        <w:t>mean_v</w:t>
      </w:r>
      <w:proofErr w:type="spellEnd"/>
      <w:r>
        <w:t xml:space="preserve"> * </w:t>
      </w:r>
      <w:proofErr w:type="spellStart"/>
      <w:r>
        <w:t>sum_s</w:t>
      </w:r>
      <w:proofErr w:type="spellEnd"/>
      <w:r>
        <w:t>) / N;</w:t>
      </w:r>
    </w:p>
    <w:p w14:paraId="43F505CA" w14:textId="77777777" w:rsidR="00D40DD6" w:rsidRDefault="00D40DD6" w:rsidP="00D40DD6">
      <w:pPr>
        <w:pStyle w:val="AppendixCode"/>
        <w:adjustRightInd w:val="0"/>
        <w:snapToGrid w:val="0"/>
        <w:spacing w:after="50"/>
      </w:pPr>
      <w:r>
        <w:t xml:space="preserve">    </w:t>
      </w:r>
      <w:proofErr w:type="spellStart"/>
      <w:r>
        <w:t>Vcos</w:t>
      </w:r>
      <w:proofErr w:type="spellEnd"/>
      <w:r>
        <w:t xml:space="preserve"> = 2 * (</w:t>
      </w:r>
      <w:proofErr w:type="spellStart"/>
      <w:r>
        <w:t>sum_vc</w:t>
      </w:r>
      <w:proofErr w:type="spellEnd"/>
      <w:r>
        <w:t xml:space="preserve"> - </w:t>
      </w:r>
      <w:proofErr w:type="spellStart"/>
      <w:r>
        <w:t>mean_v</w:t>
      </w:r>
      <w:proofErr w:type="spellEnd"/>
      <w:r>
        <w:t xml:space="preserve"> * </w:t>
      </w:r>
      <w:proofErr w:type="spellStart"/>
      <w:r>
        <w:t>sum_c</w:t>
      </w:r>
      <w:proofErr w:type="spellEnd"/>
      <w:r>
        <w:t>) / N;</w:t>
      </w:r>
    </w:p>
    <w:p w14:paraId="29EBF7CB" w14:textId="77777777" w:rsidR="00D40DD6" w:rsidRDefault="00D40DD6" w:rsidP="00D40DD6">
      <w:pPr>
        <w:pStyle w:val="AppendixCode"/>
        <w:adjustRightInd w:val="0"/>
        <w:snapToGrid w:val="0"/>
        <w:spacing w:after="50"/>
      </w:pPr>
    </w:p>
    <w:p w14:paraId="5C8DDF51" w14:textId="77777777" w:rsidR="00D40DD6" w:rsidRDefault="00D40DD6" w:rsidP="00D40DD6">
      <w:pPr>
        <w:pStyle w:val="AppendixCode"/>
        <w:adjustRightInd w:val="0"/>
        <w:snapToGrid w:val="0"/>
        <w:spacing w:after="50"/>
      </w:pPr>
      <w:r>
        <w:t xml:space="preserve">    Isin = 2 * (</w:t>
      </w:r>
      <w:proofErr w:type="spellStart"/>
      <w:r>
        <w:t>sum_is</w:t>
      </w:r>
      <w:proofErr w:type="spellEnd"/>
      <w:r>
        <w:t xml:space="preserve"> - </w:t>
      </w:r>
      <w:proofErr w:type="spellStart"/>
      <w:r>
        <w:t>mean_i</w:t>
      </w:r>
      <w:proofErr w:type="spellEnd"/>
      <w:r>
        <w:t xml:space="preserve"> * </w:t>
      </w:r>
      <w:proofErr w:type="spellStart"/>
      <w:r>
        <w:t>sum_s</w:t>
      </w:r>
      <w:proofErr w:type="spellEnd"/>
      <w:r>
        <w:t>) / N;</w:t>
      </w:r>
    </w:p>
    <w:p w14:paraId="49BD0596" w14:textId="77777777" w:rsidR="00D40DD6" w:rsidRDefault="00D40DD6" w:rsidP="00D40DD6">
      <w:pPr>
        <w:pStyle w:val="AppendixCode"/>
        <w:adjustRightInd w:val="0"/>
        <w:snapToGrid w:val="0"/>
        <w:spacing w:after="50"/>
      </w:pPr>
      <w:r>
        <w:t xml:space="preserve">    </w:t>
      </w:r>
      <w:proofErr w:type="spellStart"/>
      <w:r>
        <w:t>Icos</w:t>
      </w:r>
      <w:proofErr w:type="spellEnd"/>
      <w:r>
        <w:t xml:space="preserve"> = 2 * (</w:t>
      </w:r>
      <w:proofErr w:type="spellStart"/>
      <w:r>
        <w:t>sum_ic</w:t>
      </w:r>
      <w:proofErr w:type="spellEnd"/>
      <w:r>
        <w:t xml:space="preserve"> - </w:t>
      </w:r>
      <w:proofErr w:type="spellStart"/>
      <w:r>
        <w:t>mean_i</w:t>
      </w:r>
      <w:proofErr w:type="spellEnd"/>
      <w:r>
        <w:t xml:space="preserve"> * </w:t>
      </w:r>
      <w:proofErr w:type="spellStart"/>
      <w:r>
        <w:t>sum_c</w:t>
      </w:r>
      <w:proofErr w:type="spellEnd"/>
      <w:r>
        <w:t>) / N;</w:t>
      </w:r>
    </w:p>
    <w:p w14:paraId="738C1931" w14:textId="77777777" w:rsidR="00D40DD6" w:rsidRDefault="00D40DD6" w:rsidP="00D40DD6">
      <w:pPr>
        <w:pStyle w:val="AppendixCode"/>
        <w:adjustRightInd w:val="0"/>
        <w:snapToGrid w:val="0"/>
        <w:spacing w:after="50"/>
      </w:pPr>
    </w:p>
    <w:p w14:paraId="60AF5480" w14:textId="77777777" w:rsidR="00D40DD6" w:rsidRDefault="00D40DD6" w:rsidP="00D40DD6">
      <w:pPr>
        <w:pStyle w:val="AppendixCode"/>
        <w:adjustRightInd w:val="0"/>
        <w:snapToGrid w:val="0"/>
        <w:spacing w:after="50"/>
      </w:pPr>
      <w:r>
        <w:t xml:space="preserve">    % ---- Amplitude ----</w:t>
      </w:r>
    </w:p>
    <w:p w14:paraId="41499B53" w14:textId="77777777" w:rsidR="00D40DD6" w:rsidRDefault="00D40DD6" w:rsidP="00D40DD6">
      <w:pPr>
        <w:pStyle w:val="AppendixCode"/>
        <w:adjustRightInd w:val="0"/>
        <w:snapToGrid w:val="0"/>
        <w:spacing w:after="50"/>
      </w:pPr>
      <w:r>
        <w:t xml:space="preserve">    Vamp = </w:t>
      </w:r>
      <w:proofErr w:type="gramStart"/>
      <w:r>
        <w:t>sqrt(</w:t>
      </w:r>
      <w:proofErr w:type="spellStart"/>
      <w:proofErr w:type="gramEnd"/>
      <w:r>
        <w:t>Vsin</w:t>
      </w:r>
      <w:proofErr w:type="spellEnd"/>
      <w:r>
        <w:t>*</w:t>
      </w:r>
      <w:proofErr w:type="spellStart"/>
      <w:r>
        <w:t>Vsin</w:t>
      </w:r>
      <w:proofErr w:type="spellEnd"/>
      <w:r>
        <w:t xml:space="preserve"> + </w:t>
      </w:r>
      <w:proofErr w:type="spellStart"/>
      <w:r>
        <w:t>Vcos</w:t>
      </w:r>
      <w:proofErr w:type="spellEnd"/>
      <w:r>
        <w:t>*</w:t>
      </w:r>
      <w:proofErr w:type="spellStart"/>
      <w:r>
        <w:t>Vcos</w:t>
      </w:r>
      <w:proofErr w:type="spellEnd"/>
      <w:r>
        <w:t>);</w:t>
      </w:r>
    </w:p>
    <w:p w14:paraId="3FD89D6A" w14:textId="77777777" w:rsidR="00D40DD6" w:rsidRDefault="00D40DD6" w:rsidP="00D40DD6">
      <w:pPr>
        <w:pStyle w:val="AppendixCode"/>
        <w:adjustRightInd w:val="0"/>
        <w:snapToGrid w:val="0"/>
        <w:spacing w:after="50"/>
      </w:pPr>
      <w:r>
        <w:t xml:space="preserve">    </w:t>
      </w:r>
      <w:proofErr w:type="spellStart"/>
      <w:r>
        <w:t>Iamp</w:t>
      </w:r>
      <w:proofErr w:type="spellEnd"/>
      <w:r>
        <w:t xml:space="preserve"> = </w:t>
      </w:r>
      <w:proofErr w:type="gramStart"/>
      <w:r>
        <w:t>sqrt(</w:t>
      </w:r>
      <w:proofErr w:type="gramEnd"/>
      <w:r>
        <w:t xml:space="preserve">Isin*Isin + </w:t>
      </w:r>
      <w:proofErr w:type="spellStart"/>
      <w:r>
        <w:t>Icos</w:t>
      </w:r>
      <w:proofErr w:type="spellEnd"/>
      <w:r>
        <w:t>*</w:t>
      </w:r>
      <w:proofErr w:type="spellStart"/>
      <w:r>
        <w:t>Icos</w:t>
      </w:r>
      <w:proofErr w:type="spellEnd"/>
      <w:r>
        <w:t>);</w:t>
      </w:r>
    </w:p>
    <w:p w14:paraId="741BB250" w14:textId="77777777" w:rsidR="00D40DD6" w:rsidRDefault="00D40DD6" w:rsidP="00D40DD6">
      <w:pPr>
        <w:pStyle w:val="AppendixCode"/>
        <w:adjustRightInd w:val="0"/>
        <w:snapToGrid w:val="0"/>
        <w:spacing w:after="50"/>
      </w:pPr>
    </w:p>
    <w:p w14:paraId="659499DA" w14:textId="77777777" w:rsidR="00D40DD6" w:rsidRDefault="00D40DD6" w:rsidP="00D40DD6">
      <w:pPr>
        <w:pStyle w:val="AppendixCode"/>
        <w:adjustRightInd w:val="0"/>
        <w:snapToGrid w:val="0"/>
        <w:spacing w:after="50"/>
      </w:pPr>
      <w:r>
        <w:t xml:space="preserve">    % ---- Phase ----</w:t>
      </w:r>
    </w:p>
    <w:p w14:paraId="10DF2487" w14:textId="77777777" w:rsidR="00D40DD6" w:rsidRDefault="00D40DD6" w:rsidP="00D40DD6">
      <w:pPr>
        <w:pStyle w:val="AppendixCode"/>
        <w:adjustRightInd w:val="0"/>
        <w:snapToGrid w:val="0"/>
        <w:spacing w:after="50"/>
      </w:pPr>
      <w:r>
        <w:t xml:space="preserve">    </w:t>
      </w:r>
      <w:proofErr w:type="spellStart"/>
      <w:r>
        <w:t>theta_v</w:t>
      </w:r>
      <w:proofErr w:type="spellEnd"/>
      <w:r>
        <w:t xml:space="preserve"> = atan2(</w:t>
      </w:r>
      <w:proofErr w:type="spellStart"/>
      <w:r>
        <w:t>Vcos</w:t>
      </w:r>
      <w:proofErr w:type="spellEnd"/>
      <w:r>
        <w:t xml:space="preserve">, </w:t>
      </w:r>
      <w:proofErr w:type="spellStart"/>
      <w:r>
        <w:t>Vsin</w:t>
      </w:r>
      <w:proofErr w:type="spellEnd"/>
      <w:r>
        <w:t>);</w:t>
      </w:r>
    </w:p>
    <w:p w14:paraId="5B890AD6" w14:textId="77777777" w:rsidR="00D40DD6" w:rsidRDefault="00D40DD6" w:rsidP="00D40DD6">
      <w:pPr>
        <w:pStyle w:val="AppendixCode"/>
        <w:adjustRightInd w:val="0"/>
        <w:snapToGrid w:val="0"/>
        <w:spacing w:after="50"/>
      </w:pPr>
      <w:r>
        <w:t xml:space="preserve">    </w:t>
      </w:r>
      <w:proofErr w:type="spellStart"/>
      <w:r>
        <w:t>theta_i</w:t>
      </w:r>
      <w:proofErr w:type="spellEnd"/>
      <w:r>
        <w:t xml:space="preserve"> = atan2(</w:t>
      </w:r>
      <w:proofErr w:type="spellStart"/>
      <w:r>
        <w:t>Icos</w:t>
      </w:r>
      <w:proofErr w:type="spellEnd"/>
      <w:r>
        <w:t>, Isin);</w:t>
      </w:r>
    </w:p>
    <w:p w14:paraId="33718BA2" w14:textId="77777777" w:rsidR="00D40DD6" w:rsidRDefault="00D40DD6" w:rsidP="00D40DD6">
      <w:pPr>
        <w:pStyle w:val="AppendixCode"/>
        <w:adjustRightInd w:val="0"/>
        <w:snapToGrid w:val="0"/>
        <w:spacing w:after="50"/>
      </w:pPr>
    </w:p>
    <w:p w14:paraId="2606A22A" w14:textId="77777777" w:rsidR="00D40DD6" w:rsidRDefault="00D40DD6" w:rsidP="00D40DD6">
      <w:pPr>
        <w:pStyle w:val="AppendixCode"/>
        <w:adjustRightInd w:val="0"/>
        <w:snapToGrid w:val="0"/>
        <w:spacing w:after="50"/>
      </w:pPr>
      <w:r>
        <w:t xml:space="preserve">    % ---- Impedance ----</w:t>
      </w:r>
    </w:p>
    <w:p w14:paraId="6787F6B4" w14:textId="77777777" w:rsidR="00D40DD6" w:rsidRDefault="00D40DD6" w:rsidP="00D40DD6">
      <w:pPr>
        <w:pStyle w:val="AppendixCode"/>
        <w:adjustRightInd w:val="0"/>
        <w:snapToGrid w:val="0"/>
        <w:spacing w:after="50"/>
      </w:pPr>
      <w:r>
        <w:t xml:space="preserve">    if </w:t>
      </w:r>
      <w:proofErr w:type="spellStart"/>
      <w:r>
        <w:t>Iamp</w:t>
      </w:r>
      <w:proofErr w:type="spellEnd"/>
      <w:r>
        <w:t xml:space="preserve"> &gt; </w:t>
      </w:r>
      <w:proofErr w:type="spellStart"/>
      <w:r>
        <w:t>Iamp_min</w:t>
      </w:r>
      <w:proofErr w:type="spellEnd"/>
    </w:p>
    <w:p w14:paraId="6610423D" w14:textId="77777777" w:rsidR="00D40DD6" w:rsidRDefault="00D40DD6" w:rsidP="00D40DD6">
      <w:pPr>
        <w:pStyle w:val="AppendixCode"/>
        <w:adjustRightInd w:val="0"/>
        <w:snapToGrid w:val="0"/>
        <w:spacing w:after="50"/>
      </w:pPr>
      <w:r>
        <w:t xml:space="preserve">        </w:t>
      </w:r>
      <w:proofErr w:type="spellStart"/>
      <w:r>
        <w:t>Z_hold</w:t>
      </w:r>
      <w:proofErr w:type="spellEnd"/>
      <w:r>
        <w:t xml:space="preserve"> = Vamp / </w:t>
      </w:r>
      <w:proofErr w:type="spellStart"/>
      <w:r>
        <w:t>Iamp</w:t>
      </w:r>
      <w:proofErr w:type="spellEnd"/>
      <w:r>
        <w:t>;</w:t>
      </w:r>
    </w:p>
    <w:p w14:paraId="18C9F8C0" w14:textId="77777777" w:rsidR="00D40DD6" w:rsidRDefault="00D40DD6" w:rsidP="00D40DD6">
      <w:pPr>
        <w:pStyle w:val="AppendixCode"/>
        <w:adjustRightInd w:val="0"/>
        <w:snapToGrid w:val="0"/>
        <w:spacing w:after="50"/>
      </w:pPr>
      <w:r>
        <w:t xml:space="preserve">        </w:t>
      </w:r>
      <w:proofErr w:type="spellStart"/>
      <w:r>
        <w:t>theta_hold</w:t>
      </w:r>
      <w:proofErr w:type="spellEnd"/>
      <w:r>
        <w:t xml:space="preserve"> = (</w:t>
      </w:r>
      <w:proofErr w:type="spellStart"/>
      <w:r>
        <w:t>theta_v</w:t>
      </w:r>
      <w:proofErr w:type="spellEnd"/>
      <w:r>
        <w:t xml:space="preserve"> - </w:t>
      </w:r>
      <w:proofErr w:type="spellStart"/>
      <w:r>
        <w:t>theta_i</w:t>
      </w:r>
      <w:proofErr w:type="spellEnd"/>
      <w:r>
        <w:t>) * 180 / pi;</w:t>
      </w:r>
    </w:p>
    <w:p w14:paraId="1758A862" w14:textId="77777777" w:rsidR="00D40DD6" w:rsidRDefault="00D40DD6" w:rsidP="00D40DD6">
      <w:pPr>
        <w:pStyle w:val="AppendixCode"/>
        <w:adjustRightInd w:val="0"/>
        <w:snapToGrid w:val="0"/>
        <w:spacing w:after="50"/>
      </w:pPr>
      <w:r>
        <w:t xml:space="preserve">    else</w:t>
      </w:r>
    </w:p>
    <w:p w14:paraId="3F4067C8" w14:textId="77777777" w:rsidR="00D40DD6" w:rsidRDefault="00D40DD6" w:rsidP="00D40DD6">
      <w:pPr>
        <w:pStyle w:val="AppendixCode"/>
        <w:adjustRightInd w:val="0"/>
        <w:snapToGrid w:val="0"/>
        <w:spacing w:after="50"/>
      </w:pPr>
      <w:r>
        <w:t xml:space="preserve">        </w:t>
      </w:r>
      <w:proofErr w:type="spellStart"/>
      <w:r>
        <w:t>Z_hold</w:t>
      </w:r>
      <w:proofErr w:type="spellEnd"/>
      <w:r>
        <w:t xml:space="preserve"> = 0;</w:t>
      </w:r>
    </w:p>
    <w:p w14:paraId="24DA35A1" w14:textId="77777777" w:rsidR="00D40DD6" w:rsidRDefault="00D40DD6" w:rsidP="00D40DD6">
      <w:pPr>
        <w:pStyle w:val="AppendixCode"/>
        <w:adjustRightInd w:val="0"/>
        <w:snapToGrid w:val="0"/>
        <w:spacing w:after="50"/>
      </w:pPr>
      <w:r>
        <w:t xml:space="preserve">        </w:t>
      </w:r>
      <w:proofErr w:type="spellStart"/>
      <w:r>
        <w:t>theta_hold</w:t>
      </w:r>
      <w:proofErr w:type="spellEnd"/>
      <w:r>
        <w:t xml:space="preserve"> = 0;</w:t>
      </w:r>
    </w:p>
    <w:p w14:paraId="62483063" w14:textId="77777777" w:rsidR="00D40DD6" w:rsidRDefault="00D40DD6" w:rsidP="00D40DD6">
      <w:pPr>
        <w:pStyle w:val="AppendixCode"/>
        <w:adjustRightInd w:val="0"/>
        <w:snapToGrid w:val="0"/>
        <w:spacing w:after="50"/>
      </w:pPr>
      <w:r>
        <w:t xml:space="preserve">    end</w:t>
      </w:r>
    </w:p>
    <w:p w14:paraId="06752A13" w14:textId="77777777" w:rsidR="00D40DD6" w:rsidRDefault="00D40DD6" w:rsidP="00D40DD6">
      <w:pPr>
        <w:pStyle w:val="AppendixCode"/>
        <w:adjustRightInd w:val="0"/>
        <w:snapToGrid w:val="0"/>
        <w:spacing w:after="50"/>
      </w:pPr>
    </w:p>
    <w:p w14:paraId="57DBC1CA" w14:textId="77777777" w:rsidR="00D40DD6" w:rsidRDefault="00D40DD6" w:rsidP="00D40DD6">
      <w:pPr>
        <w:pStyle w:val="AppendixCode"/>
        <w:adjustRightInd w:val="0"/>
        <w:snapToGrid w:val="0"/>
        <w:spacing w:after="50"/>
      </w:pPr>
      <w:r>
        <w:t xml:space="preserve">    % Limit the phase angle to [-180, 180]</w:t>
      </w:r>
    </w:p>
    <w:p w14:paraId="24A646A4" w14:textId="77777777" w:rsidR="00D40DD6" w:rsidRDefault="00D40DD6" w:rsidP="00D40DD6">
      <w:pPr>
        <w:pStyle w:val="AppendixCode"/>
        <w:adjustRightInd w:val="0"/>
        <w:snapToGrid w:val="0"/>
        <w:spacing w:after="50"/>
      </w:pPr>
      <w:r>
        <w:t xml:space="preserve">    while </w:t>
      </w:r>
      <w:proofErr w:type="spellStart"/>
      <w:r>
        <w:t>theta_hold</w:t>
      </w:r>
      <w:proofErr w:type="spellEnd"/>
      <w:r>
        <w:t xml:space="preserve"> &gt; 180</w:t>
      </w:r>
    </w:p>
    <w:p w14:paraId="19F0B668" w14:textId="77777777" w:rsidR="00D40DD6" w:rsidRDefault="00D40DD6" w:rsidP="00D40DD6">
      <w:pPr>
        <w:pStyle w:val="AppendixCode"/>
        <w:adjustRightInd w:val="0"/>
        <w:snapToGrid w:val="0"/>
        <w:spacing w:after="50"/>
      </w:pPr>
      <w:r>
        <w:t xml:space="preserve">        </w:t>
      </w:r>
      <w:proofErr w:type="spellStart"/>
      <w:r>
        <w:t>theta_hold</w:t>
      </w:r>
      <w:proofErr w:type="spellEnd"/>
      <w:r>
        <w:t xml:space="preserve"> = </w:t>
      </w:r>
      <w:proofErr w:type="spellStart"/>
      <w:r>
        <w:t>theta_hold</w:t>
      </w:r>
      <w:proofErr w:type="spellEnd"/>
      <w:r>
        <w:t xml:space="preserve"> - 360;</w:t>
      </w:r>
    </w:p>
    <w:p w14:paraId="4292696E" w14:textId="77777777" w:rsidR="00D40DD6" w:rsidRDefault="00D40DD6" w:rsidP="00D40DD6">
      <w:pPr>
        <w:pStyle w:val="AppendixCode"/>
        <w:adjustRightInd w:val="0"/>
        <w:snapToGrid w:val="0"/>
        <w:spacing w:after="50"/>
      </w:pPr>
      <w:r>
        <w:t xml:space="preserve">    end</w:t>
      </w:r>
    </w:p>
    <w:p w14:paraId="05E37CE7" w14:textId="77777777" w:rsidR="00D40DD6" w:rsidRDefault="00D40DD6" w:rsidP="00D40DD6">
      <w:pPr>
        <w:pStyle w:val="AppendixCode"/>
        <w:adjustRightInd w:val="0"/>
        <w:snapToGrid w:val="0"/>
        <w:spacing w:after="50"/>
      </w:pPr>
      <w:r>
        <w:t xml:space="preserve">    while </w:t>
      </w:r>
      <w:proofErr w:type="spellStart"/>
      <w:r>
        <w:t>theta_hold</w:t>
      </w:r>
      <w:proofErr w:type="spellEnd"/>
      <w:r>
        <w:t xml:space="preserve"> &lt; -180</w:t>
      </w:r>
    </w:p>
    <w:p w14:paraId="033B5887" w14:textId="77777777" w:rsidR="00D40DD6" w:rsidRDefault="00D40DD6" w:rsidP="00D40DD6">
      <w:pPr>
        <w:pStyle w:val="AppendixCode"/>
        <w:adjustRightInd w:val="0"/>
        <w:snapToGrid w:val="0"/>
        <w:spacing w:after="50"/>
      </w:pPr>
      <w:r>
        <w:t xml:space="preserve">        </w:t>
      </w:r>
      <w:proofErr w:type="spellStart"/>
      <w:r>
        <w:t>theta_hold</w:t>
      </w:r>
      <w:proofErr w:type="spellEnd"/>
      <w:r>
        <w:t xml:space="preserve"> = </w:t>
      </w:r>
      <w:proofErr w:type="spellStart"/>
      <w:r>
        <w:t>theta_hold</w:t>
      </w:r>
      <w:proofErr w:type="spellEnd"/>
      <w:r>
        <w:t xml:space="preserve"> + 360;</w:t>
      </w:r>
    </w:p>
    <w:p w14:paraId="16BFE5C6" w14:textId="77777777" w:rsidR="00D40DD6" w:rsidRDefault="00D40DD6" w:rsidP="00D40DD6">
      <w:pPr>
        <w:pStyle w:val="AppendixCode"/>
        <w:adjustRightInd w:val="0"/>
        <w:snapToGrid w:val="0"/>
        <w:spacing w:after="50"/>
      </w:pPr>
      <w:r>
        <w:t xml:space="preserve">    end</w:t>
      </w:r>
    </w:p>
    <w:p w14:paraId="5ADE8F48" w14:textId="77777777" w:rsidR="00D40DD6" w:rsidRDefault="00D40DD6" w:rsidP="00D40DD6">
      <w:pPr>
        <w:pStyle w:val="AppendixCode"/>
        <w:adjustRightInd w:val="0"/>
        <w:snapToGrid w:val="0"/>
        <w:spacing w:after="50"/>
      </w:pPr>
    </w:p>
    <w:p w14:paraId="272BB066" w14:textId="77777777" w:rsidR="00D40DD6" w:rsidRDefault="00D40DD6" w:rsidP="00D40DD6">
      <w:pPr>
        <w:pStyle w:val="AppendixCode"/>
        <w:adjustRightInd w:val="0"/>
        <w:snapToGrid w:val="0"/>
        <w:spacing w:after="50"/>
      </w:pPr>
      <w:r>
        <w:t xml:space="preserve">    % ---- Impedance magnitude difference ----</w:t>
      </w:r>
    </w:p>
    <w:p w14:paraId="521AFA77" w14:textId="77777777" w:rsidR="00D40DD6" w:rsidRDefault="00D40DD6" w:rsidP="00D40DD6">
      <w:pPr>
        <w:pStyle w:val="AppendixCode"/>
        <w:adjustRightInd w:val="0"/>
        <w:snapToGrid w:val="0"/>
        <w:spacing w:after="50"/>
      </w:pPr>
      <w:r>
        <w:t xml:space="preserve">    </w:t>
      </w:r>
      <w:proofErr w:type="spellStart"/>
      <w:r>
        <w:t>Zdiff_hold</w:t>
      </w:r>
      <w:proofErr w:type="spellEnd"/>
      <w:r>
        <w:t xml:space="preserve"> = </w:t>
      </w:r>
      <w:proofErr w:type="spellStart"/>
      <w:r>
        <w:t>Z_hold</w:t>
      </w:r>
      <w:proofErr w:type="spellEnd"/>
      <w:r>
        <w:t xml:space="preserve"> - </w:t>
      </w:r>
      <w:proofErr w:type="spellStart"/>
      <w:r>
        <w:t>Zref</w:t>
      </w:r>
      <w:proofErr w:type="spellEnd"/>
      <w:r>
        <w:t>;</w:t>
      </w:r>
    </w:p>
    <w:p w14:paraId="70079705" w14:textId="77777777" w:rsidR="00D40DD6" w:rsidRDefault="00D40DD6" w:rsidP="00D40DD6">
      <w:pPr>
        <w:pStyle w:val="AppendixCode"/>
        <w:adjustRightInd w:val="0"/>
        <w:snapToGrid w:val="0"/>
        <w:spacing w:after="50"/>
      </w:pPr>
    </w:p>
    <w:p w14:paraId="6E399B51" w14:textId="77777777" w:rsidR="00D40DD6" w:rsidRDefault="00D40DD6" w:rsidP="00D40DD6">
      <w:pPr>
        <w:pStyle w:val="AppendixCode"/>
        <w:adjustRightInd w:val="0"/>
        <w:snapToGrid w:val="0"/>
        <w:spacing w:after="50"/>
      </w:pPr>
      <w:r>
        <w:t xml:space="preserve">    % =========================</w:t>
      </w:r>
    </w:p>
    <w:p w14:paraId="3308600C" w14:textId="77777777" w:rsidR="00D40DD6" w:rsidRDefault="00D40DD6" w:rsidP="00D40DD6">
      <w:pPr>
        <w:pStyle w:val="AppendixCode"/>
        <w:adjustRightInd w:val="0"/>
        <w:snapToGrid w:val="0"/>
        <w:spacing w:after="50"/>
      </w:pPr>
      <w:r>
        <w:t xml:space="preserve">    % Error calculation</w:t>
      </w:r>
    </w:p>
    <w:p w14:paraId="63597C4E" w14:textId="77777777" w:rsidR="00D40DD6" w:rsidRDefault="00D40DD6" w:rsidP="00D40DD6">
      <w:pPr>
        <w:pStyle w:val="AppendixCode"/>
        <w:adjustRightInd w:val="0"/>
        <w:snapToGrid w:val="0"/>
        <w:spacing w:after="50"/>
      </w:pPr>
      <w:r>
        <w:t xml:space="preserve">    % =========================</w:t>
      </w:r>
    </w:p>
    <w:p w14:paraId="7B02B544" w14:textId="77777777" w:rsidR="00D40DD6" w:rsidRDefault="00D40DD6" w:rsidP="00D40DD6">
      <w:pPr>
        <w:pStyle w:val="AppendixCode"/>
        <w:adjustRightInd w:val="0"/>
        <w:snapToGrid w:val="0"/>
        <w:spacing w:after="50"/>
      </w:pPr>
    </w:p>
    <w:p w14:paraId="31F0F85A" w14:textId="77777777" w:rsidR="00D40DD6" w:rsidRDefault="00D40DD6" w:rsidP="00D40DD6">
      <w:pPr>
        <w:pStyle w:val="AppendixCode"/>
        <w:adjustRightInd w:val="0"/>
        <w:snapToGrid w:val="0"/>
        <w:spacing w:after="50"/>
      </w:pPr>
      <w:r>
        <w:t xml:space="preserve">    % Percentage error of impedance magnitude</w:t>
      </w:r>
    </w:p>
    <w:p w14:paraId="047457E9" w14:textId="77777777" w:rsidR="00D40DD6" w:rsidRDefault="00D40DD6" w:rsidP="00D40DD6">
      <w:pPr>
        <w:pStyle w:val="AppendixCode"/>
        <w:adjustRightInd w:val="0"/>
        <w:snapToGrid w:val="0"/>
        <w:spacing w:after="50"/>
      </w:pPr>
      <w:r>
        <w:t xml:space="preserve">    if </w:t>
      </w:r>
      <w:proofErr w:type="gramStart"/>
      <w:r>
        <w:t>abs(</w:t>
      </w:r>
      <w:proofErr w:type="spellStart"/>
      <w:proofErr w:type="gramEnd"/>
      <w:r>
        <w:t>Zref</w:t>
      </w:r>
      <w:proofErr w:type="spellEnd"/>
      <w:r>
        <w:t xml:space="preserve">) &gt; </w:t>
      </w:r>
      <w:proofErr w:type="spellStart"/>
      <w:r>
        <w:t>eps_val</w:t>
      </w:r>
      <w:proofErr w:type="spellEnd"/>
    </w:p>
    <w:p w14:paraId="7E5D367F" w14:textId="77777777" w:rsidR="00D40DD6" w:rsidRDefault="00D40DD6" w:rsidP="00D40DD6">
      <w:pPr>
        <w:pStyle w:val="AppendixCode"/>
        <w:adjustRightInd w:val="0"/>
        <w:snapToGrid w:val="0"/>
        <w:spacing w:after="50"/>
      </w:pPr>
      <w:r>
        <w:t xml:space="preserve">        </w:t>
      </w:r>
      <w:proofErr w:type="spellStart"/>
      <w:r>
        <w:t>errZ_hold</w:t>
      </w:r>
      <w:proofErr w:type="spellEnd"/>
      <w:r>
        <w:t xml:space="preserve"> = </w:t>
      </w:r>
      <w:proofErr w:type="gramStart"/>
      <w:r>
        <w:t>abs(</w:t>
      </w:r>
      <w:proofErr w:type="spellStart"/>
      <w:proofErr w:type="gramEnd"/>
      <w:r>
        <w:t>Z_hold</w:t>
      </w:r>
      <w:proofErr w:type="spellEnd"/>
      <w:r>
        <w:t xml:space="preserve"> - </w:t>
      </w:r>
      <w:proofErr w:type="spellStart"/>
      <w:r>
        <w:t>Zref</w:t>
      </w:r>
      <w:proofErr w:type="spellEnd"/>
      <w:r>
        <w:t xml:space="preserve">) / </w:t>
      </w:r>
      <w:proofErr w:type="gramStart"/>
      <w:r>
        <w:t>abs(</w:t>
      </w:r>
      <w:proofErr w:type="spellStart"/>
      <w:proofErr w:type="gramEnd"/>
      <w:r>
        <w:t>Zref</w:t>
      </w:r>
      <w:proofErr w:type="spellEnd"/>
      <w:r>
        <w:t>) * 100;</w:t>
      </w:r>
    </w:p>
    <w:p w14:paraId="59009075" w14:textId="77777777" w:rsidR="00D40DD6" w:rsidRDefault="00D40DD6" w:rsidP="00D40DD6">
      <w:pPr>
        <w:pStyle w:val="AppendixCode"/>
        <w:adjustRightInd w:val="0"/>
        <w:snapToGrid w:val="0"/>
        <w:spacing w:after="50"/>
      </w:pPr>
      <w:r>
        <w:t xml:space="preserve">    else</w:t>
      </w:r>
    </w:p>
    <w:p w14:paraId="05B2CF1F" w14:textId="77777777" w:rsidR="00D40DD6" w:rsidRDefault="00D40DD6" w:rsidP="00D40DD6">
      <w:pPr>
        <w:pStyle w:val="AppendixCode"/>
        <w:adjustRightInd w:val="0"/>
        <w:snapToGrid w:val="0"/>
        <w:spacing w:after="50"/>
      </w:pPr>
      <w:r>
        <w:t xml:space="preserve">        </w:t>
      </w:r>
      <w:proofErr w:type="spellStart"/>
      <w:r>
        <w:t>errZ_hold</w:t>
      </w:r>
      <w:proofErr w:type="spellEnd"/>
      <w:r>
        <w:t xml:space="preserve"> = 0;</w:t>
      </w:r>
    </w:p>
    <w:p w14:paraId="37C079FB" w14:textId="77777777" w:rsidR="00D40DD6" w:rsidRDefault="00D40DD6" w:rsidP="00D40DD6">
      <w:pPr>
        <w:pStyle w:val="AppendixCode"/>
        <w:adjustRightInd w:val="0"/>
        <w:snapToGrid w:val="0"/>
        <w:spacing w:after="50"/>
      </w:pPr>
      <w:r>
        <w:t xml:space="preserve">    end</w:t>
      </w:r>
    </w:p>
    <w:p w14:paraId="6E1461FB" w14:textId="77777777" w:rsidR="00D40DD6" w:rsidRDefault="00D40DD6" w:rsidP="00D40DD6">
      <w:pPr>
        <w:pStyle w:val="AppendixCode"/>
        <w:adjustRightInd w:val="0"/>
        <w:snapToGrid w:val="0"/>
        <w:spacing w:after="50"/>
      </w:pPr>
    </w:p>
    <w:p w14:paraId="1EFFC52F" w14:textId="77777777" w:rsidR="00D40DD6" w:rsidRDefault="00D40DD6" w:rsidP="00D40DD6">
      <w:pPr>
        <w:pStyle w:val="AppendixCode"/>
        <w:adjustRightInd w:val="0"/>
        <w:snapToGrid w:val="0"/>
        <w:spacing w:after="50"/>
      </w:pPr>
      <w:r>
        <w:t xml:space="preserve">    % Absolute phase angle error (considering angle wrapping)</w:t>
      </w:r>
    </w:p>
    <w:p w14:paraId="553C5E3C" w14:textId="77777777" w:rsidR="00D40DD6" w:rsidRDefault="00D40DD6" w:rsidP="00D40DD6">
      <w:pPr>
        <w:pStyle w:val="AppendixCode"/>
        <w:adjustRightInd w:val="0"/>
        <w:snapToGrid w:val="0"/>
        <w:spacing w:after="50"/>
      </w:pPr>
      <w:r>
        <w:t xml:space="preserve">    </w:t>
      </w:r>
      <w:proofErr w:type="spellStart"/>
      <w:r>
        <w:t>angle_diff</w:t>
      </w:r>
      <w:proofErr w:type="spellEnd"/>
      <w:r>
        <w:t xml:space="preserve"> = </w:t>
      </w:r>
      <w:proofErr w:type="spellStart"/>
      <w:r>
        <w:t>theta_hold</w:t>
      </w:r>
      <w:proofErr w:type="spellEnd"/>
      <w:r>
        <w:t xml:space="preserve"> - </w:t>
      </w:r>
      <w:proofErr w:type="spellStart"/>
      <w:r>
        <w:t>theta_ref</w:t>
      </w:r>
      <w:proofErr w:type="spellEnd"/>
      <w:r>
        <w:t>;</w:t>
      </w:r>
    </w:p>
    <w:p w14:paraId="07F80C8D" w14:textId="77777777" w:rsidR="00D40DD6" w:rsidRDefault="00D40DD6" w:rsidP="00D40DD6">
      <w:pPr>
        <w:pStyle w:val="AppendixCode"/>
        <w:adjustRightInd w:val="0"/>
        <w:snapToGrid w:val="0"/>
        <w:spacing w:after="50"/>
      </w:pPr>
      <w:r>
        <w:t xml:space="preserve">    while </w:t>
      </w:r>
      <w:proofErr w:type="spellStart"/>
      <w:r>
        <w:t>angle_diff</w:t>
      </w:r>
      <w:proofErr w:type="spellEnd"/>
      <w:r>
        <w:t xml:space="preserve"> &gt; 180</w:t>
      </w:r>
    </w:p>
    <w:p w14:paraId="52062E26" w14:textId="77777777" w:rsidR="00D40DD6" w:rsidRDefault="00D40DD6" w:rsidP="00D40DD6">
      <w:pPr>
        <w:pStyle w:val="AppendixCode"/>
        <w:adjustRightInd w:val="0"/>
        <w:snapToGrid w:val="0"/>
        <w:spacing w:after="50"/>
      </w:pPr>
      <w:r>
        <w:t xml:space="preserve">        </w:t>
      </w:r>
      <w:proofErr w:type="spellStart"/>
      <w:r>
        <w:t>angle_diff</w:t>
      </w:r>
      <w:proofErr w:type="spellEnd"/>
      <w:r>
        <w:t xml:space="preserve"> = </w:t>
      </w:r>
      <w:proofErr w:type="spellStart"/>
      <w:r>
        <w:t>angle_diff</w:t>
      </w:r>
      <w:proofErr w:type="spellEnd"/>
      <w:r>
        <w:t xml:space="preserve"> - 360;</w:t>
      </w:r>
    </w:p>
    <w:p w14:paraId="52255918" w14:textId="77777777" w:rsidR="00D40DD6" w:rsidRDefault="00D40DD6" w:rsidP="00D40DD6">
      <w:pPr>
        <w:pStyle w:val="AppendixCode"/>
        <w:adjustRightInd w:val="0"/>
        <w:snapToGrid w:val="0"/>
        <w:spacing w:after="50"/>
      </w:pPr>
      <w:r>
        <w:t xml:space="preserve">    end</w:t>
      </w:r>
    </w:p>
    <w:p w14:paraId="7DD7E021" w14:textId="77777777" w:rsidR="00D40DD6" w:rsidRDefault="00D40DD6" w:rsidP="00D40DD6">
      <w:pPr>
        <w:pStyle w:val="AppendixCode"/>
        <w:adjustRightInd w:val="0"/>
        <w:snapToGrid w:val="0"/>
        <w:spacing w:after="50"/>
      </w:pPr>
      <w:r>
        <w:t xml:space="preserve">    while </w:t>
      </w:r>
      <w:proofErr w:type="spellStart"/>
      <w:r>
        <w:t>angle_diff</w:t>
      </w:r>
      <w:proofErr w:type="spellEnd"/>
      <w:r>
        <w:t xml:space="preserve"> &lt; -180</w:t>
      </w:r>
    </w:p>
    <w:p w14:paraId="5DBE6033" w14:textId="77777777" w:rsidR="00D40DD6" w:rsidRDefault="00D40DD6" w:rsidP="00D40DD6">
      <w:pPr>
        <w:pStyle w:val="AppendixCode"/>
        <w:adjustRightInd w:val="0"/>
        <w:snapToGrid w:val="0"/>
        <w:spacing w:after="50"/>
      </w:pPr>
      <w:r>
        <w:t xml:space="preserve">        </w:t>
      </w:r>
      <w:proofErr w:type="spellStart"/>
      <w:r>
        <w:t>angle_diff</w:t>
      </w:r>
      <w:proofErr w:type="spellEnd"/>
      <w:r>
        <w:t xml:space="preserve"> = </w:t>
      </w:r>
      <w:proofErr w:type="spellStart"/>
      <w:r>
        <w:t>angle_diff</w:t>
      </w:r>
      <w:proofErr w:type="spellEnd"/>
      <w:r>
        <w:t xml:space="preserve"> + 360;</w:t>
      </w:r>
    </w:p>
    <w:p w14:paraId="6B7D7B70" w14:textId="77777777" w:rsidR="00D40DD6" w:rsidRDefault="00D40DD6" w:rsidP="00D40DD6">
      <w:pPr>
        <w:pStyle w:val="AppendixCode"/>
        <w:adjustRightInd w:val="0"/>
        <w:snapToGrid w:val="0"/>
        <w:spacing w:after="50"/>
      </w:pPr>
      <w:r>
        <w:lastRenderedPageBreak/>
        <w:t xml:space="preserve">    end</w:t>
      </w:r>
    </w:p>
    <w:p w14:paraId="47F55BA4" w14:textId="77777777" w:rsidR="00D40DD6" w:rsidRDefault="00D40DD6" w:rsidP="00D40DD6">
      <w:pPr>
        <w:pStyle w:val="AppendixCode"/>
        <w:adjustRightInd w:val="0"/>
        <w:snapToGrid w:val="0"/>
        <w:spacing w:after="50"/>
      </w:pPr>
      <w:r>
        <w:t xml:space="preserve">    </w:t>
      </w:r>
      <w:proofErr w:type="spellStart"/>
      <w:r>
        <w:t>dtheta_hold</w:t>
      </w:r>
      <w:proofErr w:type="spellEnd"/>
      <w:r>
        <w:t xml:space="preserve"> = abs(</w:t>
      </w:r>
      <w:proofErr w:type="spellStart"/>
      <w:r>
        <w:t>angle_diff</w:t>
      </w:r>
      <w:proofErr w:type="spellEnd"/>
      <w:r>
        <w:t>);</w:t>
      </w:r>
    </w:p>
    <w:p w14:paraId="2AC98868" w14:textId="77777777" w:rsidR="00D40DD6" w:rsidRDefault="00D40DD6" w:rsidP="00D40DD6">
      <w:pPr>
        <w:pStyle w:val="AppendixCode"/>
        <w:adjustRightInd w:val="0"/>
        <w:snapToGrid w:val="0"/>
        <w:spacing w:after="50"/>
      </w:pPr>
    </w:p>
    <w:p w14:paraId="1082D1DB" w14:textId="77777777" w:rsidR="00D40DD6" w:rsidRDefault="00D40DD6" w:rsidP="00D40DD6">
      <w:pPr>
        <w:pStyle w:val="AppendixCode"/>
        <w:adjustRightInd w:val="0"/>
        <w:snapToGrid w:val="0"/>
        <w:spacing w:after="50"/>
      </w:pPr>
      <w:r>
        <w:t xml:space="preserve">    % Percentage error of phase angle</w:t>
      </w:r>
    </w:p>
    <w:p w14:paraId="05B96A65" w14:textId="77777777" w:rsidR="00D40DD6" w:rsidRDefault="00D40DD6" w:rsidP="00D40DD6">
      <w:pPr>
        <w:pStyle w:val="AppendixCode"/>
        <w:adjustRightInd w:val="0"/>
        <w:snapToGrid w:val="0"/>
        <w:spacing w:after="50"/>
      </w:pPr>
      <w:r>
        <w:t xml:space="preserve">    if abs(</w:t>
      </w:r>
      <w:proofErr w:type="spellStart"/>
      <w:r>
        <w:t>theta_ref</w:t>
      </w:r>
      <w:proofErr w:type="spellEnd"/>
      <w:r>
        <w:t xml:space="preserve">) &gt; </w:t>
      </w:r>
      <w:proofErr w:type="spellStart"/>
      <w:r>
        <w:t>eps_val</w:t>
      </w:r>
      <w:proofErr w:type="spellEnd"/>
    </w:p>
    <w:p w14:paraId="35336222" w14:textId="77777777" w:rsidR="00D40DD6" w:rsidRDefault="00D40DD6" w:rsidP="00D40DD6">
      <w:pPr>
        <w:pStyle w:val="AppendixCode"/>
        <w:adjustRightInd w:val="0"/>
        <w:snapToGrid w:val="0"/>
        <w:spacing w:after="50"/>
      </w:pPr>
      <w:r>
        <w:t xml:space="preserve">        </w:t>
      </w:r>
      <w:proofErr w:type="spellStart"/>
      <w:r>
        <w:t>errtheta_hold</w:t>
      </w:r>
      <w:proofErr w:type="spellEnd"/>
      <w:r>
        <w:t xml:space="preserve"> = </w:t>
      </w:r>
      <w:proofErr w:type="spellStart"/>
      <w:r>
        <w:t>dtheta_hold</w:t>
      </w:r>
      <w:proofErr w:type="spellEnd"/>
      <w:r>
        <w:t xml:space="preserve"> / abs(</w:t>
      </w:r>
      <w:proofErr w:type="spellStart"/>
      <w:r>
        <w:t>theta_ref</w:t>
      </w:r>
      <w:proofErr w:type="spellEnd"/>
      <w:r>
        <w:t>) * 100;</w:t>
      </w:r>
    </w:p>
    <w:p w14:paraId="0F488A19" w14:textId="77777777" w:rsidR="00D40DD6" w:rsidRDefault="00D40DD6" w:rsidP="00D40DD6">
      <w:pPr>
        <w:pStyle w:val="AppendixCode"/>
        <w:adjustRightInd w:val="0"/>
        <w:snapToGrid w:val="0"/>
        <w:spacing w:after="50"/>
      </w:pPr>
      <w:r>
        <w:t xml:space="preserve">    else</w:t>
      </w:r>
    </w:p>
    <w:p w14:paraId="6CE68917" w14:textId="77777777" w:rsidR="00D40DD6" w:rsidRDefault="00D40DD6" w:rsidP="00D40DD6">
      <w:pPr>
        <w:pStyle w:val="AppendixCode"/>
        <w:adjustRightInd w:val="0"/>
        <w:snapToGrid w:val="0"/>
        <w:spacing w:after="50"/>
      </w:pPr>
      <w:r>
        <w:t xml:space="preserve">        </w:t>
      </w:r>
      <w:proofErr w:type="spellStart"/>
      <w:r>
        <w:t>errtheta_hold</w:t>
      </w:r>
      <w:proofErr w:type="spellEnd"/>
      <w:r>
        <w:t xml:space="preserve"> = 0;</w:t>
      </w:r>
    </w:p>
    <w:p w14:paraId="63263768" w14:textId="77777777" w:rsidR="00D40DD6" w:rsidRDefault="00D40DD6" w:rsidP="00D40DD6">
      <w:pPr>
        <w:pStyle w:val="AppendixCode"/>
        <w:adjustRightInd w:val="0"/>
        <w:snapToGrid w:val="0"/>
        <w:spacing w:after="50"/>
      </w:pPr>
      <w:r>
        <w:t xml:space="preserve">    end</w:t>
      </w:r>
    </w:p>
    <w:p w14:paraId="4C287AF4" w14:textId="77777777" w:rsidR="00D40DD6" w:rsidRDefault="00D40DD6" w:rsidP="00D40DD6">
      <w:pPr>
        <w:pStyle w:val="AppendixCode"/>
        <w:adjustRightInd w:val="0"/>
        <w:snapToGrid w:val="0"/>
        <w:spacing w:after="50"/>
      </w:pPr>
    </w:p>
    <w:p w14:paraId="4801CB3E" w14:textId="77777777" w:rsidR="00D40DD6" w:rsidRDefault="00D40DD6" w:rsidP="00D40DD6">
      <w:pPr>
        <w:pStyle w:val="AppendixCode"/>
        <w:adjustRightInd w:val="0"/>
        <w:snapToGrid w:val="0"/>
        <w:spacing w:after="50"/>
      </w:pPr>
      <w:r>
        <w:t xml:space="preserve">    % Latch completed</w:t>
      </w:r>
    </w:p>
    <w:p w14:paraId="07DED2E2" w14:textId="77777777" w:rsidR="00D40DD6" w:rsidRDefault="00D40DD6" w:rsidP="00D40DD6">
      <w:pPr>
        <w:pStyle w:val="AppendixCode"/>
        <w:adjustRightInd w:val="0"/>
        <w:snapToGrid w:val="0"/>
        <w:spacing w:after="50"/>
      </w:pPr>
      <w:r>
        <w:t xml:space="preserve">    </w:t>
      </w:r>
      <w:proofErr w:type="spellStart"/>
      <w:r>
        <w:t>meas_done</w:t>
      </w:r>
      <w:proofErr w:type="spellEnd"/>
      <w:r>
        <w:t xml:space="preserve"> = 1;</w:t>
      </w:r>
    </w:p>
    <w:p w14:paraId="0A4CD4EA" w14:textId="77777777" w:rsidR="00D40DD6" w:rsidRDefault="00D40DD6" w:rsidP="00D40DD6">
      <w:pPr>
        <w:pStyle w:val="AppendixCode"/>
        <w:adjustRightInd w:val="0"/>
        <w:snapToGrid w:val="0"/>
        <w:spacing w:after="50"/>
      </w:pPr>
      <w:r>
        <w:t>end</w:t>
      </w:r>
    </w:p>
    <w:p w14:paraId="4090B9F3" w14:textId="77777777" w:rsidR="00D40DD6" w:rsidRDefault="00D40DD6" w:rsidP="00D40DD6">
      <w:pPr>
        <w:pStyle w:val="AppendixCode"/>
        <w:adjustRightInd w:val="0"/>
        <w:snapToGrid w:val="0"/>
        <w:spacing w:after="50"/>
      </w:pPr>
    </w:p>
    <w:p w14:paraId="0B3A67D0" w14:textId="77777777" w:rsidR="00D40DD6" w:rsidRDefault="00D40DD6" w:rsidP="00D40DD6">
      <w:pPr>
        <w:pStyle w:val="AppendixCode"/>
        <w:adjustRightInd w:val="0"/>
        <w:snapToGrid w:val="0"/>
        <w:spacing w:after="50"/>
      </w:pPr>
      <w:r>
        <w:t>% Output latched values</w:t>
      </w:r>
    </w:p>
    <w:p w14:paraId="5AAD4371" w14:textId="77777777" w:rsidR="00D40DD6" w:rsidRDefault="00D40DD6" w:rsidP="00D40DD6">
      <w:pPr>
        <w:pStyle w:val="AppendixCode"/>
        <w:adjustRightInd w:val="0"/>
        <w:snapToGrid w:val="0"/>
        <w:spacing w:after="50"/>
      </w:pPr>
      <w:proofErr w:type="spellStart"/>
      <w:r>
        <w:t>Zbat</w:t>
      </w:r>
      <w:proofErr w:type="spellEnd"/>
      <w:r>
        <w:t xml:space="preserve">        = </w:t>
      </w:r>
      <w:proofErr w:type="spellStart"/>
      <w:r>
        <w:t>Z_hold</w:t>
      </w:r>
      <w:proofErr w:type="spellEnd"/>
      <w:r>
        <w:t>;</w:t>
      </w:r>
    </w:p>
    <w:p w14:paraId="44013EAF" w14:textId="77777777" w:rsidR="00D40DD6" w:rsidRDefault="00D40DD6" w:rsidP="00D40DD6">
      <w:pPr>
        <w:pStyle w:val="AppendixCode"/>
        <w:adjustRightInd w:val="0"/>
        <w:snapToGrid w:val="0"/>
        <w:spacing w:after="50"/>
      </w:pPr>
      <w:proofErr w:type="spellStart"/>
      <w:r>
        <w:t>theta_bat</w:t>
      </w:r>
      <w:proofErr w:type="spellEnd"/>
      <w:r>
        <w:t xml:space="preserve">   = </w:t>
      </w:r>
      <w:proofErr w:type="spellStart"/>
      <w:r>
        <w:t>theta_hold</w:t>
      </w:r>
      <w:proofErr w:type="spellEnd"/>
      <w:r>
        <w:t>;</w:t>
      </w:r>
    </w:p>
    <w:p w14:paraId="7ECEAA58" w14:textId="77777777" w:rsidR="00D40DD6" w:rsidRDefault="00D40DD6" w:rsidP="00D40DD6">
      <w:pPr>
        <w:pStyle w:val="AppendixCode"/>
        <w:adjustRightInd w:val="0"/>
        <w:snapToGrid w:val="0"/>
        <w:spacing w:after="50"/>
      </w:pPr>
      <w:proofErr w:type="spellStart"/>
      <w:r>
        <w:t>err_Z</w:t>
      </w:r>
      <w:proofErr w:type="spellEnd"/>
      <w:r>
        <w:t xml:space="preserve">       = </w:t>
      </w:r>
      <w:proofErr w:type="spellStart"/>
      <w:r>
        <w:t>errZ_hold</w:t>
      </w:r>
      <w:proofErr w:type="spellEnd"/>
      <w:r>
        <w:t>;</w:t>
      </w:r>
    </w:p>
    <w:p w14:paraId="5969EBF3" w14:textId="77777777" w:rsidR="00D40DD6" w:rsidRDefault="00D40DD6" w:rsidP="00D40DD6">
      <w:pPr>
        <w:pStyle w:val="AppendixCode"/>
        <w:adjustRightInd w:val="0"/>
        <w:snapToGrid w:val="0"/>
        <w:spacing w:after="50"/>
      </w:pPr>
      <w:proofErr w:type="spellStart"/>
      <w:r>
        <w:t>delta_theta</w:t>
      </w:r>
      <w:proofErr w:type="spellEnd"/>
      <w:r>
        <w:t xml:space="preserve"> = </w:t>
      </w:r>
      <w:proofErr w:type="spellStart"/>
      <w:r>
        <w:t>dtheta_hold</w:t>
      </w:r>
      <w:proofErr w:type="spellEnd"/>
      <w:r>
        <w:t>;</w:t>
      </w:r>
    </w:p>
    <w:p w14:paraId="4F8DBE64" w14:textId="77777777" w:rsidR="00D40DD6" w:rsidRDefault="00D40DD6" w:rsidP="00D40DD6">
      <w:pPr>
        <w:pStyle w:val="AppendixCode"/>
        <w:adjustRightInd w:val="0"/>
        <w:snapToGrid w:val="0"/>
        <w:spacing w:after="50"/>
      </w:pPr>
      <w:proofErr w:type="spellStart"/>
      <w:r>
        <w:t>err_theta</w:t>
      </w:r>
      <w:proofErr w:type="spellEnd"/>
      <w:r>
        <w:t xml:space="preserve">   = </w:t>
      </w:r>
      <w:proofErr w:type="spellStart"/>
      <w:r>
        <w:t>errtheta_hold</w:t>
      </w:r>
      <w:proofErr w:type="spellEnd"/>
      <w:r>
        <w:t>;</w:t>
      </w:r>
    </w:p>
    <w:p w14:paraId="0BCDD880" w14:textId="77777777" w:rsidR="00D40DD6" w:rsidRDefault="00D40DD6" w:rsidP="00D40DD6">
      <w:pPr>
        <w:pStyle w:val="AppendixCode"/>
        <w:adjustRightInd w:val="0"/>
        <w:snapToGrid w:val="0"/>
        <w:spacing w:after="50"/>
      </w:pPr>
      <w:proofErr w:type="spellStart"/>
      <w:r>
        <w:t>Z_diff</w:t>
      </w:r>
      <w:proofErr w:type="spellEnd"/>
      <w:r>
        <w:t xml:space="preserve">      = </w:t>
      </w:r>
      <w:proofErr w:type="spellStart"/>
      <w:r>
        <w:t>Zdiff_hold</w:t>
      </w:r>
      <w:proofErr w:type="spellEnd"/>
      <w:r>
        <w:t>;</w:t>
      </w:r>
    </w:p>
    <w:p w14:paraId="72F755A1" w14:textId="77777777" w:rsidR="00D40DD6" w:rsidRDefault="00D40DD6" w:rsidP="00D40DD6">
      <w:pPr>
        <w:pStyle w:val="AppendixCode"/>
        <w:adjustRightInd w:val="0"/>
        <w:snapToGrid w:val="0"/>
        <w:spacing w:after="50"/>
      </w:pPr>
    </w:p>
    <w:p w14:paraId="159CE4FF" w14:textId="77777777" w:rsidR="00D40DD6" w:rsidRDefault="00D40DD6" w:rsidP="00D40DD6">
      <w:pPr>
        <w:pStyle w:val="AppendixCode"/>
        <w:adjustRightInd w:val="0"/>
        <w:snapToGrid w:val="0"/>
        <w:spacing w:after="50"/>
      </w:pPr>
      <w:r>
        <w:t>end</w:t>
      </w:r>
    </w:p>
    <w:p w14:paraId="3F09C681" w14:textId="77777777" w:rsidR="00D40DD6" w:rsidRDefault="00D40DD6" w:rsidP="00D40DD6">
      <w:pPr>
        <w:spacing w:after="156"/>
        <w:sectPr w:rsidR="00D40DD6" w:rsidSect="00D40DD6">
          <w:pgSz w:w="11906" w:h="16838" w:code="9"/>
          <w:pgMar w:top="1440" w:right="1800" w:bottom="1440" w:left="1800" w:header="851" w:footer="454" w:gutter="0"/>
          <w:cols w:space="425"/>
          <w:docGrid w:type="lines" w:linePitch="312"/>
        </w:sectPr>
      </w:pPr>
    </w:p>
    <w:p w14:paraId="07D1FB95" w14:textId="217FBF9F" w:rsidR="00B90AC1" w:rsidRDefault="00B90AC1" w:rsidP="00B90AC1">
      <w:pPr>
        <w:pStyle w:val="1"/>
      </w:pPr>
      <w:bookmarkStart w:id="124" w:name="_Toc227813842"/>
      <w:bookmarkStart w:id="125" w:name="_Toc229445199"/>
      <w:r>
        <w:rPr>
          <w:rFonts w:hint="eastAsia"/>
        </w:rPr>
        <w:lastRenderedPageBreak/>
        <w:t>A</w:t>
      </w:r>
      <w:r>
        <w:t xml:space="preserve">ppendix </w:t>
      </w:r>
      <w:r>
        <w:rPr>
          <w:rFonts w:eastAsiaTheme="minorEastAsia" w:hint="eastAsia"/>
        </w:rPr>
        <w:t>B</w:t>
      </w:r>
      <w:r>
        <w:t>. Progress Journal</w:t>
      </w:r>
      <w:bookmarkEnd w:id="124"/>
      <w:bookmarkEnd w:id="125"/>
    </w:p>
    <w:p w14:paraId="1DAD352F" w14:textId="77777777" w:rsidR="00B90AC1" w:rsidRDefault="00B90AC1" w:rsidP="00B90AC1">
      <w:pPr>
        <w:spacing w:after="156"/>
      </w:pPr>
      <w:r>
        <w:rPr>
          <w:rFonts w:hint="eastAsia"/>
          <w:noProof/>
        </w:rPr>
        <w:drawing>
          <wp:inline distT="0" distB="0" distL="0" distR="0" wp14:anchorId="4B55A795" wp14:editId="397F9317">
            <wp:extent cx="3245107" cy="8113059"/>
            <wp:effectExtent l="0" t="0" r="0" b="2540"/>
            <wp:docPr id="201682700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251092" cy="8128023"/>
                    </a:xfrm>
                    <a:prstGeom prst="rect">
                      <a:avLst/>
                    </a:prstGeom>
                    <a:noFill/>
                    <a:ln>
                      <a:noFill/>
                    </a:ln>
                  </pic:spPr>
                </pic:pic>
              </a:graphicData>
            </a:graphic>
          </wp:inline>
        </w:drawing>
      </w:r>
      <w:r w:rsidRPr="005D0A5B">
        <w:rPr>
          <w:rFonts w:hint="eastAsia"/>
        </w:rPr>
        <w:t xml:space="preserve"> </w:t>
      </w:r>
      <w:r>
        <w:rPr>
          <w:rFonts w:hint="eastAsia"/>
          <w:noProof/>
        </w:rPr>
        <w:lastRenderedPageBreak/>
        <w:drawing>
          <wp:inline distT="0" distB="0" distL="0" distR="0" wp14:anchorId="2AB6D954" wp14:editId="43BC364B">
            <wp:extent cx="3517979" cy="3360420"/>
            <wp:effectExtent l="0" t="0" r="6350" b="0"/>
            <wp:docPr id="59001714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526235" cy="3368306"/>
                    </a:xfrm>
                    <a:prstGeom prst="rect">
                      <a:avLst/>
                    </a:prstGeom>
                    <a:noFill/>
                    <a:ln>
                      <a:noFill/>
                    </a:ln>
                  </pic:spPr>
                </pic:pic>
              </a:graphicData>
            </a:graphic>
          </wp:inline>
        </w:drawing>
      </w:r>
      <w:r w:rsidRPr="005D0A5B">
        <w:rPr>
          <w:rFonts w:hint="eastAsia"/>
        </w:rPr>
        <w:t xml:space="preserve"> </w:t>
      </w:r>
      <w:r>
        <w:rPr>
          <w:rFonts w:hint="eastAsia"/>
          <w:noProof/>
        </w:rPr>
        <w:lastRenderedPageBreak/>
        <w:drawing>
          <wp:inline distT="0" distB="0" distL="0" distR="0" wp14:anchorId="267BBFBA" wp14:editId="74770C4C">
            <wp:extent cx="3459480" cy="8863330"/>
            <wp:effectExtent l="0" t="0" r="7620" b="0"/>
            <wp:docPr id="21239222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459480" cy="8863330"/>
                    </a:xfrm>
                    <a:prstGeom prst="rect">
                      <a:avLst/>
                    </a:prstGeom>
                    <a:noFill/>
                    <a:ln>
                      <a:noFill/>
                    </a:ln>
                  </pic:spPr>
                </pic:pic>
              </a:graphicData>
            </a:graphic>
          </wp:inline>
        </w:drawing>
      </w:r>
      <w:r w:rsidRPr="005D0A5B">
        <w:rPr>
          <w:rFonts w:hint="eastAsia"/>
        </w:rPr>
        <w:t xml:space="preserve"> </w:t>
      </w:r>
      <w:r>
        <w:rPr>
          <w:rFonts w:hint="eastAsia"/>
          <w:noProof/>
        </w:rPr>
        <w:lastRenderedPageBreak/>
        <w:drawing>
          <wp:inline distT="0" distB="0" distL="0" distR="0" wp14:anchorId="161FB5A0" wp14:editId="598771E5">
            <wp:extent cx="2505710" cy="8863330"/>
            <wp:effectExtent l="0" t="0" r="8890" b="0"/>
            <wp:docPr id="454921175"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510189" cy="8879174"/>
                    </a:xfrm>
                    <a:prstGeom prst="rect">
                      <a:avLst/>
                    </a:prstGeom>
                    <a:noFill/>
                    <a:ln>
                      <a:noFill/>
                    </a:ln>
                  </pic:spPr>
                </pic:pic>
              </a:graphicData>
            </a:graphic>
          </wp:inline>
        </w:drawing>
      </w:r>
    </w:p>
    <w:p w14:paraId="18DE0C71" w14:textId="77777777" w:rsidR="00B90AC1" w:rsidRDefault="00B90AC1" w:rsidP="00B90AC1">
      <w:pPr>
        <w:spacing w:after="156"/>
        <w:rPr>
          <w:noProof/>
        </w:rPr>
      </w:pPr>
      <w:r>
        <w:rPr>
          <w:rFonts w:hint="eastAsia"/>
          <w:noProof/>
        </w:rPr>
        <w:lastRenderedPageBreak/>
        <w:drawing>
          <wp:inline distT="0" distB="0" distL="0" distR="0" wp14:anchorId="3C2955ED" wp14:editId="4900A9D1">
            <wp:extent cx="3283070" cy="7830671"/>
            <wp:effectExtent l="0" t="0" r="0" b="0"/>
            <wp:docPr id="970287271"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3290885" cy="7849312"/>
                    </a:xfrm>
                    <a:prstGeom prst="rect">
                      <a:avLst/>
                    </a:prstGeom>
                    <a:noFill/>
                    <a:ln>
                      <a:noFill/>
                    </a:ln>
                  </pic:spPr>
                </pic:pic>
              </a:graphicData>
            </a:graphic>
          </wp:inline>
        </w:drawing>
      </w:r>
      <w:r w:rsidRPr="00163230">
        <w:rPr>
          <w:rFonts w:hint="eastAsia"/>
        </w:rPr>
        <w:t xml:space="preserve"> </w:t>
      </w:r>
    </w:p>
    <w:p w14:paraId="198FFFA7" w14:textId="77777777" w:rsidR="00B90AC1" w:rsidRDefault="00B90AC1" w:rsidP="00B90AC1">
      <w:pPr>
        <w:spacing w:after="156"/>
      </w:pPr>
      <w:r>
        <w:rPr>
          <w:rFonts w:hint="eastAsia"/>
          <w:noProof/>
        </w:rPr>
        <w:lastRenderedPageBreak/>
        <w:drawing>
          <wp:inline distT="0" distB="0" distL="0" distR="0" wp14:anchorId="56467D87" wp14:editId="088A9EF4">
            <wp:extent cx="3308985" cy="7351059"/>
            <wp:effectExtent l="0" t="0" r="5715" b="2540"/>
            <wp:docPr id="53133482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44" cstate="print">
                      <a:extLst>
                        <a:ext uri="{28A0092B-C50C-407E-A947-70E740481C1C}">
                          <a14:useLocalDpi xmlns:a14="http://schemas.microsoft.com/office/drawing/2010/main" val="0"/>
                        </a:ext>
                      </a:extLst>
                    </a:blip>
                    <a:srcRect b="4139"/>
                    <a:stretch>
                      <a:fillRect/>
                    </a:stretch>
                  </pic:blipFill>
                  <pic:spPr bwMode="auto">
                    <a:xfrm>
                      <a:off x="0" y="0"/>
                      <a:ext cx="3321804" cy="7379537"/>
                    </a:xfrm>
                    <a:prstGeom prst="rect">
                      <a:avLst/>
                    </a:prstGeom>
                    <a:noFill/>
                    <a:ln>
                      <a:noFill/>
                    </a:ln>
                    <a:extLst>
                      <a:ext uri="{53640926-AAD7-44D8-BBD7-CCE9431645EC}">
                        <a14:shadowObscured xmlns:a14="http://schemas.microsoft.com/office/drawing/2010/main"/>
                      </a:ext>
                    </a:extLst>
                  </pic:spPr>
                </pic:pic>
              </a:graphicData>
            </a:graphic>
          </wp:inline>
        </w:drawing>
      </w:r>
      <w:r w:rsidRPr="00B8350D">
        <w:rPr>
          <w:rFonts w:hint="eastAsia"/>
        </w:rPr>
        <w:t xml:space="preserve"> </w:t>
      </w:r>
      <w:r>
        <w:rPr>
          <w:rFonts w:hint="eastAsia"/>
          <w:noProof/>
        </w:rPr>
        <w:lastRenderedPageBreak/>
        <w:drawing>
          <wp:inline distT="0" distB="0" distL="0" distR="0" wp14:anchorId="6D35F175" wp14:editId="1A56A1D1">
            <wp:extent cx="3190208" cy="7732059"/>
            <wp:effectExtent l="0" t="0" r="0" b="2540"/>
            <wp:docPr id="157189153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3198002" cy="7750950"/>
                    </a:xfrm>
                    <a:prstGeom prst="rect">
                      <a:avLst/>
                    </a:prstGeom>
                    <a:noFill/>
                    <a:ln>
                      <a:noFill/>
                    </a:ln>
                  </pic:spPr>
                </pic:pic>
              </a:graphicData>
            </a:graphic>
          </wp:inline>
        </w:drawing>
      </w:r>
      <w:r w:rsidRPr="00B8350D">
        <w:rPr>
          <w:rFonts w:hint="eastAsia"/>
        </w:rPr>
        <w:t xml:space="preserve"> </w:t>
      </w:r>
      <w:r>
        <w:rPr>
          <w:rFonts w:hint="eastAsia"/>
          <w:noProof/>
        </w:rPr>
        <w:lastRenderedPageBreak/>
        <w:drawing>
          <wp:inline distT="0" distB="0" distL="0" distR="0" wp14:anchorId="5ADF7EBB" wp14:editId="4B0DA240">
            <wp:extent cx="3462116" cy="8389620"/>
            <wp:effectExtent l="0" t="0" r="5080" b="0"/>
            <wp:docPr id="151826016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465101" cy="8396854"/>
                    </a:xfrm>
                    <a:prstGeom prst="rect">
                      <a:avLst/>
                    </a:prstGeom>
                    <a:noFill/>
                    <a:ln>
                      <a:noFill/>
                    </a:ln>
                  </pic:spPr>
                </pic:pic>
              </a:graphicData>
            </a:graphic>
          </wp:inline>
        </w:drawing>
      </w:r>
    </w:p>
    <w:p w14:paraId="444F70C6" w14:textId="77777777" w:rsidR="00B90AC1" w:rsidRDefault="00B90AC1" w:rsidP="00B90AC1">
      <w:pPr>
        <w:spacing w:after="156"/>
        <w:rPr>
          <w:rFonts w:ascii="Consolas" w:hAnsi="Consolas"/>
          <w:sz w:val="16"/>
          <w:szCs w:val="16"/>
        </w:rPr>
      </w:pPr>
      <w:r>
        <w:rPr>
          <w:rFonts w:hint="eastAsia"/>
          <w:noProof/>
        </w:rPr>
        <w:lastRenderedPageBreak/>
        <w:drawing>
          <wp:inline distT="0" distB="0" distL="0" distR="0" wp14:anchorId="651654AE" wp14:editId="24BB727A">
            <wp:extent cx="3611880" cy="8863330"/>
            <wp:effectExtent l="0" t="0" r="7620" b="0"/>
            <wp:docPr id="60402738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611880" cy="8863330"/>
                    </a:xfrm>
                    <a:prstGeom prst="rect">
                      <a:avLst/>
                    </a:prstGeom>
                    <a:noFill/>
                    <a:ln>
                      <a:noFill/>
                    </a:ln>
                  </pic:spPr>
                </pic:pic>
              </a:graphicData>
            </a:graphic>
          </wp:inline>
        </w:drawing>
      </w:r>
    </w:p>
    <w:p w14:paraId="36A6443B" w14:textId="77777777" w:rsidR="00B90AC1" w:rsidRDefault="00B90AC1" w:rsidP="00B90AC1">
      <w:pPr>
        <w:spacing w:after="156"/>
        <w:rPr>
          <w:noProof/>
        </w:rPr>
      </w:pPr>
    </w:p>
    <w:p w14:paraId="23945F48" w14:textId="77777777" w:rsidR="00B90AC1" w:rsidRDefault="00B90AC1" w:rsidP="00B90AC1">
      <w:pPr>
        <w:spacing w:after="156"/>
        <w:rPr>
          <w:rFonts w:ascii="Consolas" w:hAnsi="Consolas"/>
          <w:sz w:val="16"/>
          <w:szCs w:val="16"/>
        </w:rPr>
      </w:pPr>
      <w:r>
        <w:rPr>
          <w:rFonts w:hint="eastAsia"/>
          <w:noProof/>
        </w:rPr>
        <w:drawing>
          <wp:inline distT="0" distB="0" distL="0" distR="0" wp14:anchorId="46236EF0" wp14:editId="4E5E7FB8">
            <wp:extent cx="3034553" cy="7388937"/>
            <wp:effectExtent l="0" t="0" r="0" b="2540"/>
            <wp:docPr id="1653730862"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rotWithShape="1">
                    <a:blip r:embed="rId48" cstate="print">
                      <a:extLst>
                        <a:ext uri="{28A0092B-C50C-407E-A947-70E740481C1C}">
                          <a14:useLocalDpi xmlns:a14="http://schemas.microsoft.com/office/drawing/2010/main" val="0"/>
                        </a:ext>
                      </a:extLst>
                    </a:blip>
                    <a:srcRect b="5886"/>
                    <a:stretch>
                      <a:fillRect/>
                    </a:stretch>
                  </pic:blipFill>
                  <pic:spPr bwMode="auto">
                    <a:xfrm>
                      <a:off x="0" y="0"/>
                      <a:ext cx="3042419" cy="7408091"/>
                    </a:xfrm>
                    <a:prstGeom prst="rect">
                      <a:avLst/>
                    </a:prstGeom>
                    <a:noFill/>
                    <a:ln>
                      <a:noFill/>
                    </a:ln>
                    <a:extLst>
                      <a:ext uri="{53640926-AAD7-44D8-BBD7-CCE9431645EC}">
                        <a14:shadowObscured xmlns:a14="http://schemas.microsoft.com/office/drawing/2010/main"/>
                      </a:ext>
                    </a:extLst>
                  </pic:spPr>
                </pic:pic>
              </a:graphicData>
            </a:graphic>
          </wp:inline>
        </w:drawing>
      </w:r>
    </w:p>
    <w:p w14:paraId="0E180A73" w14:textId="77777777" w:rsidR="00B90AC1" w:rsidRPr="009F0BF5" w:rsidRDefault="00B90AC1" w:rsidP="00B90AC1">
      <w:pPr>
        <w:spacing w:after="156"/>
        <w:rPr>
          <w:rFonts w:ascii="Consolas" w:hAnsi="Consolas"/>
          <w:sz w:val="16"/>
          <w:szCs w:val="16"/>
        </w:rPr>
      </w:pPr>
      <w:r>
        <w:rPr>
          <w:rFonts w:hint="eastAsia"/>
          <w:noProof/>
        </w:rPr>
        <w:lastRenderedPageBreak/>
        <w:drawing>
          <wp:inline distT="0" distB="0" distL="0" distR="0" wp14:anchorId="06898CB6" wp14:editId="65E7D152">
            <wp:extent cx="3524250" cy="8863330"/>
            <wp:effectExtent l="0" t="0" r="0" b="0"/>
            <wp:docPr id="178800082"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524250" cy="8863330"/>
                    </a:xfrm>
                    <a:prstGeom prst="rect">
                      <a:avLst/>
                    </a:prstGeom>
                    <a:noFill/>
                    <a:ln>
                      <a:noFill/>
                    </a:ln>
                  </pic:spPr>
                </pic:pic>
              </a:graphicData>
            </a:graphic>
          </wp:inline>
        </w:drawing>
      </w:r>
    </w:p>
    <w:sectPr w:rsidR="00B90AC1" w:rsidRPr="009F0BF5" w:rsidSect="00B90AC1">
      <w:pgSz w:w="11906" w:h="16838" w:code="9"/>
      <w:pgMar w:top="1440" w:right="1800" w:bottom="1440" w:left="1800" w:header="851" w:footer="45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7D19E8" w14:textId="77777777" w:rsidR="003A6533" w:rsidRDefault="003A6533" w:rsidP="004730FA">
      <w:r>
        <w:separator/>
      </w:r>
    </w:p>
  </w:endnote>
  <w:endnote w:type="continuationSeparator" w:id="0">
    <w:p w14:paraId="56315EE5" w14:textId="77777777" w:rsidR="003A6533" w:rsidRDefault="003A6533" w:rsidP="004730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ffff"/>
      </w:rPr>
      <w:id w:val="398103741"/>
      <w:docPartObj>
        <w:docPartGallery w:val="Page Numbers (Bottom of Page)"/>
        <w:docPartUnique/>
      </w:docPartObj>
    </w:sdtPr>
    <w:sdtEndPr>
      <w:rPr>
        <w:rStyle w:val="afffff"/>
      </w:rPr>
    </w:sdtEndPr>
    <w:sdtContent>
      <w:p w14:paraId="072515F0" w14:textId="77777777" w:rsidR="00D40DD6" w:rsidRDefault="00D40DD6" w:rsidP="0040774E">
        <w:pPr>
          <w:pStyle w:val="a7"/>
          <w:framePr w:wrap="none" w:vAnchor="text" w:hAnchor="margin" w:xAlign="center" w:y="1"/>
          <w:spacing w:after="120"/>
          <w:rPr>
            <w:rStyle w:val="afffff"/>
          </w:rPr>
        </w:pPr>
        <w:r>
          <w:rPr>
            <w:rStyle w:val="afffff"/>
          </w:rPr>
          <w:fldChar w:fldCharType="begin"/>
        </w:r>
        <w:r>
          <w:rPr>
            <w:rStyle w:val="afffff"/>
          </w:rPr>
          <w:instrText xml:space="preserve"> PAGE </w:instrText>
        </w:r>
        <w:r>
          <w:rPr>
            <w:rStyle w:val="afffff"/>
          </w:rPr>
          <w:fldChar w:fldCharType="end"/>
        </w:r>
      </w:p>
    </w:sdtContent>
  </w:sdt>
  <w:sdt>
    <w:sdtPr>
      <w:rPr>
        <w:rStyle w:val="afffff"/>
      </w:rPr>
      <w:id w:val="-1735153457"/>
      <w:docPartObj>
        <w:docPartGallery w:val="Page Numbers (Bottom of Page)"/>
        <w:docPartUnique/>
      </w:docPartObj>
    </w:sdtPr>
    <w:sdtEndPr>
      <w:rPr>
        <w:rStyle w:val="afffff"/>
      </w:rPr>
    </w:sdtEndPr>
    <w:sdtContent>
      <w:p w14:paraId="34C73CD4" w14:textId="77777777" w:rsidR="00D40DD6" w:rsidRDefault="00D40DD6" w:rsidP="0040774E">
        <w:pPr>
          <w:pStyle w:val="a7"/>
          <w:framePr w:wrap="none" w:vAnchor="text" w:hAnchor="margin" w:xAlign="center" w:y="1"/>
          <w:spacing w:after="120"/>
          <w:rPr>
            <w:rStyle w:val="afffff"/>
          </w:rPr>
        </w:pPr>
        <w:r>
          <w:rPr>
            <w:rStyle w:val="afffff"/>
          </w:rPr>
          <w:fldChar w:fldCharType="begin"/>
        </w:r>
        <w:r>
          <w:rPr>
            <w:rStyle w:val="afffff"/>
          </w:rPr>
          <w:instrText xml:space="preserve"> PAGE </w:instrText>
        </w:r>
        <w:r>
          <w:rPr>
            <w:rStyle w:val="afffff"/>
          </w:rPr>
          <w:fldChar w:fldCharType="end"/>
        </w:r>
      </w:p>
    </w:sdtContent>
  </w:sdt>
  <w:p w14:paraId="5A756409" w14:textId="77777777" w:rsidR="00D40DD6" w:rsidRDefault="00D40DD6">
    <w:pPr>
      <w:pStyle w:val="a7"/>
      <w:spacing w:after="12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0F589" w14:textId="77777777" w:rsidR="00D40DD6" w:rsidRDefault="00D40DD6">
    <w:pPr>
      <w:pStyle w:val="a7"/>
      <w:spacing w:after="12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ffff"/>
      </w:rPr>
      <w:id w:val="282086196"/>
      <w:docPartObj>
        <w:docPartGallery w:val="Page Numbers (Bottom of Page)"/>
        <w:docPartUnique/>
      </w:docPartObj>
    </w:sdtPr>
    <w:sdtEndPr>
      <w:rPr>
        <w:rStyle w:val="afffff"/>
      </w:rPr>
    </w:sdtEndPr>
    <w:sdtContent>
      <w:p w14:paraId="49A90147" w14:textId="77777777" w:rsidR="00D40DD6" w:rsidRDefault="00D40DD6" w:rsidP="0040774E">
        <w:pPr>
          <w:pStyle w:val="a7"/>
          <w:framePr w:wrap="none" w:vAnchor="text" w:hAnchor="margin" w:xAlign="center" w:y="-348"/>
          <w:spacing w:after="120"/>
          <w:rPr>
            <w:rStyle w:val="afffff"/>
          </w:rPr>
        </w:pPr>
        <w:r>
          <w:rPr>
            <w:rStyle w:val="afffff"/>
          </w:rPr>
          <w:fldChar w:fldCharType="begin"/>
        </w:r>
        <w:r>
          <w:rPr>
            <w:rStyle w:val="afffff"/>
          </w:rPr>
          <w:instrText xml:space="preserve"> PAGE </w:instrText>
        </w:r>
        <w:r>
          <w:rPr>
            <w:rStyle w:val="afffff"/>
          </w:rPr>
          <w:fldChar w:fldCharType="separate"/>
        </w:r>
        <w:r>
          <w:rPr>
            <w:rStyle w:val="afffff"/>
            <w:noProof/>
          </w:rPr>
          <w:t>IV</w:t>
        </w:r>
        <w:r>
          <w:rPr>
            <w:rStyle w:val="afffff"/>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ffff"/>
      </w:rPr>
      <w:id w:val="2082396486"/>
      <w:docPartObj>
        <w:docPartGallery w:val="Page Numbers (Bottom of Page)"/>
        <w:docPartUnique/>
      </w:docPartObj>
    </w:sdtPr>
    <w:sdtEndPr>
      <w:rPr>
        <w:rStyle w:val="afffff"/>
      </w:rPr>
    </w:sdtEndPr>
    <w:sdtContent>
      <w:p w14:paraId="4AE95C2B" w14:textId="77777777" w:rsidR="00D40DD6" w:rsidRDefault="00D40DD6" w:rsidP="00275172">
        <w:pPr>
          <w:pStyle w:val="a7"/>
          <w:framePr w:wrap="none" w:vAnchor="text" w:hAnchor="margin" w:xAlign="center" w:y="1"/>
          <w:spacing w:after="120"/>
          <w:rPr>
            <w:rStyle w:val="afffff"/>
          </w:rPr>
        </w:pPr>
        <w:r>
          <w:rPr>
            <w:rStyle w:val="afffff"/>
          </w:rPr>
          <w:fldChar w:fldCharType="begin"/>
        </w:r>
        <w:r>
          <w:rPr>
            <w:rStyle w:val="afffff"/>
          </w:rPr>
          <w:instrText xml:space="preserve"> PAGE </w:instrText>
        </w:r>
        <w:r>
          <w:rPr>
            <w:rStyle w:val="afffff"/>
          </w:rPr>
          <w:fldChar w:fldCharType="separate"/>
        </w:r>
        <w:r>
          <w:rPr>
            <w:rStyle w:val="afffff"/>
            <w:noProof/>
          </w:rPr>
          <w:t>9</w:t>
        </w:r>
        <w:r>
          <w:rPr>
            <w:rStyle w:val="afffff"/>
          </w:rPr>
          <w:fldChar w:fldCharType="end"/>
        </w:r>
      </w:p>
    </w:sdtContent>
  </w:sdt>
  <w:p w14:paraId="7581BA01" w14:textId="77777777" w:rsidR="00D40DD6" w:rsidRPr="00C174FD" w:rsidRDefault="00D40DD6" w:rsidP="00C174FD">
    <w:pPr>
      <w:pStyle w:val="a7"/>
      <w:spacing w:after="12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48CCCD" w14:textId="77777777" w:rsidR="003A6533" w:rsidRDefault="003A6533" w:rsidP="004730FA">
      <w:r>
        <w:separator/>
      </w:r>
    </w:p>
  </w:footnote>
  <w:footnote w:type="continuationSeparator" w:id="0">
    <w:p w14:paraId="4952334B" w14:textId="77777777" w:rsidR="003A6533" w:rsidRDefault="003A6533" w:rsidP="004730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D88EC" w14:textId="77777777" w:rsidR="00D40DD6" w:rsidRDefault="00D40DD6">
    <w:pPr>
      <w:pStyle w:val="a5"/>
      <w:spacing w:after="12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7D93C" w14:textId="77777777" w:rsidR="00D40DD6" w:rsidRDefault="00D40DD6" w:rsidP="00517B96">
    <w:pPr>
      <w:spacing w:after="12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08ED44" w14:textId="77777777" w:rsidR="00D40DD6" w:rsidRDefault="00D40DD6" w:rsidP="00811044">
    <w:pPr>
      <w:pStyle w:val="a5"/>
      <w:spacing w:after="1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BBC8DA0"/>
    <w:lvl w:ilvl="0">
      <w:start w:val="1"/>
      <w:numFmt w:val="decimal"/>
      <w:pStyle w:val="5"/>
      <w:lvlText w:val="%1."/>
      <w:lvlJc w:val="left"/>
      <w:pPr>
        <w:tabs>
          <w:tab w:val="num" w:pos="2040"/>
        </w:tabs>
        <w:ind w:leftChars="800" w:left="2040" w:hangingChars="200" w:hanging="360"/>
      </w:pPr>
    </w:lvl>
  </w:abstractNum>
  <w:abstractNum w:abstractNumId="1" w15:restartNumberingAfterBreak="0">
    <w:nsid w:val="FFFFFF7D"/>
    <w:multiLevelType w:val="singleLevel"/>
    <w:tmpl w:val="D39C81AE"/>
    <w:lvl w:ilvl="0">
      <w:start w:val="1"/>
      <w:numFmt w:val="decimal"/>
      <w:pStyle w:val="4"/>
      <w:lvlText w:val="%1."/>
      <w:lvlJc w:val="left"/>
      <w:pPr>
        <w:tabs>
          <w:tab w:val="num" w:pos="1620"/>
        </w:tabs>
        <w:ind w:leftChars="600" w:left="1620" w:hangingChars="200" w:hanging="360"/>
      </w:pPr>
    </w:lvl>
  </w:abstractNum>
  <w:abstractNum w:abstractNumId="2" w15:restartNumberingAfterBreak="0">
    <w:nsid w:val="FFFFFF7E"/>
    <w:multiLevelType w:val="singleLevel"/>
    <w:tmpl w:val="927417D6"/>
    <w:lvl w:ilvl="0">
      <w:start w:val="1"/>
      <w:numFmt w:val="decimal"/>
      <w:pStyle w:val="3"/>
      <w:lvlText w:val="%1."/>
      <w:lvlJc w:val="left"/>
      <w:pPr>
        <w:tabs>
          <w:tab w:val="num" w:pos="1200"/>
        </w:tabs>
        <w:ind w:leftChars="400" w:left="1200" w:hangingChars="200" w:hanging="360"/>
      </w:pPr>
    </w:lvl>
  </w:abstractNum>
  <w:abstractNum w:abstractNumId="3" w15:restartNumberingAfterBreak="0">
    <w:nsid w:val="FFFFFF7F"/>
    <w:multiLevelType w:val="singleLevel"/>
    <w:tmpl w:val="9404E1B2"/>
    <w:lvl w:ilvl="0">
      <w:start w:val="1"/>
      <w:numFmt w:val="decimal"/>
      <w:pStyle w:val="2"/>
      <w:lvlText w:val="%1."/>
      <w:lvlJc w:val="left"/>
      <w:pPr>
        <w:tabs>
          <w:tab w:val="num" w:pos="780"/>
        </w:tabs>
        <w:ind w:leftChars="200" w:left="780" w:hangingChars="200" w:hanging="360"/>
      </w:pPr>
    </w:lvl>
  </w:abstractNum>
  <w:abstractNum w:abstractNumId="4" w15:restartNumberingAfterBreak="0">
    <w:nsid w:val="FFFFFF80"/>
    <w:multiLevelType w:val="singleLevel"/>
    <w:tmpl w:val="350A2BCE"/>
    <w:lvl w:ilvl="0">
      <w:start w:val="1"/>
      <w:numFmt w:val="bullet"/>
      <w:pStyle w:val="50"/>
      <w:lvlText w:val=""/>
      <w:lvlJc w:val="left"/>
      <w:pPr>
        <w:tabs>
          <w:tab w:val="num"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42A64168"/>
    <w:lvl w:ilvl="0">
      <w:start w:val="1"/>
      <w:numFmt w:val="bullet"/>
      <w:pStyle w:val="40"/>
      <w:lvlText w:val=""/>
      <w:lvlJc w:val="left"/>
      <w:pPr>
        <w:tabs>
          <w:tab w:val="num"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892E0950"/>
    <w:lvl w:ilvl="0">
      <w:start w:val="1"/>
      <w:numFmt w:val="bullet"/>
      <w:pStyle w:val="30"/>
      <w:lvlText w:val=""/>
      <w:lvlJc w:val="left"/>
      <w:pPr>
        <w:tabs>
          <w:tab w:val="num"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62388C3E"/>
    <w:lvl w:ilvl="0">
      <w:start w:val="1"/>
      <w:numFmt w:val="bullet"/>
      <w:pStyle w:val="20"/>
      <w:lvlText w:val=""/>
      <w:lvlJc w:val="left"/>
      <w:pPr>
        <w:tabs>
          <w:tab w:val="num" w:pos="780"/>
        </w:tabs>
        <w:ind w:leftChars="200" w:left="780" w:hangingChars="200" w:hanging="360"/>
      </w:pPr>
      <w:rPr>
        <w:rFonts w:ascii="Wingdings" w:hAnsi="Wingdings" w:hint="default"/>
      </w:rPr>
    </w:lvl>
  </w:abstractNum>
  <w:abstractNum w:abstractNumId="8" w15:restartNumberingAfterBreak="0">
    <w:nsid w:val="FFFFFF88"/>
    <w:multiLevelType w:val="singleLevel"/>
    <w:tmpl w:val="874E3F06"/>
    <w:lvl w:ilvl="0">
      <w:start w:val="1"/>
      <w:numFmt w:val="decimal"/>
      <w:pStyle w:val="a"/>
      <w:lvlText w:val="%1."/>
      <w:lvlJc w:val="left"/>
      <w:pPr>
        <w:tabs>
          <w:tab w:val="num" w:pos="360"/>
        </w:tabs>
        <w:ind w:left="360" w:hangingChars="200" w:hanging="360"/>
      </w:pPr>
    </w:lvl>
  </w:abstractNum>
  <w:abstractNum w:abstractNumId="9" w15:restartNumberingAfterBreak="0">
    <w:nsid w:val="FFFFFF89"/>
    <w:multiLevelType w:val="singleLevel"/>
    <w:tmpl w:val="F98ACC7A"/>
    <w:lvl w:ilvl="0">
      <w:start w:val="1"/>
      <w:numFmt w:val="bullet"/>
      <w:pStyle w:val="a0"/>
      <w:lvlText w:val=""/>
      <w:lvlJc w:val="left"/>
      <w:pPr>
        <w:tabs>
          <w:tab w:val="num" w:pos="360"/>
        </w:tabs>
        <w:ind w:left="360" w:hangingChars="200" w:hanging="360"/>
      </w:pPr>
      <w:rPr>
        <w:rFonts w:ascii="Wingdings" w:hAnsi="Wingdings" w:hint="default"/>
      </w:rPr>
    </w:lvl>
  </w:abstractNum>
  <w:abstractNum w:abstractNumId="10" w15:restartNumberingAfterBreak="0">
    <w:nsid w:val="031D1A7A"/>
    <w:multiLevelType w:val="hybridMultilevel"/>
    <w:tmpl w:val="ECCE3998"/>
    <w:lvl w:ilvl="0" w:tplc="9EA6D34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06B507BD"/>
    <w:multiLevelType w:val="hybridMultilevel"/>
    <w:tmpl w:val="2326CBF4"/>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078109FD"/>
    <w:multiLevelType w:val="hybridMultilevel"/>
    <w:tmpl w:val="9B4C5868"/>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0EAE4A03"/>
    <w:multiLevelType w:val="hybridMultilevel"/>
    <w:tmpl w:val="0F7085E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4" w15:restartNumberingAfterBreak="0">
    <w:nsid w:val="13FA112B"/>
    <w:multiLevelType w:val="hybridMultilevel"/>
    <w:tmpl w:val="0A0250FA"/>
    <w:lvl w:ilvl="0" w:tplc="14C670C0">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1655754F"/>
    <w:multiLevelType w:val="hybridMultilevel"/>
    <w:tmpl w:val="51A0E120"/>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1BD327CD"/>
    <w:multiLevelType w:val="hybridMultilevel"/>
    <w:tmpl w:val="4E9080B8"/>
    <w:lvl w:ilvl="0" w:tplc="BAB42202">
      <w:start w:val="1"/>
      <w:numFmt w:val="lowerLetter"/>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1F7E538C"/>
    <w:multiLevelType w:val="hybridMultilevel"/>
    <w:tmpl w:val="62827EEE"/>
    <w:lvl w:ilvl="0" w:tplc="530421DC">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23373A7E"/>
    <w:multiLevelType w:val="hybridMultilevel"/>
    <w:tmpl w:val="014CFE18"/>
    <w:lvl w:ilvl="0" w:tplc="BAB42202">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23A24873"/>
    <w:multiLevelType w:val="hybridMultilevel"/>
    <w:tmpl w:val="AE2EC714"/>
    <w:lvl w:ilvl="0" w:tplc="C22E1ADC">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3120627F"/>
    <w:multiLevelType w:val="hybridMultilevel"/>
    <w:tmpl w:val="D09EF186"/>
    <w:lvl w:ilvl="0" w:tplc="BAB42202">
      <w:start w:val="1"/>
      <w:numFmt w:val="lowerLetter"/>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32DA0872"/>
    <w:multiLevelType w:val="hybridMultilevel"/>
    <w:tmpl w:val="7C5E9B5C"/>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3B894921"/>
    <w:multiLevelType w:val="hybridMultilevel"/>
    <w:tmpl w:val="463A9BA0"/>
    <w:lvl w:ilvl="0" w:tplc="BAB42202">
      <w:start w:val="1"/>
      <w:numFmt w:val="lowerLetter"/>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3C1951B6"/>
    <w:multiLevelType w:val="hybridMultilevel"/>
    <w:tmpl w:val="27FAFF4C"/>
    <w:lvl w:ilvl="0" w:tplc="BF328384">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4" w15:restartNumberingAfterBreak="0">
    <w:nsid w:val="417C64BC"/>
    <w:multiLevelType w:val="hybridMultilevel"/>
    <w:tmpl w:val="8C8A117A"/>
    <w:lvl w:ilvl="0" w:tplc="A29E2B84">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5" w15:restartNumberingAfterBreak="0">
    <w:nsid w:val="45632271"/>
    <w:multiLevelType w:val="hybridMultilevel"/>
    <w:tmpl w:val="FB327186"/>
    <w:lvl w:ilvl="0" w:tplc="939EA882">
      <w:start w:val="1"/>
      <w:numFmt w:val="lowerLetter"/>
      <w:lvlText w:val="(%1)"/>
      <w:lvlJc w:val="left"/>
      <w:pPr>
        <w:ind w:left="360" w:hanging="360"/>
      </w:pPr>
      <w:rPr>
        <w:rFonts w:cs="Times New Roman"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6" w15:restartNumberingAfterBreak="0">
    <w:nsid w:val="4AAA2A30"/>
    <w:multiLevelType w:val="hybridMultilevel"/>
    <w:tmpl w:val="36D4B70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7" w15:restartNumberingAfterBreak="0">
    <w:nsid w:val="4AAC6BE3"/>
    <w:multiLevelType w:val="hybridMultilevel"/>
    <w:tmpl w:val="6B1C9272"/>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4B1641AA"/>
    <w:multiLevelType w:val="hybridMultilevel"/>
    <w:tmpl w:val="A7FCD95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9" w15:restartNumberingAfterBreak="0">
    <w:nsid w:val="4DE92A85"/>
    <w:multiLevelType w:val="hybridMultilevel"/>
    <w:tmpl w:val="F63863B8"/>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559E4601"/>
    <w:multiLevelType w:val="hybridMultilevel"/>
    <w:tmpl w:val="ECCE3998"/>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1" w15:restartNumberingAfterBreak="0">
    <w:nsid w:val="5C073CE9"/>
    <w:multiLevelType w:val="hybridMultilevel"/>
    <w:tmpl w:val="140C7E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D5A132C"/>
    <w:multiLevelType w:val="hybridMultilevel"/>
    <w:tmpl w:val="187A6FE8"/>
    <w:lvl w:ilvl="0" w:tplc="B0DC65F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5F64594A"/>
    <w:multiLevelType w:val="hybridMultilevel"/>
    <w:tmpl w:val="68BAFD74"/>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62F6412F"/>
    <w:multiLevelType w:val="hybridMultilevel"/>
    <w:tmpl w:val="BDCE2734"/>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5" w15:restartNumberingAfterBreak="0">
    <w:nsid w:val="65286F41"/>
    <w:multiLevelType w:val="hybridMultilevel"/>
    <w:tmpl w:val="C36A6F22"/>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66FE7D1E"/>
    <w:multiLevelType w:val="hybridMultilevel"/>
    <w:tmpl w:val="8B18BE6A"/>
    <w:lvl w:ilvl="0" w:tplc="BAB42202">
      <w:start w:val="1"/>
      <w:numFmt w:val="lowerLetter"/>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673A7BF7"/>
    <w:multiLevelType w:val="multilevel"/>
    <w:tmpl w:val="F08E0C6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8" w15:restartNumberingAfterBreak="0">
    <w:nsid w:val="6F4B61DD"/>
    <w:multiLevelType w:val="hybridMultilevel"/>
    <w:tmpl w:val="307EE0C6"/>
    <w:lvl w:ilvl="0" w:tplc="A29E2B84">
      <w:start w:val="1"/>
      <w:numFmt w:val="bullet"/>
      <w:lvlText w:val=""/>
      <w:lvlJc w:val="left"/>
      <w:pPr>
        <w:ind w:left="420" w:hanging="420"/>
      </w:pPr>
      <w:rPr>
        <w:rFonts w:ascii="Wingdings" w:hAnsi="Wingdings" w:hint="default"/>
      </w:rPr>
    </w:lvl>
    <w:lvl w:ilvl="1" w:tplc="FFFFFFFF" w:tentative="1">
      <w:start w:val="1"/>
      <w:numFmt w:val="bullet"/>
      <w:lvlText w:val=""/>
      <w:lvlJc w:val="left"/>
      <w:pPr>
        <w:ind w:left="840" w:hanging="420"/>
      </w:pPr>
      <w:rPr>
        <w:rFonts w:ascii="Wingdings" w:hAnsi="Wingdings" w:hint="default"/>
      </w:rPr>
    </w:lvl>
    <w:lvl w:ilvl="2" w:tplc="FFFFFFFF" w:tentative="1">
      <w:start w:val="1"/>
      <w:numFmt w:val="bullet"/>
      <w:lvlText w:val=""/>
      <w:lvlJc w:val="left"/>
      <w:pPr>
        <w:ind w:left="1260" w:hanging="420"/>
      </w:pPr>
      <w:rPr>
        <w:rFonts w:ascii="Wingdings" w:hAnsi="Wingdings" w:hint="default"/>
      </w:rPr>
    </w:lvl>
    <w:lvl w:ilvl="3" w:tplc="FFFFFFFF" w:tentative="1">
      <w:start w:val="1"/>
      <w:numFmt w:val="bullet"/>
      <w:lvlText w:val=""/>
      <w:lvlJc w:val="left"/>
      <w:pPr>
        <w:ind w:left="1680" w:hanging="420"/>
      </w:pPr>
      <w:rPr>
        <w:rFonts w:ascii="Wingdings" w:hAnsi="Wingdings" w:hint="default"/>
      </w:rPr>
    </w:lvl>
    <w:lvl w:ilvl="4" w:tplc="FFFFFFFF" w:tentative="1">
      <w:start w:val="1"/>
      <w:numFmt w:val="bullet"/>
      <w:lvlText w:val=""/>
      <w:lvlJc w:val="left"/>
      <w:pPr>
        <w:ind w:left="2100" w:hanging="420"/>
      </w:pPr>
      <w:rPr>
        <w:rFonts w:ascii="Wingdings" w:hAnsi="Wingdings" w:hint="default"/>
      </w:rPr>
    </w:lvl>
    <w:lvl w:ilvl="5" w:tplc="FFFFFFFF" w:tentative="1">
      <w:start w:val="1"/>
      <w:numFmt w:val="bullet"/>
      <w:lvlText w:val=""/>
      <w:lvlJc w:val="left"/>
      <w:pPr>
        <w:ind w:left="2520" w:hanging="420"/>
      </w:pPr>
      <w:rPr>
        <w:rFonts w:ascii="Wingdings" w:hAnsi="Wingdings" w:hint="default"/>
      </w:rPr>
    </w:lvl>
    <w:lvl w:ilvl="6" w:tplc="FFFFFFFF" w:tentative="1">
      <w:start w:val="1"/>
      <w:numFmt w:val="bullet"/>
      <w:lvlText w:val=""/>
      <w:lvlJc w:val="left"/>
      <w:pPr>
        <w:ind w:left="2940" w:hanging="420"/>
      </w:pPr>
      <w:rPr>
        <w:rFonts w:ascii="Wingdings" w:hAnsi="Wingdings" w:hint="default"/>
      </w:rPr>
    </w:lvl>
    <w:lvl w:ilvl="7" w:tplc="FFFFFFFF" w:tentative="1">
      <w:start w:val="1"/>
      <w:numFmt w:val="bullet"/>
      <w:lvlText w:val=""/>
      <w:lvlJc w:val="left"/>
      <w:pPr>
        <w:ind w:left="3360" w:hanging="420"/>
      </w:pPr>
      <w:rPr>
        <w:rFonts w:ascii="Wingdings" w:hAnsi="Wingdings" w:hint="default"/>
      </w:rPr>
    </w:lvl>
    <w:lvl w:ilvl="8" w:tplc="FFFFFFFF" w:tentative="1">
      <w:start w:val="1"/>
      <w:numFmt w:val="bullet"/>
      <w:lvlText w:val=""/>
      <w:lvlJc w:val="left"/>
      <w:pPr>
        <w:ind w:left="3780" w:hanging="420"/>
      </w:pPr>
      <w:rPr>
        <w:rFonts w:ascii="Wingdings" w:hAnsi="Wingdings" w:hint="default"/>
      </w:rPr>
    </w:lvl>
  </w:abstractNum>
  <w:abstractNum w:abstractNumId="39" w15:restartNumberingAfterBreak="0">
    <w:nsid w:val="74581D3F"/>
    <w:multiLevelType w:val="hybridMultilevel"/>
    <w:tmpl w:val="5754873A"/>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787B696B"/>
    <w:multiLevelType w:val="hybridMultilevel"/>
    <w:tmpl w:val="F5508B44"/>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7B693393"/>
    <w:multiLevelType w:val="hybridMultilevel"/>
    <w:tmpl w:val="B2B08894"/>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151094615">
    <w:abstractNumId w:val="37"/>
  </w:num>
  <w:num w:numId="2" w16cid:durableId="624434671">
    <w:abstractNumId w:val="17"/>
  </w:num>
  <w:num w:numId="3" w16cid:durableId="1379933120">
    <w:abstractNumId w:val="14"/>
  </w:num>
  <w:num w:numId="4" w16cid:durableId="422183907">
    <w:abstractNumId w:val="18"/>
  </w:num>
  <w:num w:numId="5" w16cid:durableId="378019077">
    <w:abstractNumId w:val="11"/>
  </w:num>
  <w:num w:numId="6" w16cid:durableId="1069035874">
    <w:abstractNumId w:val="19"/>
  </w:num>
  <w:num w:numId="7" w16cid:durableId="1143501469">
    <w:abstractNumId w:val="39"/>
  </w:num>
  <w:num w:numId="8" w16cid:durableId="979043137">
    <w:abstractNumId w:val="35"/>
  </w:num>
  <w:num w:numId="9" w16cid:durableId="30302506">
    <w:abstractNumId w:val="33"/>
  </w:num>
  <w:num w:numId="10" w16cid:durableId="2024892411">
    <w:abstractNumId w:val="29"/>
  </w:num>
  <w:num w:numId="11" w16cid:durableId="1534074039">
    <w:abstractNumId w:val="12"/>
  </w:num>
  <w:num w:numId="12" w16cid:durableId="419108055">
    <w:abstractNumId w:val="40"/>
  </w:num>
  <w:num w:numId="13" w16cid:durableId="1166434015">
    <w:abstractNumId w:val="41"/>
  </w:num>
  <w:num w:numId="14" w16cid:durableId="2073039392">
    <w:abstractNumId w:val="27"/>
  </w:num>
  <w:num w:numId="15" w16cid:durableId="998771192">
    <w:abstractNumId w:val="15"/>
  </w:num>
  <w:num w:numId="16" w16cid:durableId="586109476">
    <w:abstractNumId w:val="21"/>
  </w:num>
  <w:num w:numId="17" w16cid:durableId="145248291">
    <w:abstractNumId w:val="10"/>
  </w:num>
  <w:num w:numId="18" w16cid:durableId="900091849">
    <w:abstractNumId w:val="32"/>
  </w:num>
  <w:num w:numId="19" w16cid:durableId="578640377">
    <w:abstractNumId w:val="16"/>
  </w:num>
  <w:num w:numId="20" w16cid:durableId="437800577">
    <w:abstractNumId w:val="20"/>
  </w:num>
  <w:num w:numId="21" w16cid:durableId="590818527">
    <w:abstractNumId w:val="28"/>
  </w:num>
  <w:num w:numId="22" w16cid:durableId="762186063">
    <w:abstractNumId w:val="22"/>
  </w:num>
  <w:num w:numId="23" w16cid:durableId="1666980025">
    <w:abstractNumId w:val="34"/>
  </w:num>
  <w:num w:numId="24" w16cid:durableId="1562518022">
    <w:abstractNumId w:val="36"/>
  </w:num>
  <w:num w:numId="25" w16cid:durableId="1299607258">
    <w:abstractNumId w:val="26"/>
  </w:num>
  <w:num w:numId="26" w16cid:durableId="225799164">
    <w:abstractNumId w:val="38"/>
  </w:num>
  <w:num w:numId="27" w16cid:durableId="1448624102">
    <w:abstractNumId w:val="24"/>
  </w:num>
  <w:num w:numId="28" w16cid:durableId="1388839912">
    <w:abstractNumId w:val="30"/>
  </w:num>
  <w:num w:numId="29" w16cid:durableId="597104872">
    <w:abstractNumId w:val="8"/>
  </w:num>
  <w:num w:numId="30" w16cid:durableId="672417311">
    <w:abstractNumId w:val="3"/>
  </w:num>
  <w:num w:numId="31" w16cid:durableId="1694771103">
    <w:abstractNumId w:val="2"/>
  </w:num>
  <w:num w:numId="32" w16cid:durableId="2121484064">
    <w:abstractNumId w:val="1"/>
  </w:num>
  <w:num w:numId="33" w16cid:durableId="1079794915">
    <w:abstractNumId w:val="0"/>
  </w:num>
  <w:num w:numId="34" w16cid:durableId="661855289">
    <w:abstractNumId w:val="9"/>
  </w:num>
  <w:num w:numId="35" w16cid:durableId="1347057919">
    <w:abstractNumId w:val="7"/>
  </w:num>
  <w:num w:numId="36" w16cid:durableId="1453548525">
    <w:abstractNumId w:val="6"/>
  </w:num>
  <w:num w:numId="37" w16cid:durableId="1703508100">
    <w:abstractNumId w:val="5"/>
  </w:num>
  <w:num w:numId="38" w16cid:durableId="191843033">
    <w:abstractNumId w:val="4"/>
  </w:num>
  <w:num w:numId="39" w16cid:durableId="1152016467">
    <w:abstractNumId w:val="13"/>
  </w:num>
  <w:num w:numId="40" w16cid:durableId="1782871692">
    <w:abstractNumId w:val="31"/>
  </w:num>
  <w:num w:numId="41" w16cid:durableId="559248730">
    <w:abstractNumId w:val="23"/>
  </w:num>
  <w:num w:numId="42" w16cid:durableId="1011301338">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54C3"/>
    <w:rsid w:val="00001DBE"/>
    <w:rsid w:val="000044F2"/>
    <w:rsid w:val="000108D7"/>
    <w:rsid w:val="00011EA7"/>
    <w:rsid w:val="00024CCD"/>
    <w:rsid w:val="00053F7D"/>
    <w:rsid w:val="000543B5"/>
    <w:rsid w:val="000C6FB2"/>
    <w:rsid w:val="000D3A20"/>
    <w:rsid w:val="000D793B"/>
    <w:rsid w:val="000F13C3"/>
    <w:rsid w:val="001014F4"/>
    <w:rsid w:val="00136E13"/>
    <w:rsid w:val="00141F47"/>
    <w:rsid w:val="00162125"/>
    <w:rsid w:val="001906AB"/>
    <w:rsid w:val="001967D6"/>
    <w:rsid w:val="001A2D06"/>
    <w:rsid w:val="001A44D2"/>
    <w:rsid w:val="001C346E"/>
    <w:rsid w:val="001C4D5E"/>
    <w:rsid w:val="001D1756"/>
    <w:rsid w:val="001E4D25"/>
    <w:rsid w:val="001F6382"/>
    <w:rsid w:val="00205D13"/>
    <w:rsid w:val="00210E4C"/>
    <w:rsid w:val="00214100"/>
    <w:rsid w:val="002266BD"/>
    <w:rsid w:val="00230C3A"/>
    <w:rsid w:val="00256CCC"/>
    <w:rsid w:val="00266CA4"/>
    <w:rsid w:val="0027470B"/>
    <w:rsid w:val="00277F52"/>
    <w:rsid w:val="002810FA"/>
    <w:rsid w:val="0028696B"/>
    <w:rsid w:val="00287B94"/>
    <w:rsid w:val="0029681D"/>
    <w:rsid w:val="002A5984"/>
    <w:rsid w:val="002C04C9"/>
    <w:rsid w:val="002D5D50"/>
    <w:rsid w:val="002E51A6"/>
    <w:rsid w:val="00302F7A"/>
    <w:rsid w:val="00320A54"/>
    <w:rsid w:val="00321FC1"/>
    <w:rsid w:val="00347537"/>
    <w:rsid w:val="00374835"/>
    <w:rsid w:val="00380443"/>
    <w:rsid w:val="003923AB"/>
    <w:rsid w:val="003A6533"/>
    <w:rsid w:val="003B2409"/>
    <w:rsid w:val="003C193B"/>
    <w:rsid w:val="003C49B4"/>
    <w:rsid w:val="003C79FD"/>
    <w:rsid w:val="003E4FBB"/>
    <w:rsid w:val="003E6434"/>
    <w:rsid w:val="003F27A3"/>
    <w:rsid w:val="004021D2"/>
    <w:rsid w:val="00426583"/>
    <w:rsid w:val="00452973"/>
    <w:rsid w:val="00460FCA"/>
    <w:rsid w:val="00464A9C"/>
    <w:rsid w:val="0046506A"/>
    <w:rsid w:val="0047110B"/>
    <w:rsid w:val="004730FA"/>
    <w:rsid w:val="00491231"/>
    <w:rsid w:val="00496CAA"/>
    <w:rsid w:val="0049736F"/>
    <w:rsid w:val="004A259D"/>
    <w:rsid w:val="004C1EE0"/>
    <w:rsid w:val="004D31B2"/>
    <w:rsid w:val="0051173A"/>
    <w:rsid w:val="00512ADF"/>
    <w:rsid w:val="00517888"/>
    <w:rsid w:val="00521429"/>
    <w:rsid w:val="00525F94"/>
    <w:rsid w:val="00552148"/>
    <w:rsid w:val="00555214"/>
    <w:rsid w:val="00567B9F"/>
    <w:rsid w:val="00571524"/>
    <w:rsid w:val="00584A3E"/>
    <w:rsid w:val="005865AA"/>
    <w:rsid w:val="005A1A0A"/>
    <w:rsid w:val="005B4754"/>
    <w:rsid w:val="005B7D1F"/>
    <w:rsid w:val="006005DC"/>
    <w:rsid w:val="00601702"/>
    <w:rsid w:val="00616E99"/>
    <w:rsid w:val="00621A29"/>
    <w:rsid w:val="006254D0"/>
    <w:rsid w:val="00681C4E"/>
    <w:rsid w:val="006A02F5"/>
    <w:rsid w:val="006B31DC"/>
    <w:rsid w:val="006D414F"/>
    <w:rsid w:val="006E625E"/>
    <w:rsid w:val="006F4E2C"/>
    <w:rsid w:val="006F6514"/>
    <w:rsid w:val="00713BCE"/>
    <w:rsid w:val="0073151F"/>
    <w:rsid w:val="007434B4"/>
    <w:rsid w:val="007434F3"/>
    <w:rsid w:val="00757002"/>
    <w:rsid w:val="00764F49"/>
    <w:rsid w:val="00771A52"/>
    <w:rsid w:val="007A69A4"/>
    <w:rsid w:val="007B0A73"/>
    <w:rsid w:val="007C7267"/>
    <w:rsid w:val="007D12FE"/>
    <w:rsid w:val="007D2C0E"/>
    <w:rsid w:val="007E0CCD"/>
    <w:rsid w:val="007E2FC8"/>
    <w:rsid w:val="007F680A"/>
    <w:rsid w:val="00807F07"/>
    <w:rsid w:val="00823A09"/>
    <w:rsid w:val="0085650D"/>
    <w:rsid w:val="00865931"/>
    <w:rsid w:val="00873D04"/>
    <w:rsid w:val="00874E03"/>
    <w:rsid w:val="00876376"/>
    <w:rsid w:val="00885A0D"/>
    <w:rsid w:val="008911D3"/>
    <w:rsid w:val="008A22FE"/>
    <w:rsid w:val="008B12BB"/>
    <w:rsid w:val="008F22A7"/>
    <w:rsid w:val="008F287D"/>
    <w:rsid w:val="00917847"/>
    <w:rsid w:val="009217D4"/>
    <w:rsid w:val="00925724"/>
    <w:rsid w:val="00934CF4"/>
    <w:rsid w:val="00942D41"/>
    <w:rsid w:val="009448A6"/>
    <w:rsid w:val="00960479"/>
    <w:rsid w:val="009643EC"/>
    <w:rsid w:val="009A28CA"/>
    <w:rsid w:val="009B0DF2"/>
    <w:rsid w:val="009D193B"/>
    <w:rsid w:val="009E120E"/>
    <w:rsid w:val="009F15EC"/>
    <w:rsid w:val="009F7212"/>
    <w:rsid w:val="00A12D45"/>
    <w:rsid w:val="00A2374E"/>
    <w:rsid w:val="00A31488"/>
    <w:rsid w:val="00A37D33"/>
    <w:rsid w:val="00A6041B"/>
    <w:rsid w:val="00A7409E"/>
    <w:rsid w:val="00AA5A63"/>
    <w:rsid w:val="00AA6A3F"/>
    <w:rsid w:val="00AC7F72"/>
    <w:rsid w:val="00AE2303"/>
    <w:rsid w:val="00AF2A9E"/>
    <w:rsid w:val="00AF422A"/>
    <w:rsid w:val="00B030AF"/>
    <w:rsid w:val="00B15C4C"/>
    <w:rsid w:val="00B22247"/>
    <w:rsid w:val="00B50690"/>
    <w:rsid w:val="00B61284"/>
    <w:rsid w:val="00B90AC1"/>
    <w:rsid w:val="00BA25B8"/>
    <w:rsid w:val="00BA4245"/>
    <w:rsid w:val="00BA5A88"/>
    <w:rsid w:val="00BA792B"/>
    <w:rsid w:val="00BA7973"/>
    <w:rsid w:val="00BB01C6"/>
    <w:rsid w:val="00BC14FB"/>
    <w:rsid w:val="00BC34FB"/>
    <w:rsid w:val="00BC70D5"/>
    <w:rsid w:val="00BD146C"/>
    <w:rsid w:val="00BD28BF"/>
    <w:rsid w:val="00BE12E7"/>
    <w:rsid w:val="00BE779E"/>
    <w:rsid w:val="00C0145A"/>
    <w:rsid w:val="00C141EF"/>
    <w:rsid w:val="00C17672"/>
    <w:rsid w:val="00C21A32"/>
    <w:rsid w:val="00C235BA"/>
    <w:rsid w:val="00C46428"/>
    <w:rsid w:val="00C52621"/>
    <w:rsid w:val="00C54C6C"/>
    <w:rsid w:val="00C653DC"/>
    <w:rsid w:val="00C66C03"/>
    <w:rsid w:val="00C76322"/>
    <w:rsid w:val="00C8421A"/>
    <w:rsid w:val="00C8509E"/>
    <w:rsid w:val="00C92E69"/>
    <w:rsid w:val="00C93FEA"/>
    <w:rsid w:val="00C97756"/>
    <w:rsid w:val="00CF4DA0"/>
    <w:rsid w:val="00D2117D"/>
    <w:rsid w:val="00D27BB7"/>
    <w:rsid w:val="00D34258"/>
    <w:rsid w:val="00D40DD6"/>
    <w:rsid w:val="00D453B4"/>
    <w:rsid w:val="00D91207"/>
    <w:rsid w:val="00D95415"/>
    <w:rsid w:val="00DA2DD9"/>
    <w:rsid w:val="00DA4501"/>
    <w:rsid w:val="00DB7CA3"/>
    <w:rsid w:val="00DE5334"/>
    <w:rsid w:val="00DF5A9D"/>
    <w:rsid w:val="00E26D88"/>
    <w:rsid w:val="00E604FD"/>
    <w:rsid w:val="00E644E8"/>
    <w:rsid w:val="00E72DE2"/>
    <w:rsid w:val="00E87AAB"/>
    <w:rsid w:val="00EA54C3"/>
    <w:rsid w:val="00EB5F89"/>
    <w:rsid w:val="00ED6C3A"/>
    <w:rsid w:val="00EE42A2"/>
    <w:rsid w:val="00F00139"/>
    <w:rsid w:val="00F03A07"/>
    <w:rsid w:val="00F174D5"/>
    <w:rsid w:val="00F30988"/>
    <w:rsid w:val="00F33D21"/>
    <w:rsid w:val="00F35C68"/>
    <w:rsid w:val="00F3608A"/>
    <w:rsid w:val="00F402CE"/>
    <w:rsid w:val="00F43D83"/>
    <w:rsid w:val="00F5708D"/>
    <w:rsid w:val="00F63A19"/>
    <w:rsid w:val="00F6484D"/>
    <w:rsid w:val="00F66A1A"/>
    <w:rsid w:val="00F67FF3"/>
    <w:rsid w:val="00F72AD1"/>
    <w:rsid w:val="00F85D0C"/>
    <w:rsid w:val="00FA367E"/>
    <w:rsid w:val="00FC2978"/>
    <w:rsid w:val="00FD57B4"/>
    <w:rsid w:val="00FD6D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F2BA2C7"/>
  <w15:chartTrackingRefBased/>
  <w15:docId w15:val="{C7559257-4316-4518-A11F-8720836E06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EA54C3"/>
    <w:pPr>
      <w:widowControl w:val="0"/>
      <w:jc w:val="both"/>
    </w:pPr>
    <w:rPr>
      <w:rFonts w:ascii="Times New Roman" w:eastAsia="宋体" w:hAnsi="Times New Roman" w:cs="Times New Roman"/>
      <w:szCs w:val="24"/>
    </w:rPr>
  </w:style>
  <w:style w:type="paragraph" w:styleId="1">
    <w:name w:val="heading 1"/>
    <w:basedOn w:val="a1"/>
    <w:next w:val="a1"/>
    <w:link w:val="10"/>
    <w:autoRedefine/>
    <w:uiPriority w:val="9"/>
    <w:qFormat/>
    <w:rsid w:val="00D40DD6"/>
    <w:pPr>
      <w:keepNext/>
      <w:keepLines/>
      <w:spacing w:before="340" w:afterLines="50" w:after="156" w:line="480" w:lineRule="auto"/>
      <w:jc w:val="left"/>
      <w:outlineLvl w:val="0"/>
    </w:pPr>
    <w:rPr>
      <w:rFonts w:eastAsia="Times New Roman" w:cstheme="minorBidi"/>
      <w:b/>
      <w:bCs/>
      <w:kern w:val="44"/>
      <w:sz w:val="44"/>
      <w:szCs w:val="44"/>
    </w:rPr>
  </w:style>
  <w:style w:type="paragraph" w:styleId="21">
    <w:name w:val="heading 2"/>
    <w:basedOn w:val="a1"/>
    <w:next w:val="a1"/>
    <w:link w:val="22"/>
    <w:autoRedefine/>
    <w:uiPriority w:val="9"/>
    <w:unhideWhenUsed/>
    <w:qFormat/>
    <w:rsid w:val="00D40DD6"/>
    <w:pPr>
      <w:keepNext/>
      <w:keepLines/>
      <w:spacing w:before="260" w:afterLines="50" w:after="156" w:line="415" w:lineRule="auto"/>
      <w:outlineLvl w:val="1"/>
    </w:pPr>
    <w:rPr>
      <w:rFonts w:eastAsia="Times New Roman"/>
      <w:b/>
      <w:bCs/>
      <w:kern w:val="44"/>
      <w:sz w:val="32"/>
      <w:szCs w:val="44"/>
    </w:rPr>
  </w:style>
  <w:style w:type="paragraph" w:styleId="31">
    <w:name w:val="heading 3"/>
    <w:basedOn w:val="a1"/>
    <w:next w:val="a1"/>
    <w:link w:val="32"/>
    <w:autoRedefine/>
    <w:uiPriority w:val="9"/>
    <w:unhideWhenUsed/>
    <w:qFormat/>
    <w:rsid w:val="00D40DD6"/>
    <w:pPr>
      <w:keepNext/>
      <w:keepLines/>
      <w:spacing w:afterLines="50" w:after="156"/>
      <w:outlineLvl w:val="2"/>
    </w:pPr>
    <w:rPr>
      <w:rFonts w:eastAsia="Times New Roman"/>
      <w:b/>
      <w:bCs/>
      <w:szCs w:val="32"/>
    </w:rPr>
  </w:style>
  <w:style w:type="paragraph" w:styleId="41">
    <w:name w:val="heading 4"/>
    <w:basedOn w:val="a1"/>
    <w:next w:val="a1"/>
    <w:link w:val="42"/>
    <w:autoRedefine/>
    <w:uiPriority w:val="9"/>
    <w:unhideWhenUsed/>
    <w:qFormat/>
    <w:rsid w:val="00D40DD6"/>
    <w:pPr>
      <w:keepNext/>
      <w:keepLines/>
      <w:spacing w:afterLines="50" w:after="50"/>
      <w:outlineLvl w:val="3"/>
    </w:pPr>
    <w:rPr>
      <w:rFonts w:eastAsiaTheme="majorEastAsia" w:cstheme="majorBidi"/>
      <w:b/>
      <w:bCs/>
      <w:szCs w:val="28"/>
    </w:rPr>
  </w:style>
  <w:style w:type="paragraph" w:styleId="51">
    <w:name w:val="heading 5"/>
    <w:basedOn w:val="a1"/>
    <w:next w:val="a1"/>
    <w:link w:val="52"/>
    <w:autoRedefine/>
    <w:uiPriority w:val="9"/>
    <w:unhideWhenUsed/>
    <w:qFormat/>
    <w:rsid w:val="00D40DD6"/>
    <w:pPr>
      <w:keepNext/>
      <w:keepLines/>
      <w:spacing w:afterLines="50" w:after="50"/>
      <w:outlineLvl w:val="4"/>
    </w:pPr>
    <w:rPr>
      <w:rFonts w:eastAsiaTheme="minorEastAsia" w:cstheme="minorBidi"/>
      <w:b/>
      <w:bCs/>
      <w:szCs w:val="28"/>
    </w:rPr>
  </w:style>
  <w:style w:type="paragraph" w:styleId="6">
    <w:name w:val="heading 6"/>
    <w:basedOn w:val="a1"/>
    <w:next w:val="a1"/>
    <w:link w:val="60"/>
    <w:uiPriority w:val="9"/>
    <w:semiHidden/>
    <w:unhideWhenUsed/>
    <w:qFormat/>
    <w:rsid w:val="00D40DD6"/>
    <w:pPr>
      <w:keepNext/>
      <w:keepLines/>
      <w:spacing w:before="240" w:afterLines="50" w:after="64" w:line="320" w:lineRule="auto"/>
      <w:outlineLvl w:val="5"/>
    </w:pPr>
    <w:rPr>
      <w:rFonts w:asciiTheme="majorHAnsi" w:eastAsiaTheme="majorEastAsia" w:hAnsiTheme="majorHAnsi" w:cstheme="majorBidi"/>
      <w:b/>
      <w:bCs/>
      <w:sz w:val="24"/>
    </w:rPr>
  </w:style>
  <w:style w:type="paragraph" w:styleId="7">
    <w:name w:val="heading 7"/>
    <w:basedOn w:val="a1"/>
    <w:next w:val="a1"/>
    <w:link w:val="70"/>
    <w:uiPriority w:val="9"/>
    <w:semiHidden/>
    <w:unhideWhenUsed/>
    <w:qFormat/>
    <w:rsid w:val="00D40DD6"/>
    <w:pPr>
      <w:keepNext/>
      <w:keepLines/>
      <w:spacing w:before="240" w:afterLines="50" w:after="64" w:line="320" w:lineRule="auto"/>
      <w:outlineLvl w:val="6"/>
    </w:pPr>
    <w:rPr>
      <w:rFonts w:eastAsiaTheme="minorEastAsia" w:cstheme="minorBidi"/>
      <w:b/>
      <w:bCs/>
      <w:sz w:val="24"/>
    </w:rPr>
  </w:style>
  <w:style w:type="paragraph" w:styleId="8">
    <w:name w:val="heading 8"/>
    <w:basedOn w:val="a1"/>
    <w:next w:val="a1"/>
    <w:link w:val="80"/>
    <w:uiPriority w:val="9"/>
    <w:semiHidden/>
    <w:unhideWhenUsed/>
    <w:qFormat/>
    <w:rsid w:val="00D40DD6"/>
    <w:pPr>
      <w:keepNext/>
      <w:keepLines/>
      <w:spacing w:before="240" w:afterLines="50" w:after="64" w:line="320" w:lineRule="auto"/>
      <w:outlineLvl w:val="7"/>
    </w:pPr>
    <w:rPr>
      <w:rFonts w:asciiTheme="majorHAnsi" w:eastAsiaTheme="majorEastAsia" w:hAnsiTheme="majorHAnsi" w:cstheme="majorBidi"/>
      <w:sz w:val="24"/>
    </w:rPr>
  </w:style>
  <w:style w:type="paragraph" w:styleId="9">
    <w:name w:val="heading 9"/>
    <w:basedOn w:val="a1"/>
    <w:next w:val="a1"/>
    <w:link w:val="90"/>
    <w:uiPriority w:val="9"/>
    <w:semiHidden/>
    <w:unhideWhenUsed/>
    <w:qFormat/>
    <w:rsid w:val="00D40DD6"/>
    <w:pPr>
      <w:keepNext/>
      <w:keepLines/>
      <w:spacing w:before="240" w:afterLines="50" w:after="64" w:line="320" w:lineRule="auto"/>
      <w:outlineLvl w:val="8"/>
    </w:pPr>
    <w:rPr>
      <w:rFonts w:asciiTheme="majorHAnsi" w:eastAsiaTheme="majorEastAsia" w:hAnsiTheme="majorHAnsi" w:cstheme="majorBidi"/>
      <w:szCs w:val="21"/>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4730FA"/>
    <w:pPr>
      <w:tabs>
        <w:tab w:val="center" w:pos="4153"/>
        <w:tab w:val="right" w:pos="8306"/>
      </w:tabs>
      <w:snapToGrid w:val="0"/>
      <w:jc w:val="center"/>
    </w:pPr>
    <w:rPr>
      <w:sz w:val="18"/>
      <w:szCs w:val="18"/>
    </w:rPr>
  </w:style>
  <w:style w:type="character" w:customStyle="1" w:styleId="a6">
    <w:name w:val="页眉 字符"/>
    <w:basedOn w:val="a2"/>
    <w:link w:val="a5"/>
    <w:uiPriority w:val="99"/>
    <w:rsid w:val="004730FA"/>
    <w:rPr>
      <w:rFonts w:ascii="Times New Roman" w:eastAsia="宋体" w:hAnsi="Times New Roman" w:cs="Times New Roman"/>
      <w:sz w:val="18"/>
      <w:szCs w:val="18"/>
    </w:rPr>
  </w:style>
  <w:style w:type="paragraph" w:styleId="a7">
    <w:name w:val="footer"/>
    <w:basedOn w:val="a1"/>
    <w:link w:val="a8"/>
    <w:uiPriority w:val="99"/>
    <w:unhideWhenUsed/>
    <w:rsid w:val="004730FA"/>
    <w:pPr>
      <w:tabs>
        <w:tab w:val="center" w:pos="4153"/>
        <w:tab w:val="right" w:pos="8306"/>
      </w:tabs>
      <w:snapToGrid w:val="0"/>
      <w:jc w:val="left"/>
    </w:pPr>
    <w:rPr>
      <w:sz w:val="18"/>
      <w:szCs w:val="18"/>
    </w:rPr>
  </w:style>
  <w:style w:type="character" w:customStyle="1" w:styleId="a8">
    <w:name w:val="页脚 字符"/>
    <w:basedOn w:val="a2"/>
    <w:link w:val="a7"/>
    <w:uiPriority w:val="99"/>
    <w:rsid w:val="004730FA"/>
    <w:rPr>
      <w:rFonts w:ascii="Times New Roman" w:eastAsia="宋体" w:hAnsi="Times New Roman" w:cs="Times New Roman"/>
      <w:sz w:val="18"/>
      <w:szCs w:val="18"/>
    </w:rPr>
  </w:style>
  <w:style w:type="character" w:customStyle="1" w:styleId="10">
    <w:name w:val="标题 1 字符"/>
    <w:basedOn w:val="a2"/>
    <w:link w:val="1"/>
    <w:uiPriority w:val="9"/>
    <w:rsid w:val="00D40DD6"/>
    <w:rPr>
      <w:rFonts w:ascii="Times New Roman" w:eastAsia="Times New Roman" w:hAnsi="Times New Roman"/>
      <w:b/>
      <w:bCs/>
      <w:kern w:val="44"/>
      <w:sz w:val="44"/>
      <w:szCs w:val="44"/>
    </w:rPr>
  </w:style>
  <w:style w:type="character" w:customStyle="1" w:styleId="22">
    <w:name w:val="标题 2 字符"/>
    <w:basedOn w:val="a2"/>
    <w:link w:val="21"/>
    <w:uiPriority w:val="9"/>
    <w:rsid w:val="00D40DD6"/>
    <w:rPr>
      <w:rFonts w:ascii="Times New Roman" w:eastAsia="Times New Roman" w:hAnsi="Times New Roman" w:cs="Times New Roman"/>
      <w:b/>
      <w:bCs/>
      <w:kern w:val="44"/>
      <w:sz w:val="32"/>
      <w:szCs w:val="44"/>
    </w:rPr>
  </w:style>
  <w:style w:type="character" w:customStyle="1" w:styleId="32">
    <w:name w:val="标题 3 字符"/>
    <w:basedOn w:val="a2"/>
    <w:link w:val="31"/>
    <w:uiPriority w:val="9"/>
    <w:rsid w:val="00D40DD6"/>
    <w:rPr>
      <w:rFonts w:ascii="Times New Roman" w:eastAsia="Times New Roman" w:hAnsi="Times New Roman" w:cs="Times New Roman"/>
      <w:b/>
      <w:bCs/>
      <w:szCs w:val="32"/>
    </w:rPr>
  </w:style>
  <w:style w:type="character" w:customStyle="1" w:styleId="42">
    <w:name w:val="标题 4 字符"/>
    <w:basedOn w:val="a2"/>
    <w:link w:val="41"/>
    <w:uiPriority w:val="9"/>
    <w:rsid w:val="00D40DD6"/>
    <w:rPr>
      <w:rFonts w:ascii="Times New Roman" w:eastAsiaTheme="majorEastAsia" w:hAnsi="Times New Roman" w:cstheme="majorBidi"/>
      <w:b/>
      <w:bCs/>
      <w:szCs w:val="28"/>
    </w:rPr>
  </w:style>
  <w:style w:type="character" w:customStyle="1" w:styleId="52">
    <w:name w:val="标题 5 字符"/>
    <w:basedOn w:val="a2"/>
    <w:link w:val="51"/>
    <w:uiPriority w:val="9"/>
    <w:rsid w:val="00D40DD6"/>
    <w:rPr>
      <w:rFonts w:ascii="Times New Roman" w:hAnsi="Times New Roman"/>
      <w:b/>
      <w:bCs/>
      <w:szCs w:val="28"/>
    </w:rPr>
  </w:style>
  <w:style w:type="character" w:customStyle="1" w:styleId="60">
    <w:name w:val="标题 6 字符"/>
    <w:basedOn w:val="a2"/>
    <w:link w:val="6"/>
    <w:uiPriority w:val="9"/>
    <w:semiHidden/>
    <w:rsid w:val="00D40DD6"/>
    <w:rPr>
      <w:rFonts w:asciiTheme="majorHAnsi" w:eastAsiaTheme="majorEastAsia" w:hAnsiTheme="majorHAnsi" w:cstheme="majorBidi"/>
      <w:b/>
      <w:bCs/>
      <w:sz w:val="24"/>
      <w:szCs w:val="24"/>
    </w:rPr>
  </w:style>
  <w:style w:type="character" w:customStyle="1" w:styleId="70">
    <w:name w:val="标题 7 字符"/>
    <w:basedOn w:val="a2"/>
    <w:link w:val="7"/>
    <w:uiPriority w:val="9"/>
    <w:semiHidden/>
    <w:rsid w:val="00D40DD6"/>
    <w:rPr>
      <w:rFonts w:ascii="Times New Roman" w:hAnsi="Times New Roman"/>
      <w:b/>
      <w:bCs/>
      <w:sz w:val="24"/>
      <w:szCs w:val="24"/>
    </w:rPr>
  </w:style>
  <w:style w:type="character" w:customStyle="1" w:styleId="80">
    <w:name w:val="标题 8 字符"/>
    <w:basedOn w:val="a2"/>
    <w:link w:val="8"/>
    <w:uiPriority w:val="9"/>
    <w:semiHidden/>
    <w:rsid w:val="00D40DD6"/>
    <w:rPr>
      <w:rFonts w:asciiTheme="majorHAnsi" w:eastAsiaTheme="majorEastAsia" w:hAnsiTheme="majorHAnsi" w:cstheme="majorBidi"/>
      <w:sz w:val="24"/>
      <w:szCs w:val="24"/>
    </w:rPr>
  </w:style>
  <w:style w:type="character" w:customStyle="1" w:styleId="90">
    <w:name w:val="标题 9 字符"/>
    <w:basedOn w:val="a2"/>
    <w:link w:val="9"/>
    <w:uiPriority w:val="9"/>
    <w:semiHidden/>
    <w:rsid w:val="00D40DD6"/>
    <w:rPr>
      <w:rFonts w:asciiTheme="majorHAnsi" w:eastAsiaTheme="majorEastAsia" w:hAnsiTheme="majorHAnsi" w:cstheme="majorBidi"/>
      <w:szCs w:val="21"/>
    </w:rPr>
  </w:style>
  <w:style w:type="paragraph" w:styleId="a9">
    <w:name w:val="List Paragraph"/>
    <w:basedOn w:val="a1"/>
    <w:uiPriority w:val="34"/>
    <w:qFormat/>
    <w:rsid w:val="00D40DD6"/>
    <w:pPr>
      <w:spacing w:afterLines="50" w:after="50"/>
      <w:ind w:firstLineChars="200" w:firstLine="420"/>
    </w:pPr>
    <w:rPr>
      <w:rFonts w:eastAsiaTheme="minorEastAsia" w:cstheme="minorBidi"/>
      <w:szCs w:val="22"/>
    </w:rPr>
  </w:style>
  <w:style w:type="character" w:styleId="aa">
    <w:name w:val="annotation reference"/>
    <w:basedOn w:val="a2"/>
    <w:uiPriority w:val="99"/>
    <w:semiHidden/>
    <w:unhideWhenUsed/>
    <w:rsid w:val="00D40DD6"/>
    <w:rPr>
      <w:sz w:val="21"/>
      <w:szCs w:val="21"/>
    </w:rPr>
  </w:style>
  <w:style w:type="paragraph" w:styleId="ab">
    <w:name w:val="annotation text"/>
    <w:basedOn w:val="a1"/>
    <w:link w:val="ac"/>
    <w:uiPriority w:val="99"/>
    <w:unhideWhenUsed/>
    <w:rsid w:val="00D40DD6"/>
    <w:pPr>
      <w:spacing w:afterLines="50" w:after="50"/>
      <w:jc w:val="left"/>
    </w:pPr>
    <w:rPr>
      <w:rFonts w:eastAsiaTheme="minorEastAsia" w:cstheme="minorBidi"/>
      <w:szCs w:val="22"/>
    </w:rPr>
  </w:style>
  <w:style w:type="character" w:customStyle="1" w:styleId="ac">
    <w:name w:val="批注文字 字符"/>
    <w:basedOn w:val="a2"/>
    <w:link w:val="ab"/>
    <w:uiPriority w:val="99"/>
    <w:rsid w:val="00D40DD6"/>
    <w:rPr>
      <w:rFonts w:ascii="Times New Roman" w:hAnsi="Times New Roman"/>
    </w:rPr>
  </w:style>
  <w:style w:type="paragraph" w:styleId="ad">
    <w:name w:val="annotation subject"/>
    <w:basedOn w:val="ab"/>
    <w:next w:val="ab"/>
    <w:link w:val="ae"/>
    <w:uiPriority w:val="99"/>
    <w:semiHidden/>
    <w:unhideWhenUsed/>
    <w:rsid w:val="00D40DD6"/>
    <w:rPr>
      <w:b/>
      <w:bCs/>
    </w:rPr>
  </w:style>
  <w:style w:type="character" w:customStyle="1" w:styleId="ae">
    <w:name w:val="批注主题 字符"/>
    <w:basedOn w:val="ac"/>
    <w:link w:val="ad"/>
    <w:uiPriority w:val="99"/>
    <w:semiHidden/>
    <w:rsid w:val="00D40DD6"/>
    <w:rPr>
      <w:rFonts w:ascii="Times New Roman" w:hAnsi="Times New Roman"/>
      <w:b/>
      <w:bCs/>
    </w:rPr>
  </w:style>
  <w:style w:type="character" w:styleId="af">
    <w:name w:val="Hyperlink"/>
    <w:basedOn w:val="a2"/>
    <w:uiPriority w:val="99"/>
    <w:unhideWhenUsed/>
    <w:rsid w:val="00D40DD6"/>
    <w:rPr>
      <w:color w:val="0563C1" w:themeColor="hyperlink"/>
      <w:u w:val="single"/>
    </w:rPr>
  </w:style>
  <w:style w:type="character" w:styleId="af0">
    <w:name w:val="Unresolved Mention"/>
    <w:basedOn w:val="a2"/>
    <w:uiPriority w:val="99"/>
    <w:semiHidden/>
    <w:unhideWhenUsed/>
    <w:rsid w:val="00D40DD6"/>
    <w:rPr>
      <w:color w:val="605E5C"/>
      <w:shd w:val="clear" w:color="auto" w:fill="E1DFDD"/>
    </w:rPr>
  </w:style>
  <w:style w:type="table" w:styleId="af1">
    <w:name w:val="Table Grid"/>
    <w:basedOn w:val="a3"/>
    <w:uiPriority w:val="39"/>
    <w:rsid w:val="00D40DD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3">
    <w:name w:val="Plain Table 2"/>
    <w:basedOn w:val="a3"/>
    <w:uiPriority w:val="42"/>
    <w:rsid w:val="00D40DD6"/>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af2">
    <w:name w:val="论文"/>
    <w:basedOn w:val="11"/>
    <w:uiPriority w:val="99"/>
    <w:rsid w:val="00D40DD6"/>
    <w:rPr>
      <w:rFonts w:eastAsia="Times New Roman"/>
      <w:kern w:val="0"/>
      <w:sz w:val="18"/>
      <w:szCs w:val="20"/>
    </w:rPr>
    <w:tblPr>
      <w:tblStyleRowBandSize w:val="1"/>
      <w:tblBorders>
        <w:top w:val="single" w:sz="4" w:space="0" w:color="000000" w:themeColor="text1"/>
        <w:bottom w:val="single" w:sz="4" w:space="0" w:color="000000" w:themeColor="text1"/>
        <w:insideH w:val="single" w:sz="4" w:space="0" w:color="000000" w:themeColor="text1"/>
      </w:tblBorders>
    </w:tblPr>
    <w:tcPr>
      <w:vAlign w:val="center"/>
    </w:tcPr>
    <w:tblStylePr w:type="firstRow">
      <w:tblPr/>
      <w:tcPr>
        <w:tcBorders>
          <w:bottom w:val="single" w:sz="8" w:space="0" w:color="000000" w:themeColor="text1"/>
          <w:tl2br w:val="none" w:sz="0" w:space="0" w:color="auto"/>
          <w:tr2bl w:val="none" w:sz="0" w:space="0" w:color="auto"/>
        </w:tcBorders>
        <w:shd w:val="clear" w:color="auto" w:fill="auto"/>
      </w:tcPr>
    </w:tblStylePr>
    <w:tblStylePr w:type="lastRow">
      <w:tblPr/>
      <w:tcPr>
        <w:tcBorders>
          <w:top w:val="single" w:sz="6" w:space="0" w:color="008000"/>
          <w:tl2br w:val="none" w:sz="0" w:space="0" w:color="auto"/>
          <w:tr2bl w:val="none" w:sz="0" w:space="0" w:color="auto"/>
        </w:tcBorders>
      </w:tcPr>
    </w:tblStylePr>
    <w:tblStylePr w:type="band1Horz">
      <w:rPr>
        <w:rFonts w:eastAsia="Times New Roman"/>
        <w:sz w:val="18"/>
      </w:rPr>
    </w:tblStylePr>
  </w:style>
  <w:style w:type="character" w:styleId="af3">
    <w:name w:val="Placeholder Text"/>
    <w:basedOn w:val="a2"/>
    <w:uiPriority w:val="99"/>
    <w:semiHidden/>
    <w:rsid w:val="00D40DD6"/>
    <w:rPr>
      <w:color w:val="808080"/>
    </w:rPr>
  </w:style>
  <w:style w:type="table" w:styleId="11">
    <w:name w:val="Table Simple 1"/>
    <w:basedOn w:val="a3"/>
    <w:uiPriority w:val="99"/>
    <w:semiHidden/>
    <w:unhideWhenUsed/>
    <w:rsid w:val="00D40DD6"/>
    <w:pPr>
      <w:widowControl w:val="0"/>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styleId="af4">
    <w:name w:val="Date"/>
    <w:basedOn w:val="a1"/>
    <w:next w:val="a1"/>
    <w:link w:val="af5"/>
    <w:uiPriority w:val="99"/>
    <w:semiHidden/>
    <w:unhideWhenUsed/>
    <w:rsid w:val="00D40DD6"/>
    <w:pPr>
      <w:spacing w:afterLines="50" w:after="50"/>
      <w:ind w:leftChars="2500" w:left="100"/>
    </w:pPr>
    <w:rPr>
      <w:rFonts w:eastAsiaTheme="minorEastAsia" w:cstheme="minorBidi"/>
      <w:szCs w:val="22"/>
    </w:rPr>
  </w:style>
  <w:style w:type="character" w:customStyle="1" w:styleId="af5">
    <w:name w:val="日期 字符"/>
    <w:basedOn w:val="a2"/>
    <w:link w:val="af4"/>
    <w:uiPriority w:val="99"/>
    <w:semiHidden/>
    <w:rsid w:val="00D40DD6"/>
    <w:rPr>
      <w:rFonts w:ascii="Times New Roman" w:hAnsi="Times New Roman"/>
    </w:rPr>
  </w:style>
  <w:style w:type="paragraph" w:styleId="af6">
    <w:name w:val="Revision"/>
    <w:hidden/>
    <w:uiPriority w:val="99"/>
    <w:semiHidden/>
    <w:rsid w:val="00D40DD6"/>
  </w:style>
  <w:style w:type="character" w:styleId="HTML">
    <w:name w:val="HTML Code"/>
    <w:basedOn w:val="a2"/>
    <w:uiPriority w:val="99"/>
    <w:semiHidden/>
    <w:unhideWhenUsed/>
    <w:rsid w:val="00D40DD6"/>
    <w:rPr>
      <w:rFonts w:ascii="宋体" w:eastAsia="宋体" w:hAnsi="宋体" w:cs="宋体"/>
      <w:sz w:val="24"/>
      <w:szCs w:val="24"/>
    </w:rPr>
  </w:style>
  <w:style w:type="character" w:customStyle="1" w:styleId="cf01">
    <w:name w:val="cf01"/>
    <w:basedOn w:val="a2"/>
    <w:rsid w:val="00D40DD6"/>
    <w:rPr>
      <w:rFonts w:ascii="Microsoft YaHei UI" w:eastAsia="Microsoft YaHei UI" w:hAnsi="Microsoft YaHei UI" w:hint="eastAsia"/>
      <w:color w:val="333333"/>
      <w:sz w:val="18"/>
      <w:szCs w:val="18"/>
    </w:rPr>
  </w:style>
  <w:style w:type="character" w:customStyle="1" w:styleId="cf11">
    <w:name w:val="cf11"/>
    <w:basedOn w:val="a2"/>
    <w:rsid w:val="00D40DD6"/>
    <w:rPr>
      <w:rFonts w:ascii="Microsoft YaHei UI" w:eastAsia="Microsoft YaHei UI" w:hAnsi="Microsoft YaHei UI" w:hint="eastAsia"/>
      <w:i/>
      <w:iCs/>
      <w:color w:val="333333"/>
      <w:sz w:val="18"/>
      <w:szCs w:val="18"/>
    </w:rPr>
  </w:style>
  <w:style w:type="character" w:customStyle="1" w:styleId="cf21">
    <w:name w:val="cf21"/>
    <w:basedOn w:val="a2"/>
    <w:rsid w:val="00D40DD6"/>
    <w:rPr>
      <w:rFonts w:ascii="Microsoft YaHei UI" w:eastAsia="Microsoft YaHei UI" w:hAnsi="Microsoft YaHei UI" w:hint="eastAsia"/>
      <w:b/>
      <w:bCs/>
      <w:color w:val="333333"/>
      <w:sz w:val="18"/>
      <w:szCs w:val="18"/>
    </w:rPr>
  </w:style>
  <w:style w:type="paragraph" w:customStyle="1" w:styleId="pf0">
    <w:name w:val="pf0"/>
    <w:basedOn w:val="a1"/>
    <w:rsid w:val="00D40DD6"/>
    <w:pPr>
      <w:widowControl/>
      <w:spacing w:before="100" w:beforeAutospacing="1" w:afterLines="50" w:after="100" w:afterAutospacing="1"/>
      <w:jc w:val="left"/>
    </w:pPr>
    <w:rPr>
      <w:rFonts w:ascii="宋体" w:hAnsi="宋体" w:cs="宋体"/>
      <w:kern w:val="0"/>
      <w:sz w:val="24"/>
    </w:rPr>
  </w:style>
  <w:style w:type="paragraph" w:styleId="af7">
    <w:name w:val="footnote text"/>
    <w:basedOn w:val="a1"/>
    <w:link w:val="af8"/>
    <w:uiPriority w:val="99"/>
    <w:semiHidden/>
    <w:unhideWhenUsed/>
    <w:rsid w:val="00D40DD6"/>
    <w:pPr>
      <w:snapToGrid w:val="0"/>
      <w:spacing w:afterLines="50" w:after="50"/>
      <w:jc w:val="left"/>
    </w:pPr>
    <w:rPr>
      <w:rFonts w:eastAsiaTheme="minorEastAsia" w:cstheme="minorBidi"/>
      <w:sz w:val="18"/>
      <w:szCs w:val="18"/>
    </w:rPr>
  </w:style>
  <w:style w:type="character" w:customStyle="1" w:styleId="af8">
    <w:name w:val="脚注文本 字符"/>
    <w:basedOn w:val="a2"/>
    <w:link w:val="af7"/>
    <w:uiPriority w:val="99"/>
    <w:semiHidden/>
    <w:rsid w:val="00D40DD6"/>
    <w:rPr>
      <w:rFonts w:ascii="Times New Roman" w:hAnsi="Times New Roman"/>
      <w:sz w:val="18"/>
      <w:szCs w:val="18"/>
    </w:rPr>
  </w:style>
  <w:style w:type="character" w:styleId="af9">
    <w:name w:val="footnote reference"/>
    <w:basedOn w:val="a2"/>
    <w:uiPriority w:val="99"/>
    <w:semiHidden/>
    <w:unhideWhenUsed/>
    <w:rsid w:val="00D40DD6"/>
    <w:rPr>
      <w:vertAlign w:val="superscript"/>
    </w:rPr>
  </w:style>
  <w:style w:type="paragraph" w:customStyle="1" w:styleId="afa">
    <w:name w:val="表格抬头"/>
    <w:basedOn w:val="a1"/>
    <w:qFormat/>
    <w:rsid w:val="00D40DD6"/>
    <w:pPr>
      <w:spacing w:afterLines="50" w:after="50"/>
    </w:pPr>
    <w:rPr>
      <w:rFonts w:eastAsiaTheme="minorEastAsia"/>
      <w:sz w:val="18"/>
      <w:szCs w:val="18"/>
    </w:rPr>
  </w:style>
  <w:style w:type="paragraph" w:customStyle="1" w:styleId="afb">
    <w:name w:val="图片注释"/>
    <w:basedOn w:val="afa"/>
    <w:autoRedefine/>
    <w:qFormat/>
    <w:rsid w:val="00D40DD6"/>
    <w:pPr>
      <w:spacing w:afterLines="0" w:after="0"/>
      <w:ind w:left="440"/>
      <w:jc w:val="center"/>
    </w:pPr>
  </w:style>
  <w:style w:type="paragraph" w:customStyle="1" w:styleId="afc">
    <w:name w:val="图片"/>
    <w:basedOn w:val="a1"/>
    <w:autoRedefine/>
    <w:qFormat/>
    <w:rsid w:val="00D40DD6"/>
    <w:pPr>
      <w:jc w:val="center"/>
    </w:pPr>
    <w:rPr>
      <w:rFonts w:eastAsiaTheme="minorEastAsia"/>
      <w:noProof/>
      <w:szCs w:val="22"/>
    </w:rPr>
  </w:style>
  <w:style w:type="paragraph" w:styleId="TOC">
    <w:name w:val="TOC Heading"/>
    <w:basedOn w:val="1"/>
    <w:next w:val="a1"/>
    <w:uiPriority w:val="39"/>
    <w:unhideWhenUsed/>
    <w:qFormat/>
    <w:rsid w:val="00D40DD6"/>
    <w:pPr>
      <w:widowControl/>
      <w:spacing w:before="240" w:afterLines="0" w:after="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paragraph" w:styleId="TOC2">
    <w:name w:val="toc 2"/>
    <w:basedOn w:val="a1"/>
    <w:next w:val="a1"/>
    <w:autoRedefine/>
    <w:uiPriority w:val="39"/>
    <w:unhideWhenUsed/>
    <w:rsid w:val="00D40DD6"/>
    <w:pPr>
      <w:widowControl/>
      <w:spacing w:afterLines="50" w:after="100" w:line="259" w:lineRule="auto"/>
      <w:ind w:left="220"/>
      <w:jc w:val="left"/>
    </w:pPr>
    <w:rPr>
      <w:rFonts w:eastAsiaTheme="minorEastAsia"/>
      <w:kern w:val="0"/>
      <w:sz w:val="22"/>
      <w:szCs w:val="22"/>
    </w:rPr>
  </w:style>
  <w:style w:type="paragraph" w:styleId="TOC1">
    <w:name w:val="toc 1"/>
    <w:basedOn w:val="a1"/>
    <w:next w:val="a1"/>
    <w:autoRedefine/>
    <w:uiPriority w:val="39"/>
    <w:unhideWhenUsed/>
    <w:rsid w:val="00D40DD6"/>
    <w:pPr>
      <w:widowControl/>
      <w:tabs>
        <w:tab w:val="right" w:leader="dot" w:pos="8296"/>
      </w:tabs>
      <w:spacing w:afterLines="50" w:after="100" w:line="259" w:lineRule="auto"/>
      <w:jc w:val="left"/>
    </w:pPr>
    <w:rPr>
      <w:rFonts w:eastAsiaTheme="minorEastAsia"/>
      <w:b/>
      <w:bCs/>
      <w:noProof/>
      <w:kern w:val="0"/>
      <w:szCs w:val="21"/>
    </w:rPr>
  </w:style>
  <w:style w:type="paragraph" w:styleId="TOC3">
    <w:name w:val="toc 3"/>
    <w:basedOn w:val="a1"/>
    <w:next w:val="a1"/>
    <w:autoRedefine/>
    <w:uiPriority w:val="39"/>
    <w:unhideWhenUsed/>
    <w:rsid w:val="00D40DD6"/>
    <w:pPr>
      <w:widowControl/>
      <w:spacing w:afterLines="50" w:after="100" w:line="259" w:lineRule="auto"/>
      <w:ind w:left="440"/>
      <w:jc w:val="left"/>
    </w:pPr>
    <w:rPr>
      <w:rFonts w:eastAsiaTheme="minorEastAsia"/>
      <w:kern w:val="0"/>
      <w:sz w:val="22"/>
      <w:szCs w:val="22"/>
    </w:rPr>
  </w:style>
  <w:style w:type="paragraph" w:styleId="HTML0">
    <w:name w:val="HTML Address"/>
    <w:basedOn w:val="a1"/>
    <w:link w:val="HTML1"/>
    <w:uiPriority w:val="99"/>
    <w:semiHidden/>
    <w:unhideWhenUsed/>
    <w:rsid w:val="00D40DD6"/>
    <w:pPr>
      <w:spacing w:afterLines="50" w:after="50"/>
    </w:pPr>
    <w:rPr>
      <w:rFonts w:eastAsiaTheme="minorEastAsia" w:cstheme="minorBidi"/>
      <w:i/>
      <w:iCs/>
      <w:szCs w:val="22"/>
    </w:rPr>
  </w:style>
  <w:style w:type="character" w:customStyle="1" w:styleId="HTML1">
    <w:name w:val="HTML 地址 字符"/>
    <w:basedOn w:val="a2"/>
    <w:link w:val="HTML0"/>
    <w:uiPriority w:val="99"/>
    <w:semiHidden/>
    <w:rsid w:val="00D40DD6"/>
    <w:rPr>
      <w:rFonts w:ascii="Times New Roman" w:hAnsi="Times New Roman"/>
      <w:i/>
      <w:iCs/>
    </w:rPr>
  </w:style>
  <w:style w:type="paragraph" w:styleId="HTML2">
    <w:name w:val="HTML Preformatted"/>
    <w:basedOn w:val="a1"/>
    <w:link w:val="HTML3"/>
    <w:uiPriority w:val="99"/>
    <w:semiHidden/>
    <w:unhideWhenUsed/>
    <w:rsid w:val="00D40DD6"/>
    <w:pPr>
      <w:spacing w:afterLines="50" w:after="50"/>
    </w:pPr>
    <w:rPr>
      <w:rFonts w:ascii="Courier New" w:eastAsiaTheme="minorEastAsia" w:hAnsi="Courier New" w:cs="Courier New"/>
      <w:sz w:val="20"/>
      <w:szCs w:val="20"/>
    </w:rPr>
  </w:style>
  <w:style w:type="character" w:customStyle="1" w:styleId="HTML3">
    <w:name w:val="HTML 预设格式 字符"/>
    <w:basedOn w:val="a2"/>
    <w:link w:val="HTML2"/>
    <w:uiPriority w:val="99"/>
    <w:semiHidden/>
    <w:rsid w:val="00D40DD6"/>
    <w:rPr>
      <w:rFonts w:ascii="Courier New" w:hAnsi="Courier New" w:cs="Courier New"/>
      <w:sz w:val="20"/>
      <w:szCs w:val="20"/>
    </w:rPr>
  </w:style>
  <w:style w:type="paragraph" w:styleId="TOC4">
    <w:name w:val="toc 4"/>
    <w:basedOn w:val="a1"/>
    <w:next w:val="a1"/>
    <w:autoRedefine/>
    <w:uiPriority w:val="39"/>
    <w:semiHidden/>
    <w:unhideWhenUsed/>
    <w:rsid w:val="00D40DD6"/>
    <w:pPr>
      <w:spacing w:afterLines="50" w:after="50"/>
      <w:ind w:leftChars="600" w:left="1260"/>
    </w:pPr>
    <w:rPr>
      <w:rFonts w:eastAsiaTheme="minorEastAsia" w:cstheme="minorBidi"/>
      <w:szCs w:val="22"/>
    </w:rPr>
  </w:style>
  <w:style w:type="paragraph" w:styleId="TOC5">
    <w:name w:val="toc 5"/>
    <w:basedOn w:val="a1"/>
    <w:next w:val="a1"/>
    <w:autoRedefine/>
    <w:uiPriority w:val="39"/>
    <w:semiHidden/>
    <w:unhideWhenUsed/>
    <w:rsid w:val="00D40DD6"/>
    <w:pPr>
      <w:spacing w:afterLines="50" w:after="50"/>
      <w:ind w:leftChars="800" w:left="1680"/>
    </w:pPr>
    <w:rPr>
      <w:rFonts w:eastAsiaTheme="minorEastAsia" w:cstheme="minorBidi"/>
      <w:szCs w:val="22"/>
    </w:rPr>
  </w:style>
  <w:style w:type="paragraph" w:styleId="TOC6">
    <w:name w:val="toc 6"/>
    <w:basedOn w:val="a1"/>
    <w:next w:val="a1"/>
    <w:autoRedefine/>
    <w:uiPriority w:val="39"/>
    <w:semiHidden/>
    <w:unhideWhenUsed/>
    <w:rsid w:val="00D40DD6"/>
    <w:pPr>
      <w:spacing w:afterLines="50" w:after="50"/>
      <w:ind w:leftChars="1000" w:left="2100"/>
    </w:pPr>
    <w:rPr>
      <w:rFonts w:eastAsiaTheme="minorEastAsia" w:cstheme="minorBidi"/>
      <w:szCs w:val="22"/>
    </w:rPr>
  </w:style>
  <w:style w:type="paragraph" w:styleId="TOC7">
    <w:name w:val="toc 7"/>
    <w:basedOn w:val="a1"/>
    <w:next w:val="a1"/>
    <w:autoRedefine/>
    <w:uiPriority w:val="39"/>
    <w:semiHidden/>
    <w:unhideWhenUsed/>
    <w:rsid w:val="00D40DD6"/>
    <w:pPr>
      <w:spacing w:afterLines="50" w:after="50"/>
      <w:ind w:leftChars="1200" w:left="2520"/>
    </w:pPr>
    <w:rPr>
      <w:rFonts w:eastAsiaTheme="minorEastAsia" w:cstheme="minorBidi"/>
      <w:szCs w:val="22"/>
    </w:rPr>
  </w:style>
  <w:style w:type="paragraph" w:styleId="TOC8">
    <w:name w:val="toc 8"/>
    <w:basedOn w:val="a1"/>
    <w:next w:val="a1"/>
    <w:autoRedefine/>
    <w:uiPriority w:val="39"/>
    <w:semiHidden/>
    <w:unhideWhenUsed/>
    <w:rsid w:val="00D40DD6"/>
    <w:pPr>
      <w:spacing w:afterLines="50" w:after="50"/>
      <w:ind w:leftChars="1400" w:left="2940"/>
    </w:pPr>
    <w:rPr>
      <w:rFonts w:eastAsiaTheme="minorEastAsia" w:cstheme="minorBidi"/>
      <w:szCs w:val="22"/>
    </w:rPr>
  </w:style>
  <w:style w:type="paragraph" w:styleId="TOC9">
    <w:name w:val="toc 9"/>
    <w:basedOn w:val="a1"/>
    <w:next w:val="a1"/>
    <w:autoRedefine/>
    <w:uiPriority w:val="39"/>
    <w:semiHidden/>
    <w:unhideWhenUsed/>
    <w:rsid w:val="00D40DD6"/>
    <w:pPr>
      <w:spacing w:afterLines="50" w:after="50"/>
      <w:ind w:leftChars="1600" w:left="3360"/>
    </w:pPr>
    <w:rPr>
      <w:rFonts w:eastAsiaTheme="minorEastAsia" w:cstheme="minorBidi"/>
      <w:szCs w:val="22"/>
    </w:rPr>
  </w:style>
  <w:style w:type="paragraph" w:styleId="afd">
    <w:name w:val="Title"/>
    <w:basedOn w:val="a1"/>
    <w:next w:val="a1"/>
    <w:link w:val="afe"/>
    <w:uiPriority w:val="10"/>
    <w:qFormat/>
    <w:rsid w:val="00D40DD6"/>
    <w:pPr>
      <w:spacing w:before="240" w:afterLines="50" w:after="60"/>
      <w:jc w:val="center"/>
      <w:outlineLvl w:val="0"/>
    </w:pPr>
    <w:rPr>
      <w:rFonts w:asciiTheme="majorHAnsi" w:eastAsiaTheme="majorEastAsia" w:hAnsiTheme="majorHAnsi" w:cstheme="majorBidi"/>
      <w:b/>
      <w:bCs/>
      <w:sz w:val="32"/>
      <w:szCs w:val="32"/>
    </w:rPr>
  </w:style>
  <w:style w:type="character" w:customStyle="1" w:styleId="afe">
    <w:name w:val="标题 字符"/>
    <w:basedOn w:val="a2"/>
    <w:link w:val="afd"/>
    <w:uiPriority w:val="10"/>
    <w:rsid w:val="00D40DD6"/>
    <w:rPr>
      <w:rFonts w:asciiTheme="majorHAnsi" w:eastAsiaTheme="majorEastAsia" w:hAnsiTheme="majorHAnsi" w:cstheme="majorBidi"/>
      <w:b/>
      <w:bCs/>
      <w:sz w:val="32"/>
      <w:szCs w:val="32"/>
    </w:rPr>
  </w:style>
  <w:style w:type="paragraph" w:styleId="aff">
    <w:name w:val="Salutation"/>
    <w:basedOn w:val="a1"/>
    <w:next w:val="a1"/>
    <w:link w:val="aff0"/>
    <w:uiPriority w:val="99"/>
    <w:semiHidden/>
    <w:unhideWhenUsed/>
    <w:rsid w:val="00D40DD6"/>
    <w:pPr>
      <w:spacing w:afterLines="50" w:after="50"/>
    </w:pPr>
    <w:rPr>
      <w:rFonts w:eastAsiaTheme="minorEastAsia" w:cstheme="minorBidi"/>
      <w:szCs w:val="22"/>
    </w:rPr>
  </w:style>
  <w:style w:type="character" w:customStyle="1" w:styleId="aff0">
    <w:name w:val="称呼 字符"/>
    <w:basedOn w:val="a2"/>
    <w:link w:val="aff"/>
    <w:uiPriority w:val="99"/>
    <w:semiHidden/>
    <w:rsid w:val="00D40DD6"/>
    <w:rPr>
      <w:rFonts w:ascii="Times New Roman" w:hAnsi="Times New Roman"/>
    </w:rPr>
  </w:style>
  <w:style w:type="paragraph" w:styleId="aff1">
    <w:name w:val="Plain Text"/>
    <w:basedOn w:val="a1"/>
    <w:link w:val="aff2"/>
    <w:uiPriority w:val="99"/>
    <w:semiHidden/>
    <w:unhideWhenUsed/>
    <w:rsid w:val="00D40DD6"/>
    <w:pPr>
      <w:spacing w:afterLines="50" w:after="50"/>
    </w:pPr>
    <w:rPr>
      <w:rFonts w:asciiTheme="minorEastAsia" w:eastAsiaTheme="minorEastAsia" w:hAnsi="Courier New" w:cs="Courier New"/>
      <w:szCs w:val="22"/>
    </w:rPr>
  </w:style>
  <w:style w:type="character" w:customStyle="1" w:styleId="aff2">
    <w:name w:val="纯文本 字符"/>
    <w:basedOn w:val="a2"/>
    <w:link w:val="aff1"/>
    <w:uiPriority w:val="99"/>
    <w:semiHidden/>
    <w:rsid w:val="00D40DD6"/>
    <w:rPr>
      <w:rFonts w:asciiTheme="minorEastAsia" w:hAnsi="Courier New" w:cs="Courier New"/>
    </w:rPr>
  </w:style>
  <w:style w:type="paragraph" w:styleId="aff3">
    <w:name w:val="E-mail Signature"/>
    <w:basedOn w:val="a1"/>
    <w:link w:val="aff4"/>
    <w:uiPriority w:val="99"/>
    <w:semiHidden/>
    <w:unhideWhenUsed/>
    <w:rsid w:val="00D40DD6"/>
    <w:pPr>
      <w:spacing w:afterLines="50" w:after="50"/>
    </w:pPr>
    <w:rPr>
      <w:rFonts w:eastAsiaTheme="minorEastAsia" w:cstheme="minorBidi"/>
      <w:szCs w:val="22"/>
    </w:rPr>
  </w:style>
  <w:style w:type="character" w:customStyle="1" w:styleId="aff4">
    <w:name w:val="电子邮件签名 字符"/>
    <w:basedOn w:val="a2"/>
    <w:link w:val="aff3"/>
    <w:uiPriority w:val="99"/>
    <w:semiHidden/>
    <w:rsid w:val="00D40DD6"/>
    <w:rPr>
      <w:rFonts w:ascii="Times New Roman" w:hAnsi="Times New Roman"/>
    </w:rPr>
  </w:style>
  <w:style w:type="paragraph" w:styleId="aff5">
    <w:name w:val="Subtitle"/>
    <w:basedOn w:val="a1"/>
    <w:next w:val="a1"/>
    <w:link w:val="aff6"/>
    <w:uiPriority w:val="11"/>
    <w:qFormat/>
    <w:rsid w:val="00D40DD6"/>
    <w:pPr>
      <w:spacing w:before="240" w:afterLines="50" w:after="60" w:line="312" w:lineRule="auto"/>
      <w:jc w:val="center"/>
      <w:outlineLvl w:val="1"/>
    </w:pPr>
    <w:rPr>
      <w:rFonts w:asciiTheme="minorHAnsi" w:eastAsiaTheme="minorEastAsia" w:hAnsiTheme="minorHAnsi" w:cstheme="minorBidi"/>
      <w:b/>
      <w:bCs/>
      <w:kern w:val="28"/>
      <w:sz w:val="32"/>
      <w:szCs w:val="32"/>
    </w:rPr>
  </w:style>
  <w:style w:type="character" w:customStyle="1" w:styleId="aff6">
    <w:name w:val="副标题 字符"/>
    <w:basedOn w:val="a2"/>
    <w:link w:val="aff5"/>
    <w:uiPriority w:val="11"/>
    <w:rsid w:val="00D40DD6"/>
    <w:rPr>
      <w:b/>
      <w:bCs/>
      <w:kern w:val="28"/>
      <w:sz w:val="32"/>
      <w:szCs w:val="32"/>
    </w:rPr>
  </w:style>
  <w:style w:type="paragraph" w:styleId="aff7">
    <w:name w:val="macro"/>
    <w:link w:val="aff8"/>
    <w:uiPriority w:val="99"/>
    <w:semiHidden/>
    <w:unhideWhenUsed/>
    <w:rsid w:val="00D40DD6"/>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spacing w:afterLines="50" w:after="50"/>
    </w:pPr>
    <w:rPr>
      <w:rFonts w:ascii="Courier New" w:eastAsia="宋体" w:hAnsi="Courier New" w:cs="Courier New"/>
      <w:sz w:val="24"/>
      <w:szCs w:val="24"/>
    </w:rPr>
  </w:style>
  <w:style w:type="character" w:customStyle="1" w:styleId="aff8">
    <w:name w:val="宏文本 字符"/>
    <w:basedOn w:val="a2"/>
    <w:link w:val="aff7"/>
    <w:uiPriority w:val="99"/>
    <w:semiHidden/>
    <w:rsid w:val="00D40DD6"/>
    <w:rPr>
      <w:rFonts w:ascii="Courier New" w:eastAsia="宋体" w:hAnsi="Courier New" w:cs="Courier New"/>
      <w:sz w:val="24"/>
      <w:szCs w:val="24"/>
    </w:rPr>
  </w:style>
  <w:style w:type="paragraph" w:styleId="aff9">
    <w:name w:val="envelope return"/>
    <w:basedOn w:val="a1"/>
    <w:uiPriority w:val="99"/>
    <w:semiHidden/>
    <w:unhideWhenUsed/>
    <w:rsid w:val="00D40DD6"/>
    <w:pPr>
      <w:snapToGrid w:val="0"/>
      <w:spacing w:afterLines="50" w:after="50"/>
    </w:pPr>
    <w:rPr>
      <w:rFonts w:asciiTheme="majorHAnsi" w:eastAsiaTheme="majorEastAsia" w:hAnsiTheme="majorHAnsi" w:cstheme="majorBidi"/>
      <w:szCs w:val="22"/>
    </w:rPr>
  </w:style>
  <w:style w:type="paragraph" w:styleId="affa">
    <w:name w:val="Closing"/>
    <w:basedOn w:val="a1"/>
    <w:link w:val="affb"/>
    <w:uiPriority w:val="99"/>
    <w:semiHidden/>
    <w:unhideWhenUsed/>
    <w:rsid w:val="00D40DD6"/>
    <w:pPr>
      <w:spacing w:afterLines="50" w:after="50"/>
      <w:ind w:leftChars="2100" w:left="100"/>
    </w:pPr>
    <w:rPr>
      <w:rFonts w:eastAsiaTheme="minorEastAsia" w:cstheme="minorBidi"/>
      <w:szCs w:val="22"/>
    </w:rPr>
  </w:style>
  <w:style w:type="character" w:customStyle="1" w:styleId="affb">
    <w:name w:val="结束语 字符"/>
    <w:basedOn w:val="a2"/>
    <w:link w:val="affa"/>
    <w:uiPriority w:val="99"/>
    <w:semiHidden/>
    <w:rsid w:val="00D40DD6"/>
    <w:rPr>
      <w:rFonts w:ascii="Times New Roman" w:hAnsi="Times New Roman"/>
    </w:rPr>
  </w:style>
  <w:style w:type="paragraph" w:styleId="affc">
    <w:name w:val="List"/>
    <w:basedOn w:val="a1"/>
    <w:uiPriority w:val="99"/>
    <w:semiHidden/>
    <w:unhideWhenUsed/>
    <w:rsid w:val="00D40DD6"/>
    <w:pPr>
      <w:spacing w:afterLines="50" w:after="50"/>
      <w:ind w:left="200" w:hangingChars="200" w:hanging="200"/>
      <w:contextualSpacing/>
    </w:pPr>
    <w:rPr>
      <w:rFonts w:eastAsiaTheme="minorEastAsia" w:cstheme="minorBidi"/>
      <w:szCs w:val="22"/>
    </w:rPr>
  </w:style>
  <w:style w:type="paragraph" w:styleId="24">
    <w:name w:val="List 2"/>
    <w:basedOn w:val="a1"/>
    <w:uiPriority w:val="99"/>
    <w:semiHidden/>
    <w:unhideWhenUsed/>
    <w:rsid w:val="00D40DD6"/>
    <w:pPr>
      <w:spacing w:afterLines="50" w:after="50"/>
      <w:ind w:leftChars="200" w:left="100" w:hangingChars="200" w:hanging="200"/>
      <w:contextualSpacing/>
    </w:pPr>
    <w:rPr>
      <w:rFonts w:eastAsiaTheme="minorEastAsia" w:cstheme="minorBidi"/>
      <w:szCs w:val="22"/>
    </w:rPr>
  </w:style>
  <w:style w:type="paragraph" w:styleId="33">
    <w:name w:val="List 3"/>
    <w:basedOn w:val="a1"/>
    <w:uiPriority w:val="99"/>
    <w:semiHidden/>
    <w:unhideWhenUsed/>
    <w:rsid w:val="00D40DD6"/>
    <w:pPr>
      <w:spacing w:afterLines="50" w:after="50"/>
      <w:ind w:leftChars="400" w:left="100" w:hangingChars="200" w:hanging="200"/>
      <w:contextualSpacing/>
    </w:pPr>
    <w:rPr>
      <w:rFonts w:eastAsiaTheme="minorEastAsia" w:cstheme="minorBidi"/>
      <w:szCs w:val="22"/>
    </w:rPr>
  </w:style>
  <w:style w:type="paragraph" w:styleId="43">
    <w:name w:val="List 4"/>
    <w:basedOn w:val="a1"/>
    <w:uiPriority w:val="99"/>
    <w:semiHidden/>
    <w:unhideWhenUsed/>
    <w:rsid w:val="00D40DD6"/>
    <w:pPr>
      <w:spacing w:afterLines="50" w:after="50"/>
      <w:ind w:leftChars="600" w:left="100" w:hangingChars="200" w:hanging="200"/>
      <w:contextualSpacing/>
    </w:pPr>
    <w:rPr>
      <w:rFonts w:eastAsiaTheme="minorEastAsia" w:cstheme="minorBidi"/>
      <w:szCs w:val="22"/>
    </w:rPr>
  </w:style>
  <w:style w:type="paragraph" w:styleId="53">
    <w:name w:val="List 5"/>
    <w:basedOn w:val="a1"/>
    <w:uiPriority w:val="99"/>
    <w:semiHidden/>
    <w:unhideWhenUsed/>
    <w:rsid w:val="00D40DD6"/>
    <w:pPr>
      <w:spacing w:afterLines="50" w:after="50"/>
      <w:ind w:leftChars="800" w:left="100" w:hangingChars="200" w:hanging="200"/>
      <w:contextualSpacing/>
    </w:pPr>
    <w:rPr>
      <w:rFonts w:eastAsiaTheme="minorEastAsia" w:cstheme="minorBidi"/>
      <w:szCs w:val="22"/>
    </w:rPr>
  </w:style>
  <w:style w:type="paragraph" w:styleId="a">
    <w:name w:val="List Number"/>
    <w:basedOn w:val="a1"/>
    <w:uiPriority w:val="99"/>
    <w:semiHidden/>
    <w:unhideWhenUsed/>
    <w:rsid w:val="00D40DD6"/>
    <w:pPr>
      <w:numPr>
        <w:numId w:val="29"/>
      </w:numPr>
      <w:tabs>
        <w:tab w:val="clear" w:pos="360"/>
      </w:tabs>
      <w:spacing w:afterLines="50" w:after="50"/>
      <w:ind w:left="0" w:firstLineChars="0" w:firstLine="0"/>
      <w:contextualSpacing/>
    </w:pPr>
    <w:rPr>
      <w:rFonts w:eastAsiaTheme="minorEastAsia" w:cstheme="minorBidi"/>
      <w:szCs w:val="22"/>
    </w:rPr>
  </w:style>
  <w:style w:type="paragraph" w:styleId="2">
    <w:name w:val="List Number 2"/>
    <w:basedOn w:val="a1"/>
    <w:uiPriority w:val="99"/>
    <w:semiHidden/>
    <w:unhideWhenUsed/>
    <w:rsid w:val="00D40DD6"/>
    <w:pPr>
      <w:numPr>
        <w:numId w:val="30"/>
      </w:numPr>
      <w:tabs>
        <w:tab w:val="clear" w:pos="780"/>
      </w:tabs>
      <w:spacing w:afterLines="50" w:after="50"/>
      <w:ind w:leftChars="0" w:left="0" w:firstLineChars="0" w:firstLine="0"/>
      <w:contextualSpacing/>
    </w:pPr>
    <w:rPr>
      <w:rFonts w:eastAsiaTheme="minorEastAsia" w:cstheme="minorBidi"/>
      <w:szCs w:val="22"/>
    </w:rPr>
  </w:style>
  <w:style w:type="paragraph" w:styleId="3">
    <w:name w:val="List Number 3"/>
    <w:basedOn w:val="a1"/>
    <w:uiPriority w:val="99"/>
    <w:semiHidden/>
    <w:unhideWhenUsed/>
    <w:rsid w:val="00D40DD6"/>
    <w:pPr>
      <w:numPr>
        <w:numId w:val="31"/>
      </w:numPr>
      <w:tabs>
        <w:tab w:val="clear" w:pos="1200"/>
      </w:tabs>
      <w:spacing w:afterLines="50" w:after="50"/>
      <w:ind w:leftChars="0" w:left="0" w:firstLineChars="0" w:firstLine="0"/>
      <w:contextualSpacing/>
    </w:pPr>
    <w:rPr>
      <w:rFonts w:eastAsiaTheme="minorEastAsia" w:cstheme="minorBidi"/>
      <w:szCs w:val="22"/>
    </w:rPr>
  </w:style>
  <w:style w:type="paragraph" w:styleId="4">
    <w:name w:val="List Number 4"/>
    <w:basedOn w:val="a1"/>
    <w:uiPriority w:val="99"/>
    <w:semiHidden/>
    <w:unhideWhenUsed/>
    <w:rsid w:val="00D40DD6"/>
    <w:pPr>
      <w:numPr>
        <w:numId w:val="32"/>
      </w:numPr>
      <w:tabs>
        <w:tab w:val="clear" w:pos="1620"/>
      </w:tabs>
      <w:spacing w:afterLines="50" w:after="50"/>
      <w:ind w:leftChars="0" w:left="0" w:firstLineChars="0" w:firstLine="0"/>
      <w:contextualSpacing/>
    </w:pPr>
    <w:rPr>
      <w:rFonts w:eastAsiaTheme="minorEastAsia" w:cstheme="minorBidi"/>
      <w:szCs w:val="22"/>
    </w:rPr>
  </w:style>
  <w:style w:type="paragraph" w:styleId="5">
    <w:name w:val="List Number 5"/>
    <w:basedOn w:val="a1"/>
    <w:uiPriority w:val="99"/>
    <w:semiHidden/>
    <w:unhideWhenUsed/>
    <w:rsid w:val="00D40DD6"/>
    <w:pPr>
      <w:numPr>
        <w:numId w:val="33"/>
      </w:numPr>
      <w:tabs>
        <w:tab w:val="clear" w:pos="2040"/>
      </w:tabs>
      <w:spacing w:afterLines="50" w:after="50"/>
      <w:ind w:leftChars="0" w:left="0" w:firstLineChars="0" w:firstLine="0"/>
      <w:contextualSpacing/>
    </w:pPr>
    <w:rPr>
      <w:rFonts w:eastAsiaTheme="minorEastAsia" w:cstheme="minorBidi"/>
      <w:szCs w:val="22"/>
    </w:rPr>
  </w:style>
  <w:style w:type="paragraph" w:styleId="affd">
    <w:name w:val="List Continue"/>
    <w:basedOn w:val="a1"/>
    <w:uiPriority w:val="99"/>
    <w:semiHidden/>
    <w:unhideWhenUsed/>
    <w:rsid w:val="00D40DD6"/>
    <w:pPr>
      <w:spacing w:afterLines="50" w:after="120"/>
      <w:ind w:leftChars="200" w:left="420"/>
      <w:contextualSpacing/>
    </w:pPr>
    <w:rPr>
      <w:rFonts w:eastAsiaTheme="minorEastAsia" w:cstheme="minorBidi"/>
      <w:szCs w:val="22"/>
    </w:rPr>
  </w:style>
  <w:style w:type="paragraph" w:styleId="25">
    <w:name w:val="List Continue 2"/>
    <w:basedOn w:val="a1"/>
    <w:uiPriority w:val="99"/>
    <w:semiHidden/>
    <w:unhideWhenUsed/>
    <w:rsid w:val="00D40DD6"/>
    <w:pPr>
      <w:spacing w:afterLines="50" w:after="120"/>
      <w:ind w:leftChars="400" w:left="840"/>
      <w:contextualSpacing/>
    </w:pPr>
    <w:rPr>
      <w:rFonts w:eastAsiaTheme="minorEastAsia" w:cstheme="minorBidi"/>
      <w:szCs w:val="22"/>
    </w:rPr>
  </w:style>
  <w:style w:type="paragraph" w:styleId="34">
    <w:name w:val="List Continue 3"/>
    <w:basedOn w:val="a1"/>
    <w:uiPriority w:val="99"/>
    <w:semiHidden/>
    <w:unhideWhenUsed/>
    <w:rsid w:val="00D40DD6"/>
    <w:pPr>
      <w:spacing w:afterLines="50" w:after="120"/>
      <w:ind w:leftChars="600" w:left="1260"/>
      <w:contextualSpacing/>
    </w:pPr>
    <w:rPr>
      <w:rFonts w:eastAsiaTheme="minorEastAsia" w:cstheme="minorBidi"/>
      <w:szCs w:val="22"/>
    </w:rPr>
  </w:style>
  <w:style w:type="paragraph" w:styleId="44">
    <w:name w:val="List Continue 4"/>
    <w:basedOn w:val="a1"/>
    <w:uiPriority w:val="99"/>
    <w:semiHidden/>
    <w:unhideWhenUsed/>
    <w:rsid w:val="00D40DD6"/>
    <w:pPr>
      <w:spacing w:afterLines="50" w:after="120"/>
      <w:ind w:leftChars="800" w:left="1680"/>
      <w:contextualSpacing/>
    </w:pPr>
    <w:rPr>
      <w:rFonts w:eastAsiaTheme="minorEastAsia" w:cstheme="minorBidi"/>
      <w:szCs w:val="22"/>
    </w:rPr>
  </w:style>
  <w:style w:type="paragraph" w:styleId="54">
    <w:name w:val="List Continue 5"/>
    <w:basedOn w:val="a1"/>
    <w:uiPriority w:val="99"/>
    <w:semiHidden/>
    <w:unhideWhenUsed/>
    <w:rsid w:val="00D40DD6"/>
    <w:pPr>
      <w:spacing w:afterLines="50" w:after="120"/>
      <w:ind w:leftChars="1000" w:left="2100"/>
      <w:contextualSpacing/>
    </w:pPr>
    <w:rPr>
      <w:rFonts w:eastAsiaTheme="minorEastAsia" w:cstheme="minorBidi"/>
      <w:szCs w:val="22"/>
    </w:rPr>
  </w:style>
  <w:style w:type="paragraph" w:styleId="a0">
    <w:name w:val="List Bullet"/>
    <w:basedOn w:val="a1"/>
    <w:uiPriority w:val="99"/>
    <w:semiHidden/>
    <w:unhideWhenUsed/>
    <w:rsid w:val="00D40DD6"/>
    <w:pPr>
      <w:numPr>
        <w:numId w:val="34"/>
      </w:numPr>
      <w:tabs>
        <w:tab w:val="clear" w:pos="360"/>
      </w:tabs>
      <w:spacing w:afterLines="50" w:after="50"/>
      <w:ind w:left="0" w:firstLineChars="0" w:firstLine="0"/>
      <w:contextualSpacing/>
    </w:pPr>
    <w:rPr>
      <w:rFonts w:eastAsiaTheme="minorEastAsia" w:cstheme="minorBidi"/>
      <w:szCs w:val="22"/>
    </w:rPr>
  </w:style>
  <w:style w:type="paragraph" w:styleId="20">
    <w:name w:val="List Bullet 2"/>
    <w:basedOn w:val="a1"/>
    <w:uiPriority w:val="99"/>
    <w:semiHidden/>
    <w:unhideWhenUsed/>
    <w:rsid w:val="00D40DD6"/>
    <w:pPr>
      <w:numPr>
        <w:numId w:val="35"/>
      </w:numPr>
      <w:tabs>
        <w:tab w:val="clear" w:pos="780"/>
      </w:tabs>
      <w:spacing w:afterLines="50" w:after="50"/>
      <w:ind w:leftChars="0" w:left="0" w:firstLineChars="0" w:firstLine="0"/>
      <w:contextualSpacing/>
    </w:pPr>
    <w:rPr>
      <w:rFonts w:eastAsiaTheme="minorEastAsia" w:cstheme="minorBidi"/>
      <w:szCs w:val="22"/>
    </w:rPr>
  </w:style>
  <w:style w:type="paragraph" w:styleId="30">
    <w:name w:val="List Bullet 3"/>
    <w:basedOn w:val="a1"/>
    <w:uiPriority w:val="99"/>
    <w:semiHidden/>
    <w:unhideWhenUsed/>
    <w:rsid w:val="00D40DD6"/>
    <w:pPr>
      <w:numPr>
        <w:numId w:val="36"/>
      </w:numPr>
      <w:tabs>
        <w:tab w:val="clear" w:pos="1200"/>
      </w:tabs>
      <w:spacing w:afterLines="50" w:after="50"/>
      <w:ind w:leftChars="0" w:left="0" w:firstLineChars="0" w:firstLine="0"/>
      <w:contextualSpacing/>
    </w:pPr>
    <w:rPr>
      <w:rFonts w:eastAsiaTheme="minorEastAsia" w:cstheme="minorBidi"/>
      <w:szCs w:val="22"/>
    </w:rPr>
  </w:style>
  <w:style w:type="paragraph" w:styleId="40">
    <w:name w:val="List Bullet 4"/>
    <w:basedOn w:val="a1"/>
    <w:uiPriority w:val="99"/>
    <w:semiHidden/>
    <w:unhideWhenUsed/>
    <w:rsid w:val="00D40DD6"/>
    <w:pPr>
      <w:numPr>
        <w:numId w:val="37"/>
      </w:numPr>
      <w:tabs>
        <w:tab w:val="clear" w:pos="1620"/>
      </w:tabs>
      <w:spacing w:afterLines="50" w:after="50"/>
      <w:ind w:leftChars="0" w:left="0" w:firstLineChars="0" w:firstLine="0"/>
      <w:contextualSpacing/>
    </w:pPr>
    <w:rPr>
      <w:rFonts w:eastAsiaTheme="minorEastAsia" w:cstheme="minorBidi"/>
      <w:szCs w:val="22"/>
    </w:rPr>
  </w:style>
  <w:style w:type="paragraph" w:styleId="50">
    <w:name w:val="List Bullet 5"/>
    <w:basedOn w:val="a1"/>
    <w:uiPriority w:val="99"/>
    <w:semiHidden/>
    <w:unhideWhenUsed/>
    <w:rsid w:val="00D40DD6"/>
    <w:pPr>
      <w:numPr>
        <w:numId w:val="38"/>
      </w:numPr>
      <w:tabs>
        <w:tab w:val="clear" w:pos="2040"/>
      </w:tabs>
      <w:spacing w:afterLines="50" w:after="50"/>
      <w:ind w:leftChars="0" w:left="0" w:firstLineChars="0" w:firstLine="0"/>
      <w:contextualSpacing/>
    </w:pPr>
    <w:rPr>
      <w:rFonts w:eastAsiaTheme="minorEastAsia" w:cstheme="minorBidi"/>
      <w:szCs w:val="22"/>
    </w:rPr>
  </w:style>
  <w:style w:type="paragraph" w:styleId="affe">
    <w:name w:val="Intense Quote"/>
    <w:basedOn w:val="a1"/>
    <w:next w:val="a1"/>
    <w:link w:val="afff"/>
    <w:uiPriority w:val="30"/>
    <w:qFormat/>
    <w:rsid w:val="00D40DD6"/>
    <w:pPr>
      <w:pBdr>
        <w:top w:val="single" w:sz="4" w:space="10" w:color="5B9BD5" w:themeColor="accent1"/>
        <w:bottom w:val="single" w:sz="4" w:space="10" w:color="5B9BD5" w:themeColor="accent1"/>
      </w:pBdr>
      <w:spacing w:before="360" w:afterLines="50" w:after="360"/>
      <w:ind w:left="864" w:right="864"/>
      <w:jc w:val="center"/>
    </w:pPr>
    <w:rPr>
      <w:rFonts w:eastAsiaTheme="minorEastAsia" w:cstheme="minorBidi"/>
      <w:i/>
      <w:iCs/>
      <w:color w:val="5B9BD5" w:themeColor="accent1"/>
      <w:szCs w:val="22"/>
    </w:rPr>
  </w:style>
  <w:style w:type="character" w:customStyle="1" w:styleId="afff">
    <w:name w:val="明显引用 字符"/>
    <w:basedOn w:val="a2"/>
    <w:link w:val="affe"/>
    <w:uiPriority w:val="30"/>
    <w:rsid w:val="00D40DD6"/>
    <w:rPr>
      <w:rFonts w:ascii="Times New Roman" w:hAnsi="Times New Roman"/>
      <w:i/>
      <w:iCs/>
      <w:color w:val="5B9BD5" w:themeColor="accent1"/>
    </w:rPr>
  </w:style>
  <w:style w:type="paragraph" w:styleId="afff0">
    <w:name w:val="Balloon Text"/>
    <w:basedOn w:val="a1"/>
    <w:link w:val="afff1"/>
    <w:uiPriority w:val="99"/>
    <w:semiHidden/>
    <w:unhideWhenUsed/>
    <w:rsid w:val="00D40DD6"/>
    <w:pPr>
      <w:spacing w:afterLines="50"/>
    </w:pPr>
    <w:rPr>
      <w:rFonts w:eastAsiaTheme="minorEastAsia" w:cstheme="minorBidi"/>
      <w:sz w:val="18"/>
      <w:szCs w:val="18"/>
    </w:rPr>
  </w:style>
  <w:style w:type="character" w:customStyle="1" w:styleId="afff1">
    <w:name w:val="批注框文本 字符"/>
    <w:basedOn w:val="a2"/>
    <w:link w:val="afff0"/>
    <w:uiPriority w:val="99"/>
    <w:semiHidden/>
    <w:rsid w:val="00D40DD6"/>
    <w:rPr>
      <w:rFonts w:ascii="Times New Roman" w:hAnsi="Times New Roman"/>
      <w:sz w:val="18"/>
      <w:szCs w:val="18"/>
    </w:rPr>
  </w:style>
  <w:style w:type="paragraph" w:styleId="afff2">
    <w:name w:val="Normal (Web)"/>
    <w:basedOn w:val="a1"/>
    <w:uiPriority w:val="99"/>
    <w:semiHidden/>
    <w:unhideWhenUsed/>
    <w:rsid w:val="00D40DD6"/>
    <w:pPr>
      <w:spacing w:afterLines="50" w:after="50"/>
    </w:pPr>
    <w:rPr>
      <w:rFonts w:eastAsiaTheme="minorEastAsia"/>
      <w:sz w:val="24"/>
    </w:rPr>
  </w:style>
  <w:style w:type="paragraph" w:styleId="afff3">
    <w:name w:val="Signature"/>
    <w:basedOn w:val="a1"/>
    <w:link w:val="afff4"/>
    <w:uiPriority w:val="99"/>
    <w:semiHidden/>
    <w:unhideWhenUsed/>
    <w:rsid w:val="00D40DD6"/>
    <w:pPr>
      <w:spacing w:afterLines="50" w:after="50"/>
      <w:ind w:leftChars="2100" w:left="100"/>
    </w:pPr>
    <w:rPr>
      <w:rFonts w:eastAsiaTheme="minorEastAsia" w:cstheme="minorBidi"/>
      <w:szCs w:val="22"/>
    </w:rPr>
  </w:style>
  <w:style w:type="character" w:customStyle="1" w:styleId="afff4">
    <w:name w:val="签名 字符"/>
    <w:basedOn w:val="a2"/>
    <w:link w:val="afff3"/>
    <w:uiPriority w:val="99"/>
    <w:semiHidden/>
    <w:rsid w:val="00D40DD6"/>
    <w:rPr>
      <w:rFonts w:ascii="Times New Roman" w:hAnsi="Times New Roman"/>
    </w:rPr>
  </w:style>
  <w:style w:type="paragraph" w:styleId="afff5">
    <w:name w:val="envelope address"/>
    <w:basedOn w:val="a1"/>
    <w:uiPriority w:val="99"/>
    <w:semiHidden/>
    <w:unhideWhenUsed/>
    <w:rsid w:val="00D40DD6"/>
    <w:pPr>
      <w:framePr w:w="7920" w:h="1980" w:hRule="exact" w:hSpace="180" w:wrap="auto" w:hAnchor="page" w:xAlign="center" w:yAlign="bottom"/>
      <w:snapToGrid w:val="0"/>
      <w:spacing w:afterLines="50" w:after="50"/>
      <w:ind w:leftChars="1400" w:left="100"/>
    </w:pPr>
    <w:rPr>
      <w:rFonts w:asciiTheme="majorHAnsi" w:eastAsiaTheme="majorEastAsia" w:hAnsiTheme="majorHAnsi" w:cstheme="majorBidi"/>
      <w:sz w:val="24"/>
    </w:rPr>
  </w:style>
  <w:style w:type="paragraph" w:styleId="afff6">
    <w:name w:val="Bibliography"/>
    <w:basedOn w:val="a1"/>
    <w:next w:val="a1"/>
    <w:uiPriority w:val="37"/>
    <w:semiHidden/>
    <w:unhideWhenUsed/>
    <w:rsid w:val="00D40DD6"/>
    <w:pPr>
      <w:spacing w:afterLines="50" w:after="50"/>
    </w:pPr>
    <w:rPr>
      <w:rFonts w:eastAsiaTheme="minorEastAsia" w:cstheme="minorBidi"/>
      <w:szCs w:val="22"/>
    </w:rPr>
  </w:style>
  <w:style w:type="paragraph" w:styleId="12">
    <w:name w:val="index 1"/>
    <w:basedOn w:val="a1"/>
    <w:next w:val="a1"/>
    <w:autoRedefine/>
    <w:uiPriority w:val="99"/>
    <w:semiHidden/>
    <w:unhideWhenUsed/>
    <w:rsid w:val="00D40DD6"/>
    <w:pPr>
      <w:spacing w:afterLines="50" w:after="50"/>
    </w:pPr>
    <w:rPr>
      <w:rFonts w:eastAsiaTheme="minorEastAsia" w:cstheme="minorBidi"/>
      <w:szCs w:val="22"/>
    </w:rPr>
  </w:style>
  <w:style w:type="paragraph" w:styleId="26">
    <w:name w:val="index 2"/>
    <w:basedOn w:val="a1"/>
    <w:next w:val="a1"/>
    <w:autoRedefine/>
    <w:uiPriority w:val="99"/>
    <w:semiHidden/>
    <w:unhideWhenUsed/>
    <w:rsid w:val="00D40DD6"/>
    <w:pPr>
      <w:spacing w:afterLines="50" w:after="50"/>
      <w:ind w:leftChars="200" w:left="200"/>
    </w:pPr>
    <w:rPr>
      <w:rFonts w:eastAsiaTheme="minorEastAsia" w:cstheme="minorBidi"/>
      <w:szCs w:val="22"/>
    </w:rPr>
  </w:style>
  <w:style w:type="paragraph" w:styleId="35">
    <w:name w:val="index 3"/>
    <w:basedOn w:val="a1"/>
    <w:next w:val="a1"/>
    <w:autoRedefine/>
    <w:uiPriority w:val="99"/>
    <w:semiHidden/>
    <w:unhideWhenUsed/>
    <w:rsid w:val="00D40DD6"/>
    <w:pPr>
      <w:spacing w:afterLines="50" w:after="50"/>
      <w:ind w:leftChars="400" w:left="400"/>
    </w:pPr>
    <w:rPr>
      <w:rFonts w:eastAsiaTheme="minorEastAsia" w:cstheme="minorBidi"/>
      <w:szCs w:val="22"/>
    </w:rPr>
  </w:style>
  <w:style w:type="paragraph" w:styleId="45">
    <w:name w:val="index 4"/>
    <w:basedOn w:val="a1"/>
    <w:next w:val="a1"/>
    <w:autoRedefine/>
    <w:uiPriority w:val="99"/>
    <w:semiHidden/>
    <w:unhideWhenUsed/>
    <w:rsid w:val="00D40DD6"/>
    <w:pPr>
      <w:spacing w:afterLines="50" w:after="50"/>
      <w:ind w:leftChars="600" w:left="600"/>
    </w:pPr>
    <w:rPr>
      <w:rFonts w:eastAsiaTheme="minorEastAsia" w:cstheme="minorBidi"/>
      <w:szCs w:val="22"/>
    </w:rPr>
  </w:style>
  <w:style w:type="paragraph" w:styleId="55">
    <w:name w:val="index 5"/>
    <w:basedOn w:val="a1"/>
    <w:next w:val="a1"/>
    <w:autoRedefine/>
    <w:uiPriority w:val="99"/>
    <w:semiHidden/>
    <w:unhideWhenUsed/>
    <w:rsid w:val="00D40DD6"/>
    <w:pPr>
      <w:spacing w:afterLines="50" w:after="50"/>
      <w:ind w:leftChars="800" w:left="800"/>
    </w:pPr>
    <w:rPr>
      <w:rFonts w:eastAsiaTheme="minorEastAsia" w:cstheme="minorBidi"/>
      <w:szCs w:val="22"/>
    </w:rPr>
  </w:style>
  <w:style w:type="paragraph" w:styleId="61">
    <w:name w:val="index 6"/>
    <w:basedOn w:val="a1"/>
    <w:next w:val="a1"/>
    <w:autoRedefine/>
    <w:uiPriority w:val="99"/>
    <w:semiHidden/>
    <w:unhideWhenUsed/>
    <w:rsid w:val="00D40DD6"/>
    <w:pPr>
      <w:spacing w:afterLines="50" w:after="50"/>
      <w:ind w:leftChars="1000" w:left="1000"/>
    </w:pPr>
    <w:rPr>
      <w:rFonts w:eastAsiaTheme="minorEastAsia" w:cstheme="minorBidi"/>
      <w:szCs w:val="22"/>
    </w:rPr>
  </w:style>
  <w:style w:type="paragraph" w:styleId="71">
    <w:name w:val="index 7"/>
    <w:basedOn w:val="a1"/>
    <w:next w:val="a1"/>
    <w:autoRedefine/>
    <w:uiPriority w:val="99"/>
    <w:semiHidden/>
    <w:unhideWhenUsed/>
    <w:rsid w:val="00D40DD6"/>
    <w:pPr>
      <w:spacing w:afterLines="50" w:after="50"/>
      <w:ind w:leftChars="1200" w:left="1200"/>
    </w:pPr>
    <w:rPr>
      <w:rFonts w:eastAsiaTheme="minorEastAsia" w:cstheme="minorBidi"/>
      <w:szCs w:val="22"/>
    </w:rPr>
  </w:style>
  <w:style w:type="paragraph" w:styleId="81">
    <w:name w:val="index 8"/>
    <w:basedOn w:val="a1"/>
    <w:next w:val="a1"/>
    <w:autoRedefine/>
    <w:uiPriority w:val="99"/>
    <w:semiHidden/>
    <w:unhideWhenUsed/>
    <w:rsid w:val="00D40DD6"/>
    <w:pPr>
      <w:spacing w:afterLines="50" w:after="50"/>
      <w:ind w:leftChars="1400" w:left="1400"/>
    </w:pPr>
    <w:rPr>
      <w:rFonts w:eastAsiaTheme="minorEastAsia" w:cstheme="minorBidi"/>
      <w:szCs w:val="22"/>
    </w:rPr>
  </w:style>
  <w:style w:type="paragraph" w:styleId="91">
    <w:name w:val="index 9"/>
    <w:basedOn w:val="a1"/>
    <w:next w:val="a1"/>
    <w:autoRedefine/>
    <w:uiPriority w:val="99"/>
    <w:semiHidden/>
    <w:unhideWhenUsed/>
    <w:rsid w:val="00D40DD6"/>
    <w:pPr>
      <w:spacing w:afterLines="50" w:after="50"/>
      <w:ind w:leftChars="1600" w:left="1600"/>
    </w:pPr>
    <w:rPr>
      <w:rFonts w:eastAsiaTheme="minorEastAsia" w:cstheme="minorBidi"/>
      <w:szCs w:val="22"/>
    </w:rPr>
  </w:style>
  <w:style w:type="paragraph" w:styleId="afff7">
    <w:name w:val="index heading"/>
    <w:basedOn w:val="a1"/>
    <w:next w:val="12"/>
    <w:uiPriority w:val="99"/>
    <w:semiHidden/>
    <w:unhideWhenUsed/>
    <w:rsid w:val="00D40DD6"/>
    <w:pPr>
      <w:spacing w:afterLines="50" w:after="50"/>
    </w:pPr>
    <w:rPr>
      <w:rFonts w:asciiTheme="majorHAnsi" w:eastAsiaTheme="majorEastAsia" w:hAnsiTheme="majorHAnsi" w:cstheme="majorBidi"/>
      <w:b/>
      <w:bCs/>
      <w:szCs w:val="22"/>
    </w:rPr>
  </w:style>
  <w:style w:type="paragraph" w:styleId="afff8">
    <w:name w:val="caption"/>
    <w:basedOn w:val="a1"/>
    <w:next w:val="a1"/>
    <w:uiPriority w:val="35"/>
    <w:semiHidden/>
    <w:unhideWhenUsed/>
    <w:qFormat/>
    <w:rsid w:val="00D40DD6"/>
    <w:pPr>
      <w:spacing w:afterLines="50" w:after="50"/>
    </w:pPr>
    <w:rPr>
      <w:rFonts w:asciiTheme="majorHAnsi" w:eastAsia="黑体" w:hAnsiTheme="majorHAnsi" w:cstheme="majorBidi"/>
      <w:sz w:val="20"/>
      <w:szCs w:val="20"/>
    </w:rPr>
  </w:style>
  <w:style w:type="paragraph" w:styleId="afff9">
    <w:name w:val="table of figures"/>
    <w:basedOn w:val="a1"/>
    <w:next w:val="a1"/>
    <w:uiPriority w:val="99"/>
    <w:semiHidden/>
    <w:unhideWhenUsed/>
    <w:rsid w:val="00D40DD6"/>
    <w:pPr>
      <w:spacing w:afterLines="50" w:after="50"/>
      <w:ind w:leftChars="200" w:left="200" w:hangingChars="200" w:hanging="200"/>
    </w:pPr>
    <w:rPr>
      <w:rFonts w:eastAsiaTheme="minorEastAsia" w:cstheme="minorBidi"/>
      <w:szCs w:val="22"/>
    </w:rPr>
  </w:style>
  <w:style w:type="paragraph" w:styleId="afffa">
    <w:name w:val="endnote text"/>
    <w:basedOn w:val="a1"/>
    <w:link w:val="afffb"/>
    <w:uiPriority w:val="99"/>
    <w:semiHidden/>
    <w:unhideWhenUsed/>
    <w:rsid w:val="00D40DD6"/>
    <w:pPr>
      <w:snapToGrid w:val="0"/>
      <w:spacing w:afterLines="50" w:after="50"/>
      <w:jc w:val="left"/>
    </w:pPr>
    <w:rPr>
      <w:rFonts w:eastAsiaTheme="minorEastAsia" w:cstheme="minorBidi"/>
      <w:szCs w:val="22"/>
    </w:rPr>
  </w:style>
  <w:style w:type="character" w:customStyle="1" w:styleId="afffb">
    <w:name w:val="尾注文本 字符"/>
    <w:basedOn w:val="a2"/>
    <w:link w:val="afffa"/>
    <w:uiPriority w:val="99"/>
    <w:semiHidden/>
    <w:rsid w:val="00D40DD6"/>
    <w:rPr>
      <w:rFonts w:ascii="Times New Roman" w:hAnsi="Times New Roman"/>
    </w:rPr>
  </w:style>
  <w:style w:type="paragraph" w:styleId="afffc">
    <w:name w:val="Block Text"/>
    <w:basedOn w:val="a1"/>
    <w:uiPriority w:val="99"/>
    <w:semiHidden/>
    <w:unhideWhenUsed/>
    <w:rsid w:val="00D40DD6"/>
    <w:pPr>
      <w:spacing w:afterLines="50" w:after="120"/>
      <w:ind w:leftChars="700" w:left="1440" w:rightChars="700" w:right="1440"/>
    </w:pPr>
    <w:rPr>
      <w:rFonts w:eastAsiaTheme="minorEastAsia" w:cstheme="minorBidi"/>
      <w:szCs w:val="22"/>
    </w:rPr>
  </w:style>
  <w:style w:type="paragraph" w:styleId="afffd">
    <w:name w:val="Document Map"/>
    <w:basedOn w:val="a1"/>
    <w:link w:val="afffe"/>
    <w:uiPriority w:val="99"/>
    <w:semiHidden/>
    <w:unhideWhenUsed/>
    <w:rsid w:val="00D40DD6"/>
    <w:pPr>
      <w:spacing w:afterLines="50" w:after="50"/>
    </w:pPr>
    <w:rPr>
      <w:rFonts w:ascii="Microsoft YaHei UI" w:eastAsia="Microsoft YaHei UI" w:cstheme="minorBidi"/>
      <w:sz w:val="18"/>
      <w:szCs w:val="18"/>
    </w:rPr>
  </w:style>
  <w:style w:type="character" w:customStyle="1" w:styleId="afffe">
    <w:name w:val="文档结构图 字符"/>
    <w:basedOn w:val="a2"/>
    <w:link w:val="afffd"/>
    <w:uiPriority w:val="99"/>
    <w:semiHidden/>
    <w:rsid w:val="00D40DD6"/>
    <w:rPr>
      <w:rFonts w:ascii="Microsoft YaHei UI" w:eastAsia="Microsoft YaHei UI" w:hAnsi="Times New Roman"/>
      <w:sz w:val="18"/>
      <w:szCs w:val="18"/>
    </w:rPr>
  </w:style>
  <w:style w:type="paragraph" w:styleId="affff">
    <w:name w:val="No Spacing"/>
    <w:uiPriority w:val="1"/>
    <w:qFormat/>
    <w:rsid w:val="00D40DD6"/>
    <w:pPr>
      <w:widowControl w:val="0"/>
      <w:spacing w:afterLines="50"/>
      <w:jc w:val="both"/>
    </w:pPr>
    <w:rPr>
      <w:rFonts w:ascii="Times New Roman" w:hAnsi="Times New Roman"/>
    </w:rPr>
  </w:style>
  <w:style w:type="paragraph" w:styleId="affff0">
    <w:name w:val="Message Header"/>
    <w:basedOn w:val="a1"/>
    <w:link w:val="affff1"/>
    <w:uiPriority w:val="99"/>
    <w:semiHidden/>
    <w:unhideWhenUsed/>
    <w:rsid w:val="00D40DD6"/>
    <w:pPr>
      <w:pBdr>
        <w:top w:val="single" w:sz="6" w:space="1" w:color="auto"/>
        <w:left w:val="single" w:sz="6" w:space="1" w:color="auto"/>
        <w:bottom w:val="single" w:sz="6" w:space="1" w:color="auto"/>
        <w:right w:val="single" w:sz="6" w:space="1" w:color="auto"/>
      </w:pBdr>
      <w:shd w:val="pct20" w:color="auto" w:fill="auto"/>
      <w:spacing w:afterLines="50" w:after="50"/>
      <w:ind w:leftChars="500" w:left="1080" w:hangingChars="500" w:hanging="1080"/>
    </w:pPr>
    <w:rPr>
      <w:rFonts w:asciiTheme="majorHAnsi" w:eastAsiaTheme="majorEastAsia" w:hAnsiTheme="majorHAnsi" w:cstheme="majorBidi"/>
      <w:sz w:val="24"/>
    </w:rPr>
  </w:style>
  <w:style w:type="character" w:customStyle="1" w:styleId="affff1">
    <w:name w:val="信息标题 字符"/>
    <w:basedOn w:val="a2"/>
    <w:link w:val="affff0"/>
    <w:uiPriority w:val="99"/>
    <w:semiHidden/>
    <w:rsid w:val="00D40DD6"/>
    <w:rPr>
      <w:rFonts w:asciiTheme="majorHAnsi" w:eastAsiaTheme="majorEastAsia" w:hAnsiTheme="majorHAnsi" w:cstheme="majorBidi"/>
      <w:sz w:val="24"/>
      <w:szCs w:val="24"/>
      <w:shd w:val="pct20" w:color="auto" w:fill="auto"/>
    </w:rPr>
  </w:style>
  <w:style w:type="paragraph" w:styleId="affff2">
    <w:name w:val="table of authorities"/>
    <w:basedOn w:val="a1"/>
    <w:next w:val="a1"/>
    <w:uiPriority w:val="99"/>
    <w:semiHidden/>
    <w:unhideWhenUsed/>
    <w:rsid w:val="00D40DD6"/>
    <w:pPr>
      <w:spacing w:afterLines="50" w:after="50"/>
      <w:ind w:leftChars="200" w:left="420"/>
    </w:pPr>
    <w:rPr>
      <w:rFonts w:eastAsiaTheme="minorEastAsia" w:cstheme="minorBidi"/>
      <w:szCs w:val="22"/>
    </w:rPr>
  </w:style>
  <w:style w:type="paragraph" w:styleId="affff3">
    <w:name w:val="toa heading"/>
    <w:basedOn w:val="a1"/>
    <w:next w:val="a1"/>
    <w:uiPriority w:val="99"/>
    <w:semiHidden/>
    <w:unhideWhenUsed/>
    <w:rsid w:val="00D40DD6"/>
    <w:pPr>
      <w:spacing w:before="120" w:afterLines="50" w:after="50"/>
    </w:pPr>
    <w:rPr>
      <w:rFonts w:asciiTheme="majorHAnsi" w:eastAsiaTheme="majorEastAsia" w:hAnsiTheme="majorHAnsi" w:cstheme="majorBidi"/>
      <w:sz w:val="24"/>
    </w:rPr>
  </w:style>
  <w:style w:type="paragraph" w:styleId="affff4">
    <w:name w:val="Quote"/>
    <w:basedOn w:val="a1"/>
    <w:next w:val="a1"/>
    <w:link w:val="affff5"/>
    <w:uiPriority w:val="29"/>
    <w:qFormat/>
    <w:rsid w:val="00D40DD6"/>
    <w:pPr>
      <w:spacing w:before="200" w:afterLines="50" w:after="160"/>
      <w:ind w:left="864" w:right="864"/>
      <w:jc w:val="center"/>
    </w:pPr>
    <w:rPr>
      <w:rFonts w:eastAsiaTheme="minorEastAsia" w:cstheme="minorBidi"/>
      <w:i/>
      <w:iCs/>
      <w:color w:val="404040" w:themeColor="text1" w:themeTint="BF"/>
      <w:szCs w:val="22"/>
    </w:rPr>
  </w:style>
  <w:style w:type="character" w:customStyle="1" w:styleId="affff5">
    <w:name w:val="引用 字符"/>
    <w:basedOn w:val="a2"/>
    <w:link w:val="affff4"/>
    <w:uiPriority w:val="29"/>
    <w:rsid w:val="00D40DD6"/>
    <w:rPr>
      <w:rFonts w:ascii="Times New Roman" w:hAnsi="Times New Roman"/>
      <w:i/>
      <w:iCs/>
      <w:color w:val="404040" w:themeColor="text1" w:themeTint="BF"/>
    </w:rPr>
  </w:style>
  <w:style w:type="paragraph" w:styleId="affff6">
    <w:name w:val="Normal Indent"/>
    <w:basedOn w:val="a1"/>
    <w:uiPriority w:val="99"/>
    <w:semiHidden/>
    <w:unhideWhenUsed/>
    <w:rsid w:val="00D40DD6"/>
    <w:pPr>
      <w:spacing w:afterLines="50" w:after="50"/>
      <w:ind w:firstLineChars="200" w:firstLine="420"/>
    </w:pPr>
    <w:rPr>
      <w:rFonts w:eastAsiaTheme="minorEastAsia" w:cstheme="minorBidi"/>
      <w:szCs w:val="22"/>
    </w:rPr>
  </w:style>
  <w:style w:type="paragraph" w:styleId="affff7">
    <w:name w:val="Body Text"/>
    <w:basedOn w:val="a1"/>
    <w:link w:val="affff8"/>
    <w:uiPriority w:val="99"/>
    <w:semiHidden/>
    <w:unhideWhenUsed/>
    <w:rsid w:val="00D40DD6"/>
    <w:pPr>
      <w:spacing w:afterLines="50" w:after="120"/>
    </w:pPr>
    <w:rPr>
      <w:rFonts w:eastAsiaTheme="minorEastAsia" w:cstheme="minorBidi"/>
      <w:szCs w:val="22"/>
    </w:rPr>
  </w:style>
  <w:style w:type="character" w:customStyle="1" w:styleId="affff8">
    <w:name w:val="正文文本 字符"/>
    <w:basedOn w:val="a2"/>
    <w:link w:val="affff7"/>
    <w:uiPriority w:val="99"/>
    <w:semiHidden/>
    <w:rsid w:val="00D40DD6"/>
    <w:rPr>
      <w:rFonts w:ascii="Times New Roman" w:hAnsi="Times New Roman"/>
    </w:rPr>
  </w:style>
  <w:style w:type="paragraph" w:styleId="27">
    <w:name w:val="Body Text 2"/>
    <w:basedOn w:val="a1"/>
    <w:link w:val="28"/>
    <w:uiPriority w:val="99"/>
    <w:semiHidden/>
    <w:unhideWhenUsed/>
    <w:rsid w:val="00D40DD6"/>
    <w:pPr>
      <w:spacing w:afterLines="50" w:after="120" w:line="480" w:lineRule="auto"/>
    </w:pPr>
    <w:rPr>
      <w:rFonts w:eastAsiaTheme="minorEastAsia" w:cstheme="minorBidi"/>
      <w:szCs w:val="22"/>
    </w:rPr>
  </w:style>
  <w:style w:type="character" w:customStyle="1" w:styleId="28">
    <w:name w:val="正文文本 2 字符"/>
    <w:basedOn w:val="a2"/>
    <w:link w:val="27"/>
    <w:uiPriority w:val="99"/>
    <w:semiHidden/>
    <w:rsid w:val="00D40DD6"/>
    <w:rPr>
      <w:rFonts w:ascii="Times New Roman" w:hAnsi="Times New Roman"/>
    </w:rPr>
  </w:style>
  <w:style w:type="paragraph" w:styleId="36">
    <w:name w:val="Body Text 3"/>
    <w:basedOn w:val="a1"/>
    <w:link w:val="37"/>
    <w:uiPriority w:val="99"/>
    <w:semiHidden/>
    <w:unhideWhenUsed/>
    <w:rsid w:val="00D40DD6"/>
    <w:pPr>
      <w:spacing w:afterLines="50" w:after="120"/>
    </w:pPr>
    <w:rPr>
      <w:rFonts w:eastAsiaTheme="minorEastAsia" w:cstheme="minorBidi"/>
      <w:sz w:val="16"/>
      <w:szCs w:val="16"/>
    </w:rPr>
  </w:style>
  <w:style w:type="character" w:customStyle="1" w:styleId="37">
    <w:name w:val="正文文本 3 字符"/>
    <w:basedOn w:val="a2"/>
    <w:link w:val="36"/>
    <w:uiPriority w:val="99"/>
    <w:semiHidden/>
    <w:rsid w:val="00D40DD6"/>
    <w:rPr>
      <w:rFonts w:ascii="Times New Roman" w:hAnsi="Times New Roman"/>
      <w:sz w:val="16"/>
      <w:szCs w:val="16"/>
    </w:rPr>
  </w:style>
  <w:style w:type="paragraph" w:styleId="affff9">
    <w:name w:val="Body Text First Indent"/>
    <w:basedOn w:val="affff7"/>
    <w:link w:val="affffa"/>
    <w:uiPriority w:val="99"/>
    <w:semiHidden/>
    <w:unhideWhenUsed/>
    <w:rsid w:val="00D40DD6"/>
    <w:pPr>
      <w:ind w:firstLineChars="100" w:firstLine="420"/>
    </w:pPr>
  </w:style>
  <w:style w:type="character" w:customStyle="1" w:styleId="affffa">
    <w:name w:val="正文文本首行缩进 字符"/>
    <w:basedOn w:val="affff8"/>
    <w:link w:val="affff9"/>
    <w:uiPriority w:val="99"/>
    <w:semiHidden/>
    <w:rsid w:val="00D40DD6"/>
    <w:rPr>
      <w:rFonts w:ascii="Times New Roman" w:hAnsi="Times New Roman"/>
    </w:rPr>
  </w:style>
  <w:style w:type="paragraph" w:styleId="affffb">
    <w:name w:val="Body Text Indent"/>
    <w:basedOn w:val="a1"/>
    <w:link w:val="affffc"/>
    <w:uiPriority w:val="99"/>
    <w:semiHidden/>
    <w:unhideWhenUsed/>
    <w:rsid w:val="00D40DD6"/>
    <w:pPr>
      <w:spacing w:afterLines="50" w:after="120"/>
      <w:ind w:leftChars="200" w:left="420"/>
    </w:pPr>
    <w:rPr>
      <w:rFonts w:eastAsiaTheme="minorEastAsia" w:cstheme="minorBidi"/>
      <w:szCs w:val="22"/>
    </w:rPr>
  </w:style>
  <w:style w:type="character" w:customStyle="1" w:styleId="affffc">
    <w:name w:val="正文文本缩进 字符"/>
    <w:basedOn w:val="a2"/>
    <w:link w:val="affffb"/>
    <w:uiPriority w:val="99"/>
    <w:semiHidden/>
    <w:rsid w:val="00D40DD6"/>
    <w:rPr>
      <w:rFonts w:ascii="Times New Roman" w:hAnsi="Times New Roman"/>
    </w:rPr>
  </w:style>
  <w:style w:type="paragraph" w:styleId="29">
    <w:name w:val="Body Text First Indent 2"/>
    <w:basedOn w:val="affffb"/>
    <w:link w:val="2a"/>
    <w:uiPriority w:val="99"/>
    <w:semiHidden/>
    <w:unhideWhenUsed/>
    <w:rsid w:val="00D40DD6"/>
    <w:pPr>
      <w:ind w:firstLineChars="200" w:firstLine="420"/>
    </w:pPr>
  </w:style>
  <w:style w:type="character" w:customStyle="1" w:styleId="2a">
    <w:name w:val="正文文本首行缩进 2 字符"/>
    <w:basedOn w:val="affffc"/>
    <w:link w:val="29"/>
    <w:uiPriority w:val="99"/>
    <w:semiHidden/>
    <w:rsid w:val="00D40DD6"/>
    <w:rPr>
      <w:rFonts w:ascii="Times New Roman" w:hAnsi="Times New Roman"/>
    </w:rPr>
  </w:style>
  <w:style w:type="paragraph" w:styleId="2b">
    <w:name w:val="Body Text Indent 2"/>
    <w:basedOn w:val="a1"/>
    <w:link w:val="2c"/>
    <w:uiPriority w:val="99"/>
    <w:semiHidden/>
    <w:unhideWhenUsed/>
    <w:rsid w:val="00D40DD6"/>
    <w:pPr>
      <w:spacing w:afterLines="50" w:after="120" w:line="480" w:lineRule="auto"/>
      <w:ind w:leftChars="200" w:left="420"/>
    </w:pPr>
    <w:rPr>
      <w:rFonts w:eastAsiaTheme="minorEastAsia" w:cstheme="minorBidi"/>
      <w:szCs w:val="22"/>
    </w:rPr>
  </w:style>
  <w:style w:type="character" w:customStyle="1" w:styleId="2c">
    <w:name w:val="正文文本缩进 2 字符"/>
    <w:basedOn w:val="a2"/>
    <w:link w:val="2b"/>
    <w:uiPriority w:val="99"/>
    <w:semiHidden/>
    <w:rsid w:val="00D40DD6"/>
    <w:rPr>
      <w:rFonts w:ascii="Times New Roman" w:hAnsi="Times New Roman"/>
    </w:rPr>
  </w:style>
  <w:style w:type="paragraph" w:styleId="38">
    <w:name w:val="Body Text Indent 3"/>
    <w:basedOn w:val="a1"/>
    <w:link w:val="39"/>
    <w:uiPriority w:val="99"/>
    <w:semiHidden/>
    <w:unhideWhenUsed/>
    <w:rsid w:val="00D40DD6"/>
    <w:pPr>
      <w:spacing w:afterLines="50" w:after="120"/>
      <w:ind w:leftChars="200" w:left="420"/>
    </w:pPr>
    <w:rPr>
      <w:rFonts w:eastAsiaTheme="minorEastAsia" w:cstheme="minorBidi"/>
      <w:sz w:val="16"/>
      <w:szCs w:val="16"/>
    </w:rPr>
  </w:style>
  <w:style w:type="character" w:customStyle="1" w:styleId="39">
    <w:name w:val="正文文本缩进 3 字符"/>
    <w:basedOn w:val="a2"/>
    <w:link w:val="38"/>
    <w:uiPriority w:val="99"/>
    <w:semiHidden/>
    <w:rsid w:val="00D40DD6"/>
    <w:rPr>
      <w:rFonts w:ascii="Times New Roman" w:hAnsi="Times New Roman"/>
      <w:sz w:val="16"/>
      <w:szCs w:val="16"/>
    </w:rPr>
  </w:style>
  <w:style w:type="paragraph" w:styleId="affffd">
    <w:name w:val="Note Heading"/>
    <w:basedOn w:val="a1"/>
    <w:next w:val="a1"/>
    <w:link w:val="affffe"/>
    <w:uiPriority w:val="99"/>
    <w:semiHidden/>
    <w:unhideWhenUsed/>
    <w:rsid w:val="00D40DD6"/>
    <w:pPr>
      <w:spacing w:afterLines="50" w:after="50"/>
      <w:jc w:val="center"/>
    </w:pPr>
    <w:rPr>
      <w:rFonts w:eastAsiaTheme="minorEastAsia" w:cstheme="minorBidi"/>
      <w:szCs w:val="22"/>
    </w:rPr>
  </w:style>
  <w:style w:type="character" w:customStyle="1" w:styleId="affffe">
    <w:name w:val="注释标题 字符"/>
    <w:basedOn w:val="a2"/>
    <w:link w:val="affffd"/>
    <w:uiPriority w:val="99"/>
    <w:semiHidden/>
    <w:rsid w:val="00D40DD6"/>
    <w:rPr>
      <w:rFonts w:ascii="Times New Roman" w:hAnsi="Times New Roman"/>
    </w:rPr>
  </w:style>
  <w:style w:type="character" w:styleId="afffff">
    <w:name w:val="page number"/>
    <w:basedOn w:val="a2"/>
    <w:uiPriority w:val="99"/>
    <w:semiHidden/>
    <w:unhideWhenUsed/>
    <w:rsid w:val="00D40DD6"/>
  </w:style>
  <w:style w:type="paragraph" w:customStyle="1" w:styleId="AppendixCode">
    <w:name w:val="AppendixCode"/>
    <w:rsid w:val="00D40DD6"/>
    <w:rPr>
      <w:rFonts w:ascii="Courier New" w:eastAsia="Courier New" w:hAnsi="Courier New"/>
      <w:kern w:val="0"/>
      <w:sz w:val="1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footer" Target="footer4.xml"/><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emf"/><Relationship Id="rId34" Type="http://schemas.openxmlformats.org/officeDocument/2006/relationships/image" Target="media/image21.emf"/><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4.png"/><Relationship Id="rId29" Type="http://schemas.openxmlformats.org/officeDocument/2006/relationships/image" Target="media/image16.emf"/><Relationship Id="rId11" Type="http://schemas.openxmlformats.org/officeDocument/2006/relationships/header" Target="header3.xml"/><Relationship Id="rId24" Type="http://schemas.openxmlformats.org/officeDocument/2006/relationships/image" Target="media/image11.png"/><Relationship Id="rId32" Type="http://schemas.openxmlformats.org/officeDocument/2006/relationships/image" Target="media/image19.emf"/><Relationship Id="rId37" Type="http://schemas.openxmlformats.org/officeDocument/2006/relationships/image" Target="media/image24.emf"/><Relationship Id="rId40" Type="http://schemas.openxmlformats.org/officeDocument/2006/relationships/image" Target="media/image27.png"/><Relationship Id="rId45" Type="http://schemas.openxmlformats.org/officeDocument/2006/relationships/image" Target="media/image32.png"/><Relationship Id="rId5"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emf"/><Relationship Id="rId49" Type="http://schemas.openxmlformats.org/officeDocument/2006/relationships/image" Target="media/image36.png"/><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image" Target="media/image18.emf"/><Relationship Id="rId44" Type="http://schemas.openxmlformats.org/officeDocument/2006/relationships/image" Target="media/image31.pn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3.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emf"/><Relationship Id="rId35" Type="http://schemas.openxmlformats.org/officeDocument/2006/relationships/image" Target="media/image22.emf"/><Relationship Id="rId43" Type="http://schemas.openxmlformats.org/officeDocument/2006/relationships/image" Target="media/image30.png"/><Relationship Id="rId48" Type="http://schemas.openxmlformats.org/officeDocument/2006/relationships/image" Target="media/image35.png"/><Relationship Id="rId8" Type="http://schemas.openxmlformats.org/officeDocument/2006/relationships/header" Target="header1.xml"/><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image" Target="media/image12.png"/><Relationship Id="rId33" Type="http://schemas.openxmlformats.org/officeDocument/2006/relationships/image" Target="media/image20.emf"/><Relationship Id="rId38" Type="http://schemas.openxmlformats.org/officeDocument/2006/relationships/image" Target="media/image25.emf"/><Relationship Id="rId46" Type="http://schemas.openxmlformats.org/officeDocument/2006/relationships/image" Target="media/image33.png"/><Relationship Id="rId20" Type="http://schemas.openxmlformats.org/officeDocument/2006/relationships/image" Target="media/image7.svg"/><Relationship Id="rId41" Type="http://schemas.openxmlformats.org/officeDocument/2006/relationships/image" Target="media/image28.pn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230</TotalTime>
  <Pages>76</Pages>
  <Words>20262</Words>
  <Characters>107130</Characters>
  <Application>Microsoft Office Word</Application>
  <DocSecurity>0</DocSecurity>
  <Lines>2431</Lines>
  <Paragraphs>1087</Paragraphs>
  <ScaleCrop>false</ScaleCrop>
  <Company/>
  <LinksUpToDate>false</LinksUpToDate>
  <CharactersWithSpaces>127705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Shirley XIAO</dc:creator>
  <cp:keywords/>
  <dc:description/>
  <cp:lastModifiedBy>Xinzhe Liu [el22xl2]</cp:lastModifiedBy>
  <cp:revision>190</cp:revision>
  <cp:lastPrinted>2026-05-14T11:31:00Z</cp:lastPrinted>
  <dcterms:created xsi:type="dcterms:W3CDTF">2022-10-18T01:51:00Z</dcterms:created>
  <dcterms:modified xsi:type="dcterms:W3CDTF">2026-05-14T11:32:00Z</dcterms:modified>
</cp:coreProperties>
</file>