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90B" w:rsidRDefault="00616490">
      <w:bookmarkStart w:id="0" w:name="_GoBack"/>
      <w:r>
        <w:rPr>
          <w:rFonts w:hint="eastAsia"/>
        </w:rPr>
        <w:t>近期工作总结与计划：</w:t>
      </w:r>
    </w:p>
    <w:p w:rsidR="00616490" w:rsidRDefault="00616490">
      <w:pPr>
        <w:rPr>
          <w:rFonts w:hint="eastAsia"/>
        </w:rPr>
      </w:pPr>
      <w:r>
        <w:rPr>
          <w:rFonts w:hint="eastAsia"/>
        </w:rPr>
        <w:t>研读并实现</w:t>
      </w:r>
      <w:proofErr w:type="gramStart"/>
      <w:r>
        <w:rPr>
          <w:rFonts w:hint="eastAsia"/>
        </w:rPr>
        <w:t>须老师</w:t>
      </w:r>
      <w:proofErr w:type="gramEnd"/>
      <w:r>
        <w:rPr>
          <w:rFonts w:hint="eastAsia"/>
        </w:rPr>
        <w:t>上周提到的</w:t>
      </w:r>
      <w:r>
        <w:rPr>
          <w:rFonts w:hint="eastAsia"/>
        </w:rPr>
        <w:t>deep</w:t>
      </w:r>
      <w:r>
        <w:t xml:space="preserve"> </w:t>
      </w:r>
      <w:r>
        <w:rPr>
          <w:rFonts w:hint="eastAsia"/>
        </w:rPr>
        <w:t>traffic</w:t>
      </w:r>
      <w:r>
        <w:rPr>
          <w:rFonts w:hint="eastAsia"/>
        </w:rPr>
        <w:t>项目代码。源码中使用多帧图像像素作为</w:t>
      </w:r>
      <w:r>
        <w:t>DQN</w:t>
      </w:r>
      <w:r>
        <w:rPr>
          <w:rFonts w:hint="eastAsia"/>
        </w:rPr>
        <w:t>网络的输入，实现车辆控制，高效穿过拥堵道路，类似于</w:t>
      </w:r>
      <w:r>
        <w:t>DQN</w:t>
      </w:r>
      <w:r>
        <w:rPr>
          <w:rFonts w:hint="eastAsia"/>
        </w:rPr>
        <w:t>控制游戏。在此基础上，使用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网络处理多帧图像，使车辆运行距离更长。并改变了输入状态量，用控制车辆相邻障碍车辆的距离和速度信息取代像素信息，输入维度从</w:t>
      </w:r>
      <w:r>
        <w:rPr>
          <w:rFonts w:hint="eastAsia"/>
        </w:rPr>
        <w:t>1800</w:t>
      </w:r>
      <w:r>
        <w:rPr>
          <w:rFonts w:hint="eastAsia"/>
        </w:rPr>
        <w:t>降低到</w:t>
      </w:r>
      <w:r>
        <w:rPr>
          <w:rFonts w:hint="eastAsia"/>
        </w:rPr>
        <w:t>112</w:t>
      </w:r>
      <w:r>
        <w:rPr>
          <w:rFonts w:hint="eastAsia"/>
        </w:rPr>
        <w:t>，实现了车辆控制。具体分析见附件。项目中也给了</w:t>
      </w:r>
      <w:proofErr w:type="gramStart"/>
      <w:r>
        <w:rPr>
          <w:rFonts w:hint="eastAsia"/>
        </w:rPr>
        <w:t>多车辆</w:t>
      </w:r>
      <w:proofErr w:type="gramEnd"/>
      <w:r>
        <w:rPr>
          <w:rFonts w:hint="eastAsia"/>
        </w:rPr>
        <w:t>控制版本，但使用的是分布式控制，没有协同。接下来在源代码的基础上使用</w:t>
      </w:r>
      <w:r>
        <w:rPr>
          <w:rFonts w:hint="eastAsia"/>
        </w:rPr>
        <w:t>M</w:t>
      </w:r>
      <w:r>
        <w:t>ARL</w:t>
      </w:r>
      <w:r>
        <w:rPr>
          <w:rFonts w:hint="eastAsia"/>
        </w:rPr>
        <w:t>的方法，实现</w:t>
      </w:r>
      <w:proofErr w:type="gramStart"/>
      <w:r>
        <w:rPr>
          <w:rFonts w:hint="eastAsia"/>
        </w:rPr>
        <w:t>多车辆</w:t>
      </w:r>
      <w:proofErr w:type="gramEnd"/>
      <w:r>
        <w:rPr>
          <w:rFonts w:hint="eastAsia"/>
        </w:rPr>
        <w:t>的协同控制，</w:t>
      </w:r>
      <w:r w:rsidR="00BC7AAF">
        <w:rPr>
          <w:rFonts w:hint="eastAsia"/>
        </w:rPr>
        <w:t>提高车辆通过拥堵路面的效率。</w:t>
      </w:r>
      <w:bookmarkEnd w:id="0"/>
    </w:p>
    <w:sectPr w:rsidR="00616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4F"/>
    <w:rsid w:val="00616490"/>
    <w:rsid w:val="006B790B"/>
    <w:rsid w:val="00B3354F"/>
    <w:rsid w:val="00BC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3FB3F-EC91-4214-8D9A-5A1F6831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2020-04-05T15:04:00Z</dcterms:created>
  <dcterms:modified xsi:type="dcterms:W3CDTF">2020-04-05T15:22:00Z</dcterms:modified>
</cp:coreProperties>
</file>