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数据结构学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稀疏数组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定义：稀疏数组可以看作是普通数组的压缩，但是这里所说的普通数组是值无效数据量远大于有效数据量的数组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533900" cy="2505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刚说到稀疏数组是一种压缩后的数组，为什么要进行压缩存储呢？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原来数组中存在大量的无效数据，占据了大量的存储空间，真正有效的数据很少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压缩存储可以节省存储空间以避免资源的不必要浪费，在数据序列化到磁盘时，压缩存储可以提高io效率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参考idea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8956DF"/>
    <w:multiLevelType w:val="singleLevel"/>
    <w:tmpl w:val="878956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98C51E6"/>
    <w:multiLevelType w:val="singleLevel"/>
    <w:tmpl w:val="798C51E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15531"/>
    <w:rsid w:val="285B20E5"/>
    <w:rsid w:val="36816793"/>
    <w:rsid w:val="575E223D"/>
    <w:rsid w:val="7104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2117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2019-11-23T08:57:34Z</dcterms:created>
  <dc:creator>45548</dc:creator>
  <cp:lastModifiedBy>admin</cp:lastModifiedBy>
  <dcterms:modified xsi:type="dcterms:W3CDTF">2019-11-25T00:56:54Z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