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283" w:rsidRDefault="00BD27F9">
      <w:r>
        <w:rPr>
          <w:noProof/>
        </w:rPr>
        <w:drawing>
          <wp:inline distT="0" distB="0" distL="0" distR="0" wp14:anchorId="7B0228DA" wp14:editId="4496D5AA">
            <wp:extent cx="4260501" cy="2386483"/>
            <wp:effectExtent l="0" t="0" r="6985" b="139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62247" w:rsidRDefault="00962247"/>
    <w:p w:rsidR="00962247" w:rsidRDefault="00962247">
      <w:pPr>
        <w:rPr>
          <w:rFonts w:hint="eastAsia"/>
        </w:rPr>
      </w:pPr>
    </w:p>
    <w:p w:rsidR="00E90B0C" w:rsidRDefault="00E90B0C"/>
    <w:p w:rsidR="00E90B0C" w:rsidRDefault="009D6A1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54D7BAE" wp14:editId="388EBFB7">
            <wp:simplePos x="0" y="0"/>
            <wp:positionH relativeFrom="column">
              <wp:posOffset>2835910</wp:posOffset>
            </wp:positionH>
            <wp:positionV relativeFrom="paragraph">
              <wp:posOffset>14605</wp:posOffset>
            </wp:positionV>
            <wp:extent cx="2687320" cy="2536190"/>
            <wp:effectExtent l="0" t="0" r="17780" b="16510"/>
            <wp:wrapTight wrapText="bothSides">
              <wp:wrapPolygon edited="0">
                <wp:start x="0" y="0"/>
                <wp:lineTo x="0" y="21578"/>
                <wp:lineTo x="21590" y="21578"/>
                <wp:lineTo x="21590" y="0"/>
                <wp:lineTo x="0" y="0"/>
              </wp:wrapPolygon>
            </wp:wrapTight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7F9">
        <w:rPr>
          <w:noProof/>
        </w:rPr>
        <w:drawing>
          <wp:inline distT="0" distB="0" distL="0" distR="0" wp14:anchorId="2FD308EA" wp14:editId="4E09D030">
            <wp:extent cx="2703007" cy="2532184"/>
            <wp:effectExtent l="0" t="0" r="2540" b="19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62247" w:rsidRDefault="00962247"/>
    <w:p w:rsidR="00962247" w:rsidRDefault="00962247">
      <w:pPr>
        <w:rPr>
          <w:rFonts w:hint="eastAsia"/>
        </w:rPr>
      </w:pPr>
    </w:p>
    <w:p w:rsidR="00BD27F9" w:rsidRDefault="00BD27F9"/>
    <w:p w:rsidR="00BD27F9" w:rsidRDefault="00BD27F9">
      <w:pPr>
        <w:rPr>
          <w:rFonts w:hint="eastAsia"/>
        </w:rPr>
      </w:pPr>
    </w:p>
    <w:sectPr w:rsidR="00BD2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9D"/>
    <w:rsid w:val="000773D9"/>
    <w:rsid w:val="000D1AC4"/>
    <w:rsid w:val="000E169B"/>
    <w:rsid w:val="00564283"/>
    <w:rsid w:val="007E2575"/>
    <w:rsid w:val="00843EBB"/>
    <w:rsid w:val="00962247"/>
    <w:rsid w:val="009D6A11"/>
    <w:rsid w:val="00AD3B9D"/>
    <w:rsid w:val="00BD27F9"/>
    <w:rsid w:val="00E81F4E"/>
    <w:rsid w:val="00E9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CBE97-6296-42FC-9262-5C6B4E65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esearch\&#30805;&#22763;&#38454;&#27573;\&#23398;&#31185;&#31454;&#36187;\2020&#25968;&#27169;&#31454;&#36187;\4&#36187;&#21069;&#20934;&#22791;\GMCM2020\PaperRecurrence\2018C\&#31532;&#19968;&#38382;\&#32472;&#22270;\&#20107;&#20214;&#31561;&#32423;&#25968;&#37327;&#32479;&#3574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esearch\&#30805;&#22763;&#38454;&#27573;\&#23398;&#31185;&#31454;&#36187;\2020&#25968;&#27169;&#31454;&#36187;\4&#36187;&#21069;&#20934;&#22791;\GMCM2020\PaperRecurrence\2018C\&#31532;&#19968;&#38382;\&#32472;&#22270;\&#20107;&#20214;&#31561;&#32423;&#25968;&#37327;&#32479;&#3574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esearch\&#30805;&#22763;&#38454;&#27573;\&#23398;&#31185;&#31454;&#36187;\2020&#25968;&#27169;&#31454;&#36187;\4&#36187;&#21069;&#20934;&#22791;\GMCM2020\PaperRecurrence\2018C\&#31532;&#19968;&#38382;\&#32472;&#22270;\&#20107;&#20214;&#31561;&#32423;&#25968;&#37327;&#32479;&#3574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近</a:t>
            </a:r>
            <a:r>
              <a:rPr lang="en-US" altLang="zh-CN"/>
              <a:t>20</a:t>
            </a:r>
            <a:r>
              <a:rPr lang="zh-CN" altLang="en-US"/>
              <a:t>年和近</a:t>
            </a:r>
            <a:r>
              <a:rPr lang="en-US" altLang="zh-CN"/>
              <a:t>3</a:t>
            </a:r>
            <a:r>
              <a:rPr lang="zh-CN" altLang="en-US"/>
              <a:t>年各等级恐怖袭击事件数量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近20年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一级</c:v>
                </c:pt>
                <c:pt idx="1">
                  <c:v>二级</c:v>
                </c:pt>
                <c:pt idx="2">
                  <c:v>三级</c:v>
                </c:pt>
                <c:pt idx="3">
                  <c:v>四级</c:v>
                </c:pt>
                <c:pt idx="4">
                  <c:v>五级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2241</c:v>
                </c:pt>
                <c:pt idx="1">
                  <c:v>1505</c:v>
                </c:pt>
                <c:pt idx="2">
                  <c:v>10025</c:v>
                </c:pt>
                <c:pt idx="3">
                  <c:v>4103</c:v>
                </c:pt>
                <c:pt idx="4">
                  <c:v>599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近3年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一级</c:v>
                </c:pt>
                <c:pt idx="1">
                  <c:v>二级</c:v>
                </c:pt>
                <c:pt idx="2">
                  <c:v>三级</c:v>
                </c:pt>
                <c:pt idx="3">
                  <c:v>四级</c:v>
                </c:pt>
                <c:pt idx="4">
                  <c:v>五级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1277</c:v>
                </c:pt>
                <c:pt idx="1">
                  <c:v>322</c:v>
                </c:pt>
                <c:pt idx="2">
                  <c:v>3923</c:v>
                </c:pt>
                <c:pt idx="3">
                  <c:v>1623</c:v>
                </c:pt>
                <c:pt idx="4">
                  <c:v>279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980137792"/>
        <c:axId val="-980128000"/>
      </c:barChart>
      <c:catAx>
        <c:axId val="-980137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80128000"/>
        <c:crosses val="autoZero"/>
        <c:auto val="1"/>
        <c:lblAlgn val="ctr"/>
        <c:lblOffset val="100"/>
        <c:noMultiLvlLbl val="0"/>
      </c:catAx>
      <c:valAx>
        <c:axId val="-98012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solidFill>
              <a:schemeClr val="lt1"/>
            </a:solidFill>
            <a:head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8013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近</a:t>
            </a:r>
            <a:r>
              <a:rPr lang="en-US" altLang="zh-CN" sz="1200"/>
              <a:t>3</a:t>
            </a:r>
            <a:r>
              <a:rPr lang="zh-CN" altLang="en-US" sz="1200"/>
              <a:t>年恐袭事件等级分布情况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Sheet1!$B$17</c:f>
              <c:strCache>
                <c:ptCount val="1"/>
                <c:pt idx="0">
                  <c:v>近3年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Sheet1!$A$18:$A$22</c:f>
              <c:strCache>
                <c:ptCount val="5"/>
                <c:pt idx="0">
                  <c:v>一级</c:v>
                </c:pt>
                <c:pt idx="1">
                  <c:v>二级</c:v>
                </c:pt>
                <c:pt idx="2">
                  <c:v>三级</c:v>
                </c:pt>
                <c:pt idx="3">
                  <c:v>四级</c:v>
                </c:pt>
                <c:pt idx="4">
                  <c:v>五级</c:v>
                </c:pt>
              </c:strCache>
            </c:strRef>
          </c:cat>
          <c:val>
            <c:numRef>
              <c:f>Sheet1!$B$18:$B$22</c:f>
              <c:numCache>
                <c:formatCode>0.00%</c:formatCode>
                <c:ptCount val="5"/>
                <c:pt idx="0">
                  <c:v>0.17200969827586207</c:v>
                </c:pt>
                <c:pt idx="1">
                  <c:v>4.3372844827586209E-2</c:v>
                </c:pt>
                <c:pt idx="2">
                  <c:v>0.52842133620689657</c:v>
                </c:pt>
                <c:pt idx="3">
                  <c:v>0.21861530172413793</c:v>
                </c:pt>
                <c:pt idx="4">
                  <c:v>3.7580818965517244E-2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近</a:t>
            </a:r>
            <a:r>
              <a:rPr lang="en-US" altLang="zh-CN" sz="1200"/>
              <a:t>20</a:t>
            </a:r>
            <a:r>
              <a:rPr lang="zh-CN" altLang="en-US" sz="1200"/>
              <a:t>年恐袭事件等级分布情况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Sheet1!$B$10</c:f>
              <c:strCache>
                <c:ptCount val="1"/>
                <c:pt idx="0">
                  <c:v>近20年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Sheet1!$A$11:$A$15</c:f>
              <c:strCache>
                <c:ptCount val="5"/>
                <c:pt idx="0">
                  <c:v>一级</c:v>
                </c:pt>
                <c:pt idx="1">
                  <c:v>二级</c:v>
                </c:pt>
                <c:pt idx="2">
                  <c:v>三级</c:v>
                </c:pt>
                <c:pt idx="3">
                  <c:v>四级</c:v>
                </c:pt>
                <c:pt idx="4">
                  <c:v>五级</c:v>
                </c:pt>
              </c:strCache>
            </c:strRef>
          </c:cat>
          <c:val>
            <c:numRef>
              <c:f>Sheet1!$B$11:$B$15</c:f>
              <c:numCache>
                <c:formatCode>0.00%</c:formatCode>
                <c:ptCount val="5"/>
                <c:pt idx="0">
                  <c:v>0.12131218535159422</c:v>
                </c:pt>
                <c:pt idx="1">
                  <c:v>8.1470253884046981E-2</c:v>
                </c:pt>
                <c:pt idx="2">
                  <c:v>0.54268391706815355</c:v>
                </c:pt>
                <c:pt idx="3">
                  <c:v>0.22210794131976397</c:v>
                </c:pt>
                <c:pt idx="4">
                  <c:v>3.2425702376441295E-2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2</cp:revision>
  <dcterms:created xsi:type="dcterms:W3CDTF">2020-09-13T07:26:00Z</dcterms:created>
  <dcterms:modified xsi:type="dcterms:W3CDTF">2020-09-13T08:07:00Z</dcterms:modified>
</cp:coreProperties>
</file>