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FB8815" w14:textId="77777777" w:rsidR="00CE699D" w:rsidRDefault="00000000">
      <w:pPr>
        <w:pStyle w:val="2"/>
      </w:pPr>
      <w:bookmarkStart w:id="0" w:name="_Toc111700575"/>
      <w:bookmarkStart w:id="1" w:name="_Toc112166012"/>
      <w:bookmarkStart w:id="2" w:name="_Toc111695277"/>
      <w:bookmarkStart w:id="3" w:name="_Toc111700725"/>
      <w:bookmarkStart w:id="4" w:name="_Toc111708068"/>
      <w:bookmarkStart w:id="5" w:name="_Toc112164037"/>
      <w:bookmarkStart w:id="6" w:name="_Toc111703161"/>
      <w:bookmarkStart w:id="7" w:name="_Toc111707998"/>
      <w:bookmarkStart w:id="8" w:name="_Toc111700419"/>
      <w:r>
        <w:rPr>
          <w:rFonts w:hint="eastAsia"/>
        </w:rPr>
        <w:t>东北大学博士学位论文排版打印格式</w:t>
      </w:r>
      <w:bookmarkEnd w:id="0"/>
      <w:bookmarkEnd w:id="1"/>
      <w:bookmarkEnd w:id="2"/>
      <w:bookmarkEnd w:id="3"/>
      <w:bookmarkEnd w:id="4"/>
      <w:bookmarkEnd w:id="5"/>
      <w:bookmarkEnd w:id="6"/>
      <w:bookmarkEnd w:id="7"/>
      <w:bookmarkEnd w:id="8"/>
    </w:p>
    <w:p w14:paraId="79A05602" w14:textId="77777777" w:rsidR="00CE699D" w:rsidRDefault="00000000">
      <w:pPr>
        <w:spacing w:line="300" w:lineRule="auto"/>
        <w:rPr>
          <w:rFonts w:ascii="黑体" w:eastAsia="黑体"/>
          <w:sz w:val="24"/>
        </w:rPr>
      </w:pPr>
      <w:r>
        <w:rPr>
          <w:rFonts w:ascii="黑体" w:eastAsia="黑体" w:hint="eastAsia"/>
          <w:sz w:val="24"/>
        </w:rPr>
        <w:t>1. 引言</w:t>
      </w:r>
    </w:p>
    <w:p w14:paraId="17107667" w14:textId="77777777" w:rsidR="00CE699D" w:rsidRDefault="00000000">
      <w:pPr>
        <w:spacing w:line="300" w:lineRule="auto"/>
        <w:ind w:firstLineChars="200" w:firstLine="420"/>
      </w:pPr>
      <w:r>
        <w:rPr>
          <w:rFonts w:hint="eastAsia"/>
        </w:rPr>
        <w:t>依据中华人民共和国《科学技术报告、学位论文和学术论文的编写格式》和东北大学学位论文格式改编，专为我校申请硕士、博士学位人员撰写打印学位论文时使用。本格式自发布日起实行。</w:t>
      </w:r>
    </w:p>
    <w:p w14:paraId="6D9B01A4" w14:textId="77777777" w:rsidR="00CE699D" w:rsidRDefault="00000000">
      <w:pPr>
        <w:spacing w:line="300" w:lineRule="auto"/>
        <w:rPr>
          <w:rFonts w:ascii="黑体" w:eastAsia="黑体"/>
          <w:sz w:val="24"/>
        </w:rPr>
      </w:pPr>
      <w:r>
        <w:rPr>
          <w:rFonts w:ascii="黑体" w:eastAsia="黑体" w:hint="eastAsia"/>
          <w:sz w:val="24"/>
        </w:rPr>
        <w:t>2. 学位论文主要部分</w:t>
      </w:r>
    </w:p>
    <w:p w14:paraId="6E9AE191" w14:textId="77777777" w:rsidR="00CE699D" w:rsidRDefault="00000000">
      <w:pPr>
        <w:spacing w:line="300" w:lineRule="auto"/>
        <w:ind w:firstLineChars="200" w:firstLine="420"/>
      </w:pPr>
      <w:r>
        <w:rPr>
          <w:rFonts w:hint="eastAsia"/>
        </w:rPr>
        <w:t>学位论文主要部分由前头部分、主体部分和结尾部分组成。</w:t>
      </w:r>
    </w:p>
    <w:p w14:paraId="46CC7495" w14:textId="77777777" w:rsidR="00CE699D" w:rsidRDefault="00000000">
      <w:pPr>
        <w:spacing w:line="300" w:lineRule="auto"/>
        <w:ind w:firstLine="420"/>
        <w:rPr>
          <w:rFonts w:ascii="黑体" w:eastAsia="黑体" w:hAnsi="黑体" w:hint="eastAsia"/>
        </w:rPr>
      </w:pPr>
      <w:r>
        <w:rPr>
          <w:rFonts w:ascii="黑体" w:eastAsia="黑体" w:hAnsi="黑体" w:hint="eastAsia"/>
        </w:rPr>
        <w:t xml:space="preserve">2.1 前头部分 </w:t>
      </w:r>
    </w:p>
    <w:p w14:paraId="2CA14A2D" w14:textId="77777777" w:rsidR="00CE699D" w:rsidRDefault="00000000">
      <w:pPr>
        <w:spacing w:line="300" w:lineRule="auto"/>
        <w:ind w:firstLineChars="200" w:firstLine="420"/>
      </w:pPr>
      <w:r>
        <w:rPr>
          <w:rFonts w:hint="eastAsia"/>
        </w:rPr>
        <w:t>（</w:t>
      </w:r>
      <w:r>
        <w:rPr>
          <w:rFonts w:hint="eastAsia"/>
        </w:rPr>
        <w:t>1</w:t>
      </w:r>
      <w:r>
        <w:rPr>
          <w:rFonts w:hint="eastAsia"/>
        </w:rPr>
        <w:t>）封面</w:t>
      </w:r>
    </w:p>
    <w:p w14:paraId="42A77637" w14:textId="77777777" w:rsidR="00CE699D" w:rsidRDefault="00000000">
      <w:pPr>
        <w:spacing w:line="300" w:lineRule="auto"/>
        <w:ind w:firstLineChars="200" w:firstLine="420"/>
      </w:pPr>
      <w:r>
        <w:rPr>
          <w:rFonts w:hint="eastAsia"/>
        </w:rPr>
        <w:t>（</w:t>
      </w:r>
      <w:r>
        <w:rPr>
          <w:rFonts w:hint="eastAsia"/>
        </w:rPr>
        <w:t>2</w:t>
      </w:r>
      <w:r>
        <w:rPr>
          <w:rFonts w:hint="eastAsia"/>
        </w:rPr>
        <w:t>）扉页——题名页（中、英两种）</w:t>
      </w:r>
    </w:p>
    <w:p w14:paraId="2D6EFBF7" w14:textId="77777777" w:rsidR="00CE699D" w:rsidRDefault="00000000">
      <w:pPr>
        <w:spacing w:line="300" w:lineRule="auto"/>
        <w:ind w:firstLineChars="200" w:firstLine="420"/>
      </w:pPr>
      <w:r>
        <w:rPr>
          <w:rFonts w:hint="eastAsia"/>
        </w:rPr>
        <w:t>（</w:t>
      </w:r>
      <w:r>
        <w:rPr>
          <w:rFonts w:hint="eastAsia"/>
        </w:rPr>
        <w:t>4</w:t>
      </w:r>
      <w:r>
        <w:rPr>
          <w:rFonts w:hint="eastAsia"/>
        </w:rPr>
        <w:t>）声明（独创性声明）</w:t>
      </w:r>
    </w:p>
    <w:p w14:paraId="15C5005C" w14:textId="77777777" w:rsidR="00CE699D" w:rsidRDefault="00000000">
      <w:pPr>
        <w:spacing w:line="300" w:lineRule="auto"/>
        <w:ind w:firstLineChars="200" w:firstLine="420"/>
      </w:pPr>
      <w:r>
        <w:rPr>
          <w:rFonts w:hint="eastAsia"/>
        </w:rPr>
        <w:t>（</w:t>
      </w:r>
      <w:r>
        <w:rPr>
          <w:rFonts w:hint="eastAsia"/>
        </w:rPr>
        <w:t>3</w:t>
      </w:r>
      <w:r>
        <w:rPr>
          <w:rFonts w:hint="eastAsia"/>
        </w:rPr>
        <w:t>）摘要（中、英两种文字）</w:t>
      </w:r>
    </w:p>
    <w:p w14:paraId="41AB83CB" w14:textId="77777777" w:rsidR="00CE699D" w:rsidRDefault="00000000">
      <w:pPr>
        <w:spacing w:line="300" w:lineRule="auto"/>
        <w:ind w:firstLineChars="200" w:firstLine="420"/>
      </w:pPr>
      <w:r>
        <w:rPr>
          <w:rFonts w:hint="eastAsia"/>
        </w:rPr>
        <w:t>（</w:t>
      </w:r>
      <w:r>
        <w:rPr>
          <w:rFonts w:hint="eastAsia"/>
        </w:rPr>
        <w:t>5</w:t>
      </w:r>
      <w:r>
        <w:rPr>
          <w:rFonts w:hint="eastAsia"/>
        </w:rPr>
        <w:t>）目录</w:t>
      </w:r>
    </w:p>
    <w:p w14:paraId="6BEBC954" w14:textId="77777777" w:rsidR="00CE699D" w:rsidRDefault="00000000">
      <w:pPr>
        <w:spacing w:line="300" w:lineRule="auto"/>
        <w:ind w:firstLineChars="200" w:firstLine="420"/>
      </w:pPr>
      <w:r>
        <w:rPr>
          <w:rFonts w:hint="eastAsia"/>
        </w:rPr>
        <w:t>（</w:t>
      </w:r>
      <w:r>
        <w:rPr>
          <w:rFonts w:hint="eastAsia"/>
        </w:rPr>
        <w:t>6</w:t>
      </w:r>
      <w:r>
        <w:rPr>
          <w:rFonts w:hint="eastAsia"/>
        </w:rPr>
        <w:t>）插图和附表清单（只限必要时）</w:t>
      </w:r>
    </w:p>
    <w:p w14:paraId="4F977966" w14:textId="77777777" w:rsidR="00CE699D" w:rsidRDefault="00000000">
      <w:pPr>
        <w:spacing w:line="300" w:lineRule="auto"/>
        <w:ind w:firstLineChars="200" w:firstLine="420"/>
      </w:pPr>
      <w:r>
        <w:rPr>
          <w:rFonts w:hint="eastAsia"/>
        </w:rPr>
        <w:t>（</w:t>
      </w:r>
      <w:r>
        <w:rPr>
          <w:rFonts w:hint="eastAsia"/>
        </w:rPr>
        <w:t>7</w:t>
      </w:r>
      <w:r>
        <w:rPr>
          <w:rFonts w:hint="eastAsia"/>
        </w:rPr>
        <w:t>）缩略字、缩写词、符号、单位表（只限必要时）</w:t>
      </w:r>
    </w:p>
    <w:p w14:paraId="01192ED3" w14:textId="77777777" w:rsidR="00CE699D" w:rsidRDefault="00000000">
      <w:pPr>
        <w:spacing w:line="300" w:lineRule="auto"/>
        <w:ind w:firstLineChars="200" w:firstLine="420"/>
      </w:pPr>
      <w:r>
        <w:rPr>
          <w:rFonts w:hint="eastAsia"/>
        </w:rPr>
        <w:t>（</w:t>
      </w:r>
      <w:r>
        <w:rPr>
          <w:rFonts w:hint="eastAsia"/>
        </w:rPr>
        <w:t>8</w:t>
      </w:r>
      <w:r>
        <w:rPr>
          <w:rFonts w:hint="eastAsia"/>
        </w:rPr>
        <w:t>）名词术语注释表（只限必要时）</w:t>
      </w:r>
    </w:p>
    <w:p w14:paraId="3E26164A" w14:textId="77777777" w:rsidR="00CE699D" w:rsidRDefault="00000000">
      <w:pPr>
        <w:spacing w:line="300" w:lineRule="auto"/>
        <w:ind w:firstLine="420"/>
        <w:rPr>
          <w:rFonts w:ascii="黑体" w:eastAsia="黑体" w:hAnsi="黑体" w:hint="eastAsia"/>
        </w:rPr>
      </w:pPr>
      <w:r>
        <w:rPr>
          <w:rFonts w:ascii="黑体" w:eastAsia="黑体" w:hAnsi="黑体" w:hint="eastAsia"/>
        </w:rPr>
        <w:t>2.2 主体部分</w:t>
      </w:r>
    </w:p>
    <w:p w14:paraId="5631F338" w14:textId="77777777" w:rsidR="00CE699D" w:rsidRDefault="00000000">
      <w:pPr>
        <w:spacing w:line="300" w:lineRule="auto"/>
        <w:ind w:firstLineChars="200" w:firstLine="420"/>
      </w:pPr>
      <w:r>
        <w:rPr>
          <w:rFonts w:hint="eastAsia"/>
        </w:rPr>
        <w:t>（</w:t>
      </w:r>
      <w:r>
        <w:rPr>
          <w:rFonts w:hint="eastAsia"/>
        </w:rPr>
        <w:t>1</w:t>
      </w:r>
      <w:r>
        <w:rPr>
          <w:rFonts w:hint="eastAsia"/>
        </w:rPr>
        <w:t>）绪论（前言、引言、绪言）</w:t>
      </w:r>
    </w:p>
    <w:p w14:paraId="554C8495" w14:textId="77777777" w:rsidR="00CE699D" w:rsidRDefault="00000000">
      <w:pPr>
        <w:spacing w:line="300" w:lineRule="auto"/>
        <w:ind w:firstLineChars="200" w:firstLine="420"/>
      </w:pPr>
      <w:r>
        <w:rPr>
          <w:rFonts w:hint="eastAsia"/>
        </w:rPr>
        <w:t>（</w:t>
      </w:r>
      <w:r>
        <w:rPr>
          <w:rFonts w:hint="eastAsia"/>
        </w:rPr>
        <w:t>2</w:t>
      </w:r>
      <w:r>
        <w:rPr>
          <w:rFonts w:hint="eastAsia"/>
        </w:rPr>
        <w:t>）正文</w:t>
      </w:r>
    </w:p>
    <w:p w14:paraId="73872EC7" w14:textId="77777777" w:rsidR="00CE699D" w:rsidRDefault="00000000">
      <w:pPr>
        <w:spacing w:line="300" w:lineRule="auto"/>
        <w:ind w:firstLineChars="200" w:firstLine="420"/>
      </w:pPr>
      <w:r>
        <w:rPr>
          <w:rFonts w:hint="eastAsia"/>
        </w:rPr>
        <w:t>（</w:t>
      </w:r>
      <w:r>
        <w:rPr>
          <w:rFonts w:hint="eastAsia"/>
        </w:rPr>
        <w:t>3</w:t>
      </w:r>
      <w:r>
        <w:rPr>
          <w:rFonts w:hint="eastAsia"/>
        </w:rPr>
        <w:t>）讨论、结论和建议</w:t>
      </w:r>
    </w:p>
    <w:p w14:paraId="241A82A7" w14:textId="77777777" w:rsidR="00CE699D" w:rsidRDefault="00000000">
      <w:pPr>
        <w:spacing w:line="300" w:lineRule="auto"/>
        <w:ind w:firstLine="420"/>
        <w:rPr>
          <w:rFonts w:ascii="黑体" w:eastAsia="黑体" w:hAnsi="黑体" w:hint="eastAsia"/>
        </w:rPr>
      </w:pPr>
      <w:r>
        <w:rPr>
          <w:rFonts w:ascii="黑体" w:eastAsia="黑体" w:hAnsi="黑体" w:hint="eastAsia"/>
        </w:rPr>
        <w:t>2.3 结尾部分（只限必要时采用）</w:t>
      </w:r>
    </w:p>
    <w:p w14:paraId="28130BF9" w14:textId="77777777" w:rsidR="00CE699D" w:rsidRDefault="00000000">
      <w:pPr>
        <w:spacing w:line="300" w:lineRule="auto"/>
        <w:ind w:firstLineChars="200" w:firstLine="420"/>
      </w:pPr>
      <w:r>
        <w:rPr>
          <w:rFonts w:hint="eastAsia"/>
        </w:rPr>
        <w:t>（</w:t>
      </w:r>
      <w:r>
        <w:rPr>
          <w:rFonts w:hint="eastAsia"/>
        </w:rPr>
        <w:t>1</w:t>
      </w:r>
      <w:r>
        <w:rPr>
          <w:rFonts w:hint="eastAsia"/>
        </w:rPr>
        <w:t>）参考文献</w:t>
      </w:r>
    </w:p>
    <w:p w14:paraId="7DBF17FC" w14:textId="77777777" w:rsidR="00CE699D" w:rsidRDefault="00000000">
      <w:pPr>
        <w:spacing w:line="300" w:lineRule="auto"/>
        <w:ind w:firstLineChars="200" w:firstLine="420"/>
      </w:pPr>
      <w:r>
        <w:rPr>
          <w:rFonts w:hint="eastAsia"/>
        </w:rPr>
        <w:t>（</w:t>
      </w:r>
      <w:r>
        <w:rPr>
          <w:rFonts w:hint="eastAsia"/>
        </w:rPr>
        <w:t>2</w:t>
      </w:r>
      <w:r>
        <w:rPr>
          <w:rFonts w:hint="eastAsia"/>
        </w:rPr>
        <w:t>）致谢</w:t>
      </w:r>
    </w:p>
    <w:p w14:paraId="27081828" w14:textId="77777777" w:rsidR="00CE699D" w:rsidRDefault="00000000">
      <w:pPr>
        <w:spacing w:line="300" w:lineRule="auto"/>
        <w:ind w:firstLineChars="200" w:firstLine="420"/>
      </w:pPr>
      <w:r>
        <w:rPr>
          <w:rFonts w:hint="eastAsia"/>
        </w:rPr>
        <w:t>（</w:t>
      </w:r>
      <w:r>
        <w:rPr>
          <w:rFonts w:hint="eastAsia"/>
        </w:rPr>
        <w:t>3</w:t>
      </w:r>
      <w:r>
        <w:rPr>
          <w:rFonts w:hint="eastAsia"/>
        </w:rPr>
        <w:t>）攻读博士学位期间取得的学术成果</w:t>
      </w:r>
    </w:p>
    <w:p w14:paraId="7C9388E0" w14:textId="77777777" w:rsidR="00CE699D" w:rsidRDefault="00000000">
      <w:pPr>
        <w:spacing w:line="300" w:lineRule="auto"/>
        <w:ind w:firstLineChars="200" w:firstLine="420"/>
      </w:pPr>
      <w:r>
        <w:rPr>
          <w:rFonts w:hint="eastAsia"/>
        </w:rPr>
        <w:t>（</w:t>
      </w:r>
      <w:r>
        <w:rPr>
          <w:rFonts w:hint="eastAsia"/>
        </w:rPr>
        <w:t>4</w:t>
      </w:r>
      <w:r>
        <w:rPr>
          <w:rFonts w:hint="eastAsia"/>
        </w:rPr>
        <w:t>）作者从事科学研究和学习经历的简历</w:t>
      </w:r>
    </w:p>
    <w:p w14:paraId="42F6EB1E" w14:textId="77777777" w:rsidR="00CE699D" w:rsidRDefault="00000000">
      <w:pPr>
        <w:spacing w:line="300" w:lineRule="auto"/>
        <w:ind w:firstLineChars="200" w:firstLine="420"/>
      </w:pPr>
      <w:r>
        <w:rPr>
          <w:rFonts w:hint="eastAsia"/>
        </w:rPr>
        <w:t>（</w:t>
      </w:r>
      <w:r>
        <w:rPr>
          <w:rFonts w:hint="eastAsia"/>
        </w:rPr>
        <w:t>5</w:t>
      </w:r>
      <w:r>
        <w:rPr>
          <w:rFonts w:hint="eastAsia"/>
        </w:rPr>
        <w:t>）可供参考的文献题录（只限必要时采用）</w:t>
      </w:r>
    </w:p>
    <w:p w14:paraId="15A6AD8D" w14:textId="77777777" w:rsidR="00CE699D" w:rsidRDefault="00000000">
      <w:pPr>
        <w:spacing w:line="300" w:lineRule="auto"/>
        <w:ind w:firstLineChars="200" w:firstLine="420"/>
      </w:pPr>
      <w:r>
        <w:rPr>
          <w:rFonts w:hint="eastAsia"/>
        </w:rPr>
        <w:t>（</w:t>
      </w:r>
      <w:r>
        <w:rPr>
          <w:rFonts w:hint="eastAsia"/>
        </w:rPr>
        <w:t>6</w:t>
      </w:r>
      <w:r>
        <w:rPr>
          <w:rFonts w:hint="eastAsia"/>
        </w:rPr>
        <w:t>）索引（只限必要时采用）</w:t>
      </w:r>
    </w:p>
    <w:p w14:paraId="365CB0EC" w14:textId="77777777" w:rsidR="00CE699D" w:rsidRDefault="00000000">
      <w:pPr>
        <w:spacing w:line="300" w:lineRule="auto"/>
        <w:rPr>
          <w:rFonts w:ascii="黑体" w:eastAsia="黑体"/>
          <w:sz w:val="24"/>
        </w:rPr>
      </w:pPr>
      <w:r>
        <w:rPr>
          <w:rFonts w:ascii="黑体" w:eastAsia="黑体" w:hint="eastAsia"/>
          <w:sz w:val="24"/>
        </w:rPr>
        <w:t>3. 版式</w:t>
      </w:r>
    </w:p>
    <w:p w14:paraId="1CFC1824" w14:textId="77777777" w:rsidR="00CE699D" w:rsidRDefault="00000000">
      <w:pPr>
        <w:spacing w:line="300" w:lineRule="auto"/>
        <w:ind w:firstLineChars="200" w:firstLine="420"/>
      </w:pPr>
      <w:r>
        <w:rPr>
          <w:rFonts w:hint="eastAsia"/>
        </w:rPr>
        <w:t>纸张大小：纸的尺寸为标准</w:t>
      </w:r>
      <w:r>
        <w:rPr>
          <w:rFonts w:hint="eastAsia"/>
        </w:rPr>
        <w:t>A4</w:t>
      </w:r>
      <w:r>
        <w:rPr>
          <w:rFonts w:hint="eastAsia"/>
        </w:rPr>
        <w:t>复印纸（</w:t>
      </w:r>
      <w:r>
        <w:rPr>
          <w:rFonts w:hint="eastAsia"/>
        </w:rPr>
        <w:t>210mm</w:t>
      </w:r>
      <w:r>
        <w:rPr>
          <w:rFonts w:hint="eastAsia"/>
        </w:rPr>
        <w:t>×</w:t>
      </w:r>
      <w:r>
        <w:rPr>
          <w:rFonts w:hint="eastAsia"/>
        </w:rPr>
        <w:t>297mm</w:t>
      </w:r>
      <w:r>
        <w:rPr>
          <w:rFonts w:hint="eastAsia"/>
        </w:rPr>
        <w:t>）。</w:t>
      </w:r>
    </w:p>
    <w:p w14:paraId="0E36DEB8" w14:textId="77777777" w:rsidR="00CE699D" w:rsidRDefault="00000000">
      <w:pPr>
        <w:spacing w:line="300" w:lineRule="auto"/>
        <w:ind w:firstLineChars="200" w:firstLine="420"/>
      </w:pPr>
      <w:r>
        <w:rPr>
          <w:rFonts w:hint="eastAsia"/>
        </w:rPr>
        <w:t>版芯（打印尺寸）：</w:t>
      </w:r>
      <w:r>
        <w:rPr>
          <w:rFonts w:hint="eastAsia"/>
        </w:rPr>
        <w:t>160mm</w:t>
      </w:r>
      <w:r>
        <w:rPr>
          <w:rFonts w:hint="eastAsia"/>
        </w:rPr>
        <w:t>×</w:t>
      </w:r>
      <w:r>
        <w:rPr>
          <w:rFonts w:hint="eastAsia"/>
        </w:rPr>
        <w:t>247mm</w:t>
      </w:r>
      <w:r>
        <w:rPr>
          <w:rFonts w:hint="eastAsia"/>
        </w:rPr>
        <w:t>（不包括页眉行、页码行）。</w:t>
      </w:r>
    </w:p>
    <w:p w14:paraId="6A0AF0D0" w14:textId="77777777" w:rsidR="00CE699D" w:rsidRDefault="00000000">
      <w:pPr>
        <w:spacing w:line="300" w:lineRule="auto"/>
        <w:ind w:firstLineChars="200" w:firstLine="420"/>
      </w:pPr>
      <w:r>
        <w:rPr>
          <w:rFonts w:hint="eastAsia"/>
        </w:rPr>
        <w:t>正文字体字号：小</w:t>
      </w:r>
      <w:r>
        <w:rPr>
          <w:rFonts w:hint="eastAsia"/>
        </w:rPr>
        <w:t>4</w:t>
      </w:r>
      <w:r>
        <w:rPr>
          <w:rFonts w:hint="eastAsia"/>
        </w:rPr>
        <w:t>号宋体，全文统一。</w:t>
      </w:r>
    </w:p>
    <w:p w14:paraId="40C54FB4" w14:textId="77777777" w:rsidR="00CE699D" w:rsidRDefault="00000000">
      <w:pPr>
        <w:spacing w:line="300" w:lineRule="auto"/>
        <w:ind w:firstLineChars="200" w:firstLine="420"/>
      </w:pPr>
      <w:r>
        <w:rPr>
          <w:rFonts w:hint="eastAsia"/>
        </w:rPr>
        <w:t>每页</w:t>
      </w:r>
      <w:r>
        <w:rPr>
          <w:rFonts w:hint="eastAsia"/>
        </w:rPr>
        <w:t>30</w:t>
      </w:r>
      <w:r>
        <w:rPr>
          <w:rFonts w:hint="eastAsia"/>
        </w:rPr>
        <w:t>～</w:t>
      </w:r>
      <w:r>
        <w:rPr>
          <w:rFonts w:hint="eastAsia"/>
        </w:rPr>
        <w:t>35</w:t>
      </w:r>
      <w:r>
        <w:rPr>
          <w:rFonts w:hint="eastAsia"/>
        </w:rPr>
        <w:t>行，每行</w:t>
      </w:r>
      <w:r>
        <w:rPr>
          <w:rFonts w:hint="eastAsia"/>
        </w:rPr>
        <w:t>35</w:t>
      </w:r>
      <w:r>
        <w:rPr>
          <w:rFonts w:hint="eastAsia"/>
        </w:rPr>
        <w:t>～</w:t>
      </w:r>
      <w:r>
        <w:rPr>
          <w:rFonts w:hint="eastAsia"/>
        </w:rPr>
        <w:t>38</w:t>
      </w:r>
      <w:r>
        <w:rPr>
          <w:rFonts w:hint="eastAsia"/>
        </w:rPr>
        <w:t>字。</w:t>
      </w:r>
    </w:p>
    <w:p w14:paraId="6C8F74B2" w14:textId="77777777" w:rsidR="00CE699D" w:rsidRDefault="00000000">
      <w:pPr>
        <w:spacing w:line="300" w:lineRule="auto"/>
        <w:ind w:firstLineChars="200" w:firstLine="420"/>
      </w:pPr>
      <w:r>
        <w:rPr>
          <w:rFonts w:hint="eastAsia"/>
        </w:rPr>
        <w:t>装订：双面打印印刷，沿长边装订。</w:t>
      </w:r>
    </w:p>
    <w:p w14:paraId="567CB55E" w14:textId="77777777" w:rsidR="00CE699D" w:rsidRDefault="00000000">
      <w:pPr>
        <w:spacing w:line="300" w:lineRule="auto"/>
        <w:ind w:firstLineChars="200" w:firstLine="420"/>
      </w:pPr>
      <w:r>
        <w:rPr>
          <w:rFonts w:hint="eastAsia"/>
        </w:rPr>
        <w:t>页码：页码用阿拉伯数字连续编页，字号与正文字体相同，页底居中，数字两侧用圆点或</w:t>
      </w:r>
      <w:r>
        <w:rPr>
          <w:rFonts w:hint="eastAsia"/>
        </w:rPr>
        <w:lastRenderedPageBreak/>
        <w:t>一字横线修饰，如·</w:t>
      </w:r>
      <w:r>
        <w:rPr>
          <w:rFonts w:hint="eastAsia"/>
        </w:rPr>
        <w:t>3</w:t>
      </w:r>
      <w:r>
        <w:rPr>
          <w:rFonts w:hint="eastAsia"/>
        </w:rPr>
        <w:t>·或－</w:t>
      </w:r>
      <w:r>
        <w:rPr>
          <w:rFonts w:hint="eastAsia"/>
        </w:rPr>
        <w:t>3</w:t>
      </w:r>
      <w:r>
        <w:rPr>
          <w:rFonts w:hint="eastAsia"/>
        </w:rPr>
        <w:t>－。</w:t>
      </w:r>
    </w:p>
    <w:p w14:paraId="0946B5C9" w14:textId="77777777" w:rsidR="00CE699D" w:rsidRDefault="00000000">
      <w:pPr>
        <w:spacing w:line="300" w:lineRule="auto"/>
        <w:ind w:firstLineChars="200" w:firstLine="420"/>
      </w:pPr>
      <w:r>
        <w:rPr>
          <w:rFonts w:hint="eastAsia"/>
        </w:rPr>
        <w:t>页眉：自摘要页起加页眉，眉体可用单线或双线（二等线、文武线），页眉说明</w:t>
      </w:r>
      <w:r>
        <w:rPr>
          <w:rFonts w:hint="eastAsia"/>
        </w:rPr>
        <w:t>5</w:t>
      </w:r>
      <w:r>
        <w:rPr>
          <w:rFonts w:hint="eastAsia"/>
        </w:rPr>
        <w:t>号楷体，“章号章题”居中。</w:t>
      </w:r>
    </w:p>
    <w:p w14:paraId="78B8A34D" w14:textId="77777777" w:rsidR="00CE699D" w:rsidRDefault="00000000">
      <w:pPr>
        <w:spacing w:line="300" w:lineRule="auto"/>
      </w:pPr>
      <w:r>
        <w:rPr>
          <w:rFonts w:hint="eastAsia"/>
        </w:rPr>
        <w:t>封面：东北大学研究生（博士或硕士）学位论文标准封面（双</w:t>
      </w:r>
      <w:r>
        <w:rPr>
          <w:rFonts w:hint="eastAsia"/>
        </w:rPr>
        <w:t>A4</w:t>
      </w:r>
      <w:r>
        <w:rPr>
          <w:rFonts w:hint="eastAsia"/>
        </w:rPr>
        <w:t>）。</w:t>
      </w:r>
    </w:p>
    <w:p w14:paraId="5E5DC585" w14:textId="77777777" w:rsidR="00CE699D" w:rsidRDefault="00000000">
      <w:pPr>
        <w:spacing w:line="300" w:lineRule="auto"/>
        <w:rPr>
          <w:rFonts w:ascii="黑体" w:eastAsia="黑体"/>
          <w:sz w:val="24"/>
        </w:rPr>
      </w:pPr>
      <w:r>
        <w:rPr>
          <w:rFonts w:ascii="黑体" w:eastAsia="黑体" w:hint="eastAsia"/>
          <w:sz w:val="24"/>
        </w:rPr>
        <w:t>4. 体例</w:t>
      </w:r>
    </w:p>
    <w:p w14:paraId="4E6F6598" w14:textId="77777777" w:rsidR="00CE699D" w:rsidRDefault="00000000">
      <w:pPr>
        <w:spacing w:line="300" w:lineRule="auto"/>
        <w:ind w:firstLine="420"/>
        <w:rPr>
          <w:rFonts w:ascii="黑体" w:eastAsia="黑体" w:hAnsi="黑体" w:hint="eastAsia"/>
        </w:rPr>
      </w:pPr>
      <w:r>
        <w:rPr>
          <w:rFonts w:ascii="黑体" w:eastAsia="黑体" w:hAnsi="黑体" w:hint="eastAsia"/>
        </w:rPr>
        <w:t>4.1 标题</w:t>
      </w:r>
    </w:p>
    <w:p w14:paraId="22994FBD" w14:textId="77777777" w:rsidR="00CE699D" w:rsidRDefault="00000000">
      <w:pPr>
        <w:spacing w:line="300" w:lineRule="auto"/>
        <w:ind w:firstLineChars="200" w:firstLine="420"/>
      </w:pPr>
      <w:r>
        <w:rPr>
          <w:rFonts w:hint="eastAsia"/>
        </w:rPr>
        <w:t>论文正文按章、条、款、项分级，在不同级的章、条、款、项阿拉伯数字编号之间用点“</w:t>
      </w:r>
      <w:r>
        <w:rPr>
          <w:rFonts w:hint="eastAsia"/>
        </w:rPr>
        <w:t>.</w:t>
      </w:r>
      <w:r>
        <w:rPr>
          <w:rFonts w:hint="eastAsia"/>
        </w:rPr>
        <w:t>”（半角实心下圆点）相隔，最末级编号之后不加点。排版格式见表</w:t>
      </w:r>
      <w:r>
        <w:rPr>
          <w:rFonts w:hint="eastAsia"/>
        </w:rPr>
        <w:t>4.1</w:t>
      </w:r>
      <w:r>
        <w:rPr>
          <w:rFonts w:hint="eastAsia"/>
        </w:rPr>
        <w:t>。</w:t>
      </w:r>
    </w:p>
    <w:p w14:paraId="6E94BF21" w14:textId="77777777" w:rsidR="00CE699D" w:rsidRDefault="00000000">
      <w:pPr>
        <w:spacing w:line="300" w:lineRule="auto"/>
        <w:ind w:firstLine="420"/>
      </w:pPr>
      <w:r>
        <w:rPr>
          <w:rFonts w:hint="eastAsia"/>
        </w:rPr>
        <w:t>此分级编号法只分至第四级。再分可用（</w:t>
      </w:r>
      <w:r>
        <w:rPr>
          <w:rFonts w:hint="eastAsia"/>
        </w:rPr>
        <w:t>1</w:t>
      </w:r>
      <w:r>
        <w:rPr>
          <w:rFonts w:hint="eastAsia"/>
        </w:rPr>
        <w:t>）、（</w:t>
      </w:r>
      <w:r>
        <w:rPr>
          <w:rFonts w:hint="eastAsia"/>
        </w:rPr>
        <w:t>2</w:t>
      </w:r>
      <w:r>
        <w:rPr>
          <w:rFonts w:hint="eastAsia"/>
        </w:rPr>
        <w:t>）……；（</w:t>
      </w:r>
      <w:r>
        <w:rPr>
          <w:rFonts w:hint="eastAsia"/>
        </w:rPr>
        <w:t>a</w:t>
      </w:r>
      <w:r>
        <w:rPr>
          <w:rFonts w:hint="eastAsia"/>
        </w:rPr>
        <w:t>）、（</w:t>
      </w:r>
      <w:r>
        <w:rPr>
          <w:rFonts w:hint="eastAsia"/>
        </w:rPr>
        <w:t>b</w:t>
      </w:r>
      <w:r>
        <w:rPr>
          <w:rFonts w:hint="eastAsia"/>
        </w:rPr>
        <w:t>）……等。</w:t>
      </w:r>
    </w:p>
    <w:p w14:paraId="5B753B0A" w14:textId="77777777" w:rsidR="00CE699D" w:rsidRDefault="00000000">
      <w:pPr>
        <w:spacing w:line="300" w:lineRule="auto"/>
        <w:jc w:val="center"/>
        <w:rPr>
          <w:rFonts w:ascii="黑体" w:eastAsia="黑体"/>
        </w:rPr>
      </w:pPr>
      <w:r>
        <w:rPr>
          <w:rFonts w:ascii="黑体" w:eastAsia="黑体" w:hint="eastAsia"/>
        </w:rPr>
        <w:t>表4.1 标题排版格式</w:t>
      </w:r>
    </w:p>
    <w:tbl>
      <w:tblPr>
        <w:tblW w:w="0" w:type="auto"/>
        <w:jc w:val="center"/>
        <w:tblBorders>
          <w:top w:val="single" w:sz="4" w:space="0" w:color="auto"/>
          <w:bottom w:val="single" w:sz="4" w:space="0" w:color="auto"/>
          <w:insideH w:val="single" w:sz="4" w:space="0" w:color="auto"/>
          <w:insideV w:val="single" w:sz="4" w:space="0" w:color="auto"/>
        </w:tblBorders>
        <w:tblCellMar>
          <w:left w:w="57" w:type="dxa"/>
          <w:right w:w="57" w:type="dxa"/>
        </w:tblCellMar>
        <w:tblLook w:val="0000" w:firstRow="0" w:lastRow="0" w:firstColumn="0" w:lastColumn="0" w:noHBand="0" w:noVBand="0"/>
      </w:tblPr>
      <w:tblGrid>
        <w:gridCol w:w="1317"/>
        <w:gridCol w:w="1260"/>
        <w:gridCol w:w="1260"/>
        <w:gridCol w:w="2343"/>
      </w:tblGrid>
      <w:tr w:rsidR="00CE699D" w14:paraId="65B527A0" w14:textId="77777777">
        <w:trPr>
          <w:jc w:val="center"/>
        </w:trPr>
        <w:tc>
          <w:tcPr>
            <w:tcW w:w="1317" w:type="dxa"/>
          </w:tcPr>
          <w:p w14:paraId="3B66D7C2" w14:textId="77777777" w:rsidR="00CE699D" w:rsidRDefault="00000000">
            <w:pPr>
              <w:spacing w:line="300" w:lineRule="auto"/>
              <w:jc w:val="center"/>
              <w:rPr>
                <w:rFonts w:ascii="宋体" w:hAnsi="宋体" w:hint="eastAsia"/>
                <w:sz w:val="18"/>
              </w:rPr>
            </w:pPr>
            <w:r>
              <w:rPr>
                <w:rFonts w:ascii="宋体" w:hAnsi="宋体" w:hint="eastAsia"/>
                <w:sz w:val="18"/>
              </w:rPr>
              <w:t>标题</w:t>
            </w:r>
          </w:p>
        </w:tc>
        <w:tc>
          <w:tcPr>
            <w:tcW w:w="1260" w:type="dxa"/>
          </w:tcPr>
          <w:p w14:paraId="7370013E" w14:textId="77777777" w:rsidR="00CE699D" w:rsidRDefault="00000000">
            <w:pPr>
              <w:spacing w:line="300" w:lineRule="auto"/>
              <w:jc w:val="center"/>
              <w:rPr>
                <w:rFonts w:ascii="宋体" w:hAnsi="宋体" w:hint="eastAsia"/>
                <w:sz w:val="18"/>
              </w:rPr>
            </w:pPr>
            <w:r>
              <w:rPr>
                <w:rFonts w:ascii="宋体" w:hAnsi="宋体" w:hint="eastAsia"/>
                <w:sz w:val="18"/>
              </w:rPr>
              <w:t>字号字体</w:t>
            </w:r>
          </w:p>
        </w:tc>
        <w:tc>
          <w:tcPr>
            <w:tcW w:w="1260" w:type="dxa"/>
          </w:tcPr>
          <w:p w14:paraId="2AECAA93" w14:textId="77777777" w:rsidR="00CE699D" w:rsidRDefault="00000000">
            <w:pPr>
              <w:spacing w:line="300" w:lineRule="auto"/>
              <w:jc w:val="center"/>
              <w:rPr>
                <w:rFonts w:ascii="宋体" w:hAnsi="宋体" w:hint="eastAsia"/>
                <w:sz w:val="18"/>
              </w:rPr>
            </w:pPr>
            <w:r>
              <w:rPr>
                <w:rFonts w:ascii="宋体" w:hAnsi="宋体" w:hint="eastAsia"/>
                <w:sz w:val="18"/>
              </w:rPr>
              <w:t>格式</w:t>
            </w:r>
          </w:p>
        </w:tc>
        <w:tc>
          <w:tcPr>
            <w:tcW w:w="2343" w:type="dxa"/>
          </w:tcPr>
          <w:p w14:paraId="54589767" w14:textId="77777777" w:rsidR="00CE699D" w:rsidRDefault="00000000">
            <w:pPr>
              <w:spacing w:line="300" w:lineRule="auto"/>
              <w:jc w:val="center"/>
              <w:rPr>
                <w:rFonts w:ascii="宋体" w:hAnsi="宋体" w:hint="eastAsia"/>
                <w:sz w:val="18"/>
              </w:rPr>
            </w:pPr>
            <w:r>
              <w:rPr>
                <w:rFonts w:ascii="宋体" w:hAnsi="宋体" w:hint="eastAsia"/>
                <w:sz w:val="18"/>
              </w:rPr>
              <w:t>举例</w:t>
            </w:r>
          </w:p>
        </w:tc>
      </w:tr>
      <w:tr w:rsidR="00CE699D" w14:paraId="0A1194AE" w14:textId="77777777">
        <w:trPr>
          <w:jc w:val="center"/>
        </w:trPr>
        <w:tc>
          <w:tcPr>
            <w:tcW w:w="1317" w:type="dxa"/>
            <w:vAlign w:val="center"/>
          </w:tcPr>
          <w:p w14:paraId="71BE23D3" w14:textId="77777777" w:rsidR="00CE699D" w:rsidRDefault="00000000">
            <w:pPr>
              <w:spacing w:line="300" w:lineRule="auto"/>
              <w:jc w:val="center"/>
              <w:rPr>
                <w:rFonts w:ascii="宋体" w:hAnsi="宋体" w:hint="eastAsia"/>
                <w:sz w:val="18"/>
              </w:rPr>
            </w:pPr>
            <w:r>
              <w:rPr>
                <w:rFonts w:ascii="宋体" w:hAnsi="宋体" w:hint="eastAsia"/>
                <w:sz w:val="18"/>
              </w:rPr>
              <w:t>第一级(章)</w:t>
            </w:r>
          </w:p>
        </w:tc>
        <w:tc>
          <w:tcPr>
            <w:tcW w:w="1260" w:type="dxa"/>
            <w:vAlign w:val="center"/>
          </w:tcPr>
          <w:p w14:paraId="26715BC7" w14:textId="77777777" w:rsidR="00CE699D" w:rsidRDefault="00000000">
            <w:pPr>
              <w:spacing w:line="300" w:lineRule="auto"/>
              <w:jc w:val="center"/>
              <w:rPr>
                <w:rFonts w:ascii="宋体" w:hAnsi="宋体" w:hint="eastAsia"/>
                <w:sz w:val="18"/>
              </w:rPr>
            </w:pPr>
            <w:r>
              <w:rPr>
                <w:rFonts w:ascii="宋体" w:hAnsi="宋体" w:hint="eastAsia"/>
                <w:sz w:val="18"/>
              </w:rPr>
              <w:t>二号黑体</w:t>
            </w:r>
          </w:p>
        </w:tc>
        <w:tc>
          <w:tcPr>
            <w:tcW w:w="1260" w:type="dxa"/>
            <w:vAlign w:val="center"/>
          </w:tcPr>
          <w:p w14:paraId="65DA9A29" w14:textId="77777777" w:rsidR="00CE699D" w:rsidRDefault="00000000">
            <w:pPr>
              <w:spacing w:line="300" w:lineRule="auto"/>
              <w:jc w:val="center"/>
              <w:rPr>
                <w:rFonts w:ascii="宋体" w:hAnsi="宋体" w:hint="eastAsia"/>
                <w:sz w:val="18"/>
              </w:rPr>
            </w:pPr>
            <w:r>
              <w:rPr>
                <w:rFonts w:ascii="宋体" w:hAnsi="宋体" w:hint="eastAsia"/>
                <w:sz w:val="18"/>
              </w:rPr>
              <w:t>居中，占3行</w:t>
            </w:r>
          </w:p>
        </w:tc>
        <w:tc>
          <w:tcPr>
            <w:tcW w:w="2343" w:type="dxa"/>
            <w:vAlign w:val="center"/>
          </w:tcPr>
          <w:p w14:paraId="0E5911EE" w14:textId="77777777" w:rsidR="00CE699D" w:rsidRDefault="00000000">
            <w:pPr>
              <w:spacing w:line="300" w:lineRule="auto"/>
              <w:jc w:val="center"/>
              <w:rPr>
                <w:rFonts w:ascii="黑体" w:eastAsia="黑体" w:hAnsi="宋体" w:hint="eastAsia"/>
                <w:sz w:val="44"/>
              </w:rPr>
            </w:pPr>
            <w:r>
              <w:rPr>
                <w:rFonts w:ascii="黑体" w:eastAsia="黑体" w:hAnsi="宋体" w:hint="eastAsia"/>
                <w:sz w:val="44"/>
              </w:rPr>
              <w:t>第1章 XXX</w:t>
            </w:r>
          </w:p>
        </w:tc>
      </w:tr>
      <w:tr w:rsidR="00CE699D" w14:paraId="34AFCF08" w14:textId="77777777">
        <w:trPr>
          <w:jc w:val="center"/>
        </w:trPr>
        <w:tc>
          <w:tcPr>
            <w:tcW w:w="1317" w:type="dxa"/>
            <w:vAlign w:val="center"/>
          </w:tcPr>
          <w:p w14:paraId="5F819A0C" w14:textId="77777777" w:rsidR="00CE699D" w:rsidRDefault="00000000">
            <w:pPr>
              <w:spacing w:line="300" w:lineRule="auto"/>
              <w:jc w:val="center"/>
              <w:rPr>
                <w:rFonts w:ascii="宋体" w:hAnsi="宋体" w:hint="eastAsia"/>
                <w:sz w:val="18"/>
              </w:rPr>
            </w:pPr>
            <w:r>
              <w:rPr>
                <w:rFonts w:ascii="宋体" w:hAnsi="宋体" w:hint="eastAsia"/>
                <w:sz w:val="18"/>
              </w:rPr>
              <w:t>第二级(条)</w:t>
            </w:r>
          </w:p>
        </w:tc>
        <w:tc>
          <w:tcPr>
            <w:tcW w:w="1260" w:type="dxa"/>
            <w:vAlign w:val="center"/>
          </w:tcPr>
          <w:p w14:paraId="09FF991A" w14:textId="77777777" w:rsidR="00CE699D" w:rsidRDefault="00000000">
            <w:pPr>
              <w:spacing w:line="300" w:lineRule="auto"/>
              <w:jc w:val="center"/>
              <w:rPr>
                <w:rFonts w:ascii="宋体" w:hAnsi="宋体" w:hint="eastAsia"/>
                <w:sz w:val="18"/>
              </w:rPr>
            </w:pPr>
            <w:r>
              <w:rPr>
                <w:rFonts w:ascii="宋体" w:hAnsi="宋体" w:hint="eastAsia"/>
                <w:sz w:val="18"/>
              </w:rPr>
              <w:t>三号黑体</w:t>
            </w:r>
          </w:p>
        </w:tc>
        <w:tc>
          <w:tcPr>
            <w:tcW w:w="1260" w:type="dxa"/>
            <w:vAlign w:val="center"/>
          </w:tcPr>
          <w:p w14:paraId="2DA12CA6" w14:textId="77777777" w:rsidR="00CE699D" w:rsidRDefault="00000000">
            <w:pPr>
              <w:spacing w:line="300" w:lineRule="auto"/>
              <w:jc w:val="center"/>
              <w:rPr>
                <w:rFonts w:ascii="宋体" w:hAnsi="宋体" w:hint="eastAsia"/>
                <w:sz w:val="18"/>
              </w:rPr>
            </w:pPr>
            <w:r>
              <w:rPr>
                <w:rFonts w:ascii="宋体" w:hAnsi="宋体" w:hint="eastAsia"/>
                <w:sz w:val="18"/>
              </w:rPr>
              <w:t>居左，占2行</w:t>
            </w:r>
          </w:p>
        </w:tc>
        <w:tc>
          <w:tcPr>
            <w:tcW w:w="2343" w:type="dxa"/>
            <w:vAlign w:val="center"/>
          </w:tcPr>
          <w:p w14:paraId="1B3AAA9B" w14:textId="77777777" w:rsidR="00CE699D" w:rsidRDefault="00000000">
            <w:pPr>
              <w:spacing w:line="300" w:lineRule="auto"/>
              <w:jc w:val="center"/>
              <w:rPr>
                <w:rFonts w:ascii="黑体" w:eastAsia="黑体" w:hAnsi="黑体" w:hint="eastAsia"/>
                <w:sz w:val="32"/>
                <w:szCs w:val="32"/>
              </w:rPr>
            </w:pPr>
            <w:r>
              <w:rPr>
                <w:rFonts w:ascii="黑体" w:eastAsia="黑体" w:hAnsi="黑体" w:hint="eastAsia"/>
                <w:sz w:val="32"/>
                <w:szCs w:val="32"/>
              </w:rPr>
              <w:t>1.1 XXXXXX</w:t>
            </w:r>
          </w:p>
        </w:tc>
      </w:tr>
      <w:tr w:rsidR="00CE699D" w14:paraId="1B4A4A13" w14:textId="77777777">
        <w:trPr>
          <w:jc w:val="center"/>
        </w:trPr>
        <w:tc>
          <w:tcPr>
            <w:tcW w:w="1317" w:type="dxa"/>
            <w:vAlign w:val="center"/>
          </w:tcPr>
          <w:p w14:paraId="57A62DC3" w14:textId="77777777" w:rsidR="00CE699D" w:rsidRDefault="00000000">
            <w:pPr>
              <w:spacing w:line="300" w:lineRule="auto"/>
              <w:jc w:val="center"/>
              <w:rPr>
                <w:rFonts w:ascii="宋体" w:hAnsi="宋体" w:hint="eastAsia"/>
                <w:sz w:val="18"/>
              </w:rPr>
            </w:pPr>
            <w:r>
              <w:rPr>
                <w:rFonts w:ascii="宋体" w:hAnsi="宋体" w:hint="eastAsia"/>
                <w:sz w:val="18"/>
              </w:rPr>
              <w:t>第三级(款)</w:t>
            </w:r>
          </w:p>
        </w:tc>
        <w:tc>
          <w:tcPr>
            <w:tcW w:w="1260" w:type="dxa"/>
            <w:vAlign w:val="center"/>
          </w:tcPr>
          <w:p w14:paraId="1D367319" w14:textId="77777777" w:rsidR="00CE699D" w:rsidRDefault="00000000">
            <w:pPr>
              <w:spacing w:line="300" w:lineRule="auto"/>
              <w:jc w:val="center"/>
              <w:rPr>
                <w:rFonts w:ascii="宋体" w:hAnsi="宋体" w:hint="eastAsia"/>
                <w:sz w:val="18"/>
              </w:rPr>
            </w:pPr>
            <w:r>
              <w:rPr>
                <w:rFonts w:ascii="宋体" w:hAnsi="宋体" w:hint="eastAsia"/>
                <w:sz w:val="18"/>
              </w:rPr>
              <w:t>四号黑体</w:t>
            </w:r>
          </w:p>
        </w:tc>
        <w:tc>
          <w:tcPr>
            <w:tcW w:w="1260" w:type="dxa"/>
            <w:vAlign w:val="center"/>
          </w:tcPr>
          <w:p w14:paraId="4CEA5714" w14:textId="77777777" w:rsidR="00CE699D" w:rsidRDefault="00000000">
            <w:pPr>
              <w:spacing w:line="300" w:lineRule="auto"/>
              <w:jc w:val="center"/>
              <w:rPr>
                <w:rFonts w:ascii="宋体" w:hAnsi="宋体" w:hint="eastAsia"/>
                <w:sz w:val="18"/>
              </w:rPr>
            </w:pPr>
            <w:r>
              <w:rPr>
                <w:rFonts w:ascii="宋体" w:hAnsi="宋体" w:hint="eastAsia"/>
                <w:sz w:val="18"/>
              </w:rPr>
              <w:t>居左，占2行</w:t>
            </w:r>
          </w:p>
        </w:tc>
        <w:tc>
          <w:tcPr>
            <w:tcW w:w="2343" w:type="dxa"/>
            <w:vAlign w:val="center"/>
          </w:tcPr>
          <w:p w14:paraId="551B81AA" w14:textId="77777777" w:rsidR="00CE699D" w:rsidRDefault="00000000">
            <w:pPr>
              <w:spacing w:line="300" w:lineRule="auto"/>
              <w:jc w:val="center"/>
              <w:rPr>
                <w:rFonts w:ascii="黑体" w:eastAsia="黑体" w:hAnsi="宋体" w:hint="eastAsia"/>
                <w:sz w:val="28"/>
              </w:rPr>
            </w:pPr>
            <w:r>
              <w:rPr>
                <w:rFonts w:ascii="黑体" w:eastAsia="黑体" w:hAnsi="宋体" w:hint="eastAsia"/>
                <w:sz w:val="28"/>
              </w:rPr>
              <w:t>1.1.1 XXXXXX</w:t>
            </w:r>
          </w:p>
        </w:tc>
      </w:tr>
      <w:tr w:rsidR="00CE699D" w14:paraId="258A2AEA" w14:textId="77777777">
        <w:trPr>
          <w:jc w:val="center"/>
        </w:trPr>
        <w:tc>
          <w:tcPr>
            <w:tcW w:w="1317" w:type="dxa"/>
            <w:vAlign w:val="center"/>
          </w:tcPr>
          <w:p w14:paraId="0C088349" w14:textId="77777777" w:rsidR="00CE699D" w:rsidRDefault="00000000">
            <w:pPr>
              <w:spacing w:line="300" w:lineRule="auto"/>
              <w:jc w:val="center"/>
              <w:rPr>
                <w:rFonts w:ascii="宋体" w:hAnsi="宋体" w:hint="eastAsia"/>
                <w:sz w:val="18"/>
              </w:rPr>
            </w:pPr>
            <w:r>
              <w:rPr>
                <w:rFonts w:ascii="宋体" w:hAnsi="宋体" w:hint="eastAsia"/>
                <w:sz w:val="18"/>
              </w:rPr>
              <w:t>第四级(项)</w:t>
            </w:r>
          </w:p>
        </w:tc>
        <w:tc>
          <w:tcPr>
            <w:tcW w:w="1260" w:type="dxa"/>
            <w:vAlign w:val="center"/>
          </w:tcPr>
          <w:p w14:paraId="3DA14CD4" w14:textId="77777777" w:rsidR="00CE699D" w:rsidRDefault="00000000">
            <w:pPr>
              <w:spacing w:line="300" w:lineRule="auto"/>
              <w:jc w:val="center"/>
              <w:rPr>
                <w:rFonts w:ascii="宋体" w:hAnsi="宋体" w:hint="eastAsia"/>
                <w:sz w:val="18"/>
              </w:rPr>
            </w:pPr>
            <w:r>
              <w:rPr>
                <w:rFonts w:ascii="宋体" w:hAnsi="宋体" w:hint="eastAsia"/>
                <w:sz w:val="18"/>
              </w:rPr>
              <w:t>小四号黑体</w:t>
            </w:r>
          </w:p>
        </w:tc>
        <w:tc>
          <w:tcPr>
            <w:tcW w:w="1260" w:type="dxa"/>
            <w:vAlign w:val="center"/>
          </w:tcPr>
          <w:p w14:paraId="700D3B87" w14:textId="77777777" w:rsidR="00CE699D" w:rsidRDefault="00000000">
            <w:pPr>
              <w:spacing w:line="300" w:lineRule="auto"/>
              <w:jc w:val="center"/>
              <w:rPr>
                <w:rFonts w:ascii="宋体" w:hAnsi="宋体" w:hint="eastAsia"/>
                <w:sz w:val="18"/>
              </w:rPr>
            </w:pPr>
            <w:r>
              <w:rPr>
                <w:rFonts w:ascii="宋体" w:hAnsi="宋体" w:hint="eastAsia"/>
                <w:sz w:val="18"/>
              </w:rPr>
              <w:t>居左，占1行</w:t>
            </w:r>
          </w:p>
        </w:tc>
        <w:tc>
          <w:tcPr>
            <w:tcW w:w="2343" w:type="dxa"/>
            <w:vAlign w:val="center"/>
          </w:tcPr>
          <w:p w14:paraId="46B19411" w14:textId="77777777" w:rsidR="00CE699D" w:rsidRDefault="00000000">
            <w:pPr>
              <w:spacing w:line="300" w:lineRule="auto"/>
              <w:jc w:val="center"/>
              <w:rPr>
                <w:rFonts w:ascii="黑体" w:eastAsia="黑体" w:hAnsi="宋体" w:hint="eastAsia"/>
                <w:sz w:val="24"/>
              </w:rPr>
            </w:pPr>
            <w:r>
              <w:rPr>
                <w:rFonts w:ascii="黑体" w:eastAsia="黑体" w:hAnsi="宋体" w:hint="eastAsia"/>
                <w:sz w:val="24"/>
              </w:rPr>
              <w:t>1.1.1.1 XXXXXX</w:t>
            </w:r>
          </w:p>
        </w:tc>
      </w:tr>
    </w:tbl>
    <w:p w14:paraId="409D2B93" w14:textId="77777777" w:rsidR="00CE699D" w:rsidRDefault="00000000">
      <w:pPr>
        <w:spacing w:line="300" w:lineRule="auto"/>
        <w:ind w:firstLine="420"/>
      </w:pPr>
      <w:r>
        <w:rPr>
          <w:rFonts w:hint="eastAsia"/>
        </w:rPr>
        <w:t>摘要、目录、参考文献、致谢、攻读博士学位期间取得的学术成果、个人简历等标题作为第一级标题排版。</w:t>
      </w:r>
    </w:p>
    <w:p w14:paraId="689D74B3" w14:textId="77777777" w:rsidR="00CE699D" w:rsidRDefault="00000000">
      <w:pPr>
        <w:spacing w:line="300" w:lineRule="auto"/>
        <w:ind w:firstLine="420"/>
        <w:rPr>
          <w:rFonts w:ascii="黑体" w:eastAsia="黑体" w:hAnsi="黑体" w:hint="eastAsia"/>
        </w:rPr>
      </w:pPr>
      <w:r>
        <w:rPr>
          <w:rFonts w:ascii="黑体" w:eastAsia="黑体" w:hAnsi="黑体" w:hint="eastAsia"/>
        </w:rPr>
        <w:t>4.2 正文</w:t>
      </w:r>
    </w:p>
    <w:p w14:paraId="7B92F01C" w14:textId="77777777" w:rsidR="00CE699D" w:rsidRDefault="00000000">
      <w:pPr>
        <w:spacing w:line="300" w:lineRule="auto"/>
        <w:ind w:firstLineChars="200" w:firstLine="420"/>
      </w:pPr>
      <w:r>
        <w:rPr>
          <w:rFonts w:hint="eastAsia"/>
        </w:rPr>
        <w:t>汉字字体字号：正文字体小</w:t>
      </w:r>
      <w:r>
        <w:rPr>
          <w:rFonts w:hint="eastAsia"/>
        </w:rPr>
        <w:t>4</w:t>
      </w:r>
      <w:r>
        <w:rPr>
          <w:rFonts w:hint="eastAsia"/>
        </w:rPr>
        <w:t>号宋体。</w:t>
      </w:r>
    </w:p>
    <w:p w14:paraId="4F125064" w14:textId="77777777" w:rsidR="00CE699D" w:rsidRDefault="00000000">
      <w:pPr>
        <w:spacing w:line="300" w:lineRule="auto"/>
        <w:ind w:firstLineChars="200" w:firstLine="420"/>
      </w:pPr>
      <w:r>
        <w:rPr>
          <w:rFonts w:hint="eastAsia"/>
        </w:rPr>
        <w:t>外文、数字字号与同行汉字字号相同，字体用</w:t>
      </w:r>
      <w:r>
        <w:rPr>
          <w:rFonts w:hint="eastAsia"/>
        </w:rPr>
        <w:t>WORD</w:t>
      </w:r>
      <w:r>
        <w:rPr>
          <w:rFonts w:hint="eastAsia"/>
        </w:rPr>
        <w:t>系统中的</w:t>
      </w:r>
      <w:r>
        <w:rPr>
          <w:rFonts w:hint="eastAsia"/>
        </w:rPr>
        <w:t>Time New Roman</w:t>
      </w:r>
      <w:r>
        <w:rPr>
          <w:rFonts w:hint="eastAsia"/>
        </w:rPr>
        <w:t>体或相近字体。</w:t>
      </w:r>
    </w:p>
    <w:p w14:paraId="0CA2EDAA" w14:textId="77777777" w:rsidR="00CE699D" w:rsidRDefault="00000000">
      <w:pPr>
        <w:spacing w:line="300" w:lineRule="auto"/>
        <w:ind w:firstLine="420"/>
      </w:pPr>
      <w:r>
        <w:rPr>
          <w:rFonts w:hint="eastAsia"/>
        </w:rPr>
        <w:t xml:space="preserve">4.2.1 </w:t>
      </w:r>
      <w:r>
        <w:rPr>
          <w:rFonts w:hint="eastAsia"/>
        </w:rPr>
        <w:t>插图</w:t>
      </w:r>
    </w:p>
    <w:p w14:paraId="6184445C" w14:textId="77777777" w:rsidR="00CE699D" w:rsidRDefault="00000000">
      <w:pPr>
        <w:spacing w:line="300" w:lineRule="auto"/>
        <w:ind w:firstLineChars="200" w:firstLine="420"/>
      </w:pPr>
      <w:r>
        <w:rPr>
          <w:rFonts w:hint="eastAsia"/>
        </w:rPr>
        <w:t>插图包括图解、示意图、构造图、曲线图、框图、流程图、布置图、地图、照片、图版等。插图注明项有图号、图题、图例。图号编码用章序号。如“图</w:t>
      </w:r>
      <w:r>
        <w:rPr>
          <w:rFonts w:hint="eastAsia"/>
        </w:rPr>
        <w:t>2.1</w:t>
      </w:r>
      <w:r>
        <w:rPr>
          <w:rFonts w:hint="eastAsia"/>
        </w:rPr>
        <w:t>“表示第</w:t>
      </w:r>
      <w:r>
        <w:rPr>
          <w:rFonts w:hint="eastAsia"/>
        </w:rPr>
        <w:t>2</w:t>
      </w:r>
      <w:r>
        <w:rPr>
          <w:rFonts w:hint="eastAsia"/>
        </w:rPr>
        <w:t>章第</w:t>
      </w:r>
      <w:r>
        <w:rPr>
          <w:rFonts w:hint="eastAsia"/>
        </w:rPr>
        <w:t>1</w:t>
      </w:r>
      <w:r>
        <w:rPr>
          <w:rFonts w:hint="eastAsia"/>
        </w:rPr>
        <w:t>图。图号与图题文字间置一字空格，置于图的正下方，图题用</w:t>
      </w:r>
      <w:r>
        <w:rPr>
          <w:rFonts w:hint="eastAsia"/>
        </w:rPr>
        <w:t>5</w:t>
      </w:r>
      <w:r>
        <w:rPr>
          <w:rFonts w:hint="eastAsia"/>
        </w:rPr>
        <w:t>号字，字体可用宋体，须全文统一。图中标注符号文字字号不大于图题的字号。</w:t>
      </w:r>
    </w:p>
    <w:p w14:paraId="2A3F60B4" w14:textId="77777777" w:rsidR="00CE699D" w:rsidRDefault="00000000">
      <w:pPr>
        <w:spacing w:line="300" w:lineRule="auto"/>
        <w:ind w:firstLine="420"/>
      </w:pPr>
      <w:r>
        <w:rPr>
          <w:rFonts w:hint="eastAsia"/>
        </w:rPr>
        <w:t xml:space="preserve">4.2.2 </w:t>
      </w:r>
      <w:r>
        <w:rPr>
          <w:rFonts w:hint="eastAsia"/>
        </w:rPr>
        <w:t>表</w:t>
      </w:r>
    </w:p>
    <w:p w14:paraId="5C6DA6B7" w14:textId="77777777" w:rsidR="00CE699D" w:rsidRDefault="00000000">
      <w:pPr>
        <w:spacing w:line="300" w:lineRule="auto"/>
        <w:ind w:firstLineChars="200" w:firstLine="420"/>
      </w:pPr>
      <w:r>
        <w:rPr>
          <w:rFonts w:hint="eastAsia"/>
        </w:rPr>
        <w:t>表的一般格式是数据依序竖排，内容和项目由左至右横读，通版排版。表号也用章序号编码，如：表</w:t>
      </w:r>
      <w:r>
        <w:rPr>
          <w:rFonts w:hint="eastAsia"/>
        </w:rPr>
        <w:t>2.1</w:t>
      </w:r>
      <w:r>
        <w:rPr>
          <w:rFonts w:hint="eastAsia"/>
        </w:rPr>
        <w:t>是第</w:t>
      </w:r>
      <w:r>
        <w:rPr>
          <w:rFonts w:hint="eastAsia"/>
        </w:rPr>
        <w:t>2</w:t>
      </w:r>
      <w:r>
        <w:rPr>
          <w:rFonts w:hint="eastAsia"/>
        </w:rPr>
        <w:t>章中的第</w:t>
      </w:r>
      <w:r>
        <w:rPr>
          <w:rFonts w:hint="eastAsia"/>
        </w:rPr>
        <w:t>1</w:t>
      </w:r>
      <w:r>
        <w:rPr>
          <w:rFonts w:hint="eastAsia"/>
        </w:rPr>
        <w:t>表。表应有表题，与表号之间空</w:t>
      </w:r>
      <w:r>
        <w:rPr>
          <w:rFonts w:hint="eastAsia"/>
        </w:rPr>
        <w:t>1</w:t>
      </w:r>
      <w:r>
        <w:rPr>
          <w:rFonts w:hint="eastAsia"/>
        </w:rPr>
        <w:t>～</w:t>
      </w:r>
      <w:r>
        <w:rPr>
          <w:rFonts w:hint="eastAsia"/>
        </w:rPr>
        <w:t>2</w:t>
      </w:r>
      <w:r>
        <w:rPr>
          <w:rFonts w:hint="eastAsia"/>
        </w:rPr>
        <w:t>字，置于表的上方居中，用</w:t>
      </w:r>
      <w:r>
        <w:rPr>
          <w:rFonts w:hint="eastAsia"/>
        </w:rPr>
        <w:t>5</w:t>
      </w:r>
      <w:r>
        <w:rPr>
          <w:rFonts w:hint="eastAsia"/>
        </w:rPr>
        <w:t>号宋体，须全文统一。表中的内容和项目字号不大于图题的字号。</w:t>
      </w:r>
    </w:p>
    <w:p w14:paraId="75A1A5B3" w14:textId="77777777" w:rsidR="00CE699D" w:rsidRDefault="00000000">
      <w:pPr>
        <w:spacing w:line="300" w:lineRule="auto"/>
        <w:ind w:firstLine="420"/>
      </w:pPr>
      <w:r>
        <w:rPr>
          <w:rFonts w:hint="eastAsia"/>
        </w:rPr>
        <w:t xml:space="preserve">4.2.3 </w:t>
      </w:r>
      <w:r>
        <w:rPr>
          <w:rFonts w:hint="eastAsia"/>
        </w:rPr>
        <w:t>公式</w:t>
      </w:r>
    </w:p>
    <w:p w14:paraId="555EC175" w14:textId="77777777" w:rsidR="00CE699D" w:rsidRDefault="00000000">
      <w:pPr>
        <w:spacing w:line="300" w:lineRule="auto"/>
        <w:ind w:firstLineChars="200" w:firstLine="420"/>
      </w:pPr>
      <w:r>
        <w:rPr>
          <w:rFonts w:hint="eastAsia"/>
        </w:rPr>
        <w:t>公式包括数学、物理和化学公式。正文中引用的公式、算式或方程式等可以按章序号用阿拉伯数字编号（式号），如：式（</w:t>
      </w:r>
      <w:r>
        <w:rPr>
          <w:rFonts w:hint="eastAsia"/>
        </w:rPr>
        <w:t>2.1</w:t>
      </w:r>
      <w:r>
        <w:rPr>
          <w:rFonts w:hint="eastAsia"/>
        </w:rPr>
        <w:t>）表示第</w:t>
      </w:r>
      <w:r>
        <w:rPr>
          <w:rFonts w:hint="eastAsia"/>
        </w:rPr>
        <w:t>2</w:t>
      </w:r>
      <w:r>
        <w:rPr>
          <w:rFonts w:hint="eastAsia"/>
        </w:rPr>
        <w:t>章第</w:t>
      </w:r>
      <w:r>
        <w:rPr>
          <w:rFonts w:hint="eastAsia"/>
        </w:rPr>
        <w:t>1</w:t>
      </w:r>
      <w:r>
        <w:rPr>
          <w:rFonts w:hint="eastAsia"/>
        </w:rPr>
        <w:t>式，公式一般单行居中排版与上下文</w:t>
      </w:r>
      <w:r>
        <w:rPr>
          <w:rFonts w:hint="eastAsia"/>
        </w:rPr>
        <w:lastRenderedPageBreak/>
        <w:t>分开，式号与公式同行居右排版。</w:t>
      </w:r>
    </w:p>
    <w:p w14:paraId="2F30820B" w14:textId="77777777" w:rsidR="00CE699D" w:rsidRDefault="00000000">
      <w:pPr>
        <w:spacing w:line="300" w:lineRule="auto"/>
        <w:ind w:firstLine="420"/>
        <w:rPr>
          <w:rFonts w:ascii="黑体" w:eastAsia="黑体" w:hAnsi="黑体" w:hint="eastAsia"/>
        </w:rPr>
      </w:pPr>
      <w:r>
        <w:rPr>
          <w:rFonts w:ascii="黑体" w:eastAsia="黑体" w:hAnsi="黑体" w:hint="eastAsia"/>
        </w:rPr>
        <w:t>4.3 附录</w:t>
      </w:r>
    </w:p>
    <w:p w14:paraId="72F99FFB" w14:textId="77777777" w:rsidR="00CE699D" w:rsidRDefault="00000000">
      <w:pPr>
        <w:spacing w:line="300" w:lineRule="auto"/>
        <w:ind w:firstLineChars="200" w:firstLine="420"/>
      </w:pPr>
      <w:r>
        <w:rPr>
          <w:rFonts w:hint="eastAsia"/>
        </w:rPr>
        <w:t>附录中的图、表、公式、参考文献等另行编排序号，与正文分开，也一律用阿拉伯数字编号，但在数码前冠以附录序码。例如：图</w:t>
      </w:r>
      <w:r>
        <w:rPr>
          <w:rFonts w:hint="eastAsia"/>
        </w:rPr>
        <w:t>A.1</w:t>
      </w:r>
      <w:r>
        <w:rPr>
          <w:rFonts w:hint="eastAsia"/>
        </w:rPr>
        <w:t>，式（</w:t>
      </w:r>
      <w:r>
        <w:rPr>
          <w:rFonts w:hint="eastAsia"/>
        </w:rPr>
        <w:t>B.3</w:t>
      </w:r>
      <w:r>
        <w:rPr>
          <w:rFonts w:hint="eastAsia"/>
        </w:rPr>
        <w:t>）等。</w:t>
      </w:r>
    </w:p>
    <w:p w14:paraId="6D7B6507" w14:textId="77777777" w:rsidR="00CE699D" w:rsidRDefault="00000000">
      <w:pPr>
        <w:spacing w:line="300" w:lineRule="auto"/>
        <w:ind w:firstLine="420"/>
        <w:rPr>
          <w:rFonts w:ascii="黑体" w:eastAsia="黑体" w:hAnsi="黑体" w:hint="eastAsia"/>
        </w:rPr>
      </w:pPr>
      <w:r>
        <w:rPr>
          <w:rFonts w:ascii="黑体" w:eastAsia="黑体" w:hAnsi="黑体" w:hint="eastAsia"/>
        </w:rPr>
        <w:t>4.4 计量单位</w:t>
      </w:r>
    </w:p>
    <w:p w14:paraId="31DFBFB2" w14:textId="77777777" w:rsidR="00CE699D" w:rsidRDefault="00000000">
      <w:pPr>
        <w:spacing w:line="300" w:lineRule="auto"/>
        <w:ind w:firstLineChars="200" w:firstLine="420"/>
      </w:pPr>
      <w:r>
        <w:rPr>
          <w:rFonts w:hint="eastAsia"/>
        </w:rPr>
        <w:t>学位论文一律采用</w:t>
      </w:r>
      <w:r>
        <w:rPr>
          <w:rFonts w:hint="eastAsia"/>
        </w:rPr>
        <w:t>1984</w:t>
      </w:r>
      <w:r>
        <w:rPr>
          <w:rFonts w:hint="eastAsia"/>
        </w:rPr>
        <w:t>年</w:t>
      </w:r>
      <w:r>
        <w:rPr>
          <w:rFonts w:hint="eastAsia"/>
        </w:rPr>
        <w:t>2</w:t>
      </w:r>
      <w:r>
        <w:rPr>
          <w:rFonts w:hint="eastAsia"/>
        </w:rPr>
        <w:t>月</w:t>
      </w:r>
      <w:r>
        <w:rPr>
          <w:rFonts w:hint="eastAsia"/>
        </w:rPr>
        <w:t>27</w:t>
      </w:r>
      <w:r>
        <w:rPr>
          <w:rFonts w:hint="eastAsia"/>
        </w:rPr>
        <w:t>日国务院发布的《中华人民共和国法定计量单位》，并遵照《中华人民共和国法定计量单位使用方法》执行。论文中命名用各种量、单位和符号，必须遵循国家标准</w:t>
      </w:r>
      <w:r>
        <w:rPr>
          <w:rFonts w:hint="eastAsia"/>
        </w:rPr>
        <w:t>GB3100-82</w:t>
      </w:r>
      <w:r>
        <w:rPr>
          <w:rFonts w:hint="eastAsia"/>
        </w:rPr>
        <w:t>，</w:t>
      </w:r>
      <w:r>
        <w:rPr>
          <w:rFonts w:hint="eastAsia"/>
        </w:rPr>
        <w:t>GB3101-82</w:t>
      </w:r>
      <w:r>
        <w:rPr>
          <w:rFonts w:hint="eastAsia"/>
        </w:rPr>
        <w:t>，</w:t>
      </w:r>
      <w:r>
        <w:rPr>
          <w:rFonts w:hint="eastAsia"/>
        </w:rPr>
        <w:t>GB3102/1-13-82</w:t>
      </w:r>
      <w:r>
        <w:rPr>
          <w:rFonts w:hint="eastAsia"/>
        </w:rPr>
        <w:t>等的规定。</w:t>
      </w:r>
    </w:p>
    <w:p w14:paraId="6FC9D6C5" w14:textId="77777777" w:rsidR="00CE699D" w:rsidRDefault="00000000">
      <w:pPr>
        <w:spacing w:line="300" w:lineRule="auto"/>
        <w:ind w:firstLineChars="200" w:firstLine="420"/>
      </w:pPr>
      <w:r>
        <w:rPr>
          <w:rFonts w:hint="eastAsia"/>
        </w:rPr>
        <w:t>单位名称和符号的书写方式，可以采用国际通用符号，也可以用中文名称，但统一采用一种，不要混用。</w:t>
      </w:r>
    </w:p>
    <w:p w14:paraId="2D412BDE" w14:textId="77777777" w:rsidR="00CE699D" w:rsidRDefault="00000000">
      <w:pPr>
        <w:spacing w:line="300" w:lineRule="auto"/>
        <w:ind w:firstLine="420"/>
        <w:rPr>
          <w:rFonts w:ascii="黑体" w:eastAsia="黑体" w:hAnsi="黑体" w:hint="eastAsia"/>
        </w:rPr>
      </w:pPr>
      <w:r>
        <w:rPr>
          <w:rFonts w:ascii="黑体" w:eastAsia="黑体" w:hAnsi="黑体" w:hint="eastAsia"/>
        </w:rPr>
        <w:t>4.5 参考文献</w:t>
      </w:r>
    </w:p>
    <w:p w14:paraId="383CB77E" w14:textId="77777777" w:rsidR="00CE699D" w:rsidRDefault="00000000">
      <w:pPr>
        <w:spacing w:line="300" w:lineRule="auto"/>
        <w:ind w:firstLineChars="200" w:firstLine="420"/>
      </w:pPr>
      <w:r>
        <w:rPr>
          <w:rFonts w:hint="eastAsia"/>
        </w:rPr>
        <w:t>参考文献采用顺序号编号体系。</w:t>
      </w:r>
    </w:p>
    <w:p w14:paraId="0C58406E" w14:textId="77777777" w:rsidR="00CE699D" w:rsidRDefault="00000000">
      <w:pPr>
        <w:spacing w:line="300" w:lineRule="auto"/>
      </w:pPr>
      <w:r>
        <w:rPr>
          <w:rFonts w:hint="eastAsia"/>
        </w:rPr>
        <w:t>专著格式：</w:t>
      </w:r>
    </w:p>
    <w:p w14:paraId="30AC85C4" w14:textId="77777777" w:rsidR="00CE699D" w:rsidRDefault="00000000">
      <w:pPr>
        <w:spacing w:line="300" w:lineRule="auto"/>
      </w:pPr>
      <w:r>
        <w:rPr>
          <w:rFonts w:hint="eastAsia"/>
        </w:rPr>
        <w:t>[</w:t>
      </w:r>
      <w:r>
        <w:rPr>
          <w:rFonts w:hint="eastAsia"/>
        </w:rPr>
        <w:t>序号</w:t>
      </w:r>
      <w:r>
        <w:rPr>
          <w:rFonts w:hint="eastAsia"/>
        </w:rPr>
        <w:t xml:space="preserve">] </w:t>
      </w:r>
      <w:r>
        <w:rPr>
          <w:rFonts w:hint="eastAsia"/>
        </w:rPr>
        <w:t>编著者</w:t>
      </w:r>
      <w:r>
        <w:rPr>
          <w:rFonts w:hint="eastAsia"/>
        </w:rPr>
        <w:t xml:space="preserve">. </w:t>
      </w:r>
      <w:r>
        <w:rPr>
          <w:rFonts w:hint="eastAsia"/>
        </w:rPr>
        <w:t>书名</w:t>
      </w:r>
      <w:r>
        <w:rPr>
          <w:rFonts w:hint="eastAsia"/>
        </w:rPr>
        <w:t xml:space="preserve">[M]. </w:t>
      </w:r>
      <w:r>
        <w:rPr>
          <w:rFonts w:hint="eastAsia"/>
        </w:rPr>
        <w:t>出版地：出版社，年代，起止页码</w:t>
      </w:r>
      <w:r>
        <w:rPr>
          <w:rFonts w:hint="eastAsia"/>
        </w:rPr>
        <w:t>.</w:t>
      </w:r>
    </w:p>
    <w:p w14:paraId="659486D1" w14:textId="77777777" w:rsidR="00CE699D" w:rsidRDefault="00000000">
      <w:pPr>
        <w:spacing w:line="300" w:lineRule="auto"/>
      </w:pPr>
      <w:r>
        <w:rPr>
          <w:rFonts w:hint="eastAsia"/>
        </w:rPr>
        <w:t>期刊论文格式：</w:t>
      </w:r>
    </w:p>
    <w:p w14:paraId="0E04FF3B" w14:textId="77777777" w:rsidR="00CE699D" w:rsidRDefault="00000000">
      <w:pPr>
        <w:spacing w:line="300" w:lineRule="auto"/>
      </w:pPr>
      <w:r>
        <w:rPr>
          <w:rFonts w:hint="eastAsia"/>
        </w:rPr>
        <w:t>[</w:t>
      </w:r>
      <w:r>
        <w:rPr>
          <w:rFonts w:hint="eastAsia"/>
        </w:rPr>
        <w:t>序号</w:t>
      </w:r>
      <w:r>
        <w:rPr>
          <w:rFonts w:hint="eastAsia"/>
        </w:rPr>
        <w:t xml:space="preserve">] </w:t>
      </w:r>
      <w:r>
        <w:rPr>
          <w:rFonts w:hint="eastAsia"/>
        </w:rPr>
        <w:t>作者</w:t>
      </w:r>
      <w:r>
        <w:rPr>
          <w:rFonts w:hint="eastAsia"/>
        </w:rPr>
        <w:t xml:space="preserve">. </w:t>
      </w:r>
      <w:r>
        <w:rPr>
          <w:rFonts w:hint="eastAsia"/>
        </w:rPr>
        <w:t>论文名称</w:t>
      </w:r>
      <w:r>
        <w:rPr>
          <w:rFonts w:hint="eastAsia"/>
        </w:rPr>
        <w:t xml:space="preserve">[J]. </w:t>
      </w:r>
      <w:r>
        <w:rPr>
          <w:rFonts w:hint="eastAsia"/>
        </w:rPr>
        <w:t>期刊名称，年度，卷（期）：起止页码</w:t>
      </w:r>
      <w:r>
        <w:rPr>
          <w:rFonts w:hint="eastAsia"/>
        </w:rPr>
        <w:t>.</w:t>
      </w:r>
    </w:p>
    <w:p w14:paraId="70C04536" w14:textId="77777777" w:rsidR="00CE699D" w:rsidRDefault="00000000">
      <w:pPr>
        <w:spacing w:line="300" w:lineRule="auto"/>
      </w:pPr>
      <w:r>
        <w:rPr>
          <w:rFonts w:hint="eastAsia"/>
        </w:rPr>
        <w:t>学位论文格式：</w:t>
      </w:r>
    </w:p>
    <w:p w14:paraId="1B2C0D19" w14:textId="77777777" w:rsidR="00CE699D" w:rsidRDefault="00000000">
      <w:pPr>
        <w:spacing w:line="300" w:lineRule="auto"/>
      </w:pPr>
      <w:r>
        <w:rPr>
          <w:rFonts w:hint="eastAsia"/>
        </w:rPr>
        <w:t>[</w:t>
      </w:r>
      <w:r>
        <w:rPr>
          <w:rFonts w:hint="eastAsia"/>
        </w:rPr>
        <w:t>序号</w:t>
      </w:r>
      <w:r>
        <w:rPr>
          <w:rFonts w:hint="eastAsia"/>
        </w:rPr>
        <w:t xml:space="preserve">] </w:t>
      </w:r>
      <w:r>
        <w:rPr>
          <w:rFonts w:hint="eastAsia"/>
        </w:rPr>
        <w:t>作者</w:t>
      </w:r>
      <w:r>
        <w:rPr>
          <w:rFonts w:hint="eastAsia"/>
        </w:rPr>
        <w:t xml:space="preserve">. </w:t>
      </w:r>
      <w:r>
        <w:rPr>
          <w:rFonts w:hint="eastAsia"/>
        </w:rPr>
        <w:t>学位论文名称</w:t>
      </w:r>
      <w:r>
        <w:rPr>
          <w:rFonts w:hint="eastAsia"/>
        </w:rPr>
        <w:t xml:space="preserve">[D]. </w:t>
      </w:r>
      <w:r>
        <w:rPr>
          <w:rFonts w:hint="eastAsia"/>
        </w:rPr>
        <w:t>发表地：学位授予单位，年度</w:t>
      </w:r>
      <w:r>
        <w:rPr>
          <w:rFonts w:hint="eastAsia"/>
        </w:rPr>
        <w:t>.</w:t>
      </w:r>
    </w:p>
    <w:p w14:paraId="03FF41E4" w14:textId="77777777" w:rsidR="00CE699D" w:rsidRDefault="00000000">
      <w:pPr>
        <w:spacing w:line="300" w:lineRule="auto"/>
        <w:rPr>
          <w:bCs/>
        </w:rPr>
      </w:pPr>
      <w:r>
        <w:rPr>
          <w:rFonts w:hint="eastAsia"/>
          <w:bCs/>
        </w:rPr>
        <w:t>参考文献举例：</w:t>
      </w:r>
    </w:p>
    <w:p w14:paraId="728F7814" w14:textId="77777777" w:rsidR="00CE699D" w:rsidRDefault="00000000">
      <w:pPr>
        <w:spacing w:line="300" w:lineRule="auto"/>
      </w:pPr>
      <w:r>
        <w:rPr>
          <w:rFonts w:hint="eastAsia"/>
        </w:rPr>
        <w:t xml:space="preserve">[1] </w:t>
      </w:r>
      <w:r>
        <w:rPr>
          <w:rFonts w:hint="eastAsia"/>
        </w:rPr>
        <w:t>张毅</w:t>
      </w:r>
      <w:r>
        <w:rPr>
          <w:rFonts w:hint="eastAsia"/>
        </w:rPr>
        <w:t xml:space="preserve">. </w:t>
      </w:r>
      <w:r>
        <w:rPr>
          <w:rFonts w:hint="eastAsia"/>
        </w:rPr>
        <w:t>铸造工艺</w:t>
      </w:r>
      <w:r>
        <w:rPr>
          <w:rFonts w:hint="eastAsia"/>
        </w:rPr>
        <w:t>CAD</w:t>
      </w:r>
      <w:r>
        <w:rPr>
          <w:rFonts w:hint="eastAsia"/>
        </w:rPr>
        <w:t>及其应用</w:t>
      </w:r>
      <w:r>
        <w:rPr>
          <w:rFonts w:hint="eastAsia"/>
        </w:rPr>
        <w:t xml:space="preserve">[M]. </w:t>
      </w:r>
      <w:r>
        <w:rPr>
          <w:rFonts w:hint="eastAsia"/>
        </w:rPr>
        <w:t>北京：机械工业出版社，</w:t>
      </w:r>
      <w:r>
        <w:rPr>
          <w:rFonts w:hint="eastAsia"/>
        </w:rPr>
        <w:t>1994</w:t>
      </w:r>
      <w:r>
        <w:rPr>
          <w:rFonts w:hint="eastAsia"/>
        </w:rPr>
        <w:t>，</w:t>
      </w:r>
      <w:r>
        <w:rPr>
          <w:rFonts w:hint="eastAsia"/>
        </w:rPr>
        <w:t>14-15.</w:t>
      </w:r>
    </w:p>
    <w:p w14:paraId="04FE9693" w14:textId="77777777" w:rsidR="00CE699D" w:rsidRDefault="00000000">
      <w:pPr>
        <w:spacing w:line="300" w:lineRule="auto"/>
        <w:ind w:left="315" w:hangingChars="150" w:hanging="315"/>
      </w:pPr>
      <w:r>
        <w:rPr>
          <w:rFonts w:hint="eastAsia"/>
        </w:rPr>
        <w:t>[2] Huang S C, Huang Y M, Shieh S M. Vibration and stability of a rotating shaft containing a transerse crack [J]. J Sound and Vibration, 1993, 162(3): 387-401.</w:t>
      </w:r>
    </w:p>
    <w:p w14:paraId="35E329E5" w14:textId="77777777" w:rsidR="00CE699D" w:rsidRDefault="00000000">
      <w:pPr>
        <w:spacing w:line="300" w:lineRule="auto"/>
      </w:pPr>
      <w:r>
        <w:rPr>
          <w:rFonts w:hint="eastAsia"/>
        </w:rPr>
        <w:t xml:space="preserve">[3] </w:t>
      </w:r>
      <w:r>
        <w:rPr>
          <w:rFonts w:hint="eastAsia"/>
        </w:rPr>
        <w:t>周丽</w:t>
      </w:r>
      <w:r>
        <w:rPr>
          <w:rFonts w:hint="eastAsia"/>
        </w:rPr>
        <w:t xml:space="preserve">. </w:t>
      </w:r>
      <w:r>
        <w:rPr>
          <w:rFonts w:hint="eastAsia"/>
        </w:rPr>
        <w:t>机械式挖掘机工作装置的优化与仿真</w:t>
      </w:r>
      <w:r>
        <w:rPr>
          <w:rFonts w:hint="eastAsia"/>
        </w:rPr>
        <w:t xml:space="preserve">[D]. </w:t>
      </w:r>
      <w:r>
        <w:rPr>
          <w:rFonts w:hint="eastAsia"/>
        </w:rPr>
        <w:t>沈阳：东北大学，</w:t>
      </w:r>
      <w:r>
        <w:rPr>
          <w:rFonts w:hint="eastAsia"/>
        </w:rPr>
        <w:t>2000.</w:t>
      </w:r>
    </w:p>
    <w:p w14:paraId="66CAFB46" w14:textId="77777777" w:rsidR="00CE699D" w:rsidRDefault="00000000">
      <w:pPr>
        <w:spacing w:line="300" w:lineRule="auto"/>
        <w:ind w:firstLine="420"/>
        <w:rPr>
          <w:rFonts w:ascii="黑体" w:eastAsia="黑体" w:hAnsi="黑体" w:hint="eastAsia"/>
        </w:rPr>
      </w:pPr>
      <w:r>
        <w:rPr>
          <w:rFonts w:ascii="黑体" w:eastAsia="黑体" w:hAnsi="黑体" w:hint="eastAsia"/>
        </w:rPr>
        <w:t>4.6 攻读博士学位期间取得的学术成果</w:t>
      </w:r>
    </w:p>
    <w:p w14:paraId="14169868" w14:textId="77777777" w:rsidR="00CE699D" w:rsidRDefault="00000000">
      <w:pPr>
        <w:spacing w:line="300" w:lineRule="auto"/>
      </w:pPr>
      <w:r>
        <w:rPr>
          <w:rFonts w:hint="eastAsia"/>
        </w:rPr>
        <w:t>期刊格式：</w:t>
      </w:r>
    </w:p>
    <w:p w14:paraId="41E17771" w14:textId="77777777" w:rsidR="00CE699D" w:rsidRDefault="00000000">
      <w:pPr>
        <w:spacing w:line="300" w:lineRule="auto"/>
      </w:pPr>
      <w:r>
        <w:rPr>
          <w:rFonts w:hint="eastAsia"/>
        </w:rPr>
        <w:t>[</w:t>
      </w:r>
      <w:r>
        <w:rPr>
          <w:rFonts w:hint="eastAsia"/>
        </w:rPr>
        <w:t>序号</w:t>
      </w:r>
      <w:r>
        <w:rPr>
          <w:rFonts w:hint="eastAsia"/>
        </w:rPr>
        <w:t xml:space="preserve">] </w:t>
      </w:r>
      <w:r>
        <w:rPr>
          <w:rFonts w:hint="eastAsia"/>
        </w:rPr>
        <w:t>作者</w:t>
      </w:r>
      <w:r>
        <w:rPr>
          <w:rFonts w:hint="eastAsia"/>
        </w:rPr>
        <w:t xml:space="preserve">. </w:t>
      </w:r>
      <w:r>
        <w:rPr>
          <w:rFonts w:hint="eastAsia"/>
        </w:rPr>
        <w:t>论文名称</w:t>
      </w:r>
      <w:r>
        <w:rPr>
          <w:rFonts w:hint="eastAsia"/>
        </w:rPr>
        <w:t xml:space="preserve">[J]. </w:t>
      </w:r>
      <w:r>
        <w:rPr>
          <w:rFonts w:hint="eastAsia"/>
        </w:rPr>
        <w:t>期刊名称，年度，卷（期）：起止页码</w:t>
      </w:r>
      <w:r>
        <w:rPr>
          <w:rFonts w:hint="eastAsia"/>
        </w:rPr>
        <w:t xml:space="preserve">. </w:t>
      </w:r>
      <w:r>
        <w:rPr>
          <w:rFonts w:hint="eastAsia"/>
        </w:rPr>
        <w:t>（检索情况）（对应论文章</w:t>
      </w:r>
    </w:p>
    <w:p w14:paraId="01B00398" w14:textId="77777777" w:rsidR="00CE699D" w:rsidRDefault="00000000">
      <w:pPr>
        <w:spacing w:line="300" w:lineRule="auto"/>
        <w:ind w:firstLineChars="300" w:firstLine="630"/>
      </w:pPr>
      <w:r>
        <w:rPr>
          <w:rFonts w:hint="eastAsia"/>
        </w:rPr>
        <w:t>节）</w:t>
      </w:r>
    </w:p>
    <w:p w14:paraId="58869404" w14:textId="77777777" w:rsidR="00CE699D" w:rsidRDefault="00000000">
      <w:pPr>
        <w:spacing w:line="300" w:lineRule="auto"/>
      </w:pPr>
      <w:r>
        <w:rPr>
          <w:rFonts w:hint="eastAsia"/>
        </w:rPr>
        <w:t>专利格式：</w:t>
      </w:r>
    </w:p>
    <w:p w14:paraId="3DE94754" w14:textId="77777777" w:rsidR="00CE699D" w:rsidRDefault="00000000">
      <w:pPr>
        <w:spacing w:line="300" w:lineRule="auto"/>
      </w:pPr>
      <w:r>
        <w:t>[</w:t>
      </w:r>
      <w:r>
        <w:t>序号</w:t>
      </w:r>
      <w:r>
        <w:t>]</w:t>
      </w:r>
      <w:r>
        <w:rPr>
          <w:rFonts w:hint="eastAsia"/>
        </w:rPr>
        <w:t xml:space="preserve"> </w:t>
      </w:r>
      <w:r>
        <w:t>专利</w:t>
      </w:r>
      <w:r>
        <w:rPr>
          <w:rFonts w:hint="eastAsia"/>
        </w:rPr>
        <w:t>申请者</w:t>
      </w:r>
      <w:r>
        <w:rPr>
          <w:rFonts w:hint="eastAsia"/>
        </w:rPr>
        <w:t xml:space="preserve">. </w:t>
      </w:r>
      <w:r>
        <w:t>专利题名</w:t>
      </w:r>
      <w:r>
        <w:rPr>
          <w:rFonts w:hint="eastAsia"/>
        </w:rPr>
        <w:t>：</w:t>
      </w:r>
      <w:r>
        <w:t>专利国别</w:t>
      </w:r>
      <w:r>
        <w:rPr>
          <w:rFonts w:hint="eastAsia"/>
        </w:rPr>
        <w:t>，</w:t>
      </w:r>
      <w:r>
        <w:t>专利号</w:t>
      </w:r>
      <w:r>
        <w:t>[P]</w:t>
      </w:r>
      <w:r>
        <w:rPr>
          <w:rFonts w:hint="eastAsia"/>
        </w:rPr>
        <w:t xml:space="preserve">. </w:t>
      </w:r>
      <w:r>
        <w:t>发布日期</w:t>
      </w:r>
      <w:r>
        <w:rPr>
          <w:rFonts w:hint="eastAsia"/>
        </w:rPr>
        <w:t xml:space="preserve">. </w:t>
      </w:r>
      <w:r>
        <w:rPr>
          <w:rFonts w:hint="eastAsia"/>
        </w:rPr>
        <w:t>（对应论文章节）</w:t>
      </w:r>
    </w:p>
    <w:p w14:paraId="3962453F" w14:textId="77777777" w:rsidR="00CE699D" w:rsidRDefault="00000000">
      <w:pPr>
        <w:spacing w:line="300" w:lineRule="auto"/>
        <w:rPr>
          <w:bCs/>
        </w:rPr>
      </w:pPr>
      <w:r>
        <w:rPr>
          <w:rFonts w:hint="eastAsia"/>
          <w:bCs/>
        </w:rPr>
        <w:t>示例：</w:t>
      </w:r>
    </w:p>
    <w:p w14:paraId="0A0752AA" w14:textId="77777777" w:rsidR="00CE699D" w:rsidRDefault="00000000">
      <w:pPr>
        <w:spacing w:line="300" w:lineRule="auto"/>
        <w:ind w:left="315" w:hangingChars="150" w:hanging="315"/>
      </w:pPr>
      <w:r>
        <w:rPr>
          <w:rFonts w:hint="eastAsia"/>
        </w:rPr>
        <w:t xml:space="preserve">[1] Huang S C, Huang Y M, Shieh S M. Vibration and stability of a rotating shaft containing a transerse crack[J]. J Sound and Vibration, 1993, 162(3): 387-401. </w:t>
      </w:r>
      <w:r>
        <w:rPr>
          <w:rFonts w:hint="eastAsia"/>
        </w:rPr>
        <w:t>（</w:t>
      </w:r>
      <w:r>
        <w:rPr>
          <w:rFonts w:hint="eastAsia"/>
        </w:rPr>
        <w:t>SCI</w:t>
      </w:r>
      <w:r>
        <w:rPr>
          <w:rFonts w:hint="eastAsia"/>
        </w:rPr>
        <w:t>检索）（对应论文第四章）</w:t>
      </w:r>
    </w:p>
    <w:p w14:paraId="55FAEFE4" w14:textId="77777777" w:rsidR="00CE699D" w:rsidRDefault="00000000">
      <w:pPr>
        <w:spacing w:line="300" w:lineRule="auto"/>
        <w:ind w:left="315" w:hangingChars="150" w:hanging="315"/>
      </w:pPr>
      <w:r>
        <w:rPr>
          <w:rFonts w:hint="eastAsia"/>
        </w:rPr>
        <w:t xml:space="preserve">[2] </w:t>
      </w:r>
      <w:r>
        <w:rPr>
          <w:rFonts w:hint="eastAsia"/>
        </w:rPr>
        <w:t>高航，张立成，周士昌</w:t>
      </w:r>
      <w:r>
        <w:rPr>
          <w:rFonts w:hint="eastAsia"/>
        </w:rPr>
        <w:t xml:space="preserve">. </w:t>
      </w:r>
      <w:r>
        <w:rPr>
          <w:rFonts w:hint="eastAsia"/>
        </w:rPr>
        <w:t>高压辊磨机液压系统及其动态特性</w:t>
      </w:r>
      <w:r>
        <w:rPr>
          <w:rFonts w:hint="eastAsia"/>
        </w:rPr>
        <w:t xml:space="preserve">[J]. </w:t>
      </w:r>
      <w:r>
        <w:rPr>
          <w:rFonts w:hint="eastAsia"/>
        </w:rPr>
        <w:t>东北大学学报，</w:t>
      </w:r>
      <w:r>
        <w:rPr>
          <w:rFonts w:hint="eastAsia"/>
        </w:rPr>
        <w:t>2000</w:t>
      </w:r>
      <w:r>
        <w:rPr>
          <w:rFonts w:hint="eastAsia"/>
        </w:rPr>
        <w:t>，</w:t>
      </w:r>
      <w:r>
        <w:rPr>
          <w:rFonts w:hint="eastAsia"/>
        </w:rPr>
        <w:t>21</w:t>
      </w:r>
      <w:r>
        <w:rPr>
          <w:rFonts w:hint="eastAsia"/>
        </w:rPr>
        <w:t>（</w:t>
      </w:r>
      <w:r>
        <w:rPr>
          <w:rFonts w:hint="eastAsia"/>
        </w:rPr>
        <w:t>1</w:t>
      </w:r>
      <w:r>
        <w:rPr>
          <w:rFonts w:hint="eastAsia"/>
        </w:rPr>
        <w:t>）：</w:t>
      </w:r>
      <w:r>
        <w:rPr>
          <w:rFonts w:hint="eastAsia"/>
        </w:rPr>
        <w:t xml:space="preserve">38-40. </w:t>
      </w:r>
      <w:r>
        <w:rPr>
          <w:rFonts w:hint="eastAsia"/>
        </w:rPr>
        <w:t>（</w:t>
      </w:r>
      <w:r>
        <w:rPr>
          <w:rFonts w:hint="eastAsia"/>
        </w:rPr>
        <w:t>EI</w:t>
      </w:r>
      <w:r>
        <w:rPr>
          <w:rFonts w:hint="eastAsia"/>
        </w:rPr>
        <w:t>检索）（对应论文第五章）</w:t>
      </w:r>
    </w:p>
    <w:p w14:paraId="16D1D725" w14:textId="77777777" w:rsidR="00CE699D" w:rsidRDefault="00000000">
      <w:pPr>
        <w:spacing w:line="300" w:lineRule="auto"/>
      </w:pPr>
      <w:r>
        <w:lastRenderedPageBreak/>
        <w:t>[</w:t>
      </w:r>
      <w:r>
        <w:rPr>
          <w:rFonts w:hint="eastAsia"/>
        </w:rPr>
        <w:t>3</w:t>
      </w:r>
      <w:r>
        <w:t xml:space="preserve">] </w:t>
      </w:r>
      <w:r>
        <w:rPr>
          <w:rFonts w:hint="eastAsia"/>
        </w:rPr>
        <w:t>刘加林</w:t>
      </w:r>
      <w:r>
        <w:t xml:space="preserve">. </w:t>
      </w:r>
      <w:r>
        <w:t>多功能一次性压舌板</w:t>
      </w:r>
      <w:r>
        <w:rPr>
          <w:rFonts w:hint="eastAsia"/>
        </w:rPr>
        <w:t>：</w:t>
      </w:r>
      <w:r>
        <w:t>中国，</w:t>
      </w:r>
      <w:r>
        <w:t>92214985.2[P]. 1993-04-14.</w:t>
      </w:r>
      <w:r>
        <w:rPr>
          <w:rFonts w:hint="eastAsia"/>
        </w:rPr>
        <w:t xml:space="preserve"> </w:t>
      </w:r>
      <w:r>
        <w:rPr>
          <w:rFonts w:hint="eastAsia"/>
        </w:rPr>
        <w:t>（对应论文第四章）</w:t>
      </w:r>
    </w:p>
    <w:p w14:paraId="0B376DB4" w14:textId="77777777" w:rsidR="00CE699D" w:rsidRDefault="00000000">
      <w:pPr>
        <w:spacing w:beforeLines="50" w:before="156" w:line="300" w:lineRule="auto"/>
        <w:rPr>
          <w:b/>
          <w:bCs/>
        </w:rPr>
      </w:pPr>
      <w:r>
        <w:rPr>
          <w:rFonts w:hint="eastAsia"/>
          <w:b/>
          <w:bCs/>
        </w:rPr>
        <w:t>注：</w:t>
      </w:r>
      <w:r>
        <w:rPr>
          <w:rFonts w:hint="eastAsia"/>
          <w:bCs/>
        </w:rPr>
        <w:t>双盲评审版学位论文中须隐去所有作者（申请者）姓名，仅标注排序即可。</w:t>
      </w:r>
    </w:p>
    <w:p w14:paraId="68783BE6" w14:textId="77777777" w:rsidR="00CE699D" w:rsidRDefault="00000000">
      <w:pPr>
        <w:spacing w:line="300" w:lineRule="auto"/>
        <w:rPr>
          <w:bCs/>
        </w:rPr>
      </w:pPr>
      <w:r>
        <w:rPr>
          <w:rFonts w:hint="eastAsia"/>
          <w:bCs/>
        </w:rPr>
        <w:t>示例：</w:t>
      </w:r>
    </w:p>
    <w:p w14:paraId="679ED885" w14:textId="77777777" w:rsidR="00CE699D" w:rsidRDefault="00000000">
      <w:pPr>
        <w:spacing w:line="300" w:lineRule="auto"/>
        <w:ind w:leftChars="1" w:left="390" w:hangingChars="185" w:hanging="388"/>
        <w:rPr>
          <w:szCs w:val="21"/>
        </w:rPr>
      </w:pPr>
      <w:r>
        <w:rPr>
          <w:rFonts w:hint="eastAsia"/>
          <w:szCs w:val="21"/>
        </w:rPr>
        <w:t xml:space="preserve">[1] </w:t>
      </w:r>
      <w:r>
        <w:rPr>
          <w:rFonts w:hint="eastAsia"/>
          <w:szCs w:val="21"/>
        </w:rPr>
        <w:t>第一作者</w:t>
      </w:r>
      <w:r>
        <w:rPr>
          <w:rFonts w:hint="eastAsia"/>
          <w:szCs w:val="21"/>
        </w:rPr>
        <w:t xml:space="preserve">. Vibration and stability of a rotating shaft containing a transerse crack[J]. J Sound and Vibration, 1993, 162(3): 387-401. </w:t>
      </w:r>
      <w:r>
        <w:rPr>
          <w:rFonts w:hint="eastAsia"/>
          <w:szCs w:val="21"/>
        </w:rPr>
        <w:t>（</w:t>
      </w:r>
      <w:r>
        <w:rPr>
          <w:rFonts w:hint="eastAsia"/>
          <w:szCs w:val="21"/>
        </w:rPr>
        <w:t>SCI</w:t>
      </w:r>
      <w:r>
        <w:rPr>
          <w:rFonts w:hint="eastAsia"/>
          <w:szCs w:val="21"/>
        </w:rPr>
        <w:t>检索）（对应论文第四章）</w:t>
      </w:r>
    </w:p>
    <w:p w14:paraId="53E54AB8" w14:textId="77777777" w:rsidR="00CE699D" w:rsidRDefault="00000000">
      <w:pPr>
        <w:spacing w:line="300" w:lineRule="auto"/>
        <w:ind w:left="210" w:hangingChars="100" w:hanging="210"/>
        <w:rPr>
          <w:szCs w:val="21"/>
        </w:rPr>
      </w:pPr>
      <w:r>
        <w:rPr>
          <w:rFonts w:hint="eastAsia"/>
          <w:szCs w:val="21"/>
        </w:rPr>
        <w:t xml:space="preserve">[2] </w:t>
      </w:r>
      <w:r>
        <w:rPr>
          <w:rFonts w:hint="eastAsia"/>
          <w:szCs w:val="21"/>
        </w:rPr>
        <w:t>第二作者</w:t>
      </w:r>
      <w:r>
        <w:rPr>
          <w:rFonts w:hint="eastAsia"/>
          <w:szCs w:val="21"/>
        </w:rPr>
        <w:t xml:space="preserve">. </w:t>
      </w:r>
      <w:r>
        <w:rPr>
          <w:rFonts w:hint="eastAsia"/>
          <w:szCs w:val="21"/>
        </w:rPr>
        <w:t>高压辊磨机液压系统及其动态特性</w:t>
      </w:r>
      <w:r>
        <w:rPr>
          <w:rFonts w:hint="eastAsia"/>
          <w:szCs w:val="21"/>
        </w:rPr>
        <w:t xml:space="preserve">[J]. </w:t>
      </w:r>
      <w:r>
        <w:rPr>
          <w:rFonts w:hint="eastAsia"/>
          <w:szCs w:val="21"/>
        </w:rPr>
        <w:t>东北大学学报，</w:t>
      </w:r>
      <w:r>
        <w:rPr>
          <w:rFonts w:hint="eastAsia"/>
          <w:szCs w:val="21"/>
        </w:rPr>
        <w:t>2000</w:t>
      </w:r>
      <w:r>
        <w:rPr>
          <w:rFonts w:hint="eastAsia"/>
          <w:szCs w:val="21"/>
        </w:rPr>
        <w:t>，</w:t>
      </w:r>
      <w:r>
        <w:rPr>
          <w:rFonts w:hint="eastAsia"/>
          <w:szCs w:val="21"/>
        </w:rPr>
        <w:t>21</w:t>
      </w:r>
      <w:r>
        <w:rPr>
          <w:rFonts w:hint="eastAsia"/>
          <w:szCs w:val="21"/>
        </w:rPr>
        <w:t>（</w:t>
      </w:r>
      <w:r>
        <w:rPr>
          <w:rFonts w:hint="eastAsia"/>
          <w:szCs w:val="21"/>
        </w:rPr>
        <w:t>1</w:t>
      </w:r>
      <w:r>
        <w:rPr>
          <w:rFonts w:hint="eastAsia"/>
          <w:szCs w:val="21"/>
        </w:rPr>
        <w:t>）：</w:t>
      </w:r>
      <w:r>
        <w:rPr>
          <w:rFonts w:hint="eastAsia"/>
          <w:szCs w:val="21"/>
        </w:rPr>
        <w:t xml:space="preserve">38-40. </w:t>
      </w:r>
      <w:r>
        <w:rPr>
          <w:rFonts w:hint="eastAsia"/>
          <w:szCs w:val="21"/>
        </w:rPr>
        <w:t>（</w:t>
      </w:r>
      <w:r>
        <w:rPr>
          <w:rFonts w:hint="eastAsia"/>
          <w:szCs w:val="21"/>
        </w:rPr>
        <w:t>EI</w:t>
      </w:r>
      <w:r>
        <w:rPr>
          <w:rFonts w:hint="eastAsia"/>
          <w:szCs w:val="21"/>
        </w:rPr>
        <w:t>检索）（对应论文第五章）</w:t>
      </w:r>
    </w:p>
    <w:p w14:paraId="1E705DF8" w14:textId="77777777" w:rsidR="00CE699D" w:rsidRDefault="00000000">
      <w:pPr>
        <w:spacing w:line="300" w:lineRule="auto"/>
        <w:ind w:left="315" w:hangingChars="150" w:hanging="315"/>
        <w:rPr>
          <w:szCs w:val="21"/>
        </w:rPr>
      </w:pPr>
      <w:r>
        <w:rPr>
          <w:szCs w:val="21"/>
        </w:rPr>
        <w:t>[</w:t>
      </w:r>
      <w:r>
        <w:rPr>
          <w:rFonts w:hint="eastAsia"/>
          <w:szCs w:val="21"/>
        </w:rPr>
        <w:t>3</w:t>
      </w:r>
      <w:r>
        <w:rPr>
          <w:szCs w:val="21"/>
        </w:rPr>
        <w:t xml:space="preserve">] </w:t>
      </w:r>
      <w:r>
        <w:rPr>
          <w:rFonts w:hint="eastAsia"/>
          <w:szCs w:val="21"/>
        </w:rPr>
        <w:t>第二排序</w:t>
      </w:r>
      <w:r>
        <w:rPr>
          <w:szCs w:val="21"/>
        </w:rPr>
        <w:t xml:space="preserve">. </w:t>
      </w:r>
      <w:r>
        <w:rPr>
          <w:szCs w:val="21"/>
        </w:rPr>
        <w:t>多功能一次性压舌板</w:t>
      </w:r>
      <w:r>
        <w:rPr>
          <w:rFonts w:hint="eastAsia"/>
          <w:szCs w:val="21"/>
        </w:rPr>
        <w:t>：</w:t>
      </w:r>
      <w:r>
        <w:rPr>
          <w:szCs w:val="21"/>
        </w:rPr>
        <w:t>中国，</w:t>
      </w:r>
      <w:r>
        <w:rPr>
          <w:szCs w:val="21"/>
        </w:rPr>
        <w:t>92214985.2[P]. 1993-04-14.</w:t>
      </w:r>
      <w:r>
        <w:rPr>
          <w:rFonts w:hint="eastAsia"/>
          <w:szCs w:val="21"/>
        </w:rPr>
        <w:t xml:space="preserve"> </w:t>
      </w:r>
      <w:r>
        <w:rPr>
          <w:rFonts w:hint="eastAsia"/>
          <w:szCs w:val="21"/>
        </w:rPr>
        <w:t>（对应论文第四章）</w:t>
      </w:r>
    </w:p>
    <w:p w14:paraId="57D1C6DD" w14:textId="77777777" w:rsidR="00CE699D" w:rsidRDefault="00000000">
      <w:pPr>
        <w:spacing w:beforeLines="50" w:before="156"/>
        <w:rPr>
          <w:b/>
          <w:bCs/>
        </w:rPr>
      </w:pPr>
      <w:r>
        <w:rPr>
          <w:rFonts w:hint="eastAsia"/>
          <w:b/>
          <w:bCs/>
        </w:rPr>
        <w:t>表格举例：</w:t>
      </w:r>
    </w:p>
    <w:p w14:paraId="25C6E8F9" w14:textId="77777777" w:rsidR="00CE699D" w:rsidRDefault="00000000">
      <w:pPr>
        <w:jc w:val="center"/>
        <w:rPr>
          <w:szCs w:val="21"/>
        </w:rPr>
      </w:pPr>
      <w:r>
        <w:rPr>
          <w:rFonts w:hint="eastAsia"/>
          <w:szCs w:val="21"/>
        </w:rPr>
        <w:t>表</w:t>
      </w:r>
      <w:r>
        <w:rPr>
          <w:rFonts w:hint="eastAsia"/>
          <w:szCs w:val="21"/>
        </w:rPr>
        <w:t xml:space="preserve">2.1 </w:t>
      </w:r>
      <w:r>
        <w:rPr>
          <w:rFonts w:hint="eastAsia"/>
          <w:szCs w:val="21"/>
        </w:rPr>
        <w:t>滚珠丝杠副的具体参数</w:t>
      </w:r>
    </w:p>
    <w:p w14:paraId="5AE46662" w14:textId="77777777" w:rsidR="00CE699D" w:rsidRDefault="00000000">
      <w:pPr>
        <w:jc w:val="center"/>
      </w:pPr>
      <w:r>
        <w:rPr>
          <w:szCs w:val="21"/>
        </w:rPr>
        <w:t>Table 2.1  Specifications of the ball screw</w:t>
      </w:r>
    </w:p>
    <w:tbl>
      <w:tblPr>
        <w:tblW w:w="0" w:type="auto"/>
        <w:jc w:val="center"/>
        <w:tblBorders>
          <w:top w:val="single" w:sz="12" w:space="0" w:color="auto"/>
          <w:bottom w:val="single" w:sz="12" w:space="0" w:color="auto"/>
        </w:tblBorders>
        <w:tblLook w:val="0000" w:firstRow="0" w:lastRow="0" w:firstColumn="0" w:lastColumn="0" w:noHBand="0" w:noVBand="0"/>
      </w:tblPr>
      <w:tblGrid>
        <w:gridCol w:w="4064"/>
        <w:gridCol w:w="1476"/>
        <w:gridCol w:w="2965"/>
      </w:tblGrid>
      <w:tr w:rsidR="00CE699D" w14:paraId="306C6F13" w14:textId="77777777">
        <w:trPr>
          <w:jc w:val="center"/>
        </w:trPr>
        <w:tc>
          <w:tcPr>
            <w:tcW w:w="4176" w:type="dxa"/>
            <w:tcBorders>
              <w:top w:val="single" w:sz="12" w:space="0" w:color="auto"/>
              <w:bottom w:val="single" w:sz="4" w:space="0" w:color="auto"/>
            </w:tcBorders>
            <w:vAlign w:val="center"/>
          </w:tcPr>
          <w:p w14:paraId="073893D9" w14:textId="77777777" w:rsidR="00CE699D" w:rsidRDefault="00000000">
            <w:pPr>
              <w:snapToGrid w:val="0"/>
              <w:ind w:firstLine="420"/>
              <w:rPr>
                <w:szCs w:val="21"/>
              </w:rPr>
            </w:pPr>
            <w:r>
              <w:rPr>
                <w:szCs w:val="21"/>
              </w:rPr>
              <w:t>参数</w:t>
            </w:r>
          </w:p>
        </w:tc>
        <w:tc>
          <w:tcPr>
            <w:tcW w:w="1493" w:type="dxa"/>
            <w:tcBorders>
              <w:top w:val="single" w:sz="12" w:space="0" w:color="auto"/>
              <w:bottom w:val="single" w:sz="4" w:space="0" w:color="auto"/>
            </w:tcBorders>
            <w:vAlign w:val="center"/>
          </w:tcPr>
          <w:p w14:paraId="208CA1EF" w14:textId="77777777" w:rsidR="00CE699D" w:rsidRDefault="00000000">
            <w:pPr>
              <w:snapToGrid w:val="0"/>
              <w:ind w:firstLine="420"/>
              <w:rPr>
                <w:szCs w:val="21"/>
              </w:rPr>
            </w:pPr>
            <w:r>
              <w:rPr>
                <w:szCs w:val="21"/>
              </w:rPr>
              <w:t>值</w:t>
            </w:r>
          </w:p>
        </w:tc>
        <w:tc>
          <w:tcPr>
            <w:tcW w:w="3034" w:type="dxa"/>
            <w:tcBorders>
              <w:top w:val="single" w:sz="12" w:space="0" w:color="auto"/>
              <w:bottom w:val="single" w:sz="4" w:space="0" w:color="auto"/>
            </w:tcBorders>
            <w:vAlign w:val="center"/>
          </w:tcPr>
          <w:p w14:paraId="4E2D06D8" w14:textId="77777777" w:rsidR="00CE699D" w:rsidRDefault="00000000">
            <w:pPr>
              <w:snapToGrid w:val="0"/>
              <w:jc w:val="center"/>
              <w:rPr>
                <w:szCs w:val="21"/>
              </w:rPr>
            </w:pPr>
            <w:r>
              <w:rPr>
                <w:szCs w:val="21"/>
              </w:rPr>
              <w:t>单位</w:t>
            </w:r>
          </w:p>
        </w:tc>
      </w:tr>
      <w:tr w:rsidR="00CE699D" w14:paraId="26E00C5E" w14:textId="77777777">
        <w:trPr>
          <w:jc w:val="center"/>
        </w:trPr>
        <w:tc>
          <w:tcPr>
            <w:tcW w:w="4176" w:type="dxa"/>
            <w:tcBorders>
              <w:top w:val="single" w:sz="4" w:space="0" w:color="auto"/>
            </w:tcBorders>
            <w:vAlign w:val="center"/>
          </w:tcPr>
          <w:p w14:paraId="4AEE073D" w14:textId="77777777" w:rsidR="00CE699D" w:rsidRDefault="00000000">
            <w:pPr>
              <w:snapToGrid w:val="0"/>
              <w:ind w:firstLine="420"/>
              <w:rPr>
                <w:szCs w:val="21"/>
              </w:rPr>
            </w:pPr>
            <w:r>
              <w:rPr>
                <w:szCs w:val="21"/>
              </w:rPr>
              <w:t>公称直径</w:t>
            </w:r>
            <w:r>
              <w:rPr>
                <w:rFonts w:hint="eastAsia"/>
                <w:i/>
                <w:szCs w:val="21"/>
              </w:rPr>
              <w:t>d</w:t>
            </w:r>
            <w:r>
              <w:rPr>
                <w:rFonts w:hint="eastAsia"/>
                <w:szCs w:val="21"/>
                <w:vertAlign w:val="subscript"/>
              </w:rPr>
              <w:t>m</w:t>
            </w:r>
          </w:p>
        </w:tc>
        <w:tc>
          <w:tcPr>
            <w:tcW w:w="1493" w:type="dxa"/>
            <w:tcBorders>
              <w:top w:val="single" w:sz="4" w:space="0" w:color="auto"/>
            </w:tcBorders>
            <w:vAlign w:val="center"/>
          </w:tcPr>
          <w:p w14:paraId="2898991C" w14:textId="77777777" w:rsidR="00CE699D" w:rsidRDefault="00000000">
            <w:pPr>
              <w:snapToGrid w:val="0"/>
              <w:ind w:firstLine="420"/>
              <w:rPr>
                <w:szCs w:val="21"/>
              </w:rPr>
            </w:pPr>
            <w:r>
              <w:rPr>
                <w:szCs w:val="21"/>
              </w:rPr>
              <w:t>32</w:t>
            </w:r>
          </w:p>
        </w:tc>
        <w:tc>
          <w:tcPr>
            <w:tcW w:w="3034" w:type="dxa"/>
            <w:tcBorders>
              <w:top w:val="single" w:sz="4" w:space="0" w:color="auto"/>
            </w:tcBorders>
            <w:vAlign w:val="center"/>
          </w:tcPr>
          <w:p w14:paraId="01369ADF" w14:textId="77777777" w:rsidR="00CE699D" w:rsidRDefault="00000000">
            <w:pPr>
              <w:snapToGrid w:val="0"/>
              <w:ind w:firstLine="420"/>
              <w:jc w:val="center"/>
              <w:rPr>
                <w:szCs w:val="21"/>
              </w:rPr>
            </w:pPr>
            <w:r>
              <w:rPr>
                <w:szCs w:val="21"/>
              </w:rPr>
              <w:t>mm</w:t>
            </w:r>
          </w:p>
        </w:tc>
      </w:tr>
      <w:tr w:rsidR="00CE699D" w14:paraId="3CAFB89B" w14:textId="77777777">
        <w:trPr>
          <w:jc w:val="center"/>
        </w:trPr>
        <w:tc>
          <w:tcPr>
            <w:tcW w:w="4176" w:type="dxa"/>
            <w:vAlign w:val="center"/>
          </w:tcPr>
          <w:p w14:paraId="7C474431" w14:textId="77777777" w:rsidR="00CE699D" w:rsidRDefault="00000000">
            <w:pPr>
              <w:snapToGrid w:val="0"/>
              <w:ind w:firstLine="420"/>
              <w:rPr>
                <w:szCs w:val="21"/>
              </w:rPr>
            </w:pPr>
            <w:r>
              <w:rPr>
                <w:szCs w:val="21"/>
              </w:rPr>
              <w:t>导程</w:t>
            </w:r>
            <w:r>
              <w:rPr>
                <w:rFonts w:hint="eastAsia"/>
                <w:i/>
                <w:szCs w:val="21"/>
              </w:rPr>
              <w:t>L</w:t>
            </w:r>
            <w:r>
              <w:rPr>
                <w:szCs w:val="21"/>
                <w:vertAlign w:val="subscript"/>
              </w:rPr>
              <w:t>p</w:t>
            </w:r>
          </w:p>
        </w:tc>
        <w:tc>
          <w:tcPr>
            <w:tcW w:w="1493" w:type="dxa"/>
            <w:vAlign w:val="center"/>
          </w:tcPr>
          <w:p w14:paraId="55101388" w14:textId="77777777" w:rsidR="00CE699D" w:rsidRDefault="00000000">
            <w:pPr>
              <w:snapToGrid w:val="0"/>
              <w:ind w:firstLine="420"/>
              <w:rPr>
                <w:szCs w:val="21"/>
              </w:rPr>
            </w:pPr>
            <w:r>
              <w:rPr>
                <w:szCs w:val="21"/>
              </w:rPr>
              <w:t>10</w:t>
            </w:r>
          </w:p>
        </w:tc>
        <w:tc>
          <w:tcPr>
            <w:tcW w:w="3034" w:type="dxa"/>
            <w:vAlign w:val="center"/>
          </w:tcPr>
          <w:p w14:paraId="64CA3713" w14:textId="77777777" w:rsidR="00CE699D" w:rsidRDefault="00000000">
            <w:pPr>
              <w:snapToGrid w:val="0"/>
              <w:ind w:firstLine="420"/>
              <w:jc w:val="center"/>
              <w:rPr>
                <w:szCs w:val="21"/>
              </w:rPr>
            </w:pPr>
            <w:r>
              <w:rPr>
                <w:szCs w:val="21"/>
              </w:rPr>
              <w:t>mm</w:t>
            </w:r>
          </w:p>
        </w:tc>
      </w:tr>
      <w:tr w:rsidR="00CE699D" w14:paraId="02829566" w14:textId="77777777">
        <w:trPr>
          <w:jc w:val="center"/>
        </w:trPr>
        <w:tc>
          <w:tcPr>
            <w:tcW w:w="4176" w:type="dxa"/>
            <w:vAlign w:val="center"/>
          </w:tcPr>
          <w:p w14:paraId="3C49F0F2" w14:textId="77777777" w:rsidR="00CE699D" w:rsidRDefault="00000000">
            <w:pPr>
              <w:snapToGrid w:val="0"/>
              <w:ind w:firstLine="420"/>
              <w:rPr>
                <w:szCs w:val="21"/>
              </w:rPr>
            </w:pPr>
            <w:r>
              <w:rPr>
                <w:szCs w:val="21"/>
              </w:rPr>
              <w:t>滚珠直径</w:t>
            </w:r>
            <w:r>
              <w:rPr>
                <w:i/>
                <w:szCs w:val="21"/>
              </w:rPr>
              <w:t>d</w:t>
            </w:r>
            <w:r>
              <w:rPr>
                <w:szCs w:val="21"/>
                <w:vertAlign w:val="subscript"/>
              </w:rPr>
              <w:t>B</w:t>
            </w:r>
          </w:p>
        </w:tc>
        <w:tc>
          <w:tcPr>
            <w:tcW w:w="1493" w:type="dxa"/>
            <w:vAlign w:val="center"/>
          </w:tcPr>
          <w:p w14:paraId="7BAD3732" w14:textId="77777777" w:rsidR="00CE699D" w:rsidRDefault="00000000">
            <w:pPr>
              <w:snapToGrid w:val="0"/>
              <w:ind w:firstLine="420"/>
              <w:rPr>
                <w:szCs w:val="21"/>
              </w:rPr>
            </w:pPr>
            <w:r>
              <w:rPr>
                <w:szCs w:val="21"/>
              </w:rPr>
              <w:t>6.29</w:t>
            </w:r>
          </w:p>
        </w:tc>
        <w:tc>
          <w:tcPr>
            <w:tcW w:w="3034" w:type="dxa"/>
            <w:vAlign w:val="center"/>
          </w:tcPr>
          <w:p w14:paraId="3F2B7DB6" w14:textId="77777777" w:rsidR="00CE699D" w:rsidRDefault="00000000">
            <w:pPr>
              <w:snapToGrid w:val="0"/>
              <w:ind w:firstLine="420"/>
              <w:jc w:val="center"/>
              <w:rPr>
                <w:szCs w:val="21"/>
              </w:rPr>
            </w:pPr>
            <w:r>
              <w:rPr>
                <w:szCs w:val="21"/>
              </w:rPr>
              <w:t>mm</w:t>
            </w:r>
          </w:p>
        </w:tc>
      </w:tr>
      <w:tr w:rsidR="00CE699D" w14:paraId="12DED145" w14:textId="77777777">
        <w:trPr>
          <w:jc w:val="center"/>
        </w:trPr>
        <w:tc>
          <w:tcPr>
            <w:tcW w:w="4176" w:type="dxa"/>
            <w:vAlign w:val="center"/>
          </w:tcPr>
          <w:p w14:paraId="66AA1B35" w14:textId="77777777" w:rsidR="00CE699D" w:rsidRDefault="00000000">
            <w:pPr>
              <w:snapToGrid w:val="0"/>
              <w:ind w:firstLine="420"/>
              <w:rPr>
                <w:szCs w:val="21"/>
              </w:rPr>
            </w:pPr>
            <w:r>
              <w:rPr>
                <w:szCs w:val="21"/>
              </w:rPr>
              <w:t>螺母外径</w:t>
            </w:r>
          </w:p>
        </w:tc>
        <w:tc>
          <w:tcPr>
            <w:tcW w:w="1493" w:type="dxa"/>
            <w:vAlign w:val="center"/>
          </w:tcPr>
          <w:p w14:paraId="26E2A017" w14:textId="77777777" w:rsidR="00CE699D" w:rsidRDefault="00000000">
            <w:pPr>
              <w:snapToGrid w:val="0"/>
              <w:ind w:firstLine="420"/>
              <w:rPr>
                <w:szCs w:val="21"/>
              </w:rPr>
            </w:pPr>
            <w:r>
              <w:rPr>
                <w:szCs w:val="21"/>
              </w:rPr>
              <w:t>58</w:t>
            </w:r>
          </w:p>
        </w:tc>
        <w:tc>
          <w:tcPr>
            <w:tcW w:w="3034" w:type="dxa"/>
            <w:vAlign w:val="center"/>
          </w:tcPr>
          <w:p w14:paraId="5F24690C" w14:textId="77777777" w:rsidR="00CE699D" w:rsidRDefault="00000000">
            <w:pPr>
              <w:snapToGrid w:val="0"/>
              <w:ind w:firstLine="420"/>
              <w:jc w:val="center"/>
              <w:rPr>
                <w:szCs w:val="21"/>
              </w:rPr>
            </w:pPr>
            <w:r>
              <w:rPr>
                <w:szCs w:val="21"/>
              </w:rPr>
              <w:t>mm</w:t>
            </w:r>
          </w:p>
        </w:tc>
      </w:tr>
      <w:tr w:rsidR="00CE699D" w14:paraId="0CBDDD3A" w14:textId="77777777">
        <w:trPr>
          <w:jc w:val="center"/>
        </w:trPr>
        <w:tc>
          <w:tcPr>
            <w:tcW w:w="4176" w:type="dxa"/>
            <w:vAlign w:val="center"/>
          </w:tcPr>
          <w:p w14:paraId="090F0ABA" w14:textId="77777777" w:rsidR="00CE699D" w:rsidRDefault="00000000">
            <w:pPr>
              <w:snapToGrid w:val="0"/>
              <w:ind w:firstLine="420"/>
              <w:rPr>
                <w:szCs w:val="21"/>
              </w:rPr>
            </w:pPr>
            <w:r>
              <w:rPr>
                <w:szCs w:val="21"/>
              </w:rPr>
              <w:t>弹性模量</w:t>
            </w:r>
            <w:r>
              <w:rPr>
                <w:rFonts w:hint="eastAsia"/>
                <w:i/>
                <w:szCs w:val="21"/>
              </w:rPr>
              <w:t>E</w:t>
            </w:r>
          </w:p>
        </w:tc>
        <w:tc>
          <w:tcPr>
            <w:tcW w:w="1493" w:type="dxa"/>
            <w:vAlign w:val="center"/>
          </w:tcPr>
          <w:p w14:paraId="211B4010" w14:textId="77777777" w:rsidR="00CE699D" w:rsidRDefault="00000000">
            <w:pPr>
              <w:snapToGrid w:val="0"/>
              <w:ind w:firstLine="420"/>
              <w:rPr>
                <w:szCs w:val="21"/>
              </w:rPr>
            </w:pPr>
            <w:r>
              <w:rPr>
                <w:szCs w:val="21"/>
              </w:rPr>
              <w:t>210</w:t>
            </w:r>
          </w:p>
        </w:tc>
        <w:tc>
          <w:tcPr>
            <w:tcW w:w="3034" w:type="dxa"/>
            <w:vAlign w:val="center"/>
          </w:tcPr>
          <w:p w14:paraId="2D756C06" w14:textId="77777777" w:rsidR="00CE699D" w:rsidRDefault="00000000">
            <w:pPr>
              <w:snapToGrid w:val="0"/>
              <w:ind w:firstLine="420"/>
              <w:jc w:val="center"/>
              <w:rPr>
                <w:szCs w:val="21"/>
              </w:rPr>
            </w:pPr>
            <w:r>
              <w:rPr>
                <w:szCs w:val="21"/>
              </w:rPr>
              <w:t>GPa</w:t>
            </w:r>
          </w:p>
        </w:tc>
      </w:tr>
      <w:tr w:rsidR="00CE699D" w14:paraId="4EC10CDD" w14:textId="77777777">
        <w:trPr>
          <w:jc w:val="center"/>
        </w:trPr>
        <w:tc>
          <w:tcPr>
            <w:tcW w:w="4176" w:type="dxa"/>
            <w:vAlign w:val="center"/>
          </w:tcPr>
          <w:p w14:paraId="6ADCB2A4" w14:textId="77777777" w:rsidR="00CE699D" w:rsidRDefault="00000000">
            <w:pPr>
              <w:snapToGrid w:val="0"/>
              <w:ind w:firstLine="420"/>
              <w:rPr>
                <w:szCs w:val="21"/>
              </w:rPr>
            </w:pPr>
            <w:r>
              <w:rPr>
                <w:szCs w:val="21"/>
              </w:rPr>
              <w:t>泊松比</w:t>
            </w:r>
            <w:r>
              <w:rPr>
                <w:position w:val="-6"/>
              </w:rPr>
              <w:object w:dxaOrig="199" w:dyaOrig="199" w14:anchorId="7BDCBFE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bject 1" o:spid="_x0000_i1025" type="#_x0000_t75" style="width:10.75pt;height:10.75pt;mso-wrap-style:square;mso-position-horizontal-relative:page;mso-position-vertical-relative:page" o:ole="">
                  <v:imagedata r:id="rId6" o:title=""/>
                </v:shape>
                <o:OLEObject Type="Embed" ProgID="Equation.DSMT4" ShapeID="Object 1" DrawAspect="Content" ObjectID="_1839740989" r:id="rId7"/>
              </w:object>
            </w:r>
          </w:p>
        </w:tc>
        <w:tc>
          <w:tcPr>
            <w:tcW w:w="1493" w:type="dxa"/>
            <w:vAlign w:val="center"/>
          </w:tcPr>
          <w:p w14:paraId="2FBE1CBD" w14:textId="77777777" w:rsidR="00CE699D" w:rsidRDefault="00000000">
            <w:pPr>
              <w:snapToGrid w:val="0"/>
              <w:ind w:firstLine="420"/>
              <w:rPr>
                <w:szCs w:val="21"/>
              </w:rPr>
            </w:pPr>
            <w:r>
              <w:rPr>
                <w:szCs w:val="21"/>
              </w:rPr>
              <w:t>0.3</w:t>
            </w:r>
          </w:p>
        </w:tc>
        <w:tc>
          <w:tcPr>
            <w:tcW w:w="3034" w:type="dxa"/>
            <w:vAlign w:val="center"/>
          </w:tcPr>
          <w:p w14:paraId="2B614C83" w14:textId="77777777" w:rsidR="00CE699D" w:rsidRDefault="00CE699D">
            <w:pPr>
              <w:snapToGrid w:val="0"/>
              <w:ind w:firstLine="420"/>
              <w:jc w:val="center"/>
              <w:rPr>
                <w:szCs w:val="21"/>
              </w:rPr>
            </w:pPr>
          </w:p>
        </w:tc>
      </w:tr>
    </w:tbl>
    <w:p w14:paraId="5F175ADE" w14:textId="77777777" w:rsidR="00CE699D" w:rsidRDefault="00CE699D"/>
    <w:p w14:paraId="1E05D5A9" w14:textId="77777777" w:rsidR="00CE699D" w:rsidRDefault="00000000">
      <w:pPr>
        <w:rPr>
          <w:b/>
          <w:bCs/>
        </w:rPr>
      </w:pPr>
      <w:r>
        <w:rPr>
          <w:rFonts w:hint="eastAsia"/>
          <w:b/>
          <w:bCs/>
        </w:rPr>
        <w:t>公式举例：</w:t>
      </w:r>
    </w:p>
    <w:p w14:paraId="60E27428" w14:textId="77777777" w:rsidR="00CE699D" w:rsidRDefault="00000000">
      <w:pPr>
        <w:spacing w:line="360" w:lineRule="auto"/>
        <w:ind w:firstLineChars="200" w:firstLine="480"/>
        <w:jc w:val="center"/>
        <w:rPr>
          <w:sz w:val="24"/>
        </w:rPr>
      </w:pPr>
      <w:r>
        <w:rPr>
          <w:position w:val="-24"/>
          <w:sz w:val="24"/>
        </w:rPr>
        <w:object w:dxaOrig="2659" w:dyaOrig="619" w14:anchorId="5EBA7B26">
          <v:shape id="Object 2" o:spid="_x0000_i1026" type="#_x0000_t75" style="width:132.2pt;height:31.15pt;mso-wrap-style:square;mso-position-horizontal-relative:page;mso-position-vertical-relative:page" o:ole="">
            <v:imagedata r:id="rId8" o:title=""/>
          </v:shape>
          <o:OLEObject Type="Embed" ProgID="Equation.3" ShapeID="Object 2" DrawAspect="Content" ObjectID="_1839740990" r:id="rId9"/>
        </w:object>
      </w:r>
      <w:r>
        <w:rPr>
          <w:rFonts w:hint="eastAsia"/>
          <w:sz w:val="24"/>
        </w:rPr>
        <w:t xml:space="preserve">               (6.1)</w:t>
      </w:r>
    </w:p>
    <w:p w14:paraId="6A8F1279" w14:textId="77777777" w:rsidR="00CE699D" w:rsidRDefault="00000000">
      <w:pPr>
        <w:jc w:val="center"/>
        <w:rPr>
          <w:sz w:val="24"/>
        </w:rPr>
      </w:pPr>
      <w:r>
        <w:rPr>
          <w:position w:val="-30"/>
          <w:sz w:val="24"/>
        </w:rPr>
        <w:object w:dxaOrig="4740" w:dyaOrig="679" w14:anchorId="33133B3F">
          <v:shape id="Object 3" o:spid="_x0000_i1027" type="#_x0000_t75" style="width:237.5pt;height:33.3pt;mso-wrap-style:square;mso-position-horizontal-relative:page;mso-position-vertical-relative:page" o:ole="">
            <v:imagedata r:id="rId10" o:title=""/>
          </v:shape>
          <o:OLEObject Type="Embed" ProgID="Equation.3" ShapeID="Object 3" DrawAspect="Content" ObjectID="_1839740991" r:id="rId11"/>
        </w:object>
      </w:r>
      <w:r>
        <w:rPr>
          <w:rFonts w:hint="eastAsia"/>
          <w:sz w:val="24"/>
        </w:rPr>
        <w:t xml:space="preserve">  (6.2)</w:t>
      </w:r>
    </w:p>
    <w:p w14:paraId="0DC49409" w14:textId="77777777" w:rsidR="00CE699D" w:rsidRDefault="00CE699D"/>
    <w:p w14:paraId="496FDC36" w14:textId="77777777" w:rsidR="00CE699D" w:rsidRDefault="00000000">
      <w:pPr>
        <w:rPr>
          <w:b/>
          <w:bCs/>
        </w:rPr>
      </w:pPr>
      <w:r>
        <w:rPr>
          <w:rFonts w:hint="eastAsia"/>
          <w:b/>
          <w:bCs/>
        </w:rPr>
        <w:t>图举例：</w:t>
      </w:r>
    </w:p>
    <w:p w14:paraId="635FCD45" w14:textId="77777777" w:rsidR="00CE699D" w:rsidRDefault="00000000">
      <w:pPr>
        <w:jc w:val="center"/>
      </w:pPr>
      <w:r>
        <w:object w:dxaOrig="5747" w:dyaOrig="4357" w14:anchorId="03D49C95">
          <v:shape id="Object 4" o:spid="_x0000_i1028" type="#_x0000_t75" style="width:238.55pt;height:181.6pt;mso-wrap-style:square;mso-position-horizontal-relative:page;mso-position-vertical-relative:page" o:ole="">
            <v:imagedata r:id="rId12" o:title="" croptop="3055f" cropbottom="3819f" cropleft="1832f" cropright="1832f"/>
          </v:shape>
          <o:OLEObject Type="Embed" ProgID="Origin50.Graph" ShapeID="Object 4" DrawAspect="Content" ObjectID="_1839740992" r:id="rId13"/>
        </w:object>
      </w:r>
    </w:p>
    <w:p w14:paraId="6D52BF1C" w14:textId="77777777" w:rsidR="00CE699D" w:rsidRDefault="00000000">
      <w:pPr>
        <w:jc w:val="center"/>
        <w:rPr>
          <w:kern w:val="0"/>
        </w:rPr>
      </w:pPr>
      <w:r>
        <w:rPr>
          <w:rFonts w:hint="eastAsia"/>
          <w:kern w:val="0"/>
        </w:rPr>
        <w:t>图</w:t>
      </w:r>
      <w:r>
        <w:rPr>
          <w:rFonts w:hint="eastAsia"/>
          <w:kern w:val="0"/>
        </w:rPr>
        <w:t>3.3</w:t>
      </w:r>
      <w:r>
        <w:rPr>
          <w:rFonts w:hint="eastAsia"/>
          <w:kern w:val="0"/>
        </w:rPr>
        <w:t>硬度和表面</w:t>
      </w:r>
      <w:r>
        <w:rPr>
          <w:rFonts w:hint="eastAsia"/>
          <w:bCs/>
          <w:kern w:val="0"/>
        </w:rPr>
        <w:t>粗糙度</w:t>
      </w:r>
      <w:r>
        <w:rPr>
          <w:rFonts w:hint="eastAsia"/>
          <w:kern w:val="0"/>
        </w:rPr>
        <w:t>随</w:t>
      </w:r>
      <w:r>
        <w:t>CSR</w:t>
      </w:r>
      <w:r>
        <w:rPr>
          <w:rFonts w:hint="eastAsia"/>
        </w:rPr>
        <w:t>形变量</w:t>
      </w:r>
      <w:r>
        <w:rPr>
          <w:rFonts w:hint="eastAsia"/>
          <w:kern w:val="0"/>
        </w:rPr>
        <w:t>的变化</w:t>
      </w:r>
    </w:p>
    <w:p w14:paraId="1A7A765B" w14:textId="77777777" w:rsidR="00CE699D" w:rsidRDefault="00000000">
      <w:pPr>
        <w:jc w:val="center"/>
        <w:rPr>
          <w:sz w:val="18"/>
        </w:rPr>
      </w:pPr>
      <w:r>
        <w:rPr>
          <w:kern w:val="0"/>
        </w:rPr>
        <w:t>Fig.</w:t>
      </w:r>
      <w:r>
        <w:rPr>
          <w:rFonts w:hint="eastAsia"/>
          <w:kern w:val="0"/>
        </w:rPr>
        <w:t xml:space="preserve"> 3.</w:t>
      </w:r>
      <w:r>
        <w:rPr>
          <w:kern w:val="0"/>
        </w:rPr>
        <w:t xml:space="preserve">3 Variation of hardness and surface roughnessof </w:t>
      </w:r>
      <w:r>
        <w:t>the samples</w:t>
      </w:r>
      <w:r>
        <w:rPr>
          <w:rFonts w:hint="eastAsia"/>
        </w:rPr>
        <w:t xml:space="preserve"> with </w:t>
      </w:r>
      <w:r>
        <w:t>CSR</w:t>
      </w:r>
      <w:r>
        <w:rPr>
          <w:rFonts w:hint="eastAsia"/>
        </w:rPr>
        <w:t xml:space="preserve"> </w:t>
      </w:r>
      <w:r>
        <w:rPr>
          <w:szCs w:val="21"/>
        </w:rPr>
        <w:t>reduction</w:t>
      </w:r>
    </w:p>
    <w:p w14:paraId="671B4B29" w14:textId="77777777" w:rsidR="00CE699D" w:rsidRDefault="00CE699D">
      <w:pPr>
        <w:jc w:val="center"/>
        <w:rPr>
          <w:sz w:val="15"/>
        </w:rPr>
      </w:pPr>
    </w:p>
    <w:p w14:paraId="1D1F5663" w14:textId="77777777" w:rsidR="00CE699D" w:rsidRDefault="00CE699D">
      <w:pPr>
        <w:sectPr w:rsidR="00CE699D">
          <w:pgSz w:w="11907" w:h="16840"/>
          <w:pgMar w:top="1440" w:right="1701" w:bottom="1440" w:left="1701" w:header="851" w:footer="992" w:gutter="0"/>
          <w:paperSrc w:first="15" w:other="15"/>
          <w:cols w:space="720"/>
          <w:docGrid w:type="lines" w:linePitch="312"/>
        </w:sectPr>
      </w:pPr>
    </w:p>
    <w:p w14:paraId="5641DC6B" w14:textId="77777777" w:rsidR="00CE699D" w:rsidRDefault="00000000">
      <w:pPr>
        <w:spacing w:line="360" w:lineRule="auto"/>
        <w:rPr>
          <w:rFonts w:eastAsia="黑体"/>
          <w:sz w:val="28"/>
          <w:u w:val="single"/>
        </w:rPr>
      </w:pPr>
      <w:r>
        <w:rPr>
          <w:rFonts w:eastAsia="黑体"/>
          <w:sz w:val="28"/>
        </w:rPr>
        <w:lastRenderedPageBreak/>
        <w:t>分类号</w:t>
      </w:r>
      <w:r>
        <w:rPr>
          <w:rFonts w:eastAsia="黑体"/>
          <w:sz w:val="28"/>
          <w:u w:val="single"/>
        </w:rPr>
        <w:t xml:space="preserve">      </w:t>
      </w:r>
      <w:r>
        <w:rPr>
          <w:rFonts w:eastAsia="黑体" w:hint="eastAsia"/>
          <w:sz w:val="28"/>
          <w:u w:val="single"/>
        </w:rPr>
        <w:t xml:space="preserve"> </w:t>
      </w:r>
      <w:r>
        <w:rPr>
          <w:rFonts w:eastAsia="黑体"/>
          <w:sz w:val="28"/>
          <w:u w:val="single"/>
        </w:rPr>
        <w:t xml:space="preserve">           </w:t>
      </w:r>
      <w:r>
        <w:rPr>
          <w:rFonts w:eastAsia="黑体"/>
          <w:sz w:val="28"/>
        </w:rPr>
        <w:t xml:space="preserve">   </w:t>
      </w:r>
      <w:r>
        <w:rPr>
          <w:rFonts w:eastAsia="黑体"/>
          <w:sz w:val="28"/>
        </w:rPr>
        <w:t>密级</w:t>
      </w:r>
      <w:r>
        <w:rPr>
          <w:rFonts w:eastAsia="黑体"/>
          <w:sz w:val="28"/>
        </w:rPr>
        <w:t xml:space="preserve"> </w:t>
      </w:r>
      <w:r>
        <w:rPr>
          <w:rFonts w:eastAsia="黑体"/>
          <w:sz w:val="28"/>
          <w:u w:val="single"/>
        </w:rPr>
        <w:t xml:space="preserve">  </w:t>
      </w:r>
      <w:r>
        <w:rPr>
          <w:rFonts w:eastAsia="黑体" w:hint="eastAsia"/>
          <w:sz w:val="28"/>
          <w:u w:val="single"/>
        </w:rPr>
        <w:t xml:space="preserve"> </w:t>
      </w:r>
      <w:r>
        <w:rPr>
          <w:rFonts w:eastAsia="黑体"/>
          <w:sz w:val="28"/>
          <w:u w:val="single"/>
        </w:rPr>
        <w:t xml:space="preserve">       </w:t>
      </w:r>
    </w:p>
    <w:p w14:paraId="37B1E783" w14:textId="77777777" w:rsidR="00CE699D" w:rsidRDefault="00000000">
      <w:pPr>
        <w:spacing w:line="360" w:lineRule="auto"/>
        <w:rPr>
          <w:sz w:val="28"/>
          <w:u w:val="single"/>
        </w:rPr>
      </w:pPr>
      <w:r>
        <w:rPr>
          <w:rFonts w:eastAsia="黑体"/>
          <w:sz w:val="28"/>
        </w:rPr>
        <w:t xml:space="preserve">UDC </w:t>
      </w:r>
      <w:r>
        <w:rPr>
          <w:rFonts w:eastAsia="黑体"/>
          <w:sz w:val="28"/>
          <w:u w:val="single"/>
        </w:rPr>
        <w:t xml:space="preserve">          </w:t>
      </w:r>
      <w:r>
        <w:rPr>
          <w:rFonts w:eastAsia="黑体" w:hint="eastAsia"/>
          <w:sz w:val="28"/>
          <w:u w:val="single"/>
        </w:rPr>
        <w:t xml:space="preserve">     </w:t>
      </w:r>
      <w:r>
        <w:rPr>
          <w:rFonts w:eastAsia="黑体"/>
          <w:sz w:val="28"/>
          <w:u w:val="single"/>
        </w:rPr>
        <w:t xml:space="preserve">    </w:t>
      </w:r>
    </w:p>
    <w:p w14:paraId="3F0B62FC" w14:textId="77777777" w:rsidR="00CE699D" w:rsidRDefault="00CE699D"/>
    <w:p w14:paraId="32E12195" w14:textId="77777777" w:rsidR="00CE699D" w:rsidRDefault="00000000">
      <w:pPr>
        <w:spacing w:line="480" w:lineRule="auto"/>
        <w:jc w:val="center"/>
        <w:rPr>
          <w:rFonts w:ascii="宋体" w:hAnsi="宋体" w:hint="eastAsia"/>
          <w:sz w:val="44"/>
          <w:szCs w:val="44"/>
        </w:rPr>
      </w:pPr>
      <w:r>
        <w:rPr>
          <w:rFonts w:ascii="宋体" w:hAnsi="宋体"/>
          <w:sz w:val="44"/>
          <w:szCs w:val="44"/>
        </w:rPr>
        <w:t>学  位  论  文</w:t>
      </w:r>
    </w:p>
    <w:p w14:paraId="01D22846" w14:textId="77777777" w:rsidR="00CE699D" w:rsidRDefault="00CE699D"/>
    <w:p w14:paraId="765FC26B" w14:textId="77777777" w:rsidR="00CE699D" w:rsidRDefault="00000000">
      <w:pPr>
        <w:jc w:val="center"/>
        <w:rPr>
          <w:rFonts w:eastAsia="黑体"/>
          <w:sz w:val="36"/>
          <w:szCs w:val="36"/>
        </w:rPr>
      </w:pPr>
      <w:r>
        <w:rPr>
          <w:rFonts w:eastAsia="黑体" w:hint="eastAsia"/>
          <w:sz w:val="36"/>
          <w:szCs w:val="36"/>
        </w:rPr>
        <w:t>面向机械翻译的随机词汇语义驱动方法的研究</w:t>
      </w:r>
    </w:p>
    <w:p w14:paraId="52B27D88" w14:textId="77777777" w:rsidR="00CE699D" w:rsidRDefault="00CE699D"/>
    <w:p w14:paraId="2486A226" w14:textId="77777777" w:rsidR="00CE699D" w:rsidRDefault="00CE699D"/>
    <w:p w14:paraId="5C075A2E" w14:textId="77777777" w:rsidR="00CE699D" w:rsidRDefault="00CE699D"/>
    <w:tbl>
      <w:tblPr>
        <w:tblW w:w="9047" w:type="dxa"/>
        <w:tblInd w:w="51" w:type="dxa"/>
        <w:tblCellMar>
          <w:left w:w="57" w:type="dxa"/>
          <w:right w:w="57" w:type="dxa"/>
        </w:tblCellMar>
        <w:tblLook w:val="0000" w:firstRow="0" w:lastRow="0" w:firstColumn="0" w:lastColumn="0" w:noHBand="0" w:noVBand="0"/>
      </w:tblPr>
      <w:tblGrid>
        <w:gridCol w:w="2082"/>
        <w:gridCol w:w="1569"/>
        <w:gridCol w:w="2156"/>
        <w:gridCol w:w="3240"/>
      </w:tblGrid>
      <w:tr w:rsidR="00CE699D" w14:paraId="741E30CC" w14:textId="77777777">
        <w:tc>
          <w:tcPr>
            <w:tcW w:w="2082" w:type="dxa"/>
          </w:tcPr>
          <w:p w14:paraId="211B7067" w14:textId="77777777" w:rsidR="00CE699D" w:rsidRDefault="00000000">
            <w:pPr>
              <w:jc w:val="distribute"/>
              <w:rPr>
                <w:rFonts w:ascii="宋体" w:hAnsi="宋体" w:hint="eastAsia"/>
                <w:sz w:val="28"/>
                <w:szCs w:val="28"/>
              </w:rPr>
            </w:pPr>
            <w:r>
              <w:rPr>
                <w:rFonts w:ascii="宋体" w:hAnsi="宋体" w:hint="eastAsia"/>
                <w:sz w:val="28"/>
                <w:szCs w:val="28"/>
              </w:rPr>
              <w:t>作者姓名：</w:t>
            </w:r>
          </w:p>
        </w:tc>
        <w:tc>
          <w:tcPr>
            <w:tcW w:w="6965" w:type="dxa"/>
            <w:gridSpan w:val="3"/>
          </w:tcPr>
          <w:p w14:paraId="34B3E327" w14:textId="77777777" w:rsidR="00CE699D" w:rsidRDefault="00000000">
            <w:pPr>
              <w:rPr>
                <w:rFonts w:ascii="宋体" w:hAnsi="宋体" w:hint="eastAsia"/>
                <w:sz w:val="28"/>
                <w:szCs w:val="28"/>
              </w:rPr>
            </w:pPr>
            <w:r>
              <w:rPr>
                <w:rFonts w:ascii="宋体" w:hAnsi="宋体" w:hint="eastAsia"/>
                <w:sz w:val="28"/>
                <w:szCs w:val="28"/>
              </w:rPr>
              <w:t>李某某</w:t>
            </w:r>
          </w:p>
        </w:tc>
      </w:tr>
      <w:tr w:rsidR="00CE699D" w14:paraId="6679ED77" w14:textId="77777777">
        <w:tc>
          <w:tcPr>
            <w:tcW w:w="2082" w:type="dxa"/>
          </w:tcPr>
          <w:p w14:paraId="4542F5F3" w14:textId="77777777" w:rsidR="00CE699D" w:rsidRDefault="00000000">
            <w:pPr>
              <w:jc w:val="distribute"/>
              <w:rPr>
                <w:rFonts w:ascii="宋体" w:hAnsi="宋体" w:hint="eastAsia"/>
                <w:sz w:val="28"/>
                <w:szCs w:val="28"/>
              </w:rPr>
            </w:pPr>
            <w:r>
              <w:rPr>
                <w:rFonts w:ascii="宋体" w:hAnsi="宋体" w:hint="eastAsia"/>
                <w:sz w:val="28"/>
                <w:szCs w:val="28"/>
              </w:rPr>
              <w:t>作者学号：</w:t>
            </w:r>
          </w:p>
        </w:tc>
        <w:tc>
          <w:tcPr>
            <w:tcW w:w="6965" w:type="dxa"/>
            <w:gridSpan w:val="3"/>
          </w:tcPr>
          <w:p w14:paraId="34E23E39" w14:textId="77777777" w:rsidR="00CE699D" w:rsidRDefault="00CE699D">
            <w:pPr>
              <w:rPr>
                <w:rFonts w:ascii="宋体" w:hAnsi="宋体" w:hint="eastAsia"/>
                <w:sz w:val="28"/>
                <w:szCs w:val="28"/>
              </w:rPr>
            </w:pPr>
          </w:p>
        </w:tc>
      </w:tr>
      <w:tr w:rsidR="00CE699D" w14:paraId="77D0683D" w14:textId="77777777">
        <w:tc>
          <w:tcPr>
            <w:tcW w:w="2082" w:type="dxa"/>
          </w:tcPr>
          <w:p w14:paraId="6E97E97C" w14:textId="77777777" w:rsidR="00CE699D" w:rsidRDefault="00000000">
            <w:pPr>
              <w:jc w:val="distribute"/>
              <w:rPr>
                <w:rFonts w:ascii="宋体" w:hAnsi="宋体" w:hint="eastAsia"/>
                <w:sz w:val="28"/>
                <w:szCs w:val="28"/>
              </w:rPr>
            </w:pPr>
            <w:r>
              <w:rPr>
                <w:rFonts w:ascii="宋体" w:hAnsi="宋体" w:hint="eastAsia"/>
                <w:sz w:val="28"/>
                <w:szCs w:val="28"/>
              </w:rPr>
              <w:t>指导教师：</w:t>
            </w:r>
          </w:p>
        </w:tc>
        <w:tc>
          <w:tcPr>
            <w:tcW w:w="6965" w:type="dxa"/>
            <w:gridSpan w:val="3"/>
          </w:tcPr>
          <w:p w14:paraId="54E53288" w14:textId="77777777" w:rsidR="00CE699D" w:rsidRDefault="00000000">
            <w:pPr>
              <w:rPr>
                <w:rFonts w:ascii="宋体" w:hAnsi="宋体" w:hint="eastAsia"/>
                <w:sz w:val="28"/>
                <w:szCs w:val="28"/>
              </w:rPr>
            </w:pPr>
            <w:r>
              <w:rPr>
                <w:rFonts w:ascii="宋体" w:hAnsi="宋体" w:hint="eastAsia"/>
                <w:sz w:val="28"/>
                <w:szCs w:val="28"/>
              </w:rPr>
              <w:t>张某某  教授</w:t>
            </w:r>
          </w:p>
        </w:tc>
      </w:tr>
      <w:tr w:rsidR="00CE699D" w14:paraId="6737B5AE" w14:textId="77777777">
        <w:tc>
          <w:tcPr>
            <w:tcW w:w="2082" w:type="dxa"/>
          </w:tcPr>
          <w:p w14:paraId="113BEE64" w14:textId="77777777" w:rsidR="00CE699D" w:rsidRDefault="00CE699D">
            <w:pPr>
              <w:jc w:val="distribute"/>
              <w:rPr>
                <w:rFonts w:ascii="宋体" w:hAnsi="宋体" w:hint="eastAsia"/>
                <w:sz w:val="28"/>
                <w:szCs w:val="28"/>
              </w:rPr>
            </w:pPr>
          </w:p>
        </w:tc>
        <w:tc>
          <w:tcPr>
            <w:tcW w:w="6965" w:type="dxa"/>
            <w:gridSpan w:val="3"/>
          </w:tcPr>
          <w:p w14:paraId="43351A1D" w14:textId="77777777" w:rsidR="00CE699D" w:rsidRDefault="00000000">
            <w:pPr>
              <w:rPr>
                <w:rFonts w:ascii="宋体" w:hAnsi="宋体" w:hint="eastAsia"/>
                <w:sz w:val="28"/>
                <w:szCs w:val="28"/>
              </w:rPr>
            </w:pPr>
            <w:r>
              <w:rPr>
                <w:rFonts w:ascii="宋体" w:hAnsi="宋体" w:hint="eastAsia"/>
                <w:sz w:val="28"/>
                <w:szCs w:val="28"/>
              </w:rPr>
              <w:t>东北大学计算机科学与工程学院</w:t>
            </w:r>
          </w:p>
        </w:tc>
      </w:tr>
      <w:tr w:rsidR="00CE699D" w14:paraId="361EE124" w14:textId="77777777">
        <w:tc>
          <w:tcPr>
            <w:tcW w:w="2082" w:type="dxa"/>
          </w:tcPr>
          <w:p w14:paraId="5F41CAAC" w14:textId="77777777" w:rsidR="00CE699D" w:rsidRDefault="00000000">
            <w:pPr>
              <w:jc w:val="distribute"/>
              <w:rPr>
                <w:rFonts w:ascii="宋体" w:hAnsi="宋体" w:hint="eastAsia"/>
                <w:sz w:val="28"/>
                <w:szCs w:val="28"/>
              </w:rPr>
            </w:pPr>
            <w:r>
              <w:rPr>
                <w:rFonts w:ascii="宋体" w:hAnsi="宋体" w:hint="eastAsia"/>
                <w:sz w:val="28"/>
                <w:szCs w:val="28"/>
              </w:rPr>
              <w:t>申请学位级别：</w:t>
            </w:r>
          </w:p>
        </w:tc>
        <w:tc>
          <w:tcPr>
            <w:tcW w:w="1569" w:type="dxa"/>
          </w:tcPr>
          <w:p w14:paraId="7A0908FD" w14:textId="77777777" w:rsidR="00CE699D" w:rsidRDefault="00000000">
            <w:pPr>
              <w:rPr>
                <w:rFonts w:ascii="宋体" w:hAnsi="宋体" w:hint="eastAsia"/>
                <w:sz w:val="28"/>
                <w:szCs w:val="28"/>
              </w:rPr>
            </w:pPr>
            <w:r>
              <w:rPr>
                <w:rFonts w:ascii="宋体" w:hAnsi="宋体" w:hint="eastAsia"/>
                <w:sz w:val="28"/>
                <w:szCs w:val="28"/>
              </w:rPr>
              <w:t>博士</w:t>
            </w:r>
          </w:p>
        </w:tc>
        <w:tc>
          <w:tcPr>
            <w:tcW w:w="2156" w:type="dxa"/>
          </w:tcPr>
          <w:p w14:paraId="47AAD050" w14:textId="77777777" w:rsidR="00CE699D" w:rsidRDefault="00000000">
            <w:pPr>
              <w:jc w:val="distribute"/>
              <w:rPr>
                <w:rFonts w:ascii="宋体" w:hAnsi="宋体" w:hint="eastAsia"/>
                <w:sz w:val="28"/>
                <w:szCs w:val="28"/>
              </w:rPr>
            </w:pPr>
            <w:r>
              <w:rPr>
                <w:rFonts w:ascii="宋体" w:hAnsi="宋体" w:hint="eastAsia"/>
                <w:sz w:val="28"/>
                <w:szCs w:val="28"/>
              </w:rPr>
              <w:t>学科类别：</w:t>
            </w:r>
          </w:p>
        </w:tc>
        <w:tc>
          <w:tcPr>
            <w:tcW w:w="3240" w:type="dxa"/>
          </w:tcPr>
          <w:p w14:paraId="7F067762" w14:textId="77777777" w:rsidR="00CE699D" w:rsidRDefault="00CE699D">
            <w:pPr>
              <w:rPr>
                <w:rFonts w:ascii="宋体" w:hAnsi="宋体" w:hint="eastAsia"/>
                <w:sz w:val="28"/>
                <w:szCs w:val="28"/>
              </w:rPr>
            </w:pPr>
          </w:p>
        </w:tc>
      </w:tr>
      <w:tr w:rsidR="00CE699D" w14:paraId="6F1B2B3F" w14:textId="77777777">
        <w:trPr>
          <w:cantSplit/>
        </w:trPr>
        <w:tc>
          <w:tcPr>
            <w:tcW w:w="2082" w:type="dxa"/>
          </w:tcPr>
          <w:p w14:paraId="59AFE357" w14:textId="77777777" w:rsidR="00CE699D" w:rsidRDefault="00000000">
            <w:pPr>
              <w:jc w:val="distribute"/>
              <w:rPr>
                <w:rFonts w:ascii="宋体" w:hAnsi="宋体" w:hint="eastAsia"/>
                <w:sz w:val="28"/>
                <w:szCs w:val="28"/>
              </w:rPr>
            </w:pPr>
            <w:r>
              <w:rPr>
                <w:rFonts w:ascii="宋体" w:hAnsi="宋体" w:hint="eastAsia"/>
                <w:sz w:val="28"/>
                <w:szCs w:val="28"/>
              </w:rPr>
              <w:t>学科专业名称：</w:t>
            </w:r>
          </w:p>
        </w:tc>
        <w:tc>
          <w:tcPr>
            <w:tcW w:w="6965" w:type="dxa"/>
            <w:gridSpan w:val="3"/>
          </w:tcPr>
          <w:p w14:paraId="4BB16276" w14:textId="77777777" w:rsidR="00CE699D" w:rsidRDefault="00000000">
            <w:pPr>
              <w:rPr>
                <w:rFonts w:ascii="宋体" w:hAnsi="宋体" w:hint="eastAsia"/>
                <w:sz w:val="28"/>
                <w:szCs w:val="28"/>
              </w:rPr>
            </w:pPr>
            <w:r>
              <w:rPr>
                <w:rFonts w:ascii="宋体" w:hAnsi="宋体" w:hint="eastAsia"/>
                <w:spacing w:val="-10"/>
                <w:sz w:val="28"/>
                <w:szCs w:val="28"/>
              </w:rPr>
              <w:t>计算机软件与理论</w:t>
            </w:r>
          </w:p>
        </w:tc>
      </w:tr>
      <w:tr w:rsidR="00CE699D" w14:paraId="72AFB512" w14:textId="77777777">
        <w:tc>
          <w:tcPr>
            <w:tcW w:w="2082" w:type="dxa"/>
          </w:tcPr>
          <w:p w14:paraId="0056FCB0" w14:textId="77777777" w:rsidR="00CE699D" w:rsidRDefault="00000000">
            <w:pPr>
              <w:jc w:val="distribute"/>
              <w:rPr>
                <w:rFonts w:ascii="宋体" w:hAnsi="宋体" w:hint="eastAsia"/>
                <w:sz w:val="28"/>
                <w:szCs w:val="28"/>
              </w:rPr>
            </w:pPr>
            <w:r>
              <w:rPr>
                <w:rFonts w:ascii="宋体" w:hAnsi="宋体" w:hint="eastAsia"/>
                <w:sz w:val="28"/>
                <w:szCs w:val="28"/>
              </w:rPr>
              <w:t>论文提交日期：</w:t>
            </w:r>
          </w:p>
        </w:tc>
        <w:tc>
          <w:tcPr>
            <w:tcW w:w="1569" w:type="dxa"/>
          </w:tcPr>
          <w:p w14:paraId="24289586" w14:textId="77777777" w:rsidR="00CE699D" w:rsidRDefault="00000000">
            <w:pPr>
              <w:rPr>
                <w:rFonts w:ascii="宋体" w:hAnsi="宋体" w:hint="eastAsia"/>
                <w:sz w:val="28"/>
                <w:szCs w:val="28"/>
              </w:rPr>
            </w:pPr>
            <w:r>
              <w:rPr>
                <w:rFonts w:ascii="宋体" w:hAnsi="宋体" w:hint="eastAsia"/>
                <w:sz w:val="28"/>
                <w:szCs w:val="28"/>
              </w:rPr>
              <w:t>2016年4月</w:t>
            </w:r>
          </w:p>
        </w:tc>
        <w:tc>
          <w:tcPr>
            <w:tcW w:w="2156" w:type="dxa"/>
          </w:tcPr>
          <w:p w14:paraId="43FD0841" w14:textId="77777777" w:rsidR="00CE699D" w:rsidRDefault="00000000">
            <w:pPr>
              <w:jc w:val="distribute"/>
              <w:rPr>
                <w:rFonts w:ascii="宋体" w:hAnsi="宋体" w:hint="eastAsia"/>
                <w:sz w:val="28"/>
                <w:szCs w:val="28"/>
              </w:rPr>
            </w:pPr>
            <w:r>
              <w:rPr>
                <w:rFonts w:ascii="宋体" w:hAnsi="宋体" w:hint="eastAsia"/>
                <w:sz w:val="28"/>
                <w:szCs w:val="28"/>
              </w:rPr>
              <w:t>论文答辩日期：</w:t>
            </w:r>
          </w:p>
        </w:tc>
        <w:tc>
          <w:tcPr>
            <w:tcW w:w="3240" w:type="dxa"/>
          </w:tcPr>
          <w:p w14:paraId="5D326DEB" w14:textId="77777777" w:rsidR="00CE699D" w:rsidRDefault="00000000">
            <w:pPr>
              <w:rPr>
                <w:rFonts w:ascii="宋体" w:hAnsi="宋体" w:hint="eastAsia"/>
                <w:sz w:val="28"/>
                <w:szCs w:val="28"/>
              </w:rPr>
            </w:pPr>
            <w:r>
              <w:rPr>
                <w:rFonts w:ascii="宋体" w:hAnsi="宋体" w:hint="eastAsia"/>
                <w:sz w:val="28"/>
                <w:szCs w:val="28"/>
              </w:rPr>
              <w:t>2016年6月</w:t>
            </w:r>
          </w:p>
        </w:tc>
      </w:tr>
      <w:tr w:rsidR="00CE699D" w14:paraId="76E866A2" w14:textId="77777777">
        <w:tc>
          <w:tcPr>
            <w:tcW w:w="2082" w:type="dxa"/>
          </w:tcPr>
          <w:p w14:paraId="59C27889" w14:textId="77777777" w:rsidR="00CE699D" w:rsidRDefault="00000000">
            <w:pPr>
              <w:jc w:val="distribute"/>
              <w:rPr>
                <w:rFonts w:ascii="宋体" w:hAnsi="宋体" w:hint="eastAsia"/>
                <w:sz w:val="28"/>
                <w:szCs w:val="28"/>
              </w:rPr>
            </w:pPr>
            <w:r>
              <w:rPr>
                <w:rFonts w:ascii="宋体" w:hAnsi="宋体" w:hint="eastAsia"/>
                <w:sz w:val="28"/>
                <w:szCs w:val="28"/>
              </w:rPr>
              <w:t>学位授予日期：</w:t>
            </w:r>
          </w:p>
        </w:tc>
        <w:tc>
          <w:tcPr>
            <w:tcW w:w="1569" w:type="dxa"/>
          </w:tcPr>
          <w:p w14:paraId="1497097F" w14:textId="77777777" w:rsidR="00CE699D" w:rsidRDefault="00000000">
            <w:pPr>
              <w:rPr>
                <w:rFonts w:ascii="宋体" w:hAnsi="宋体" w:hint="eastAsia"/>
                <w:sz w:val="28"/>
                <w:szCs w:val="28"/>
              </w:rPr>
            </w:pPr>
            <w:r>
              <w:rPr>
                <w:rFonts w:ascii="宋体" w:hAnsi="宋体" w:hint="eastAsia"/>
                <w:sz w:val="28"/>
                <w:szCs w:val="28"/>
              </w:rPr>
              <w:t>2016年7月</w:t>
            </w:r>
          </w:p>
        </w:tc>
        <w:tc>
          <w:tcPr>
            <w:tcW w:w="2156" w:type="dxa"/>
          </w:tcPr>
          <w:p w14:paraId="01540BEE" w14:textId="77777777" w:rsidR="00CE699D" w:rsidRDefault="00000000">
            <w:pPr>
              <w:pStyle w:val="TOC1"/>
              <w:rPr>
                <w:rFonts w:ascii="宋体" w:hAnsi="宋体" w:hint="eastAsia"/>
                <w:sz w:val="28"/>
                <w:szCs w:val="28"/>
              </w:rPr>
            </w:pPr>
            <w:r>
              <w:rPr>
                <w:rFonts w:ascii="宋体" w:hAnsi="宋体" w:hint="eastAsia"/>
                <w:sz w:val="28"/>
                <w:szCs w:val="28"/>
              </w:rPr>
              <w:t>答辩委员会主席：</w:t>
            </w:r>
          </w:p>
        </w:tc>
        <w:tc>
          <w:tcPr>
            <w:tcW w:w="3240" w:type="dxa"/>
          </w:tcPr>
          <w:p w14:paraId="105A652F" w14:textId="77777777" w:rsidR="00CE699D" w:rsidRDefault="00000000">
            <w:pPr>
              <w:rPr>
                <w:rFonts w:ascii="宋体" w:hAnsi="宋体" w:hint="eastAsia"/>
                <w:sz w:val="28"/>
                <w:szCs w:val="28"/>
              </w:rPr>
            </w:pPr>
            <w:r>
              <w:rPr>
                <w:rFonts w:ascii="宋体" w:hAnsi="宋体" w:hint="eastAsia"/>
                <w:sz w:val="28"/>
                <w:szCs w:val="28"/>
              </w:rPr>
              <w:t>王某某</w:t>
            </w:r>
          </w:p>
        </w:tc>
      </w:tr>
    </w:tbl>
    <w:p w14:paraId="4CB640C9" w14:textId="77777777" w:rsidR="00CE699D" w:rsidRDefault="00CE699D"/>
    <w:p w14:paraId="06E03EDB" w14:textId="77777777" w:rsidR="00CE699D" w:rsidRDefault="00CE699D"/>
    <w:p w14:paraId="63D8173F" w14:textId="77777777" w:rsidR="00CE699D" w:rsidRDefault="00CE699D"/>
    <w:p w14:paraId="7400B4DC" w14:textId="77777777" w:rsidR="00CE699D" w:rsidRDefault="00CE699D"/>
    <w:p w14:paraId="5A27481E" w14:textId="77777777" w:rsidR="00CE699D" w:rsidRDefault="00CE699D"/>
    <w:p w14:paraId="30068BD4" w14:textId="77777777" w:rsidR="00CE699D" w:rsidRDefault="00CE699D"/>
    <w:p w14:paraId="062F1132" w14:textId="77777777" w:rsidR="00CE699D" w:rsidRDefault="00000000">
      <w:pPr>
        <w:jc w:val="center"/>
        <w:rPr>
          <w:rFonts w:ascii="宋体" w:hAnsi="宋体" w:hint="eastAsia"/>
          <w:sz w:val="28"/>
        </w:rPr>
      </w:pPr>
      <w:r>
        <w:rPr>
          <w:rFonts w:ascii="宋体" w:hAnsi="宋体" w:hint="eastAsia"/>
          <w:sz w:val="28"/>
        </w:rPr>
        <w:t>东  北  大  学</w:t>
      </w:r>
    </w:p>
    <w:p w14:paraId="56B36216" w14:textId="77777777" w:rsidR="00CE699D" w:rsidRDefault="00000000">
      <w:pPr>
        <w:jc w:val="center"/>
        <w:rPr>
          <w:sz w:val="28"/>
        </w:rPr>
      </w:pPr>
      <w:r>
        <w:rPr>
          <w:rFonts w:hint="eastAsia"/>
          <w:sz w:val="28"/>
        </w:rPr>
        <w:t>2016</w:t>
      </w:r>
      <w:r>
        <w:rPr>
          <w:rFonts w:hint="eastAsia"/>
          <w:sz w:val="28"/>
        </w:rPr>
        <w:t>年</w:t>
      </w:r>
      <w:r>
        <w:rPr>
          <w:rFonts w:hint="eastAsia"/>
          <w:sz w:val="28"/>
        </w:rPr>
        <w:t>7</w:t>
      </w:r>
      <w:r>
        <w:rPr>
          <w:rFonts w:hint="eastAsia"/>
          <w:sz w:val="28"/>
        </w:rPr>
        <w:t>月</w:t>
      </w:r>
    </w:p>
    <w:p w14:paraId="3AC6C54D" w14:textId="77777777" w:rsidR="00CE699D" w:rsidRDefault="00CE699D">
      <w:pPr>
        <w:jc w:val="center"/>
        <w:rPr>
          <w:sz w:val="28"/>
        </w:rPr>
      </w:pPr>
    </w:p>
    <w:p w14:paraId="768BF69B" w14:textId="77777777" w:rsidR="00CE699D" w:rsidRDefault="00CE699D">
      <w:pPr>
        <w:jc w:val="center"/>
        <w:rPr>
          <w:sz w:val="28"/>
        </w:rPr>
      </w:pPr>
    </w:p>
    <w:p w14:paraId="72809E21" w14:textId="77777777" w:rsidR="00CE699D" w:rsidRDefault="00CE699D"/>
    <w:p w14:paraId="4B3F41B6" w14:textId="77777777" w:rsidR="00CE699D" w:rsidRDefault="00000000">
      <w:pPr>
        <w:pStyle w:val="5"/>
        <w:rPr>
          <w:sz w:val="28"/>
          <w:szCs w:val="28"/>
        </w:rPr>
      </w:pPr>
      <w:r>
        <w:rPr>
          <w:rFonts w:hint="eastAsia"/>
          <w:sz w:val="28"/>
          <w:szCs w:val="28"/>
        </w:rPr>
        <w:lastRenderedPageBreak/>
        <w:t>A Dissertation in Computer Software and Theory</w:t>
      </w:r>
    </w:p>
    <w:p w14:paraId="54C8C858" w14:textId="77777777" w:rsidR="00CE699D" w:rsidRDefault="00CE699D"/>
    <w:p w14:paraId="35BAC105" w14:textId="77777777" w:rsidR="00CE699D" w:rsidRDefault="00CE699D"/>
    <w:p w14:paraId="588BA99E" w14:textId="77777777" w:rsidR="00CE699D" w:rsidRDefault="00CE699D"/>
    <w:p w14:paraId="00F6F336" w14:textId="77777777" w:rsidR="00CE699D" w:rsidRDefault="00000000">
      <w:pPr>
        <w:jc w:val="center"/>
        <w:rPr>
          <w:b/>
          <w:bCs/>
          <w:sz w:val="44"/>
          <w:szCs w:val="44"/>
        </w:rPr>
      </w:pPr>
      <w:r>
        <w:rPr>
          <w:rFonts w:hint="eastAsia"/>
          <w:b/>
          <w:bCs/>
          <w:sz w:val="44"/>
          <w:szCs w:val="44"/>
        </w:rPr>
        <w:t>Machine Translation Orented Stochastic</w:t>
      </w:r>
    </w:p>
    <w:p w14:paraId="1CDD05CF" w14:textId="77777777" w:rsidR="00CE699D" w:rsidRDefault="00000000">
      <w:pPr>
        <w:jc w:val="center"/>
        <w:rPr>
          <w:sz w:val="44"/>
          <w:szCs w:val="44"/>
        </w:rPr>
      </w:pPr>
      <w:r>
        <w:rPr>
          <w:rFonts w:hint="eastAsia"/>
          <w:b/>
          <w:bCs/>
          <w:sz w:val="44"/>
          <w:szCs w:val="44"/>
        </w:rPr>
        <w:t>Lexical Semantic Driven Approach</w:t>
      </w:r>
    </w:p>
    <w:p w14:paraId="66348999" w14:textId="77777777" w:rsidR="00CE699D" w:rsidRDefault="00CE699D"/>
    <w:p w14:paraId="088FAF27" w14:textId="77777777" w:rsidR="00CE699D" w:rsidRDefault="00CE699D"/>
    <w:p w14:paraId="0B3F3101" w14:textId="77777777" w:rsidR="00CE699D" w:rsidRDefault="00CE699D"/>
    <w:p w14:paraId="1247B1EE" w14:textId="77777777" w:rsidR="00CE699D" w:rsidRDefault="00000000">
      <w:pPr>
        <w:jc w:val="center"/>
        <w:rPr>
          <w:sz w:val="28"/>
          <w:szCs w:val="28"/>
        </w:rPr>
      </w:pPr>
      <w:r>
        <w:rPr>
          <w:rFonts w:hint="eastAsia"/>
          <w:sz w:val="28"/>
          <w:szCs w:val="28"/>
        </w:rPr>
        <w:t>by Li Mou</w:t>
      </w:r>
    </w:p>
    <w:p w14:paraId="6381C4A3" w14:textId="77777777" w:rsidR="00CE699D" w:rsidRDefault="00CE699D">
      <w:pPr>
        <w:jc w:val="center"/>
      </w:pPr>
    </w:p>
    <w:p w14:paraId="04617E81" w14:textId="77777777" w:rsidR="00CE699D" w:rsidRDefault="00CE699D">
      <w:pPr>
        <w:jc w:val="center"/>
      </w:pPr>
    </w:p>
    <w:p w14:paraId="2B3ED3CF" w14:textId="77777777" w:rsidR="00CE699D" w:rsidRDefault="00CE699D">
      <w:pPr>
        <w:jc w:val="center"/>
      </w:pPr>
    </w:p>
    <w:p w14:paraId="245087D7" w14:textId="77777777" w:rsidR="00CE699D" w:rsidRDefault="00000000">
      <w:pPr>
        <w:jc w:val="center"/>
        <w:rPr>
          <w:sz w:val="28"/>
          <w:szCs w:val="28"/>
        </w:rPr>
      </w:pPr>
      <w:r>
        <w:rPr>
          <w:rFonts w:hint="eastAsia"/>
          <w:sz w:val="28"/>
          <w:szCs w:val="28"/>
        </w:rPr>
        <w:t>Supervisor: Professor Zhang Moumou</w:t>
      </w:r>
    </w:p>
    <w:p w14:paraId="4077FC33" w14:textId="77777777" w:rsidR="00CE699D" w:rsidRDefault="00CE699D"/>
    <w:p w14:paraId="56131A1A" w14:textId="77777777" w:rsidR="00CE699D" w:rsidRDefault="00CE699D"/>
    <w:p w14:paraId="35DD2EAA" w14:textId="77777777" w:rsidR="00CE699D" w:rsidRDefault="00CE699D"/>
    <w:p w14:paraId="0153F3B9" w14:textId="77777777" w:rsidR="00CE699D" w:rsidRDefault="00CE699D"/>
    <w:p w14:paraId="0CB9AA05" w14:textId="77777777" w:rsidR="00CE699D" w:rsidRDefault="00CE699D"/>
    <w:p w14:paraId="49BC42EE" w14:textId="77777777" w:rsidR="00CE699D" w:rsidRDefault="00CE699D"/>
    <w:p w14:paraId="566083E2" w14:textId="77777777" w:rsidR="00CE699D" w:rsidRDefault="00CE699D"/>
    <w:p w14:paraId="4FB047F9" w14:textId="77777777" w:rsidR="00CE699D" w:rsidRDefault="00CE699D"/>
    <w:p w14:paraId="38C5F140" w14:textId="77777777" w:rsidR="00CE699D" w:rsidRDefault="00CE699D"/>
    <w:p w14:paraId="1CC4FD44" w14:textId="77777777" w:rsidR="00CE699D" w:rsidRDefault="00CE699D"/>
    <w:p w14:paraId="4C34EB73" w14:textId="77777777" w:rsidR="00CE699D" w:rsidRDefault="00CE699D"/>
    <w:p w14:paraId="25397B23" w14:textId="77777777" w:rsidR="00CE699D" w:rsidRDefault="00CE699D"/>
    <w:p w14:paraId="2935B7D2" w14:textId="77777777" w:rsidR="00CE699D" w:rsidRDefault="00CE699D"/>
    <w:p w14:paraId="0CD9BF6B" w14:textId="77777777" w:rsidR="00CE699D" w:rsidRDefault="00CE699D"/>
    <w:p w14:paraId="18913454" w14:textId="77777777" w:rsidR="00CE699D" w:rsidRDefault="00CE699D"/>
    <w:p w14:paraId="159146CC" w14:textId="77777777" w:rsidR="00CE699D" w:rsidRDefault="00CE699D"/>
    <w:p w14:paraId="0155B024" w14:textId="77777777" w:rsidR="00CE699D" w:rsidRDefault="00CE699D"/>
    <w:p w14:paraId="4F53191D" w14:textId="77777777" w:rsidR="00CE699D" w:rsidRDefault="00CE699D"/>
    <w:p w14:paraId="41F744AE" w14:textId="77777777" w:rsidR="00CE699D" w:rsidRDefault="00000000">
      <w:pPr>
        <w:jc w:val="center"/>
        <w:rPr>
          <w:b/>
          <w:bCs/>
          <w:sz w:val="32"/>
          <w:szCs w:val="32"/>
        </w:rPr>
      </w:pPr>
      <w:r>
        <w:rPr>
          <w:rFonts w:hint="eastAsia"/>
          <w:b/>
          <w:bCs/>
          <w:sz w:val="32"/>
          <w:szCs w:val="32"/>
        </w:rPr>
        <w:t>Northeastern University</w:t>
      </w:r>
    </w:p>
    <w:p w14:paraId="46128FAB" w14:textId="77777777" w:rsidR="00CE699D" w:rsidRDefault="00000000">
      <w:pPr>
        <w:jc w:val="center"/>
        <w:rPr>
          <w:b/>
          <w:bCs/>
          <w:sz w:val="32"/>
          <w:szCs w:val="32"/>
        </w:rPr>
      </w:pPr>
      <w:r>
        <w:rPr>
          <w:rFonts w:hint="eastAsia"/>
          <w:b/>
          <w:bCs/>
          <w:sz w:val="32"/>
          <w:szCs w:val="32"/>
        </w:rPr>
        <w:t>January  2016</w:t>
      </w:r>
    </w:p>
    <w:p w14:paraId="511E5F66" w14:textId="77777777" w:rsidR="00CE699D" w:rsidRDefault="00CE699D">
      <w:pPr>
        <w:rPr>
          <w:sz w:val="32"/>
          <w:szCs w:val="32"/>
        </w:rPr>
      </w:pPr>
    </w:p>
    <w:p w14:paraId="153EA273" w14:textId="77777777" w:rsidR="00CE699D" w:rsidRDefault="00CE699D"/>
    <w:p w14:paraId="1EEAD9D1" w14:textId="77777777" w:rsidR="00CE699D" w:rsidRDefault="00000000">
      <w:pPr>
        <w:pStyle w:val="a3"/>
        <w:spacing w:beforeLines="100" w:before="312" w:afterLines="100" w:after="312"/>
        <w:rPr>
          <w:rFonts w:ascii="黑体" w:eastAsia="黑体"/>
          <w:b w:val="0"/>
          <w:bCs w:val="0"/>
          <w:szCs w:val="44"/>
        </w:rPr>
      </w:pPr>
      <w:bookmarkStart w:id="9" w:name="_Toc92389149"/>
      <w:bookmarkStart w:id="10" w:name="_Toc60629290"/>
      <w:bookmarkStart w:id="11" w:name="_Toc97523395"/>
      <w:bookmarkStart w:id="12" w:name="_Toc93031741"/>
      <w:bookmarkStart w:id="13" w:name="_Toc97348905"/>
      <w:bookmarkStart w:id="14" w:name="_Toc90890373"/>
      <w:bookmarkStart w:id="15" w:name="_Toc90892553"/>
      <w:bookmarkStart w:id="16" w:name="_Toc92773088"/>
      <w:r>
        <w:rPr>
          <w:rFonts w:ascii="黑体" w:eastAsia="黑体" w:hint="eastAsia"/>
          <w:b w:val="0"/>
          <w:bCs w:val="0"/>
          <w:szCs w:val="44"/>
        </w:rPr>
        <w:lastRenderedPageBreak/>
        <w:t>独创性声明</w:t>
      </w:r>
      <w:bookmarkEnd w:id="9"/>
      <w:bookmarkEnd w:id="10"/>
      <w:bookmarkEnd w:id="11"/>
      <w:bookmarkEnd w:id="12"/>
      <w:bookmarkEnd w:id="13"/>
      <w:bookmarkEnd w:id="14"/>
      <w:bookmarkEnd w:id="15"/>
      <w:bookmarkEnd w:id="16"/>
    </w:p>
    <w:p w14:paraId="32B2D7B5" w14:textId="77777777" w:rsidR="00CE699D" w:rsidRDefault="00000000">
      <w:pPr>
        <w:spacing w:line="288" w:lineRule="auto"/>
        <w:ind w:firstLineChars="200" w:firstLine="560"/>
        <w:rPr>
          <w:sz w:val="28"/>
          <w:szCs w:val="28"/>
        </w:rPr>
      </w:pPr>
      <w:r>
        <w:rPr>
          <w:sz w:val="28"/>
          <w:szCs w:val="28"/>
        </w:rPr>
        <w:t>本人声明</w:t>
      </w:r>
      <w:r>
        <w:rPr>
          <w:rFonts w:hint="eastAsia"/>
          <w:sz w:val="28"/>
          <w:szCs w:val="28"/>
        </w:rPr>
        <w:t>，</w:t>
      </w:r>
      <w:r>
        <w:rPr>
          <w:sz w:val="28"/>
          <w:szCs w:val="28"/>
        </w:rPr>
        <w:t>所呈交的学位论文是在导师的指导下完成的。论文中取得的研究成果除加以标注和致谢的地方外，不包含其他人</w:t>
      </w:r>
      <w:r>
        <w:rPr>
          <w:rFonts w:hint="eastAsia"/>
          <w:sz w:val="28"/>
          <w:szCs w:val="28"/>
        </w:rPr>
        <w:t>已经</w:t>
      </w:r>
      <w:r>
        <w:rPr>
          <w:sz w:val="28"/>
          <w:szCs w:val="28"/>
        </w:rPr>
        <w:t>发表或撰写过的研究成果，也不包括本人为获得其他学位而使用过的材料。与我一同工作的同志对本研究所做的任何贡献均</w:t>
      </w:r>
      <w:r>
        <w:rPr>
          <w:rFonts w:hint="eastAsia"/>
          <w:sz w:val="28"/>
          <w:szCs w:val="28"/>
        </w:rPr>
        <w:t>已</w:t>
      </w:r>
      <w:r>
        <w:rPr>
          <w:sz w:val="28"/>
          <w:szCs w:val="28"/>
        </w:rPr>
        <w:t>在论文中作了明确的说明并表示谢意。</w:t>
      </w:r>
    </w:p>
    <w:p w14:paraId="1209F7C0" w14:textId="77777777" w:rsidR="00CE699D" w:rsidRDefault="00000000">
      <w:pPr>
        <w:adjustRightInd w:val="0"/>
        <w:snapToGrid w:val="0"/>
        <w:spacing w:before="100" w:beforeAutospacing="1" w:after="100" w:afterAutospacing="1" w:line="360" w:lineRule="auto"/>
        <w:rPr>
          <w:sz w:val="28"/>
          <w:szCs w:val="28"/>
        </w:rPr>
      </w:pPr>
      <w:r>
        <w:rPr>
          <w:szCs w:val="28"/>
        </w:rPr>
        <w:t xml:space="preserve">                               </w:t>
      </w:r>
      <w:r>
        <w:rPr>
          <w:sz w:val="28"/>
          <w:szCs w:val="28"/>
        </w:rPr>
        <w:t xml:space="preserve"> </w:t>
      </w:r>
      <w:r>
        <w:rPr>
          <w:rFonts w:hint="eastAsia"/>
          <w:sz w:val="28"/>
          <w:szCs w:val="28"/>
        </w:rPr>
        <w:t xml:space="preserve">      </w:t>
      </w:r>
      <w:r>
        <w:rPr>
          <w:rFonts w:hint="eastAsia"/>
          <w:spacing w:val="6"/>
          <w:sz w:val="28"/>
          <w:szCs w:val="28"/>
        </w:rPr>
        <w:t xml:space="preserve"> </w:t>
      </w:r>
      <w:r>
        <w:rPr>
          <w:spacing w:val="6"/>
          <w:sz w:val="28"/>
          <w:szCs w:val="28"/>
        </w:rPr>
        <w:t>学位</w:t>
      </w:r>
      <w:r>
        <w:rPr>
          <w:spacing w:val="2"/>
          <w:sz w:val="28"/>
          <w:szCs w:val="28"/>
        </w:rPr>
        <w:t>论文作者签名</w:t>
      </w:r>
      <w:r>
        <w:rPr>
          <w:sz w:val="28"/>
          <w:szCs w:val="28"/>
        </w:rPr>
        <w:t>：</w:t>
      </w:r>
    </w:p>
    <w:p w14:paraId="23722EAF" w14:textId="77777777" w:rsidR="00CE699D" w:rsidRDefault="00000000">
      <w:pPr>
        <w:adjustRightInd w:val="0"/>
        <w:snapToGrid w:val="0"/>
        <w:spacing w:before="100" w:beforeAutospacing="1" w:after="100" w:afterAutospacing="1" w:line="360" w:lineRule="auto"/>
        <w:ind w:firstLineChars="1550" w:firstLine="4340"/>
        <w:rPr>
          <w:sz w:val="28"/>
          <w:szCs w:val="28"/>
        </w:rPr>
      </w:pPr>
      <w:r>
        <w:rPr>
          <w:sz w:val="28"/>
          <w:szCs w:val="28"/>
        </w:rPr>
        <w:t>日</w:t>
      </w:r>
      <w:r>
        <w:rPr>
          <w:sz w:val="28"/>
          <w:szCs w:val="28"/>
        </w:rPr>
        <w:t xml:space="preserve">    </w:t>
      </w:r>
      <w:r>
        <w:rPr>
          <w:sz w:val="28"/>
          <w:szCs w:val="28"/>
        </w:rPr>
        <w:t>期：</w:t>
      </w:r>
    </w:p>
    <w:p w14:paraId="6E75B04F" w14:textId="77777777" w:rsidR="00CE699D" w:rsidRDefault="00000000">
      <w:pPr>
        <w:pStyle w:val="a3"/>
        <w:spacing w:beforeLines="100" w:before="312" w:afterLines="100" w:after="312"/>
        <w:rPr>
          <w:rFonts w:ascii="黑体" w:eastAsia="黑体"/>
          <w:b w:val="0"/>
          <w:bCs w:val="0"/>
          <w:szCs w:val="44"/>
        </w:rPr>
      </w:pPr>
      <w:r>
        <w:rPr>
          <w:rFonts w:ascii="黑体" w:eastAsia="黑体" w:hint="eastAsia"/>
          <w:b w:val="0"/>
          <w:bCs w:val="0"/>
          <w:szCs w:val="44"/>
        </w:rPr>
        <w:t>学位论文版权使用授权书</w:t>
      </w:r>
    </w:p>
    <w:p w14:paraId="33F9C481" w14:textId="77777777" w:rsidR="00CE699D" w:rsidRDefault="00000000">
      <w:pPr>
        <w:pStyle w:val="a4"/>
        <w:spacing w:line="288" w:lineRule="auto"/>
        <w:ind w:firstLine="560"/>
        <w:rPr>
          <w:rFonts w:ascii="宋体" w:hAnsi="宋体" w:hint="eastAsia"/>
          <w:sz w:val="28"/>
          <w:szCs w:val="28"/>
        </w:rPr>
      </w:pPr>
      <w:r>
        <w:rPr>
          <w:rFonts w:ascii="宋体" w:hAnsi="宋体"/>
          <w:sz w:val="28"/>
          <w:szCs w:val="28"/>
        </w:rPr>
        <w:t>本学位论文作者和指导教师完全了解</w:t>
      </w:r>
      <w:r>
        <w:rPr>
          <w:rFonts w:ascii="宋体" w:hAnsi="宋体" w:hint="eastAsia"/>
          <w:sz w:val="28"/>
          <w:szCs w:val="28"/>
        </w:rPr>
        <w:t>学校</w:t>
      </w:r>
      <w:r>
        <w:rPr>
          <w:rFonts w:ascii="宋体" w:hAnsi="宋体"/>
          <w:sz w:val="28"/>
          <w:szCs w:val="28"/>
        </w:rPr>
        <w:t>有关保留、使用学位论文的规定：即学校有权保留并向国家有关部门或机构送交论文的复印件和磁盘，允许论文被查阅和借阅。本人同意</w:t>
      </w:r>
      <w:r>
        <w:rPr>
          <w:rFonts w:ascii="宋体" w:hAnsi="宋体" w:hint="eastAsia"/>
          <w:sz w:val="28"/>
          <w:szCs w:val="28"/>
        </w:rPr>
        <w:t>学校</w:t>
      </w:r>
      <w:r>
        <w:rPr>
          <w:rFonts w:ascii="宋体" w:hAnsi="宋体"/>
          <w:sz w:val="28"/>
          <w:szCs w:val="28"/>
        </w:rPr>
        <w:t>可以将学位论文的全部或部分内容编入有关数据库进行检索、交流。</w:t>
      </w:r>
    </w:p>
    <w:p w14:paraId="0FF461CE" w14:textId="77777777" w:rsidR="00CE699D" w:rsidRDefault="00CE699D">
      <w:pPr>
        <w:pStyle w:val="a4"/>
        <w:rPr>
          <w:rFonts w:ascii="宋体" w:hAnsi="宋体" w:hint="eastAsia"/>
          <w:szCs w:val="21"/>
        </w:rPr>
      </w:pPr>
    </w:p>
    <w:p w14:paraId="2D58E69E" w14:textId="77777777" w:rsidR="00CE699D" w:rsidRDefault="00CE699D">
      <w:pPr>
        <w:pStyle w:val="a4"/>
        <w:rPr>
          <w:rFonts w:ascii="宋体" w:hAnsi="宋体" w:hint="eastAsia"/>
          <w:szCs w:val="21"/>
        </w:rPr>
      </w:pPr>
    </w:p>
    <w:p w14:paraId="4693F984" w14:textId="77777777" w:rsidR="00CE699D" w:rsidRDefault="00000000">
      <w:pPr>
        <w:ind w:firstLineChars="200" w:firstLine="560"/>
        <w:rPr>
          <w:rFonts w:ascii="宋体" w:hAnsi="宋体" w:hint="eastAsia"/>
          <w:sz w:val="28"/>
          <w:szCs w:val="28"/>
        </w:rPr>
      </w:pPr>
      <w:r>
        <w:rPr>
          <w:rFonts w:ascii="宋体" w:hAnsi="宋体"/>
          <w:sz w:val="28"/>
          <w:szCs w:val="28"/>
        </w:rPr>
        <w:t>作者和导师同意网上交流</w:t>
      </w:r>
      <w:r>
        <w:rPr>
          <w:rFonts w:ascii="宋体" w:hAnsi="宋体" w:hint="eastAsia"/>
          <w:sz w:val="28"/>
          <w:szCs w:val="28"/>
        </w:rPr>
        <w:t>的时间为作者获得学位后：</w:t>
      </w:r>
    </w:p>
    <w:p w14:paraId="35D806AF" w14:textId="77777777" w:rsidR="00CE699D" w:rsidRDefault="00CE699D">
      <w:pPr>
        <w:rPr>
          <w:rFonts w:ascii="宋体" w:hAnsi="宋体" w:hint="eastAsia"/>
          <w:szCs w:val="21"/>
        </w:rPr>
      </w:pPr>
    </w:p>
    <w:p w14:paraId="3B853739" w14:textId="77777777" w:rsidR="00CE699D" w:rsidRDefault="00000000">
      <w:pPr>
        <w:ind w:firstLineChars="200" w:firstLine="560"/>
        <w:rPr>
          <w:rFonts w:ascii="宋体" w:hAnsi="宋体" w:hint="eastAsia"/>
          <w:sz w:val="28"/>
          <w:szCs w:val="28"/>
        </w:rPr>
      </w:pPr>
      <w:r>
        <w:rPr>
          <w:rFonts w:ascii="宋体" w:hAnsi="宋体" w:hint="eastAsia"/>
          <w:sz w:val="28"/>
          <w:szCs w:val="28"/>
        </w:rPr>
        <w:t xml:space="preserve">半年 </w:t>
      </w:r>
      <w:r>
        <w:rPr>
          <w:rFonts w:ascii="宋体" w:hAnsi="宋体"/>
          <w:sz w:val="28"/>
          <w:szCs w:val="28"/>
        </w:rPr>
        <w:t>□</w:t>
      </w:r>
      <w:r>
        <w:rPr>
          <w:rFonts w:ascii="宋体" w:hAnsi="宋体" w:hint="eastAsia"/>
          <w:sz w:val="28"/>
          <w:szCs w:val="28"/>
        </w:rPr>
        <w:t xml:space="preserve">    一年</w:t>
      </w:r>
      <w:r>
        <w:rPr>
          <w:rFonts w:ascii="宋体" w:hAnsi="宋体"/>
          <w:sz w:val="28"/>
          <w:szCs w:val="28"/>
        </w:rPr>
        <w:t>□</w:t>
      </w:r>
      <w:r>
        <w:rPr>
          <w:rFonts w:ascii="宋体" w:hAnsi="宋体" w:hint="eastAsia"/>
          <w:sz w:val="28"/>
          <w:szCs w:val="28"/>
        </w:rPr>
        <w:t xml:space="preserve">    一年半</w:t>
      </w:r>
      <w:r>
        <w:rPr>
          <w:rFonts w:ascii="宋体" w:hAnsi="宋体"/>
          <w:sz w:val="28"/>
          <w:szCs w:val="28"/>
        </w:rPr>
        <w:t>□</w:t>
      </w:r>
      <w:r>
        <w:rPr>
          <w:rFonts w:ascii="宋体" w:hAnsi="宋体" w:hint="eastAsia"/>
          <w:sz w:val="28"/>
          <w:szCs w:val="28"/>
        </w:rPr>
        <w:t xml:space="preserve">       两年</w:t>
      </w:r>
      <w:r>
        <w:rPr>
          <w:rFonts w:ascii="宋体" w:hAnsi="宋体"/>
          <w:sz w:val="28"/>
          <w:szCs w:val="28"/>
        </w:rPr>
        <w:t>□</w:t>
      </w:r>
    </w:p>
    <w:p w14:paraId="00A462C6" w14:textId="77777777" w:rsidR="00CE699D" w:rsidRDefault="00CE699D">
      <w:pPr>
        <w:rPr>
          <w:rFonts w:ascii="宋体" w:hAnsi="宋体" w:hint="eastAsia"/>
          <w:szCs w:val="21"/>
        </w:rPr>
      </w:pPr>
    </w:p>
    <w:p w14:paraId="3D6DE9F8" w14:textId="77777777" w:rsidR="00CE699D" w:rsidRDefault="00000000">
      <w:pPr>
        <w:rPr>
          <w:rFonts w:ascii="宋体" w:hAnsi="宋体" w:hint="eastAsia"/>
          <w:sz w:val="28"/>
          <w:szCs w:val="28"/>
        </w:rPr>
      </w:pPr>
      <w:r>
        <w:rPr>
          <w:rFonts w:ascii="宋体" w:hAnsi="宋体"/>
          <w:sz w:val="28"/>
          <w:szCs w:val="28"/>
        </w:rPr>
        <w:t>学位论文作者签名：               导师签名：</w:t>
      </w:r>
    </w:p>
    <w:p w14:paraId="3CB5B719" w14:textId="77777777" w:rsidR="00CE699D" w:rsidRDefault="00000000">
      <w:pPr>
        <w:rPr>
          <w:rFonts w:ascii="宋体" w:hAnsi="宋体" w:hint="eastAsia"/>
          <w:sz w:val="28"/>
          <w:szCs w:val="28"/>
        </w:rPr>
      </w:pPr>
      <w:r>
        <w:rPr>
          <w:rFonts w:ascii="宋体" w:hAnsi="宋体"/>
          <w:sz w:val="28"/>
          <w:szCs w:val="28"/>
        </w:rPr>
        <w:t>签字日期：                       签字日期：</w:t>
      </w:r>
    </w:p>
    <w:p w14:paraId="223DFD85" w14:textId="77777777" w:rsidR="00CE699D" w:rsidRDefault="00CE699D">
      <w:pPr>
        <w:rPr>
          <w:szCs w:val="28"/>
        </w:rPr>
      </w:pPr>
    </w:p>
    <w:p w14:paraId="3F339D13" w14:textId="77777777" w:rsidR="00CE699D" w:rsidRDefault="00CE699D">
      <w:pPr>
        <w:rPr>
          <w:szCs w:val="28"/>
        </w:rPr>
      </w:pPr>
    </w:p>
    <w:p w14:paraId="3A1DBFDD" w14:textId="77777777" w:rsidR="00CE699D" w:rsidRDefault="00CE699D">
      <w:pPr>
        <w:rPr>
          <w:szCs w:val="28"/>
        </w:rPr>
        <w:sectPr w:rsidR="00CE699D">
          <w:pgSz w:w="11907" w:h="16840"/>
          <w:pgMar w:top="1440" w:right="1701" w:bottom="1440" w:left="1701" w:header="851" w:footer="992" w:gutter="0"/>
          <w:paperSrc w:first="15" w:other="15"/>
          <w:cols w:space="720"/>
          <w:docGrid w:type="lines" w:linePitch="312"/>
        </w:sectPr>
      </w:pPr>
    </w:p>
    <w:p w14:paraId="22565296" w14:textId="77777777" w:rsidR="00CE699D" w:rsidRDefault="00000000">
      <w:pPr>
        <w:spacing w:beforeLines="100" w:before="312" w:afterLines="100" w:after="312"/>
        <w:jc w:val="center"/>
        <w:rPr>
          <w:rFonts w:eastAsia="黑体"/>
          <w:sz w:val="44"/>
          <w:szCs w:val="44"/>
        </w:rPr>
      </w:pPr>
      <w:r>
        <w:rPr>
          <w:rFonts w:eastAsia="黑体" w:hint="eastAsia"/>
          <w:sz w:val="44"/>
          <w:szCs w:val="44"/>
        </w:rPr>
        <w:lastRenderedPageBreak/>
        <w:t>摘</w:t>
      </w:r>
      <w:r>
        <w:rPr>
          <w:rFonts w:eastAsia="黑体" w:hint="eastAsia"/>
          <w:sz w:val="44"/>
          <w:szCs w:val="44"/>
        </w:rPr>
        <w:t xml:space="preserve">  </w:t>
      </w:r>
      <w:r>
        <w:rPr>
          <w:rFonts w:eastAsia="黑体" w:hint="eastAsia"/>
          <w:sz w:val="44"/>
          <w:szCs w:val="44"/>
        </w:rPr>
        <w:t>要</w:t>
      </w:r>
    </w:p>
    <w:p w14:paraId="64AAFB0A" w14:textId="77777777" w:rsidR="00CE699D" w:rsidRDefault="00000000">
      <w:pPr>
        <w:spacing w:line="440" w:lineRule="exact"/>
        <w:ind w:firstLine="420"/>
        <w:rPr>
          <w:sz w:val="24"/>
        </w:rPr>
      </w:pPr>
      <w:r>
        <w:rPr>
          <w:rFonts w:hint="eastAsia"/>
          <w:sz w:val="24"/>
        </w:rPr>
        <w:t>跨越语言的障碍，实现不同语言人们之间的自由交流，是人类自古以来的一个梦想。机器翻译理论的研究目的在于应用计算机作为智能处理工具，实现异种自然语言间的自动翻译过程，其技术意义和社会意义都是十分深远的。</w:t>
      </w:r>
    </w:p>
    <w:p w14:paraId="1C724C1D" w14:textId="68078FC2" w:rsidR="00CE699D" w:rsidRDefault="00000000" w:rsidP="00671A43">
      <w:pPr>
        <w:spacing w:line="440" w:lineRule="exact"/>
        <w:ind w:firstLineChars="200" w:firstLine="480"/>
        <w:rPr>
          <w:sz w:val="24"/>
        </w:rPr>
      </w:pPr>
      <w:r>
        <w:rPr>
          <w:rFonts w:hint="eastAsia"/>
          <w:sz w:val="24"/>
        </w:rPr>
        <w:t>然而由于自然语言的复杂性，直至今天机器翻译的研究仍面临着巨大的困难。除词汇歧义和转换变异映射外，结构歧义一直是机器翻译研究中的主要困难之一。这是因为，各种机器翻译方法，无论是基于知识的还是基于经验的，都或多或少地依赖于源语的结构标注信息来完成语言的转换生成过程。</w:t>
      </w:r>
    </w:p>
    <w:p w14:paraId="67DEABC1" w14:textId="77777777" w:rsidR="00CE699D" w:rsidRDefault="00CE699D"/>
    <w:p w14:paraId="6470064B" w14:textId="77777777" w:rsidR="00CE699D" w:rsidRDefault="00000000">
      <w:pPr>
        <w:spacing w:line="440" w:lineRule="exact"/>
        <w:ind w:left="960" w:hangingChars="400" w:hanging="960"/>
        <w:rPr>
          <w:sz w:val="24"/>
        </w:rPr>
      </w:pPr>
      <w:r>
        <w:rPr>
          <w:rFonts w:eastAsia="黑体" w:hint="eastAsia"/>
          <w:sz w:val="24"/>
        </w:rPr>
        <w:t>关键词：</w:t>
      </w:r>
      <w:r>
        <w:rPr>
          <w:rFonts w:hint="eastAsia"/>
          <w:sz w:val="24"/>
        </w:rPr>
        <w:t>自然语言处理；词汇语义驱动；结构消歧；机器翻译；随机语言模型</w:t>
      </w:r>
    </w:p>
    <w:p w14:paraId="38AE5CC3" w14:textId="77777777" w:rsidR="00CE699D" w:rsidRDefault="00000000">
      <w:pPr>
        <w:spacing w:line="440" w:lineRule="exact"/>
        <w:ind w:left="960" w:hangingChars="400" w:hanging="960"/>
        <w:rPr>
          <w:sz w:val="24"/>
        </w:rPr>
        <w:sectPr w:rsidR="00CE699D">
          <w:headerReference w:type="default" r:id="rId14"/>
          <w:pgSz w:w="11907" w:h="16840"/>
          <w:pgMar w:top="1440" w:right="1701" w:bottom="1440" w:left="1701" w:header="851" w:footer="992" w:gutter="0"/>
          <w:paperSrc w:first="15" w:other="15"/>
          <w:cols w:space="720"/>
          <w:docGrid w:type="lines" w:linePitch="312"/>
        </w:sectPr>
      </w:pPr>
      <w:r>
        <w:rPr>
          <w:rFonts w:hint="eastAsia"/>
          <w:sz w:val="24"/>
        </w:rPr>
        <w:t>知识获取</w:t>
      </w:r>
    </w:p>
    <w:p w14:paraId="142985CD" w14:textId="77777777" w:rsidR="00CE699D" w:rsidRDefault="00000000">
      <w:pPr>
        <w:pStyle w:val="3"/>
        <w:spacing w:beforeLines="100" w:before="312" w:afterLines="100" w:after="312"/>
        <w:rPr>
          <w:rFonts w:eastAsia="黑体"/>
          <w:sz w:val="44"/>
          <w:szCs w:val="44"/>
        </w:rPr>
      </w:pPr>
      <w:bookmarkStart w:id="17" w:name="_Toc111695278"/>
      <w:r>
        <w:rPr>
          <w:rFonts w:eastAsia="黑体"/>
          <w:sz w:val="44"/>
          <w:szCs w:val="44"/>
        </w:rPr>
        <w:lastRenderedPageBreak/>
        <w:t>Abstract</w:t>
      </w:r>
      <w:bookmarkEnd w:id="17"/>
    </w:p>
    <w:p w14:paraId="17FEBE99" w14:textId="77777777" w:rsidR="00CE699D" w:rsidRDefault="00000000">
      <w:pPr>
        <w:spacing w:line="440" w:lineRule="exact"/>
        <w:ind w:firstLine="420"/>
        <w:rPr>
          <w:sz w:val="24"/>
        </w:rPr>
      </w:pPr>
      <w:r>
        <w:rPr>
          <w:rFonts w:hint="eastAsia"/>
          <w:sz w:val="24"/>
        </w:rPr>
        <w:t>People all over the world have been eager for overcoming the communication difficulties between different languages for a long time. The research in machine translation, which is of much importance both to the technology and to the society, tries to solve the problem by using computer as an intelligent process toll.</w:t>
      </w:r>
    </w:p>
    <w:p w14:paraId="22E2C51B" w14:textId="77777777" w:rsidR="00CE699D" w:rsidRDefault="00000000">
      <w:pPr>
        <w:spacing w:line="440" w:lineRule="exact"/>
        <w:ind w:firstLineChars="200" w:firstLine="480"/>
        <w:rPr>
          <w:sz w:val="24"/>
        </w:rPr>
      </w:pPr>
      <w:r>
        <w:rPr>
          <w:rFonts w:hint="eastAsia"/>
          <w:sz w:val="24"/>
        </w:rPr>
        <w:t>However, due to the inherent complexity of the natural language, machine translation is still a great challenge until now. Apart from the word sense ambiguity and transformation divergence between languages, structural ambiguity is another main obstacle confronting the researchers. The reason is that almost all MT systems rely on the structurl annothation information to accomplish the language transformation, no matter they are knowledge based or experience based.</w:t>
      </w:r>
    </w:p>
    <w:p w14:paraId="3A9CA8CF" w14:textId="77777777" w:rsidR="00CE699D" w:rsidRDefault="00CE699D">
      <w:pPr>
        <w:spacing w:line="440" w:lineRule="exact"/>
        <w:rPr>
          <w:sz w:val="24"/>
        </w:rPr>
      </w:pPr>
    </w:p>
    <w:p w14:paraId="2704D85B" w14:textId="77777777" w:rsidR="00CE699D" w:rsidRDefault="00000000">
      <w:pPr>
        <w:spacing w:line="440" w:lineRule="exact"/>
        <w:rPr>
          <w:sz w:val="24"/>
        </w:rPr>
      </w:pPr>
      <w:r>
        <w:rPr>
          <w:rFonts w:hint="eastAsia"/>
          <w:b/>
          <w:bCs/>
          <w:sz w:val="24"/>
        </w:rPr>
        <w:t>Key words:</w:t>
      </w:r>
      <w:r>
        <w:rPr>
          <w:rFonts w:hint="eastAsia"/>
          <w:sz w:val="24"/>
        </w:rPr>
        <w:t xml:space="preserve"> natural language processing; lexical semantic driven; structural disambiguation; machine translation; stochastic language model; knowledge acquisition </w:t>
      </w:r>
    </w:p>
    <w:p w14:paraId="7FECD5A6" w14:textId="77777777" w:rsidR="00CE699D" w:rsidRDefault="00CE699D">
      <w:pPr>
        <w:spacing w:line="440" w:lineRule="exact"/>
        <w:rPr>
          <w:sz w:val="24"/>
        </w:rPr>
      </w:pPr>
    </w:p>
    <w:p w14:paraId="3BCD4328" w14:textId="77777777" w:rsidR="00CE699D" w:rsidRDefault="00CE699D">
      <w:pPr>
        <w:sectPr w:rsidR="00CE699D">
          <w:headerReference w:type="default" r:id="rId15"/>
          <w:pgSz w:w="11907" w:h="16840"/>
          <w:pgMar w:top="1440" w:right="1701" w:bottom="1440" w:left="1701" w:header="851" w:footer="992" w:gutter="0"/>
          <w:paperSrc w:first="15" w:other="15"/>
          <w:cols w:space="720"/>
          <w:docGrid w:type="lines" w:linePitch="312"/>
        </w:sectPr>
      </w:pPr>
    </w:p>
    <w:p w14:paraId="4C962721" w14:textId="77777777" w:rsidR="00CE699D" w:rsidRDefault="00000000">
      <w:pPr>
        <w:spacing w:beforeLines="100" w:before="312" w:afterLines="100" w:after="312"/>
        <w:jc w:val="center"/>
        <w:rPr>
          <w:rFonts w:eastAsia="黑体"/>
          <w:sz w:val="44"/>
          <w:szCs w:val="44"/>
        </w:rPr>
      </w:pPr>
      <w:r>
        <w:rPr>
          <w:rFonts w:eastAsia="黑体" w:hint="eastAsia"/>
          <w:sz w:val="44"/>
          <w:szCs w:val="44"/>
        </w:rPr>
        <w:lastRenderedPageBreak/>
        <w:t>目</w:t>
      </w:r>
      <w:r>
        <w:rPr>
          <w:rFonts w:eastAsia="黑体" w:hint="eastAsia"/>
          <w:sz w:val="44"/>
          <w:szCs w:val="44"/>
        </w:rPr>
        <w:t xml:space="preserve">  </w:t>
      </w:r>
      <w:r>
        <w:rPr>
          <w:rFonts w:eastAsia="黑体" w:hint="eastAsia"/>
          <w:sz w:val="44"/>
          <w:szCs w:val="44"/>
        </w:rPr>
        <w:t>录</w:t>
      </w:r>
    </w:p>
    <w:p w14:paraId="3767EF69" w14:textId="77777777" w:rsidR="00CE699D" w:rsidRDefault="00000000">
      <w:pPr>
        <w:spacing w:line="360" w:lineRule="auto"/>
        <w:jc w:val="distribute"/>
      </w:pPr>
      <w:r>
        <w:rPr>
          <w:rFonts w:ascii="黑体" w:eastAsia="黑体" w:hint="eastAsia"/>
          <w:sz w:val="32"/>
          <w:szCs w:val="32"/>
        </w:rPr>
        <w:t>声  明</w:t>
      </w:r>
      <w:r>
        <w:t>·········································································</w:t>
      </w:r>
      <w:r>
        <w:rPr>
          <w:rFonts w:hint="eastAsia"/>
        </w:rPr>
        <w:t xml:space="preserve"> </w:t>
      </w:r>
      <w:r>
        <w:t>································</w:t>
      </w:r>
      <w:r>
        <w:rPr>
          <w:rFonts w:eastAsia="华文中宋" w:hint="eastAsia"/>
          <w:sz w:val="24"/>
        </w:rPr>
        <w:t>I</w:t>
      </w:r>
    </w:p>
    <w:p w14:paraId="2958617E" w14:textId="77777777" w:rsidR="00CE699D" w:rsidRDefault="00000000">
      <w:pPr>
        <w:spacing w:line="360" w:lineRule="auto"/>
        <w:jc w:val="distribute"/>
      </w:pPr>
      <w:r>
        <w:rPr>
          <w:rFonts w:ascii="黑体" w:eastAsia="黑体" w:hint="eastAsia"/>
          <w:sz w:val="32"/>
          <w:szCs w:val="32"/>
        </w:rPr>
        <w:t>中文摘要</w:t>
      </w:r>
      <w:r>
        <w:t>·····································································································</w:t>
      </w:r>
      <w:r>
        <w:rPr>
          <w:rFonts w:eastAsia="华文中宋" w:hint="eastAsia"/>
          <w:sz w:val="24"/>
        </w:rPr>
        <w:t>II</w:t>
      </w:r>
    </w:p>
    <w:p w14:paraId="3EA0EA27" w14:textId="77777777" w:rsidR="00CE699D" w:rsidRDefault="00000000">
      <w:pPr>
        <w:spacing w:line="360" w:lineRule="auto"/>
      </w:pPr>
      <w:r w:rsidRPr="00671A43">
        <w:rPr>
          <w:rFonts w:hint="eastAsia"/>
          <w:spacing w:val="4"/>
          <w:kern w:val="0"/>
          <w:sz w:val="32"/>
          <w:szCs w:val="32"/>
          <w:fitText w:val="8640" w:id="1136395012"/>
        </w:rPr>
        <w:t>BSTRACT</w:t>
      </w:r>
      <w:r w:rsidRPr="00671A43">
        <w:rPr>
          <w:spacing w:val="4"/>
          <w:kern w:val="0"/>
          <w:fitText w:val="8640" w:id="1136395012"/>
        </w:rPr>
        <w:t>·····························································································</w:t>
      </w:r>
      <w:r w:rsidRPr="00671A43">
        <w:rPr>
          <w:rFonts w:eastAsia="华文中宋" w:hint="eastAsia"/>
          <w:spacing w:val="4"/>
          <w:kern w:val="0"/>
          <w:sz w:val="24"/>
          <w:fitText w:val="8640" w:id="1136395012"/>
        </w:rPr>
        <w:t>II</w:t>
      </w:r>
      <w:r w:rsidRPr="00671A43">
        <w:rPr>
          <w:rFonts w:eastAsia="华文中宋" w:hint="eastAsia"/>
          <w:spacing w:val="48"/>
          <w:kern w:val="0"/>
          <w:sz w:val="24"/>
          <w:fitText w:val="8640" w:id="1136395012"/>
        </w:rPr>
        <w:t>I</w:t>
      </w:r>
      <w:r>
        <w:rPr>
          <w:rFonts w:eastAsia="黑体" w:hint="eastAsia"/>
          <w:sz w:val="32"/>
          <w:szCs w:val="32"/>
        </w:rPr>
        <w:t>第</w:t>
      </w:r>
      <w:r>
        <w:rPr>
          <w:rFonts w:eastAsia="黑体" w:hint="eastAsia"/>
          <w:sz w:val="32"/>
          <w:szCs w:val="32"/>
        </w:rPr>
        <w:t>1</w:t>
      </w:r>
      <w:r>
        <w:rPr>
          <w:rFonts w:eastAsia="黑体" w:hint="eastAsia"/>
          <w:sz w:val="32"/>
          <w:szCs w:val="32"/>
        </w:rPr>
        <w:t>章</w:t>
      </w:r>
      <w:r>
        <w:rPr>
          <w:rFonts w:eastAsia="黑体" w:hint="eastAsia"/>
          <w:sz w:val="32"/>
          <w:szCs w:val="32"/>
        </w:rPr>
        <w:t xml:space="preserve"> </w:t>
      </w:r>
      <w:r>
        <w:rPr>
          <w:rFonts w:eastAsia="黑体" w:hint="eastAsia"/>
          <w:sz w:val="32"/>
          <w:szCs w:val="32"/>
        </w:rPr>
        <w:t>引言</w:t>
      </w:r>
      <w:r>
        <w:t>·······························································································</w:t>
      </w:r>
      <w:r>
        <w:rPr>
          <w:rFonts w:eastAsia="华文中宋"/>
          <w:sz w:val="24"/>
        </w:rPr>
        <w:t>1</w:t>
      </w:r>
    </w:p>
    <w:p w14:paraId="3E43A9AB" w14:textId="77777777" w:rsidR="00CE699D" w:rsidRDefault="00000000">
      <w:pPr>
        <w:spacing w:line="360" w:lineRule="auto"/>
        <w:ind w:firstLineChars="200" w:firstLine="480"/>
        <w:jc w:val="distribute"/>
        <w:rPr>
          <w:rFonts w:ascii="宋体" w:hAnsi="宋体" w:hint="eastAsia"/>
          <w:sz w:val="24"/>
        </w:rPr>
      </w:pPr>
      <w:r>
        <w:rPr>
          <w:sz w:val="24"/>
        </w:rPr>
        <w:t>1.1</w:t>
      </w:r>
      <w:r>
        <w:rPr>
          <w:rFonts w:ascii="宋体" w:hAnsi="宋体" w:hint="eastAsia"/>
          <w:sz w:val="24"/>
        </w:rPr>
        <w:t xml:space="preserve"> 研究背景</w:t>
      </w:r>
      <w:r>
        <w:t>·····························································································</w:t>
      </w:r>
      <w:r>
        <w:rPr>
          <w:rFonts w:eastAsia="华文中宋"/>
          <w:sz w:val="24"/>
        </w:rPr>
        <w:t>1</w:t>
      </w:r>
    </w:p>
    <w:p w14:paraId="44D0D43F" w14:textId="77777777" w:rsidR="00CE699D" w:rsidRDefault="00000000">
      <w:pPr>
        <w:spacing w:line="360" w:lineRule="auto"/>
        <w:jc w:val="distribute"/>
        <w:rPr>
          <w:rFonts w:ascii="宋体" w:hAnsi="宋体" w:hint="eastAsia"/>
          <w:sz w:val="24"/>
        </w:rPr>
      </w:pPr>
      <w:r>
        <w:rPr>
          <w:rFonts w:ascii="宋体" w:hAnsi="宋体" w:hint="eastAsia"/>
          <w:sz w:val="24"/>
        </w:rPr>
        <w:t xml:space="preserve">   </w:t>
      </w:r>
      <w:r>
        <w:rPr>
          <w:sz w:val="24"/>
        </w:rPr>
        <w:t xml:space="preserve"> </w:t>
      </w:r>
      <w:r>
        <w:rPr>
          <w:rFonts w:hint="eastAsia"/>
          <w:sz w:val="24"/>
        </w:rPr>
        <w:t xml:space="preserve">    </w:t>
      </w:r>
      <w:r>
        <w:rPr>
          <w:sz w:val="24"/>
        </w:rPr>
        <w:t>1.1.1</w:t>
      </w:r>
      <w:r>
        <w:rPr>
          <w:rFonts w:ascii="宋体" w:hAnsi="宋体" w:hint="eastAsia"/>
          <w:sz w:val="24"/>
        </w:rPr>
        <w:t xml:space="preserve"> 结构歧义</w:t>
      </w:r>
      <w:r>
        <w:t>···················································································</w:t>
      </w:r>
      <w:r>
        <w:rPr>
          <w:rFonts w:eastAsia="华文中宋"/>
          <w:sz w:val="24"/>
        </w:rPr>
        <w:t>1</w:t>
      </w:r>
    </w:p>
    <w:p w14:paraId="1A6B4789" w14:textId="77777777" w:rsidR="00CE699D" w:rsidRDefault="00000000">
      <w:pPr>
        <w:spacing w:line="360" w:lineRule="auto"/>
        <w:jc w:val="distribute"/>
        <w:rPr>
          <w:rFonts w:ascii="宋体" w:hAnsi="宋体" w:hint="eastAsia"/>
          <w:sz w:val="24"/>
        </w:rPr>
      </w:pPr>
      <w:r>
        <w:rPr>
          <w:rFonts w:ascii="宋体" w:hAnsi="宋体" w:hint="eastAsia"/>
          <w:sz w:val="24"/>
        </w:rPr>
        <w:t xml:space="preserve">        </w:t>
      </w:r>
      <w:r>
        <w:rPr>
          <w:sz w:val="24"/>
        </w:rPr>
        <w:t xml:space="preserve">1.1.2 </w:t>
      </w:r>
      <w:r>
        <w:rPr>
          <w:rFonts w:ascii="宋体" w:hAnsi="宋体" w:hint="eastAsia"/>
          <w:sz w:val="24"/>
        </w:rPr>
        <w:t>理性主义的研究方法</w:t>
      </w:r>
      <w:r>
        <w:t>··································································</w:t>
      </w:r>
      <w:r>
        <w:rPr>
          <w:rFonts w:eastAsia="华文中宋"/>
          <w:sz w:val="24"/>
        </w:rPr>
        <w:t>4</w:t>
      </w:r>
    </w:p>
    <w:p w14:paraId="20A413A9" w14:textId="77777777" w:rsidR="00CE699D" w:rsidRDefault="00000000">
      <w:pPr>
        <w:spacing w:line="360" w:lineRule="auto"/>
        <w:jc w:val="distribute"/>
        <w:rPr>
          <w:rFonts w:ascii="宋体" w:hAnsi="宋体" w:hint="eastAsia"/>
          <w:sz w:val="24"/>
        </w:rPr>
      </w:pPr>
      <w:r>
        <w:rPr>
          <w:rFonts w:ascii="宋体" w:hAnsi="宋体" w:hint="eastAsia"/>
          <w:sz w:val="24"/>
        </w:rPr>
        <w:t xml:space="preserve">        </w:t>
      </w:r>
      <w:r>
        <w:rPr>
          <w:sz w:val="24"/>
        </w:rPr>
        <w:t>1.1.3</w:t>
      </w:r>
      <w:r>
        <w:rPr>
          <w:rFonts w:ascii="宋体" w:hAnsi="宋体" w:hint="eastAsia"/>
          <w:sz w:val="24"/>
        </w:rPr>
        <w:t xml:space="preserve"> 经验主义的研究方法</w:t>
      </w:r>
      <w:r>
        <w:t>··································································</w:t>
      </w:r>
      <w:r>
        <w:rPr>
          <w:rFonts w:eastAsia="华文中宋"/>
          <w:sz w:val="24"/>
        </w:rPr>
        <w:t>5</w:t>
      </w:r>
    </w:p>
    <w:p w14:paraId="5192F969" w14:textId="77777777" w:rsidR="00CE699D" w:rsidRDefault="00000000">
      <w:pPr>
        <w:spacing w:line="360" w:lineRule="auto"/>
        <w:jc w:val="distribute"/>
        <w:rPr>
          <w:rFonts w:ascii="宋体" w:hAnsi="宋体" w:hint="eastAsia"/>
          <w:sz w:val="24"/>
        </w:rPr>
      </w:pPr>
      <w:r>
        <w:rPr>
          <w:rFonts w:ascii="宋体" w:hAnsi="宋体" w:hint="eastAsia"/>
          <w:sz w:val="24"/>
        </w:rPr>
        <w:t xml:space="preserve">    </w:t>
      </w:r>
      <w:r>
        <w:rPr>
          <w:sz w:val="24"/>
        </w:rPr>
        <w:t>1.2</w:t>
      </w:r>
      <w:r>
        <w:rPr>
          <w:rFonts w:ascii="宋体" w:hAnsi="宋体" w:hint="eastAsia"/>
          <w:sz w:val="24"/>
        </w:rPr>
        <w:t xml:space="preserve"> 问题定义</w:t>
      </w:r>
      <w:r>
        <w:t>·····························································································</w:t>
      </w:r>
      <w:r>
        <w:rPr>
          <w:rFonts w:eastAsia="华文中宋"/>
          <w:sz w:val="24"/>
        </w:rPr>
        <w:t>7</w:t>
      </w:r>
    </w:p>
    <w:p w14:paraId="0E7701C5" w14:textId="77777777" w:rsidR="00CE699D" w:rsidRDefault="00000000">
      <w:pPr>
        <w:spacing w:line="360" w:lineRule="auto"/>
        <w:jc w:val="distribute"/>
        <w:rPr>
          <w:rFonts w:ascii="宋体" w:hAnsi="宋体" w:hint="eastAsia"/>
          <w:sz w:val="24"/>
        </w:rPr>
      </w:pPr>
      <w:r>
        <w:rPr>
          <w:rFonts w:ascii="宋体" w:hAnsi="宋体" w:hint="eastAsia"/>
          <w:sz w:val="24"/>
        </w:rPr>
        <w:t xml:space="preserve">        </w:t>
      </w:r>
      <w:r>
        <w:rPr>
          <w:sz w:val="24"/>
        </w:rPr>
        <w:t xml:space="preserve">1.2.1 </w:t>
      </w:r>
      <w:r>
        <w:rPr>
          <w:rFonts w:ascii="宋体" w:hAnsi="宋体" w:hint="eastAsia"/>
          <w:sz w:val="24"/>
        </w:rPr>
        <w:t>结构化的随机语言模型</w:t>
      </w:r>
      <w:r>
        <w:t>······················································</w:t>
      </w:r>
      <w:r>
        <w:rPr>
          <w:rFonts w:hint="eastAsia"/>
        </w:rPr>
        <w:t xml:space="preserve"> </w:t>
      </w:r>
      <w:r>
        <w:t>········</w:t>
      </w:r>
      <w:r>
        <w:rPr>
          <w:rFonts w:eastAsia="华文中宋"/>
          <w:sz w:val="24"/>
        </w:rPr>
        <w:t>7</w:t>
      </w:r>
    </w:p>
    <w:p w14:paraId="068BA721" w14:textId="77777777" w:rsidR="00CE699D" w:rsidRDefault="00000000">
      <w:pPr>
        <w:spacing w:line="360" w:lineRule="auto"/>
        <w:jc w:val="distribute"/>
        <w:rPr>
          <w:rFonts w:ascii="宋体" w:hAnsi="宋体" w:hint="eastAsia"/>
          <w:sz w:val="24"/>
        </w:rPr>
      </w:pPr>
      <w:r>
        <w:rPr>
          <w:rFonts w:ascii="宋体" w:hAnsi="宋体" w:hint="eastAsia"/>
          <w:sz w:val="24"/>
        </w:rPr>
        <w:t xml:space="preserve">        </w:t>
      </w:r>
      <w:r>
        <w:rPr>
          <w:sz w:val="24"/>
        </w:rPr>
        <w:t>1.2.2</w:t>
      </w:r>
      <w:r>
        <w:rPr>
          <w:rFonts w:ascii="宋体" w:hAnsi="宋体" w:hint="eastAsia"/>
          <w:sz w:val="24"/>
        </w:rPr>
        <w:t xml:space="preserve"> 基于实例类比的分析策略</w:t>
      </w:r>
      <w:r>
        <w:t>··························································</w:t>
      </w:r>
      <w:r>
        <w:rPr>
          <w:rFonts w:eastAsia="华文中宋"/>
          <w:sz w:val="24"/>
        </w:rPr>
        <w:t>10</w:t>
      </w:r>
    </w:p>
    <w:p w14:paraId="3697582F" w14:textId="77777777" w:rsidR="00CE699D" w:rsidRDefault="00000000">
      <w:pPr>
        <w:spacing w:line="360" w:lineRule="auto"/>
        <w:jc w:val="distribute"/>
        <w:rPr>
          <w:rFonts w:ascii="宋体" w:hAnsi="宋体" w:hint="eastAsia"/>
          <w:sz w:val="24"/>
        </w:rPr>
      </w:pPr>
      <w:r>
        <w:rPr>
          <w:rFonts w:ascii="宋体" w:hAnsi="宋体" w:hint="eastAsia"/>
          <w:sz w:val="24"/>
        </w:rPr>
        <w:t xml:space="preserve">    </w:t>
      </w:r>
      <w:r>
        <w:rPr>
          <w:sz w:val="24"/>
        </w:rPr>
        <w:t>1.3</w:t>
      </w:r>
      <w:r>
        <w:rPr>
          <w:rFonts w:ascii="宋体" w:hAnsi="宋体" w:hint="eastAsia"/>
          <w:sz w:val="24"/>
        </w:rPr>
        <w:t xml:space="preserve"> 论文结构</w:t>
      </w:r>
      <w:r>
        <w:t>···························································································</w:t>
      </w:r>
      <w:r>
        <w:rPr>
          <w:rFonts w:eastAsia="华文中宋"/>
          <w:sz w:val="24"/>
        </w:rPr>
        <w:t>13</w:t>
      </w:r>
    </w:p>
    <w:p w14:paraId="671EC994" w14:textId="77777777" w:rsidR="00CE699D" w:rsidRDefault="00000000">
      <w:pPr>
        <w:spacing w:line="360" w:lineRule="auto"/>
        <w:jc w:val="distribute"/>
      </w:pPr>
      <w:r>
        <w:rPr>
          <w:rFonts w:eastAsia="黑体" w:hint="eastAsia"/>
          <w:sz w:val="32"/>
          <w:szCs w:val="32"/>
        </w:rPr>
        <w:t>第</w:t>
      </w:r>
      <w:r>
        <w:rPr>
          <w:rFonts w:eastAsia="黑体" w:hint="eastAsia"/>
          <w:sz w:val="32"/>
          <w:szCs w:val="32"/>
        </w:rPr>
        <w:t>2</w:t>
      </w:r>
      <w:r>
        <w:rPr>
          <w:rFonts w:eastAsia="黑体" w:hint="eastAsia"/>
          <w:sz w:val="32"/>
          <w:szCs w:val="32"/>
        </w:rPr>
        <w:t>章</w:t>
      </w:r>
      <w:r>
        <w:rPr>
          <w:rFonts w:eastAsia="黑体" w:hint="eastAsia"/>
          <w:sz w:val="32"/>
          <w:szCs w:val="32"/>
        </w:rPr>
        <w:t xml:space="preserve"> </w:t>
      </w:r>
      <w:r>
        <w:rPr>
          <w:rFonts w:eastAsia="黑体" w:hint="eastAsia"/>
          <w:sz w:val="32"/>
          <w:szCs w:val="32"/>
        </w:rPr>
        <w:t>自然语言的结构分析</w:t>
      </w:r>
      <w:r>
        <w:t>·····························································</w:t>
      </w:r>
      <w:r>
        <w:rPr>
          <w:rFonts w:eastAsia="华文中宋"/>
          <w:sz w:val="24"/>
        </w:rPr>
        <w:t>14</w:t>
      </w:r>
    </w:p>
    <w:p w14:paraId="2328300C" w14:textId="77777777" w:rsidR="00CE699D" w:rsidRDefault="00000000">
      <w:pPr>
        <w:spacing w:line="360" w:lineRule="auto"/>
        <w:ind w:firstLineChars="50" w:firstLine="105"/>
        <w:jc w:val="distribute"/>
        <w:rPr>
          <w:rFonts w:ascii="宋体" w:hAnsi="宋体" w:hint="eastAsia"/>
          <w:sz w:val="24"/>
        </w:rPr>
      </w:pPr>
      <w:r>
        <w:t xml:space="preserve"> </w:t>
      </w:r>
      <w:r>
        <w:rPr>
          <w:rFonts w:hint="eastAsia"/>
        </w:rPr>
        <w:t xml:space="preserve">   </w:t>
      </w:r>
      <w:r>
        <w:rPr>
          <w:sz w:val="24"/>
        </w:rPr>
        <w:t>2.1</w:t>
      </w:r>
      <w:r>
        <w:rPr>
          <w:rFonts w:ascii="宋体" w:hAnsi="宋体" w:hint="eastAsia"/>
          <w:sz w:val="24"/>
        </w:rPr>
        <w:t xml:space="preserve"> 自然语言形式文法系统</w:t>
      </w:r>
      <w:r>
        <w:t>······································································</w:t>
      </w:r>
      <w:r>
        <w:rPr>
          <w:rFonts w:eastAsia="华文中宋"/>
          <w:sz w:val="24"/>
        </w:rPr>
        <w:t>14</w:t>
      </w:r>
    </w:p>
    <w:p w14:paraId="57C80ACF" w14:textId="77777777" w:rsidR="00CE699D" w:rsidRDefault="00000000">
      <w:pPr>
        <w:spacing w:line="360" w:lineRule="auto"/>
        <w:jc w:val="distribute"/>
        <w:rPr>
          <w:rFonts w:ascii="宋体" w:hAnsi="宋体" w:hint="eastAsia"/>
          <w:sz w:val="24"/>
        </w:rPr>
      </w:pPr>
      <w:r>
        <w:rPr>
          <w:rFonts w:ascii="宋体" w:hAnsi="宋体" w:hint="eastAsia"/>
          <w:sz w:val="24"/>
        </w:rPr>
        <w:t xml:space="preserve">        </w:t>
      </w:r>
      <w:r>
        <w:rPr>
          <w:sz w:val="24"/>
        </w:rPr>
        <w:t>2.1.1</w:t>
      </w:r>
      <w:r>
        <w:rPr>
          <w:rFonts w:ascii="宋体" w:hAnsi="宋体" w:hint="eastAsia"/>
          <w:sz w:val="24"/>
        </w:rPr>
        <w:t xml:space="preserve"> 合一文法</w:t>
      </w:r>
      <w:r>
        <w:t>··················································································</w:t>
      </w:r>
      <w:r>
        <w:rPr>
          <w:rFonts w:eastAsia="华文中宋"/>
          <w:sz w:val="24"/>
        </w:rPr>
        <w:t>14</w:t>
      </w:r>
    </w:p>
    <w:p w14:paraId="305387DC" w14:textId="77777777" w:rsidR="00CE699D" w:rsidRDefault="00000000">
      <w:pPr>
        <w:spacing w:line="360" w:lineRule="auto"/>
        <w:jc w:val="distribute"/>
        <w:rPr>
          <w:rFonts w:ascii="宋体" w:hAnsi="宋体" w:hint="eastAsia"/>
          <w:sz w:val="24"/>
        </w:rPr>
      </w:pPr>
      <w:r>
        <w:rPr>
          <w:rFonts w:ascii="宋体" w:hAnsi="宋体" w:hint="eastAsia"/>
          <w:sz w:val="24"/>
        </w:rPr>
        <w:t xml:space="preserve">        </w:t>
      </w:r>
      <w:r>
        <w:rPr>
          <w:sz w:val="24"/>
        </w:rPr>
        <w:t>2.1.2</w:t>
      </w:r>
      <w:r>
        <w:rPr>
          <w:rFonts w:ascii="宋体" w:hAnsi="宋体" w:hint="eastAsia"/>
          <w:sz w:val="24"/>
        </w:rPr>
        <w:t xml:space="preserve"> 依存文法</w:t>
      </w:r>
      <w:r>
        <w:t>··················································································</w:t>
      </w:r>
      <w:r>
        <w:rPr>
          <w:rFonts w:eastAsia="华文中宋"/>
          <w:sz w:val="24"/>
        </w:rPr>
        <w:t>21</w:t>
      </w:r>
    </w:p>
    <w:p w14:paraId="0F8FC28A" w14:textId="77777777" w:rsidR="00CE699D" w:rsidRDefault="00000000">
      <w:pPr>
        <w:spacing w:line="360" w:lineRule="auto"/>
        <w:jc w:val="distribute"/>
        <w:rPr>
          <w:rFonts w:eastAsia="华文中宋"/>
          <w:sz w:val="24"/>
        </w:rPr>
      </w:pPr>
      <w:r>
        <w:rPr>
          <w:rFonts w:ascii="宋体" w:hAnsi="宋体" w:hint="eastAsia"/>
          <w:sz w:val="24"/>
        </w:rPr>
        <w:t xml:space="preserve">  </w:t>
      </w:r>
      <w:r>
        <w:rPr>
          <w:sz w:val="24"/>
        </w:rPr>
        <w:t xml:space="preserve"> </w:t>
      </w:r>
      <w:r>
        <w:rPr>
          <w:rFonts w:hint="eastAsia"/>
          <w:sz w:val="24"/>
        </w:rPr>
        <w:t xml:space="preserve">     </w:t>
      </w:r>
      <w:r>
        <w:rPr>
          <w:sz w:val="24"/>
        </w:rPr>
        <w:t xml:space="preserve">2.1.3 </w:t>
      </w:r>
      <w:r>
        <w:rPr>
          <w:rFonts w:ascii="宋体" w:hAnsi="宋体" w:hint="eastAsia"/>
          <w:sz w:val="24"/>
        </w:rPr>
        <w:t>词汇化文法</w:t>
      </w:r>
      <w:r>
        <w:t>··············································································</w:t>
      </w:r>
      <w:r>
        <w:rPr>
          <w:rFonts w:eastAsia="华文中宋"/>
          <w:sz w:val="24"/>
        </w:rPr>
        <w:t>23</w:t>
      </w:r>
    </w:p>
    <w:p w14:paraId="1926E3C7" w14:textId="77777777" w:rsidR="00CE699D" w:rsidRDefault="00000000">
      <w:pPr>
        <w:spacing w:line="360" w:lineRule="auto"/>
        <w:jc w:val="distribute"/>
        <w:rPr>
          <w:rFonts w:ascii="宋体" w:hAnsi="宋体" w:hint="eastAsia"/>
          <w:sz w:val="24"/>
        </w:rPr>
      </w:pPr>
      <w:r>
        <w:rPr>
          <w:rFonts w:ascii="宋体" w:hAnsi="宋体" w:hint="eastAsia"/>
          <w:sz w:val="24"/>
        </w:rPr>
        <w:t xml:space="preserve">    </w:t>
      </w:r>
      <w:r>
        <w:rPr>
          <w:sz w:val="24"/>
        </w:rPr>
        <w:t xml:space="preserve">2.2 </w:t>
      </w:r>
      <w:r>
        <w:rPr>
          <w:rFonts w:ascii="宋体" w:hAnsi="宋体" w:hint="eastAsia"/>
          <w:sz w:val="24"/>
        </w:rPr>
        <w:t>自然语言分析算法</w:t>
      </w:r>
      <w:r>
        <w:t>·············································································</w:t>
      </w:r>
      <w:r>
        <w:rPr>
          <w:rFonts w:eastAsia="华文中宋"/>
          <w:sz w:val="24"/>
        </w:rPr>
        <w:t>25</w:t>
      </w:r>
    </w:p>
    <w:p w14:paraId="03FD1340" w14:textId="77777777" w:rsidR="00CE699D" w:rsidRDefault="00000000">
      <w:pPr>
        <w:spacing w:line="360" w:lineRule="auto"/>
        <w:jc w:val="distribute"/>
        <w:rPr>
          <w:rFonts w:ascii="宋体" w:hAnsi="宋体" w:hint="eastAsia"/>
          <w:sz w:val="24"/>
        </w:rPr>
      </w:pPr>
      <w:r>
        <w:rPr>
          <w:rFonts w:ascii="宋体" w:hAnsi="宋体" w:hint="eastAsia"/>
          <w:sz w:val="24"/>
        </w:rPr>
        <w:t xml:space="preserve">  </w:t>
      </w:r>
      <w:r>
        <w:rPr>
          <w:sz w:val="24"/>
        </w:rPr>
        <w:t xml:space="preserve"> </w:t>
      </w:r>
      <w:r>
        <w:rPr>
          <w:rFonts w:hint="eastAsia"/>
          <w:sz w:val="24"/>
        </w:rPr>
        <w:t xml:space="preserve">     </w:t>
      </w:r>
      <w:r>
        <w:rPr>
          <w:sz w:val="24"/>
        </w:rPr>
        <w:t>2.2.1</w:t>
      </w:r>
      <w:r>
        <w:rPr>
          <w:rFonts w:ascii="宋体" w:hAnsi="宋体" w:hint="eastAsia"/>
          <w:sz w:val="24"/>
        </w:rPr>
        <w:t xml:space="preserve"> 串行分析算法</w:t>
      </w:r>
      <w:r>
        <w:t>···········································································</w:t>
      </w:r>
      <w:r>
        <w:rPr>
          <w:rFonts w:eastAsia="华文中宋"/>
          <w:sz w:val="24"/>
        </w:rPr>
        <w:t>26</w:t>
      </w:r>
    </w:p>
    <w:p w14:paraId="1ED83C71" w14:textId="77777777" w:rsidR="00CE699D" w:rsidRDefault="00000000">
      <w:pPr>
        <w:spacing w:line="360" w:lineRule="auto"/>
        <w:jc w:val="distribute"/>
        <w:rPr>
          <w:rFonts w:ascii="宋体" w:hAnsi="宋体" w:hint="eastAsia"/>
          <w:sz w:val="24"/>
        </w:rPr>
      </w:pPr>
      <w:r>
        <w:rPr>
          <w:rFonts w:ascii="宋体" w:hAnsi="宋体" w:hint="eastAsia"/>
          <w:sz w:val="24"/>
        </w:rPr>
        <w:t xml:space="preserve">        </w:t>
      </w:r>
      <w:r>
        <w:rPr>
          <w:sz w:val="24"/>
        </w:rPr>
        <w:t>2.2.2</w:t>
      </w:r>
      <w:r>
        <w:rPr>
          <w:rFonts w:ascii="宋体" w:hAnsi="宋体" w:hint="eastAsia"/>
          <w:sz w:val="24"/>
        </w:rPr>
        <w:t xml:space="preserve"> 并行分析算法</w:t>
      </w:r>
      <w:r>
        <w:t>···········································································</w:t>
      </w:r>
      <w:r>
        <w:rPr>
          <w:rFonts w:eastAsia="华文中宋"/>
          <w:sz w:val="24"/>
        </w:rPr>
        <w:t>27</w:t>
      </w:r>
    </w:p>
    <w:p w14:paraId="68938BBF" w14:textId="77777777" w:rsidR="00CE699D" w:rsidRDefault="00000000">
      <w:pPr>
        <w:spacing w:line="360" w:lineRule="auto"/>
        <w:rPr>
          <w:rFonts w:ascii="宋体" w:hAnsi="宋体" w:hint="eastAsia"/>
          <w:sz w:val="24"/>
        </w:rPr>
      </w:pPr>
      <w:r>
        <w:rPr>
          <w:rFonts w:ascii="宋体" w:hAnsi="宋体" w:hint="eastAsia"/>
          <w:sz w:val="24"/>
        </w:rPr>
        <w:t xml:space="preserve">   ………………………………………………………………</w:t>
      </w:r>
    </w:p>
    <w:p w14:paraId="7F651046" w14:textId="77777777" w:rsidR="00CE699D" w:rsidRDefault="00000000">
      <w:pPr>
        <w:spacing w:line="360" w:lineRule="auto"/>
      </w:pPr>
      <w:r>
        <w:rPr>
          <w:rFonts w:hint="eastAsia"/>
        </w:rPr>
        <w:t xml:space="preserve">   </w:t>
      </w:r>
      <w:r>
        <w:rPr>
          <w:rFonts w:hint="eastAsia"/>
        </w:rPr>
        <w:t>………………………………………………………………</w:t>
      </w:r>
    </w:p>
    <w:p w14:paraId="632E513A" w14:textId="77777777" w:rsidR="00CE699D" w:rsidRDefault="00CE699D"/>
    <w:p w14:paraId="02EF0B65" w14:textId="77777777" w:rsidR="00CE699D" w:rsidRDefault="00CE699D">
      <w:pPr>
        <w:sectPr w:rsidR="00CE699D">
          <w:headerReference w:type="default" r:id="rId16"/>
          <w:pgSz w:w="11907" w:h="16840"/>
          <w:pgMar w:top="1440" w:right="1701" w:bottom="1440" w:left="1701" w:header="851" w:footer="992" w:gutter="0"/>
          <w:paperSrc w:first="15" w:other="15"/>
          <w:cols w:space="720"/>
          <w:docGrid w:type="lines" w:linePitch="312"/>
        </w:sectPr>
      </w:pPr>
    </w:p>
    <w:p w14:paraId="2794D5B2" w14:textId="51F83975" w:rsidR="00CE699D" w:rsidRDefault="00000000">
      <w:pPr>
        <w:spacing w:beforeLines="100" w:before="312" w:afterLines="100" w:after="312"/>
        <w:jc w:val="center"/>
        <w:rPr>
          <w:rFonts w:ascii="黑体" w:eastAsia="黑体"/>
          <w:sz w:val="44"/>
          <w:szCs w:val="44"/>
        </w:rPr>
      </w:pPr>
      <w:r>
        <w:rPr>
          <w:rFonts w:ascii="黑体" w:eastAsia="黑体" w:hint="eastAsia"/>
          <w:sz w:val="44"/>
          <w:szCs w:val="44"/>
        </w:rPr>
        <w:lastRenderedPageBreak/>
        <w:t xml:space="preserve">第1章 </w:t>
      </w:r>
      <w:r w:rsidR="00E86061">
        <w:rPr>
          <w:rFonts w:ascii="黑体" w:eastAsia="黑体" w:hint="eastAsia"/>
          <w:sz w:val="44"/>
          <w:szCs w:val="44"/>
        </w:rPr>
        <w:t>绪 论</w:t>
      </w:r>
    </w:p>
    <w:p w14:paraId="13D6C365" w14:textId="77777777" w:rsidR="00CE699D" w:rsidRDefault="00000000">
      <w:pPr>
        <w:spacing w:beforeLines="50" w:before="156" w:afterLines="50" w:after="156"/>
        <w:rPr>
          <w:rFonts w:ascii="黑体" w:eastAsia="黑体"/>
          <w:sz w:val="32"/>
          <w:szCs w:val="32"/>
        </w:rPr>
      </w:pPr>
      <w:r>
        <w:rPr>
          <w:rFonts w:ascii="黑体" w:eastAsia="黑体" w:hint="eastAsia"/>
          <w:sz w:val="32"/>
          <w:szCs w:val="32"/>
        </w:rPr>
        <w:t>1.1 研究背景</w:t>
      </w:r>
    </w:p>
    <w:p w14:paraId="3112A6E0" w14:textId="77777777" w:rsidR="00CE699D" w:rsidRDefault="00000000">
      <w:pPr>
        <w:spacing w:line="440" w:lineRule="exact"/>
        <w:ind w:firstLine="420"/>
        <w:rPr>
          <w:rFonts w:ascii="宋体" w:hAnsi="宋体" w:hint="eastAsia"/>
          <w:sz w:val="24"/>
        </w:rPr>
      </w:pPr>
      <w:r>
        <w:rPr>
          <w:rFonts w:ascii="宋体" w:hAnsi="宋体" w:hint="eastAsia"/>
          <w:sz w:val="24"/>
        </w:rPr>
        <w:t>今天，计算机技术和互联网络的飞速发展把社会的信息化进程推向了一个全新的阶段，信息的传递与交流已经成为整个现代社会生活运作的重要基础，电子可读文本大量涌现并成为网络时代主要的信息载体和人们的生活中不可缺的一部分。随着信息化进代的来临，自然语言处理技术已逐渐成为一项大从的迫切需求，计算语言学的研究也越来越受到人们的重视。</w:t>
      </w:r>
    </w:p>
    <w:p w14:paraId="3398A728" w14:textId="77777777" w:rsidR="00CE699D" w:rsidRDefault="00000000">
      <w:pPr>
        <w:spacing w:line="440" w:lineRule="exact"/>
        <w:ind w:firstLineChars="200" w:firstLine="480"/>
        <w:rPr>
          <w:rFonts w:ascii="宋体" w:hAnsi="宋体" w:hint="eastAsia"/>
          <w:sz w:val="24"/>
        </w:rPr>
      </w:pPr>
      <w:r>
        <w:rPr>
          <w:rFonts w:ascii="宋体" w:hAnsi="宋体" w:hint="eastAsia"/>
          <w:sz w:val="24"/>
        </w:rPr>
        <w:t>自然语言分析技术（</w:t>
      </w:r>
      <w:r>
        <w:rPr>
          <w:sz w:val="24"/>
        </w:rPr>
        <w:t>Natural Language Parsing</w:t>
      </w:r>
      <w:r>
        <w:rPr>
          <w:rFonts w:ascii="宋体" w:hAnsi="宋体" w:hint="eastAsia"/>
          <w:sz w:val="24"/>
        </w:rPr>
        <w:t>）一直是计算语言学领域一个基础性的研究课题。大部分自然语言处理系统，包括机器翻译，文本理解，信息的检索与过滤，语音识别与合成，都毫无疑问地会从高质量的分析技术中受益。从科学的观点来看，计算机的自然语言分析过程是对人类语言理解过程的模拟：即根据一定的语言知识，通常是一具由规则、树或图组成的形式文法系统，将输入句子的一维线性结构赋予某种二维平面结构解释；从人工工智能研究的角度来讲，这是一个基于推理的问题求解过程，分析方法则对应了其推理控制策略。</w:t>
      </w:r>
    </w:p>
    <w:p w14:paraId="0C3AE469" w14:textId="77777777" w:rsidR="00CE699D" w:rsidRDefault="00000000">
      <w:pPr>
        <w:spacing w:beforeLines="50" w:before="156" w:afterLines="50" w:after="156"/>
        <w:rPr>
          <w:rFonts w:ascii="黑体" w:eastAsia="黑体"/>
          <w:bCs/>
          <w:sz w:val="28"/>
          <w:szCs w:val="28"/>
        </w:rPr>
      </w:pPr>
      <w:r>
        <w:rPr>
          <w:rFonts w:ascii="黑体" w:eastAsia="黑体" w:hint="eastAsia"/>
          <w:bCs/>
          <w:sz w:val="28"/>
          <w:szCs w:val="28"/>
        </w:rPr>
        <w:t xml:space="preserve">1.1.1 结构歧义 </w:t>
      </w:r>
    </w:p>
    <w:p w14:paraId="4A5950CF" w14:textId="77777777" w:rsidR="00CE699D" w:rsidRDefault="00000000">
      <w:pPr>
        <w:spacing w:line="440" w:lineRule="exact"/>
        <w:ind w:firstLineChars="200" w:firstLine="480"/>
        <w:rPr>
          <w:rFonts w:ascii="宋体" w:hAnsi="宋体" w:hint="eastAsia"/>
          <w:sz w:val="24"/>
        </w:rPr>
      </w:pPr>
      <w:r>
        <w:rPr>
          <w:rFonts w:ascii="宋体" w:hAnsi="宋体" w:hint="eastAsia"/>
          <w:sz w:val="24"/>
        </w:rPr>
        <w:t>然而与形式语言的分析相比，应用计算机进行自然语言的结构分析却远非一件容易的工作。</w:t>
      </w:r>
    </w:p>
    <w:p w14:paraId="7F52F0C0" w14:textId="77777777" w:rsidR="00CE699D" w:rsidRDefault="00CE699D"/>
    <w:p w14:paraId="2BEB04A4" w14:textId="77777777" w:rsidR="00CE699D" w:rsidRDefault="00CE699D"/>
    <w:p w14:paraId="721DCA09" w14:textId="77777777" w:rsidR="00805E17" w:rsidRDefault="00805E17"/>
    <w:sectPr w:rsidR="00805E17">
      <w:headerReference w:type="default" r:id="rId17"/>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407DE9" w14:textId="77777777" w:rsidR="008D3E1A" w:rsidRDefault="008D3E1A">
      <w:r>
        <w:separator/>
      </w:r>
    </w:p>
  </w:endnote>
  <w:endnote w:type="continuationSeparator" w:id="0">
    <w:p w14:paraId="63D8390C" w14:textId="77777777" w:rsidR="008D3E1A" w:rsidRDefault="008D3E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楷体_GB2312">
    <w:panose1 w:val="02010609030101010101"/>
    <w:charset w:val="86"/>
    <w:family w:val="modern"/>
    <w:pitch w:val="fixed"/>
    <w:sig w:usb0="00000001" w:usb1="080E0000" w:usb2="00000010" w:usb3="00000000" w:csb0="00040000" w:csb1="00000000"/>
  </w:font>
  <w:font w:name="华文中宋">
    <w:panose1 w:val="02010600040101010101"/>
    <w:charset w:val="86"/>
    <w:family w:val="auto"/>
    <w:pitch w:val="variable"/>
    <w:sig w:usb0="00000287" w:usb1="080F0000" w:usb2="00000010" w:usb3="00000000" w:csb0="000400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BC4217" w14:textId="77777777" w:rsidR="008D3E1A" w:rsidRDefault="008D3E1A">
      <w:r>
        <w:separator/>
      </w:r>
    </w:p>
  </w:footnote>
  <w:footnote w:type="continuationSeparator" w:id="0">
    <w:p w14:paraId="45B018F0" w14:textId="77777777" w:rsidR="008D3E1A" w:rsidRDefault="008D3E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98C6BE" w14:textId="77777777" w:rsidR="00CE699D" w:rsidRDefault="00000000">
    <w:pPr>
      <w:pStyle w:val="a7"/>
    </w:pPr>
    <w:r>
      <w:rPr>
        <w:rFonts w:hint="eastAsia"/>
      </w:rPr>
      <w:t>摘要</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810B1" w14:textId="77777777" w:rsidR="00CE699D" w:rsidRDefault="00000000">
    <w:pPr>
      <w:pStyle w:val="a7"/>
    </w:pPr>
    <w:r>
      <w:rPr>
        <w:rFonts w:hint="eastAsia"/>
      </w:rPr>
      <w:t>Abstract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48D03F" w14:textId="77777777" w:rsidR="00CE699D" w:rsidRDefault="00000000">
    <w:pPr>
      <w:pStyle w:val="a7"/>
    </w:pPr>
    <w:r>
      <w:rPr>
        <w:rFonts w:hint="eastAsia"/>
      </w:rPr>
      <w:t>目录</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ADCF95" w14:textId="77777777" w:rsidR="00CE699D" w:rsidRDefault="00000000">
    <w:pPr>
      <w:pStyle w:val="a7"/>
    </w:pPr>
    <w:r>
      <w:rPr>
        <w:rFonts w:hint="eastAsia"/>
        <w:sz w:val="24"/>
        <w:szCs w:val="24"/>
      </w:rPr>
      <w:t>第1章  引言</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0B7B"/>
    <w:rsid w:val="0000162C"/>
    <w:rsid w:val="000311AB"/>
    <w:rsid w:val="000669BE"/>
    <w:rsid w:val="00070C33"/>
    <w:rsid w:val="000A5340"/>
    <w:rsid w:val="000B1931"/>
    <w:rsid w:val="000B628C"/>
    <w:rsid w:val="000C07F9"/>
    <w:rsid w:val="001412B5"/>
    <w:rsid w:val="001432B9"/>
    <w:rsid w:val="00144564"/>
    <w:rsid w:val="00187B80"/>
    <w:rsid w:val="0019540A"/>
    <w:rsid w:val="001D32FD"/>
    <w:rsid w:val="001D4682"/>
    <w:rsid w:val="001E1B60"/>
    <w:rsid w:val="00201E00"/>
    <w:rsid w:val="002122AC"/>
    <w:rsid w:val="002171F6"/>
    <w:rsid w:val="00223D3A"/>
    <w:rsid w:val="00290BF8"/>
    <w:rsid w:val="002925E7"/>
    <w:rsid w:val="002B69FC"/>
    <w:rsid w:val="002D76D6"/>
    <w:rsid w:val="002E28A0"/>
    <w:rsid w:val="00303CB6"/>
    <w:rsid w:val="003307EF"/>
    <w:rsid w:val="0034091E"/>
    <w:rsid w:val="00342D34"/>
    <w:rsid w:val="00354EC7"/>
    <w:rsid w:val="0036236B"/>
    <w:rsid w:val="00393150"/>
    <w:rsid w:val="003978B0"/>
    <w:rsid w:val="003D4503"/>
    <w:rsid w:val="003D76BF"/>
    <w:rsid w:val="00425D82"/>
    <w:rsid w:val="004516F2"/>
    <w:rsid w:val="0046492D"/>
    <w:rsid w:val="00485BC2"/>
    <w:rsid w:val="0049320D"/>
    <w:rsid w:val="004A06D5"/>
    <w:rsid w:val="004B6225"/>
    <w:rsid w:val="004E2E8D"/>
    <w:rsid w:val="005152D5"/>
    <w:rsid w:val="00531ECB"/>
    <w:rsid w:val="0055215F"/>
    <w:rsid w:val="00576596"/>
    <w:rsid w:val="0059249F"/>
    <w:rsid w:val="005C1166"/>
    <w:rsid w:val="005D1B1E"/>
    <w:rsid w:val="005D6590"/>
    <w:rsid w:val="005E1EFA"/>
    <w:rsid w:val="005E54A3"/>
    <w:rsid w:val="00610C7A"/>
    <w:rsid w:val="006174CC"/>
    <w:rsid w:val="00620CAF"/>
    <w:rsid w:val="0063302B"/>
    <w:rsid w:val="00655256"/>
    <w:rsid w:val="006632ED"/>
    <w:rsid w:val="00665F26"/>
    <w:rsid w:val="006706E7"/>
    <w:rsid w:val="00671A43"/>
    <w:rsid w:val="006C462A"/>
    <w:rsid w:val="006F0205"/>
    <w:rsid w:val="00717E5D"/>
    <w:rsid w:val="0076154A"/>
    <w:rsid w:val="007D0492"/>
    <w:rsid w:val="007F390A"/>
    <w:rsid w:val="00804F1A"/>
    <w:rsid w:val="00805E17"/>
    <w:rsid w:val="00824BF2"/>
    <w:rsid w:val="0082533D"/>
    <w:rsid w:val="008532BE"/>
    <w:rsid w:val="0088009D"/>
    <w:rsid w:val="008824DB"/>
    <w:rsid w:val="008B77CA"/>
    <w:rsid w:val="008C06AB"/>
    <w:rsid w:val="008D3E1A"/>
    <w:rsid w:val="008E7F55"/>
    <w:rsid w:val="0091713A"/>
    <w:rsid w:val="0092082B"/>
    <w:rsid w:val="00970B7B"/>
    <w:rsid w:val="00973FE5"/>
    <w:rsid w:val="009927F9"/>
    <w:rsid w:val="00996496"/>
    <w:rsid w:val="009A7A6E"/>
    <w:rsid w:val="009B6591"/>
    <w:rsid w:val="009B75E2"/>
    <w:rsid w:val="00A0044B"/>
    <w:rsid w:val="00A130DA"/>
    <w:rsid w:val="00A32EA9"/>
    <w:rsid w:val="00A543A7"/>
    <w:rsid w:val="00A85FF7"/>
    <w:rsid w:val="00A866A4"/>
    <w:rsid w:val="00AA0B8C"/>
    <w:rsid w:val="00AB1B8B"/>
    <w:rsid w:val="00AB3151"/>
    <w:rsid w:val="00AB41F7"/>
    <w:rsid w:val="00AC1904"/>
    <w:rsid w:val="00B1743C"/>
    <w:rsid w:val="00B8432C"/>
    <w:rsid w:val="00BA0F20"/>
    <w:rsid w:val="00BA112A"/>
    <w:rsid w:val="00BB2F60"/>
    <w:rsid w:val="00BB5E89"/>
    <w:rsid w:val="00BC037F"/>
    <w:rsid w:val="00BD428A"/>
    <w:rsid w:val="00BE6B3E"/>
    <w:rsid w:val="00C01E70"/>
    <w:rsid w:val="00C03691"/>
    <w:rsid w:val="00C04027"/>
    <w:rsid w:val="00C07EAB"/>
    <w:rsid w:val="00C1212C"/>
    <w:rsid w:val="00C21E53"/>
    <w:rsid w:val="00C35E4F"/>
    <w:rsid w:val="00C42B3E"/>
    <w:rsid w:val="00C932B4"/>
    <w:rsid w:val="00C96062"/>
    <w:rsid w:val="00CA6CC5"/>
    <w:rsid w:val="00CB4BA8"/>
    <w:rsid w:val="00CC3B76"/>
    <w:rsid w:val="00CD5402"/>
    <w:rsid w:val="00CD7146"/>
    <w:rsid w:val="00CE699D"/>
    <w:rsid w:val="00D04BF3"/>
    <w:rsid w:val="00D1511A"/>
    <w:rsid w:val="00D20B35"/>
    <w:rsid w:val="00D249FB"/>
    <w:rsid w:val="00D40092"/>
    <w:rsid w:val="00D46E4B"/>
    <w:rsid w:val="00D5446A"/>
    <w:rsid w:val="00D5451F"/>
    <w:rsid w:val="00D770DF"/>
    <w:rsid w:val="00D853F2"/>
    <w:rsid w:val="00D967EE"/>
    <w:rsid w:val="00DB2CAA"/>
    <w:rsid w:val="00DC7674"/>
    <w:rsid w:val="00DF2CD8"/>
    <w:rsid w:val="00DF5AF7"/>
    <w:rsid w:val="00E00180"/>
    <w:rsid w:val="00E41A22"/>
    <w:rsid w:val="00E45049"/>
    <w:rsid w:val="00E80A18"/>
    <w:rsid w:val="00E86061"/>
    <w:rsid w:val="00EB2895"/>
    <w:rsid w:val="00EF5702"/>
    <w:rsid w:val="00F04EBC"/>
    <w:rsid w:val="00F14638"/>
    <w:rsid w:val="00F35A5C"/>
    <w:rsid w:val="00F62C92"/>
    <w:rsid w:val="00F8779B"/>
    <w:rsid w:val="00FB0CEB"/>
    <w:rsid w:val="00FB3DA8"/>
    <w:rsid w:val="00FD6EE1"/>
    <w:rsid w:val="00FF3802"/>
    <w:rsid w:val="0CD40EA3"/>
    <w:rsid w:val="1A3A47BA"/>
    <w:rsid w:val="22E4181D"/>
    <w:rsid w:val="2460746B"/>
    <w:rsid w:val="250A26FB"/>
    <w:rsid w:val="320F118F"/>
    <w:rsid w:val="3680785E"/>
    <w:rsid w:val="3C18472B"/>
    <w:rsid w:val="4CB04617"/>
    <w:rsid w:val="7C9533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DB86562"/>
  <w15:chartTrackingRefBased/>
  <w15:docId w15:val="{5DDC760C-1BEA-461A-8E32-FFC2BA3150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semiHidden="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2">
    <w:name w:val="heading 2"/>
    <w:basedOn w:val="a"/>
    <w:next w:val="a"/>
    <w:qFormat/>
    <w:pPr>
      <w:keepNext/>
      <w:keepLines/>
      <w:spacing w:before="120" w:after="240" w:line="300" w:lineRule="auto"/>
      <w:jc w:val="center"/>
      <w:outlineLvl w:val="1"/>
    </w:pPr>
    <w:rPr>
      <w:rFonts w:ascii="Arial" w:eastAsia="黑体" w:hAnsi="Arial"/>
      <w:bCs/>
      <w:sz w:val="32"/>
      <w:szCs w:val="32"/>
    </w:rPr>
  </w:style>
  <w:style w:type="paragraph" w:styleId="3">
    <w:name w:val="heading 3"/>
    <w:basedOn w:val="a"/>
    <w:next w:val="a"/>
    <w:qFormat/>
    <w:pPr>
      <w:keepNext/>
      <w:jc w:val="center"/>
      <w:outlineLvl w:val="2"/>
    </w:pPr>
    <w:rPr>
      <w:sz w:val="45"/>
    </w:rPr>
  </w:style>
  <w:style w:type="paragraph" w:styleId="5">
    <w:name w:val="heading 5"/>
    <w:basedOn w:val="a"/>
    <w:next w:val="a"/>
    <w:qFormat/>
    <w:pPr>
      <w:keepNext/>
      <w:outlineLvl w:val="4"/>
    </w:pPr>
    <w:rPr>
      <w:b/>
      <w:bCs/>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pPr>
      <w:spacing w:line="360" w:lineRule="auto"/>
      <w:jc w:val="center"/>
    </w:pPr>
    <w:rPr>
      <w:b/>
      <w:bCs/>
      <w:sz w:val="44"/>
    </w:rPr>
  </w:style>
  <w:style w:type="paragraph" w:styleId="a4">
    <w:name w:val="Body Text Indent"/>
    <w:basedOn w:val="a"/>
    <w:pPr>
      <w:ind w:firstLineChars="200" w:firstLine="420"/>
    </w:pPr>
  </w:style>
  <w:style w:type="paragraph" w:styleId="a5">
    <w:name w:val="Date"/>
    <w:basedOn w:val="a"/>
    <w:next w:val="a"/>
    <w:pPr>
      <w:ind w:leftChars="2500" w:left="100"/>
    </w:pPr>
  </w:style>
  <w:style w:type="paragraph" w:styleId="a6">
    <w:name w:val="footer"/>
    <w:basedOn w:val="a"/>
    <w:pPr>
      <w:tabs>
        <w:tab w:val="center" w:pos="4153"/>
        <w:tab w:val="right" w:pos="8306"/>
      </w:tabs>
      <w:snapToGrid w:val="0"/>
      <w:jc w:val="left"/>
    </w:pPr>
    <w:rPr>
      <w:sz w:val="18"/>
      <w:szCs w:val="18"/>
    </w:rPr>
  </w:style>
  <w:style w:type="paragraph" w:styleId="a7">
    <w:name w:val="header"/>
    <w:basedOn w:val="a"/>
    <w:pPr>
      <w:pBdr>
        <w:bottom w:val="single" w:sz="6" w:space="1" w:color="auto"/>
      </w:pBdr>
      <w:snapToGrid w:val="0"/>
      <w:jc w:val="center"/>
    </w:pPr>
    <w:rPr>
      <w:rFonts w:ascii="楷体_GB2312" w:eastAsia="楷体_GB2312"/>
      <w:szCs w:val="21"/>
    </w:rPr>
  </w:style>
  <w:style w:type="paragraph" w:styleId="TOC1">
    <w:name w:val="toc 1"/>
    <w:basedOn w:val="a"/>
    <w:next w:val="a"/>
    <w:semiHidden/>
    <w:pPr>
      <w:jc w:val="distribute"/>
    </w:pPr>
    <w:rPr>
      <w:spacing w:val="-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wmf"/><Relationship Id="rId13" Type="http://schemas.openxmlformats.org/officeDocument/2006/relationships/oleObject" Target="embeddings/oleObject4.bin"/><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oleObject" Target="embeddings/oleObject1.bin"/><Relationship Id="rId12" Type="http://schemas.openxmlformats.org/officeDocument/2006/relationships/image" Target="media/image4.wmf"/><Relationship Id="rId17" Type="http://schemas.openxmlformats.org/officeDocument/2006/relationships/header" Target="header4.xml"/><Relationship Id="rId2" Type="http://schemas.openxmlformats.org/officeDocument/2006/relationships/settings" Target="settings.xml"/><Relationship Id="rId16" Type="http://schemas.openxmlformats.org/officeDocument/2006/relationships/header" Target="header3.xml"/><Relationship Id="rId1" Type="http://schemas.openxmlformats.org/officeDocument/2006/relationships/styles" Target="styles.xml"/><Relationship Id="rId6" Type="http://schemas.openxmlformats.org/officeDocument/2006/relationships/image" Target="media/image1.wmf"/><Relationship Id="rId11" Type="http://schemas.openxmlformats.org/officeDocument/2006/relationships/oleObject" Target="embeddings/oleObject3.bin"/><Relationship Id="rId5" Type="http://schemas.openxmlformats.org/officeDocument/2006/relationships/endnotes" Target="endnotes.xml"/><Relationship Id="rId15" Type="http://schemas.openxmlformats.org/officeDocument/2006/relationships/header" Target="header2.xml"/><Relationship Id="rId10" Type="http://schemas.openxmlformats.org/officeDocument/2006/relationships/image" Target="media/image3.wmf"/><Relationship Id="rId19"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oleObject" Target="embeddings/oleObject2.bin"/><Relationship Id="rId14"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83</TotalTime>
  <Pages>11</Pages>
  <Words>1198</Words>
  <Characters>6833</Characters>
  <Application>Microsoft Office Word</Application>
  <DocSecurity>0</DocSecurity>
  <Lines>56</Lines>
  <Paragraphs>16</Paragraphs>
  <ScaleCrop>false</ScaleCrop>
  <Company/>
  <LinksUpToDate>false</LinksUpToDate>
  <CharactersWithSpaces>8015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东北大学硕士、博士学位论文排版打印格式</dc:title>
  <dc:subject/>
  <dc:creator>mym</dc:creator>
  <cp:keywords/>
  <cp:lastModifiedBy>Yanyi Liu</cp:lastModifiedBy>
  <cp:revision>4</cp:revision>
  <cp:lastPrinted>2026-05-08T02:20:00Z</cp:lastPrinted>
  <dcterms:created xsi:type="dcterms:W3CDTF">2026-05-06T08:43:00Z</dcterms:created>
  <dcterms:modified xsi:type="dcterms:W3CDTF">2026-05-08T02:23:00Z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eyJoZGlkIjoiOWY0ZTViMzA0YzllZWYwMDRiMjg4ZDQxNmI4NDMwMjgiLCJ1c2VySWQiOiIyNTMyMDg4NzkifQ==</vt:lpwstr>
  </property>
  <property fmtid="{D5CDD505-2E9C-101B-9397-08002B2CF9AE}" pid="3" name="KSOProductBuildVer">
    <vt:lpwstr>2052-12.1.0.24034</vt:lpwstr>
  </property>
  <property fmtid="{D5CDD505-2E9C-101B-9397-08002B2CF9AE}" pid="4" name="ICV">
    <vt:lpwstr>D2979F1EEEFC4EBDB3164AD73F4F51BB_12</vt:lpwstr>
  </property>
</Properties>
</file>